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4A840" w14:textId="77777777" w:rsidR="006E51D3" w:rsidRDefault="006E51D3" w:rsidP="0040392E">
      <w:pPr>
        <w:pStyle w:val="Lille"/>
        <w:framePr w:w="2461" w:h="3810" w:hRule="exact" w:hSpace="181" w:wrap="around" w:vAnchor="page" w:hAnchor="page" w:x="9005" w:y="5852" w:anchorLock="1"/>
      </w:pPr>
    </w:p>
    <w:p w14:paraId="3D7761DD" w14:textId="77777777" w:rsidR="006E51D3" w:rsidRDefault="006E51D3" w:rsidP="0040392E">
      <w:pPr>
        <w:pStyle w:val="Lille"/>
        <w:framePr w:w="2461" w:h="3810" w:hRule="exact" w:hSpace="181" w:wrap="around" w:vAnchor="page" w:hAnchor="page" w:x="9005" w:y="5852" w:anchorLock="1"/>
      </w:pPr>
    </w:p>
    <w:p w14:paraId="27F2211F" w14:textId="77777777" w:rsidR="006E51D3" w:rsidRDefault="006E51D3" w:rsidP="0040392E">
      <w:pPr>
        <w:pStyle w:val="Lille"/>
        <w:framePr w:w="2461" w:h="3810" w:hRule="exact" w:hSpace="181" w:wrap="around" w:vAnchor="page" w:hAnchor="page" w:x="9005" w:y="5852" w:anchorLock="1"/>
      </w:pPr>
      <w:bookmarkStart w:id="0" w:name="Jnr"/>
      <w:bookmarkStart w:id="1" w:name="EANnr"/>
      <w:bookmarkStart w:id="2" w:name="CVRnr"/>
      <w:bookmarkStart w:id="3" w:name="Kontaktperson"/>
      <w:bookmarkStart w:id="4" w:name="Telefon1"/>
      <w:bookmarkEnd w:id="0"/>
      <w:bookmarkEnd w:id="1"/>
      <w:bookmarkEnd w:id="2"/>
      <w:bookmarkEnd w:id="3"/>
      <w:bookmarkEnd w:id="4"/>
    </w:p>
    <w:tbl>
      <w:tblPr>
        <w:tblpPr w:leftFromText="142" w:rightFromText="142" w:vertAnchor="page" w:horzAnchor="margin" w:tblpY="2821"/>
        <w:tblW w:w="9639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F545C" w:rsidRPr="0085741B" w14:paraId="189FCF35" w14:textId="77777777" w:rsidTr="004F545C">
        <w:trPr>
          <w:trHeight w:val="857"/>
        </w:trPr>
        <w:tc>
          <w:tcPr>
            <w:tcW w:w="9639" w:type="dxa"/>
          </w:tcPr>
          <w:p w14:paraId="0EED60D5" w14:textId="77777777" w:rsidR="00DF3B32" w:rsidRPr="00F17BB5" w:rsidRDefault="00DF3B32" w:rsidP="00AF0548">
            <w:pPr>
              <w:spacing w:line="760" w:lineRule="atLeast"/>
              <w:jc w:val="center"/>
              <w:rPr>
                <w:b/>
                <w:bCs/>
                <w:color w:val="403152"/>
                <w:sz w:val="26"/>
                <w:szCs w:val="2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bookmarkStart w:id="5" w:name="Adresse"/>
            <w:bookmarkStart w:id="6" w:name="Overskrift"/>
            <w:bookmarkEnd w:id="5"/>
            <w:bookmarkEnd w:id="6"/>
            <w:r w:rsidRPr="00F17BB5">
              <w:rPr>
                <w:b/>
                <w:bCs/>
                <w:color w:val="403152"/>
                <w:sz w:val="26"/>
                <w:szCs w:val="2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Tillægs</w:t>
            </w:r>
            <w:r w:rsidR="00991D69" w:rsidRPr="00F17BB5">
              <w:rPr>
                <w:b/>
                <w:bCs/>
                <w:color w:val="403152"/>
                <w:sz w:val="26"/>
                <w:szCs w:val="2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godkendelse</w:t>
            </w:r>
          </w:p>
          <w:p w14:paraId="43A87231" w14:textId="77777777" w:rsidR="00DA6C22" w:rsidRPr="00AF0548" w:rsidRDefault="00AF0548" w:rsidP="00AF0548">
            <w:pPr>
              <w:spacing w:line="240" w:lineRule="auto"/>
              <w:jc w:val="center"/>
              <w:rPr>
                <w:b/>
                <w:bCs/>
                <w:color w:val="403152"/>
                <w:sz w:val="22"/>
                <w:szCs w:val="22"/>
              </w:rPr>
            </w:pPr>
            <w:r w:rsidRPr="00F17BB5">
              <w:rPr>
                <w:b/>
                <w:bCs/>
                <w:color w:val="403152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-</w:t>
            </w:r>
            <w:r w:rsidR="00DF3B32" w:rsidRPr="00F17BB5">
              <w:rPr>
                <w:b/>
                <w:bCs/>
                <w:color w:val="403152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nye fodervilkår</w:t>
            </w:r>
          </w:p>
          <w:p w14:paraId="30319F16" w14:textId="77777777" w:rsidR="00AC7A08" w:rsidRPr="00AF0548" w:rsidRDefault="00AC7A08" w:rsidP="00AF0548">
            <w:pPr>
              <w:pStyle w:val="Listeafsnit"/>
              <w:spacing w:line="240" w:lineRule="auto"/>
              <w:ind w:left="720"/>
              <w:jc w:val="center"/>
              <w:rPr>
                <w:b/>
                <w:bCs/>
                <w:color w:val="403152"/>
                <w:sz w:val="22"/>
                <w:szCs w:val="22"/>
              </w:rPr>
            </w:pPr>
          </w:p>
          <w:p w14:paraId="7AB0EE4C" w14:textId="77777777" w:rsidR="00DA6C22" w:rsidRPr="00AF0548" w:rsidRDefault="00AC7A08" w:rsidP="00AF0548">
            <w:pPr>
              <w:pStyle w:val="Listeafsnit"/>
              <w:spacing w:line="240" w:lineRule="auto"/>
              <w:ind w:left="720"/>
              <w:jc w:val="center"/>
              <w:rPr>
                <w:b/>
                <w:bCs/>
                <w:color w:val="403152"/>
                <w:sz w:val="22"/>
                <w:szCs w:val="22"/>
              </w:rPr>
            </w:pPr>
            <w:r w:rsidRPr="00F17BB5">
              <w:rPr>
                <w:b/>
                <w:bCs/>
                <w:color w:val="403152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Samt anmeldelse af </w:t>
            </w:r>
            <w:r w:rsidR="00DA6C22" w:rsidRPr="00F17BB5">
              <w:rPr>
                <w:b/>
                <w:bCs/>
                <w:color w:val="403152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udskiftning af arealer</w:t>
            </w:r>
          </w:p>
          <w:p w14:paraId="70B2DB9B" w14:textId="77777777" w:rsidR="00DA6C22" w:rsidRPr="00BB2767" w:rsidRDefault="00BB2767" w:rsidP="00BB2767">
            <w:pPr>
              <w:tabs>
                <w:tab w:val="center" w:pos="4819"/>
                <w:tab w:val="left" w:pos="8430"/>
              </w:tabs>
              <w:spacing w:line="560" w:lineRule="atLeast"/>
              <w:jc w:val="center"/>
              <w:rPr>
                <w:b/>
                <w:bCs/>
                <w:color w:val="403152"/>
                <w:sz w:val="18"/>
                <w:szCs w:val="18"/>
              </w:rPr>
            </w:pPr>
            <w:r w:rsidRPr="00BB2767">
              <w:rPr>
                <w:b/>
                <w:bCs/>
                <w:color w:val="403152"/>
                <w:sz w:val="18"/>
                <w:szCs w:val="18"/>
              </w:rPr>
              <w:t>Fa</w:t>
            </w:r>
            <w:r w:rsidR="00DF3B32" w:rsidRPr="00BB2767">
              <w:rPr>
                <w:b/>
                <w:bCs/>
                <w:color w:val="403152"/>
                <w:sz w:val="18"/>
                <w:szCs w:val="18"/>
              </w:rPr>
              <w:t>lkensteenvej 7a,</w:t>
            </w:r>
            <w:r w:rsidRPr="00BB2767">
              <w:rPr>
                <w:b/>
                <w:bCs/>
                <w:color w:val="403152"/>
                <w:sz w:val="18"/>
                <w:szCs w:val="18"/>
              </w:rPr>
              <w:t xml:space="preserve"> 420</w:t>
            </w:r>
            <w:r w:rsidR="00DF3B32" w:rsidRPr="00BB2767">
              <w:rPr>
                <w:b/>
                <w:bCs/>
                <w:color w:val="403152"/>
                <w:sz w:val="18"/>
                <w:szCs w:val="18"/>
              </w:rPr>
              <w:t>0 Slagelse</w:t>
            </w:r>
          </w:p>
        </w:tc>
      </w:tr>
      <w:tr w:rsidR="004F545C" w:rsidRPr="0085741B" w14:paraId="47B6CB4A" w14:textId="77777777" w:rsidTr="004F545C">
        <w:trPr>
          <w:trHeight w:hRule="exact" w:val="709"/>
        </w:trPr>
        <w:tc>
          <w:tcPr>
            <w:tcW w:w="9639" w:type="dxa"/>
          </w:tcPr>
          <w:p w14:paraId="45DCEE82" w14:textId="77777777" w:rsidR="004F545C" w:rsidRPr="00AF0548" w:rsidRDefault="004F545C" w:rsidP="00AF0548">
            <w:pPr>
              <w:spacing w:line="760" w:lineRule="atLeas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F545C" w:rsidRPr="0085741B" w14:paraId="2E773877" w14:textId="77777777" w:rsidTr="004F545C">
        <w:trPr>
          <w:trHeight w:val="580"/>
        </w:trPr>
        <w:tc>
          <w:tcPr>
            <w:tcW w:w="9639" w:type="dxa"/>
          </w:tcPr>
          <w:tbl>
            <w:tblPr>
              <w:tblStyle w:val="Tabel-Gitter"/>
              <w:tblW w:w="7746" w:type="dxa"/>
              <w:tblInd w:w="108" w:type="dxa"/>
              <w:tblLook w:val="01E0" w:firstRow="1" w:lastRow="1" w:firstColumn="1" w:lastColumn="1" w:noHBand="0" w:noVBand="0"/>
            </w:tblPr>
            <w:tblGrid>
              <w:gridCol w:w="7746"/>
            </w:tblGrid>
            <w:tr w:rsidR="00DF3B32" w14:paraId="404C6B8A" w14:textId="77777777" w:rsidTr="00DF3B32">
              <w:trPr>
                <w:trHeight w:val="7787"/>
              </w:trPr>
              <w:tc>
                <w:tcPr>
                  <w:tcW w:w="7746" w:type="dxa"/>
                </w:tcPr>
                <w:p w14:paraId="4AA1BC76" w14:textId="77777777" w:rsidR="00DF3B32" w:rsidRDefault="00D920EC" w:rsidP="00DF3B32">
                  <w:pPr>
                    <w:framePr w:hSpace="142" w:wrap="around" w:vAnchor="page" w:hAnchor="margin" w:y="2821"/>
                    <w:jc w:val="center"/>
                    <w:rPr>
                      <w:b/>
                      <w:sz w:val="33"/>
                      <w:szCs w:val="33"/>
                    </w:rPr>
                  </w:pPr>
                  <w:r>
                    <w:rPr>
                      <w:b/>
                      <w:noProof/>
                      <w:sz w:val="33"/>
                      <w:szCs w:val="33"/>
                      <w:lang w:eastAsia="da-DK"/>
                    </w:rPr>
                    <w:drawing>
                      <wp:inline distT="0" distB="0" distL="0" distR="0" wp14:anchorId="3FB9E985" wp14:editId="5A406908">
                        <wp:extent cx="4721546" cy="4902200"/>
                        <wp:effectExtent l="19050" t="0" r="2854" b="0"/>
                        <wp:docPr id="4" name="Billed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21546" cy="4902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9C7C7E5" w14:textId="77777777" w:rsidR="00DF3B32" w:rsidRDefault="00DF3B32" w:rsidP="00DF3B32">
                  <w:pPr>
                    <w:framePr w:hSpace="142" w:wrap="around" w:vAnchor="page" w:hAnchor="margin" w:y="2821"/>
                    <w:rPr>
                      <w:b/>
                      <w:sz w:val="33"/>
                      <w:szCs w:val="33"/>
                    </w:rPr>
                  </w:pPr>
                </w:p>
              </w:tc>
            </w:tr>
          </w:tbl>
          <w:p w14:paraId="4EC674AF" w14:textId="77777777" w:rsidR="004F545C" w:rsidRPr="0085741B" w:rsidRDefault="00DF3B32" w:rsidP="00DF3B32">
            <w:pPr>
              <w:spacing w:line="560" w:lineRule="atLeast"/>
              <w:jc w:val="center"/>
              <w:rPr>
                <w:b/>
                <w:bCs/>
                <w:sz w:val="52"/>
                <w:szCs w:val="52"/>
              </w:rPr>
            </w:pPr>
            <w:r>
              <w:rPr>
                <w:rFonts w:ascii="Arial" w:hAnsi="Arial"/>
                <w:b/>
                <w:sz w:val="20"/>
              </w:rPr>
              <w:br w:type="page"/>
            </w:r>
          </w:p>
        </w:tc>
      </w:tr>
    </w:tbl>
    <w:p w14:paraId="2EBDED5F" w14:textId="77777777" w:rsidR="00DF3B32" w:rsidRPr="00400606" w:rsidRDefault="00DF3B32" w:rsidP="00DF3B32">
      <w:pPr>
        <w:rPr>
          <w:rFonts w:ascii="Arial" w:hAnsi="Arial"/>
          <w:b/>
          <w:sz w:val="20"/>
        </w:rPr>
      </w:pPr>
      <w:bookmarkStart w:id="7" w:name="_Toc473515778"/>
      <w:bookmarkStart w:id="8" w:name="_Toc126117501"/>
      <w:bookmarkStart w:id="9" w:name="_Toc161741216"/>
      <w:bookmarkStart w:id="10" w:name="_Toc324498186"/>
      <w:bookmarkStart w:id="11" w:name="_Toc324754542"/>
      <w:bookmarkStart w:id="12" w:name="_Toc324761135"/>
      <w:bookmarkStart w:id="13" w:name="_Toc324761171"/>
      <w:bookmarkStart w:id="14" w:name="_Toc324761382"/>
      <w:bookmarkStart w:id="15" w:name="_Toc324761505"/>
      <w:bookmarkStart w:id="16" w:name="_Toc324761916"/>
    </w:p>
    <w:tbl>
      <w:tblPr>
        <w:tblW w:w="78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4500"/>
      </w:tblGrid>
      <w:tr w:rsidR="00DF3B32" w:rsidRPr="00400606" w14:paraId="2CB77F21" w14:textId="77777777" w:rsidTr="00DF3B32">
        <w:tc>
          <w:tcPr>
            <w:tcW w:w="3310" w:type="dxa"/>
            <w:shd w:val="pct12" w:color="auto" w:fill="FFFFFF"/>
          </w:tcPr>
          <w:p w14:paraId="47481B92" w14:textId="77777777" w:rsidR="00066670" w:rsidRPr="00400606" w:rsidRDefault="00066670" w:rsidP="00066670">
            <w:pPr>
              <w:pStyle w:val="Overskrift1"/>
              <w:rPr>
                <w:caps/>
                <w:szCs w:val="22"/>
              </w:rPr>
            </w:pPr>
            <w:bookmarkStart w:id="17" w:name="_Toc382394678"/>
            <w:bookmarkStart w:id="18" w:name="_Toc383422004"/>
            <w:r w:rsidRPr="00400606">
              <w:rPr>
                <w:szCs w:val="22"/>
              </w:rPr>
              <w:lastRenderedPageBreak/>
              <w:t>Stamoplysninger</w:t>
            </w:r>
            <w:bookmarkEnd w:id="17"/>
            <w:bookmarkEnd w:id="18"/>
          </w:p>
          <w:p w14:paraId="34568383" w14:textId="77777777" w:rsidR="00066670" w:rsidRDefault="00066670" w:rsidP="00DF3B32">
            <w:pPr>
              <w:rPr>
                <w:szCs w:val="19"/>
              </w:rPr>
            </w:pPr>
          </w:p>
          <w:p w14:paraId="75FFF966" w14:textId="77777777" w:rsidR="00DF3B32" w:rsidRPr="00BB2767" w:rsidRDefault="00DF3B32" w:rsidP="00DF3B32">
            <w:pPr>
              <w:rPr>
                <w:b/>
                <w:szCs w:val="19"/>
              </w:rPr>
            </w:pPr>
            <w:r w:rsidRPr="00BB2767">
              <w:rPr>
                <w:b/>
                <w:szCs w:val="19"/>
              </w:rPr>
              <w:t>Virksomhedens navn:</w:t>
            </w:r>
          </w:p>
        </w:tc>
        <w:tc>
          <w:tcPr>
            <w:tcW w:w="4500" w:type="dxa"/>
          </w:tcPr>
          <w:p w14:paraId="780FC2D3" w14:textId="77777777" w:rsidR="00066670" w:rsidRDefault="00066670" w:rsidP="009A32E4"/>
          <w:p w14:paraId="0FB213C3" w14:textId="77777777" w:rsidR="00066670" w:rsidRDefault="00066670" w:rsidP="009A32E4"/>
          <w:p w14:paraId="3DACE41A" w14:textId="77777777" w:rsidR="00DF3B32" w:rsidRPr="00125DEB" w:rsidRDefault="00DF3B32" w:rsidP="009A32E4">
            <w:r>
              <w:t>Mikael Andersen</w:t>
            </w:r>
          </w:p>
        </w:tc>
      </w:tr>
      <w:tr w:rsidR="00DF3B32" w:rsidRPr="00400606" w14:paraId="7ACEDD7A" w14:textId="77777777" w:rsidTr="00DF3B32">
        <w:tc>
          <w:tcPr>
            <w:tcW w:w="3310" w:type="dxa"/>
            <w:shd w:val="pct12" w:color="auto" w:fill="FFFFFF"/>
          </w:tcPr>
          <w:p w14:paraId="1694EBFC" w14:textId="77777777" w:rsidR="00DF3B32" w:rsidRPr="00A43278" w:rsidRDefault="00DF3B32" w:rsidP="00DF3B32">
            <w:pPr>
              <w:rPr>
                <w:b/>
                <w:szCs w:val="19"/>
              </w:rPr>
            </w:pPr>
            <w:r w:rsidRPr="00A43278">
              <w:rPr>
                <w:b/>
                <w:szCs w:val="19"/>
              </w:rPr>
              <w:t>Virksomhedens placering:</w:t>
            </w:r>
          </w:p>
        </w:tc>
        <w:tc>
          <w:tcPr>
            <w:tcW w:w="4500" w:type="dxa"/>
          </w:tcPr>
          <w:p w14:paraId="6A2DD199" w14:textId="77777777" w:rsidR="00DF3B32" w:rsidRPr="00125DEB" w:rsidRDefault="00DF3B32" w:rsidP="009A32E4">
            <w:r>
              <w:t>Falkensteenvej 7, Gerlev, 4200 Slagelse</w:t>
            </w:r>
          </w:p>
        </w:tc>
      </w:tr>
      <w:tr w:rsidR="00DF3B32" w:rsidRPr="00400606" w14:paraId="0D9090A5" w14:textId="77777777" w:rsidTr="00DF3B32">
        <w:tc>
          <w:tcPr>
            <w:tcW w:w="3310" w:type="dxa"/>
            <w:shd w:val="pct12" w:color="auto" w:fill="FFFFFF"/>
          </w:tcPr>
          <w:p w14:paraId="6D139E09" w14:textId="77777777" w:rsidR="00DF3B32" w:rsidRPr="00A43278" w:rsidRDefault="00DF3B32" w:rsidP="00DF3B32">
            <w:pPr>
              <w:rPr>
                <w:b/>
                <w:szCs w:val="19"/>
              </w:rPr>
            </w:pPr>
            <w:r w:rsidRPr="00A43278">
              <w:rPr>
                <w:b/>
                <w:szCs w:val="19"/>
              </w:rPr>
              <w:t xml:space="preserve">Matrikel nr. </w:t>
            </w:r>
          </w:p>
        </w:tc>
        <w:tc>
          <w:tcPr>
            <w:tcW w:w="4500" w:type="dxa"/>
          </w:tcPr>
          <w:p w14:paraId="24A29DE8" w14:textId="77777777" w:rsidR="00DF3B32" w:rsidRPr="00125DEB" w:rsidRDefault="00DF3B32" w:rsidP="00DF3B32">
            <w:pPr>
              <w:rPr>
                <w:szCs w:val="19"/>
              </w:rPr>
            </w:pPr>
            <w:r w:rsidRPr="00A94F10">
              <w:t>Matrikel nr.</w:t>
            </w:r>
            <w:r>
              <w:t>2a,13 k Gerlev By, Gerlev</w:t>
            </w:r>
          </w:p>
        </w:tc>
      </w:tr>
      <w:tr w:rsidR="00DF3B32" w:rsidRPr="00400606" w14:paraId="7D90B52D" w14:textId="77777777" w:rsidTr="00DF3B32">
        <w:tc>
          <w:tcPr>
            <w:tcW w:w="3310" w:type="dxa"/>
            <w:shd w:val="pct12" w:color="auto" w:fill="FFFFFF"/>
          </w:tcPr>
          <w:p w14:paraId="7E09C8BA" w14:textId="77777777" w:rsidR="00DF3B32" w:rsidRPr="00A43278" w:rsidRDefault="00DF3B32" w:rsidP="00DF3B32">
            <w:pPr>
              <w:rPr>
                <w:b/>
                <w:szCs w:val="19"/>
              </w:rPr>
            </w:pPr>
          </w:p>
          <w:p w14:paraId="58669003" w14:textId="77777777" w:rsidR="00DF3B32" w:rsidRPr="00A43278" w:rsidRDefault="00DF3B32" w:rsidP="00DF3B32">
            <w:pPr>
              <w:rPr>
                <w:b/>
                <w:szCs w:val="19"/>
              </w:rPr>
            </w:pPr>
            <w:r w:rsidRPr="00A43278">
              <w:rPr>
                <w:b/>
                <w:szCs w:val="19"/>
              </w:rPr>
              <w:t>Virksomhedens art:</w:t>
            </w:r>
          </w:p>
        </w:tc>
        <w:tc>
          <w:tcPr>
            <w:tcW w:w="4500" w:type="dxa"/>
          </w:tcPr>
          <w:p w14:paraId="71AFBA73" w14:textId="77777777" w:rsidR="00DF3B32" w:rsidRPr="00A71DE0" w:rsidRDefault="00DF3B32" w:rsidP="00DF3B32">
            <w:pPr>
              <w:pStyle w:val="Overskrift7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So og smågriseproduktion</w:t>
            </w:r>
          </w:p>
        </w:tc>
      </w:tr>
      <w:tr w:rsidR="00DF3B32" w:rsidRPr="00400606" w14:paraId="079C685F" w14:textId="77777777" w:rsidTr="00DF3B32">
        <w:tc>
          <w:tcPr>
            <w:tcW w:w="3310" w:type="dxa"/>
            <w:shd w:val="pct12" w:color="auto" w:fill="FFFFFF"/>
          </w:tcPr>
          <w:p w14:paraId="338372AA" w14:textId="77777777" w:rsidR="00DF3B32" w:rsidRPr="00A43278" w:rsidRDefault="00DF3B32" w:rsidP="00DF3B32">
            <w:pPr>
              <w:rPr>
                <w:b/>
                <w:szCs w:val="19"/>
              </w:rPr>
            </w:pPr>
            <w:r w:rsidRPr="00A43278">
              <w:rPr>
                <w:b/>
                <w:szCs w:val="19"/>
              </w:rPr>
              <w:t>Virksomhedens ejerforhold:</w:t>
            </w:r>
          </w:p>
          <w:p w14:paraId="54D2AC36" w14:textId="77777777" w:rsidR="00DF3B32" w:rsidRPr="00A43278" w:rsidRDefault="00DF3B32" w:rsidP="00DF3B32">
            <w:pPr>
              <w:rPr>
                <w:b/>
                <w:szCs w:val="19"/>
              </w:rPr>
            </w:pPr>
            <w:r w:rsidRPr="00A43278">
              <w:rPr>
                <w:b/>
                <w:szCs w:val="19"/>
              </w:rPr>
              <w:t>Ejendommen er ejet af:</w:t>
            </w:r>
          </w:p>
        </w:tc>
        <w:tc>
          <w:tcPr>
            <w:tcW w:w="4500" w:type="dxa"/>
          </w:tcPr>
          <w:p w14:paraId="31258642" w14:textId="77777777" w:rsidR="00DF3B32" w:rsidRPr="00125DEB" w:rsidRDefault="00DF3B32" w:rsidP="00DF3B32">
            <w:pPr>
              <w:pStyle w:val="Overskrift7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Mikael Andersen</w:t>
            </w:r>
          </w:p>
        </w:tc>
      </w:tr>
      <w:tr w:rsidR="00DF3B32" w:rsidRPr="00400606" w14:paraId="7545A4C3" w14:textId="77777777" w:rsidTr="00DF3B32">
        <w:tc>
          <w:tcPr>
            <w:tcW w:w="3310" w:type="dxa"/>
            <w:shd w:val="pct12" w:color="auto" w:fill="FFFFFF"/>
          </w:tcPr>
          <w:p w14:paraId="165CC88D" w14:textId="77777777" w:rsidR="00DF3B32" w:rsidRPr="00A43278" w:rsidRDefault="00DF3B32" w:rsidP="00DF3B32">
            <w:pPr>
              <w:rPr>
                <w:b/>
                <w:szCs w:val="19"/>
              </w:rPr>
            </w:pPr>
          </w:p>
          <w:p w14:paraId="00867A01" w14:textId="77777777" w:rsidR="00DF3B32" w:rsidRPr="00A43278" w:rsidRDefault="00DF3B32" w:rsidP="00DF3B32">
            <w:pPr>
              <w:rPr>
                <w:b/>
                <w:szCs w:val="19"/>
              </w:rPr>
            </w:pPr>
            <w:r w:rsidRPr="00A43278">
              <w:rPr>
                <w:b/>
                <w:szCs w:val="19"/>
              </w:rPr>
              <w:t>Hovedaktivitet</w:t>
            </w:r>
          </w:p>
        </w:tc>
        <w:tc>
          <w:tcPr>
            <w:tcW w:w="4500" w:type="dxa"/>
          </w:tcPr>
          <w:p w14:paraId="4203355B" w14:textId="77777777" w:rsidR="009A32E4" w:rsidRDefault="009A32E4" w:rsidP="00DF3B32">
            <w:pPr>
              <w:rPr>
                <w:szCs w:val="19"/>
              </w:rPr>
            </w:pPr>
          </w:p>
          <w:p w14:paraId="1022B85B" w14:textId="77777777" w:rsidR="00DF3B32" w:rsidRDefault="00DF3B32" w:rsidP="00DF3B32">
            <w:pPr>
              <w:rPr>
                <w:szCs w:val="19"/>
              </w:rPr>
            </w:pPr>
            <w:r>
              <w:rPr>
                <w:szCs w:val="19"/>
              </w:rPr>
              <w:t>Soproduktion</w:t>
            </w:r>
          </w:p>
          <w:p w14:paraId="1F074743" w14:textId="77777777" w:rsidR="00DF3B32" w:rsidRPr="00125DEB" w:rsidRDefault="00DF3B32" w:rsidP="00DF3B32">
            <w:pPr>
              <w:rPr>
                <w:szCs w:val="19"/>
              </w:rPr>
            </w:pPr>
            <w:r>
              <w:rPr>
                <w:szCs w:val="19"/>
              </w:rPr>
              <w:t>Planteavl</w:t>
            </w:r>
          </w:p>
        </w:tc>
      </w:tr>
      <w:tr w:rsidR="00DF3B32" w:rsidRPr="00400606" w14:paraId="51E2EB2F" w14:textId="77777777" w:rsidTr="00DF3B32">
        <w:tc>
          <w:tcPr>
            <w:tcW w:w="3310" w:type="dxa"/>
            <w:shd w:val="pct12" w:color="auto" w:fill="FFFFFF"/>
          </w:tcPr>
          <w:p w14:paraId="0BCEBB5D" w14:textId="77777777" w:rsidR="00DF3B32" w:rsidRPr="00A43278" w:rsidRDefault="00DF3B32" w:rsidP="00DF3B32">
            <w:pPr>
              <w:rPr>
                <w:b/>
                <w:szCs w:val="19"/>
              </w:rPr>
            </w:pPr>
            <w:r w:rsidRPr="00A43278">
              <w:rPr>
                <w:b/>
                <w:szCs w:val="19"/>
              </w:rPr>
              <w:t>Væsentlige biaktiviteter</w:t>
            </w:r>
          </w:p>
        </w:tc>
        <w:tc>
          <w:tcPr>
            <w:tcW w:w="4500" w:type="dxa"/>
          </w:tcPr>
          <w:p w14:paraId="14F68F44" w14:textId="77777777" w:rsidR="00DF3B32" w:rsidRPr="00125DEB" w:rsidRDefault="00DF3B32" w:rsidP="00DF3B32">
            <w:pPr>
              <w:rPr>
                <w:szCs w:val="19"/>
              </w:rPr>
            </w:pPr>
            <w:r>
              <w:rPr>
                <w:szCs w:val="19"/>
              </w:rPr>
              <w:t>Ingen</w:t>
            </w:r>
          </w:p>
        </w:tc>
      </w:tr>
      <w:tr w:rsidR="00DF3B32" w:rsidRPr="00400606" w14:paraId="344EBA9C" w14:textId="77777777" w:rsidTr="00DF3B32">
        <w:tc>
          <w:tcPr>
            <w:tcW w:w="3310" w:type="dxa"/>
            <w:shd w:val="pct12" w:color="auto" w:fill="FFFFFF"/>
          </w:tcPr>
          <w:p w14:paraId="09654EDB" w14:textId="77777777" w:rsidR="00DF3B32" w:rsidRPr="00A43278" w:rsidRDefault="00DF3B32" w:rsidP="00DF3B32">
            <w:pPr>
              <w:rPr>
                <w:b/>
                <w:szCs w:val="19"/>
              </w:rPr>
            </w:pPr>
            <w:r w:rsidRPr="00A43278">
              <w:rPr>
                <w:b/>
                <w:szCs w:val="19"/>
              </w:rPr>
              <w:t>CVR nr.</w:t>
            </w:r>
          </w:p>
          <w:p w14:paraId="0E8EE6CD" w14:textId="77777777" w:rsidR="00DF3B32" w:rsidRPr="00A43278" w:rsidRDefault="00DF3B32" w:rsidP="00DF3B32">
            <w:pPr>
              <w:rPr>
                <w:b/>
                <w:szCs w:val="19"/>
              </w:rPr>
            </w:pPr>
            <w:r w:rsidRPr="00A43278">
              <w:rPr>
                <w:b/>
                <w:szCs w:val="19"/>
              </w:rPr>
              <w:t>P-nr.</w:t>
            </w:r>
          </w:p>
        </w:tc>
        <w:tc>
          <w:tcPr>
            <w:tcW w:w="4500" w:type="dxa"/>
          </w:tcPr>
          <w:p w14:paraId="1B3905A4" w14:textId="77777777" w:rsidR="00DF3B32" w:rsidRDefault="00DF3B32" w:rsidP="00DF3B32">
            <w:pPr>
              <w:rPr>
                <w:szCs w:val="19"/>
              </w:rPr>
            </w:pPr>
            <w:r>
              <w:rPr>
                <w:szCs w:val="19"/>
              </w:rPr>
              <w:t>17676008</w:t>
            </w:r>
          </w:p>
          <w:p w14:paraId="759A1CC5" w14:textId="77777777" w:rsidR="00AE607B" w:rsidRPr="00125DEB" w:rsidRDefault="00AE607B" w:rsidP="00DF3B32">
            <w:pPr>
              <w:rPr>
                <w:szCs w:val="19"/>
              </w:rPr>
            </w:pPr>
            <w:r>
              <w:rPr>
                <w:szCs w:val="19"/>
              </w:rPr>
              <w:t>1001336676</w:t>
            </w:r>
          </w:p>
        </w:tc>
      </w:tr>
      <w:tr w:rsidR="00DF3B32" w:rsidRPr="00400606" w14:paraId="22A94947" w14:textId="77777777" w:rsidTr="00DF3B32">
        <w:tc>
          <w:tcPr>
            <w:tcW w:w="3310" w:type="dxa"/>
            <w:shd w:val="pct12" w:color="auto" w:fill="FFFFFF"/>
          </w:tcPr>
          <w:p w14:paraId="4B59D50D" w14:textId="77777777" w:rsidR="00DF3B32" w:rsidRPr="00A43278" w:rsidRDefault="00DF3B32" w:rsidP="00DF3B32">
            <w:pPr>
              <w:rPr>
                <w:b/>
                <w:szCs w:val="19"/>
              </w:rPr>
            </w:pPr>
            <w:r w:rsidRPr="00A43278">
              <w:rPr>
                <w:b/>
                <w:szCs w:val="19"/>
              </w:rPr>
              <w:t>Listebetegnelse:</w:t>
            </w:r>
          </w:p>
          <w:p w14:paraId="504F4085" w14:textId="77777777" w:rsidR="00DF3B32" w:rsidRPr="00A43278" w:rsidRDefault="00DF3B32" w:rsidP="00DF3B32">
            <w:pPr>
              <w:rPr>
                <w:b/>
                <w:szCs w:val="19"/>
              </w:rPr>
            </w:pPr>
            <w:r w:rsidRPr="00A43278">
              <w:rPr>
                <w:b/>
                <w:szCs w:val="19"/>
              </w:rPr>
              <w:t>(hovedaktivitet)</w:t>
            </w:r>
          </w:p>
        </w:tc>
        <w:tc>
          <w:tcPr>
            <w:tcW w:w="4500" w:type="dxa"/>
          </w:tcPr>
          <w:p w14:paraId="0B6AFE45" w14:textId="77777777" w:rsidR="00DF3B32" w:rsidRPr="00125DEB" w:rsidRDefault="00DF3B32" w:rsidP="00DF3B32">
            <w:pPr>
              <w:rPr>
                <w:szCs w:val="19"/>
              </w:rPr>
            </w:pPr>
            <w:r w:rsidRPr="00125DEB">
              <w:rPr>
                <w:szCs w:val="19"/>
              </w:rPr>
              <w:t xml:space="preserve">Virksomheden er omfattet af </w:t>
            </w:r>
            <w:r w:rsidRPr="00D717B2">
              <w:rPr>
                <w:szCs w:val="19"/>
              </w:rPr>
              <w:t>Miljøministeriets bekendtgørelse nr. 1757 af 22. december 2006, lov om miljøgodkendelse m.v</w:t>
            </w:r>
            <w:r w:rsidR="007E2199">
              <w:rPr>
                <w:szCs w:val="19"/>
              </w:rPr>
              <w:t>.</w:t>
            </w:r>
            <w:r w:rsidRPr="00D717B2">
              <w:rPr>
                <w:szCs w:val="19"/>
              </w:rPr>
              <w:t xml:space="preserve"> af husdyrbrug,</w:t>
            </w:r>
            <w:r>
              <w:rPr>
                <w:szCs w:val="19"/>
              </w:rPr>
              <w:t xml:space="preserve"> § 11</w:t>
            </w:r>
            <w:r w:rsidRPr="00EB1C7D">
              <w:rPr>
                <w:color w:val="FF0000"/>
                <w:szCs w:val="19"/>
              </w:rPr>
              <w:t xml:space="preserve"> </w:t>
            </w:r>
          </w:p>
        </w:tc>
      </w:tr>
      <w:tr w:rsidR="00DF3B32" w:rsidRPr="00400606" w14:paraId="710F02A5" w14:textId="77777777" w:rsidTr="00DF3B32">
        <w:tc>
          <w:tcPr>
            <w:tcW w:w="3310" w:type="dxa"/>
            <w:shd w:val="pct12" w:color="auto" w:fill="FFFFFF"/>
          </w:tcPr>
          <w:p w14:paraId="536CE2B6" w14:textId="77777777" w:rsidR="00DF3B32" w:rsidRPr="00A43278" w:rsidRDefault="00DF3B32" w:rsidP="00DF3B32">
            <w:pPr>
              <w:rPr>
                <w:b/>
                <w:szCs w:val="19"/>
              </w:rPr>
            </w:pPr>
            <w:r w:rsidRPr="00A43278">
              <w:rPr>
                <w:b/>
                <w:szCs w:val="19"/>
              </w:rPr>
              <w:t>Godkendelsesdato:</w:t>
            </w:r>
          </w:p>
        </w:tc>
        <w:tc>
          <w:tcPr>
            <w:tcW w:w="4500" w:type="dxa"/>
          </w:tcPr>
          <w:p w14:paraId="1342499F" w14:textId="77777777" w:rsidR="00DF3B32" w:rsidRPr="00125DEB" w:rsidRDefault="00AE607B" w:rsidP="00AE607B">
            <w:pPr>
              <w:rPr>
                <w:szCs w:val="19"/>
              </w:rPr>
            </w:pPr>
            <w:r>
              <w:rPr>
                <w:szCs w:val="19"/>
              </w:rPr>
              <w:t>24</w:t>
            </w:r>
            <w:r w:rsidR="00DF3B32">
              <w:rPr>
                <w:szCs w:val="19"/>
              </w:rPr>
              <w:t xml:space="preserve">. </w:t>
            </w:r>
            <w:r>
              <w:rPr>
                <w:szCs w:val="19"/>
              </w:rPr>
              <w:t>marts</w:t>
            </w:r>
            <w:r w:rsidR="00DF3B32">
              <w:rPr>
                <w:szCs w:val="19"/>
              </w:rPr>
              <w:t xml:space="preserve"> 20</w:t>
            </w:r>
            <w:r w:rsidR="009A32E4">
              <w:rPr>
                <w:szCs w:val="19"/>
              </w:rPr>
              <w:t>14</w:t>
            </w:r>
          </w:p>
        </w:tc>
      </w:tr>
      <w:tr w:rsidR="00DF3B32" w:rsidRPr="00400606" w14:paraId="373441DC" w14:textId="77777777" w:rsidTr="00DF3B32">
        <w:tc>
          <w:tcPr>
            <w:tcW w:w="3310" w:type="dxa"/>
            <w:shd w:val="pct12" w:color="auto" w:fill="FFFFFF"/>
          </w:tcPr>
          <w:p w14:paraId="67E56262" w14:textId="77777777" w:rsidR="00A27121" w:rsidRDefault="00A27121" w:rsidP="00A27121">
            <w:pPr>
              <w:rPr>
                <w:b/>
                <w:szCs w:val="19"/>
              </w:rPr>
            </w:pPr>
            <w:r>
              <w:rPr>
                <w:b/>
                <w:szCs w:val="19"/>
              </w:rPr>
              <w:t>Slagelse Kommune</w:t>
            </w:r>
          </w:p>
          <w:p w14:paraId="65FC3FE9" w14:textId="77777777" w:rsidR="00DF3B32" w:rsidRPr="00A43278" w:rsidRDefault="00DF3B32" w:rsidP="00A27121">
            <w:pPr>
              <w:rPr>
                <w:b/>
                <w:szCs w:val="19"/>
              </w:rPr>
            </w:pPr>
            <w:r w:rsidRPr="00A43278">
              <w:rPr>
                <w:b/>
                <w:szCs w:val="19"/>
              </w:rPr>
              <w:t>Kontaktperson:</w:t>
            </w:r>
          </w:p>
        </w:tc>
        <w:tc>
          <w:tcPr>
            <w:tcW w:w="4500" w:type="dxa"/>
          </w:tcPr>
          <w:p w14:paraId="192CC695" w14:textId="77777777" w:rsidR="00A27121" w:rsidRDefault="00A27121" w:rsidP="009A32E4"/>
          <w:p w14:paraId="65CAFC0C" w14:textId="77777777" w:rsidR="00DF3B32" w:rsidRPr="00125DEB" w:rsidRDefault="009A32E4" w:rsidP="009A32E4">
            <w:r>
              <w:t>Sanne Lund</w:t>
            </w:r>
          </w:p>
        </w:tc>
      </w:tr>
      <w:tr w:rsidR="00DF3B32" w:rsidRPr="00400606" w14:paraId="26C08920" w14:textId="77777777" w:rsidTr="00DF3B32">
        <w:tc>
          <w:tcPr>
            <w:tcW w:w="3310" w:type="dxa"/>
            <w:shd w:val="pct12" w:color="auto" w:fill="FFFFFF"/>
          </w:tcPr>
          <w:p w14:paraId="6ACF652B" w14:textId="77777777" w:rsidR="00DF3B32" w:rsidRPr="00A43278" w:rsidRDefault="00DF3B32" w:rsidP="00DF3B32">
            <w:pPr>
              <w:rPr>
                <w:b/>
                <w:szCs w:val="19"/>
              </w:rPr>
            </w:pPr>
            <w:r w:rsidRPr="00A43278">
              <w:rPr>
                <w:b/>
                <w:szCs w:val="19"/>
              </w:rPr>
              <w:t>journalnr.:</w:t>
            </w:r>
          </w:p>
        </w:tc>
        <w:tc>
          <w:tcPr>
            <w:tcW w:w="4500" w:type="dxa"/>
          </w:tcPr>
          <w:p w14:paraId="31691111" w14:textId="77777777" w:rsidR="00DF3B32" w:rsidRPr="00125DEB" w:rsidRDefault="00AE607B" w:rsidP="00DF3B32">
            <w:pPr>
              <w:rPr>
                <w:caps/>
                <w:szCs w:val="19"/>
              </w:rPr>
            </w:pPr>
            <w:r>
              <w:rPr>
                <w:caps/>
                <w:szCs w:val="19"/>
              </w:rPr>
              <w:t>330-2011-21973</w:t>
            </w:r>
          </w:p>
        </w:tc>
      </w:tr>
      <w:tr w:rsidR="00DF3B32" w:rsidRPr="00400606" w14:paraId="06758F40" w14:textId="77777777" w:rsidTr="00DF3B32">
        <w:tc>
          <w:tcPr>
            <w:tcW w:w="3310" w:type="dxa"/>
            <w:shd w:val="pct12" w:color="auto" w:fill="FFFFFF"/>
          </w:tcPr>
          <w:p w14:paraId="43596332" w14:textId="77777777" w:rsidR="00DF3B32" w:rsidRPr="00A43278" w:rsidRDefault="00A27121" w:rsidP="00DF3B32">
            <w:pPr>
              <w:rPr>
                <w:b/>
                <w:szCs w:val="19"/>
              </w:rPr>
            </w:pPr>
            <w:r>
              <w:rPr>
                <w:b/>
                <w:szCs w:val="19"/>
              </w:rPr>
              <w:t xml:space="preserve">Husdyrgodkendelse.dk </w:t>
            </w:r>
            <w:r w:rsidR="00066670">
              <w:rPr>
                <w:b/>
                <w:szCs w:val="19"/>
              </w:rPr>
              <w:t>Ansøgningsskema</w:t>
            </w:r>
            <w:r>
              <w:rPr>
                <w:b/>
                <w:szCs w:val="19"/>
              </w:rPr>
              <w:t xml:space="preserve"> nr:</w:t>
            </w:r>
          </w:p>
          <w:p w14:paraId="573F5572" w14:textId="77777777" w:rsidR="00DF3B32" w:rsidRPr="00A43278" w:rsidRDefault="00DF3B32" w:rsidP="00DF3B32">
            <w:pPr>
              <w:rPr>
                <w:b/>
                <w:szCs w:val="19"/>
              </w:rPr>
            </w:pPr>
          </w:p>
        </w:tc>
        <w:tc>
          <w:tcPr>
            <w:tcW w:w="4500" w:type="dxa"/>
          </w:tcPr>
          <w:p w14:paraId="33BDDFEA" w14:textId="77777777" w:rsidR="00A27121" w:rsidRDefault="00A27121" w:rsidP="00DF3B32">
            <w:pPr>
              <w:ind w:left="-70" w:firstLine="70"/>
              <w:jc w:val="both"/>
              <w:rPr>
                <w:szCs w:val="19"/>
              </w:rPr>
            </w:pPr>
          </w:p>
          <w:p w14:paraId="1643E442" w14:textId="77777777" w:rsidR="009A32E4" w:rsidRDefault="00066670" w:rsidP="00DF3B32">
            <w:pPr>
              <w:ind w:left="-70" w:firstLine="70"/>
              <w:jc w:val="both"/>
              <w:rPr>
                <w:szCs w:val="19"/>
              </w:rPr>
            </w:pPr>
            <w:r>
              <w:rPr>
                <w:szCs w:val="19"/>
              </w:rPr>
              <w:t>7086 (</w:t>
            </w:r>
            <w:r w:rsidR="00A27121">
              <w:rPr>
                <w:szCs w:val="19"/>
              </w:rPr>
              <w:t>oprindeligt), 61522, 61127, 61524</w:t>
            </w:r>
          </w:p>
          <w:p w14:paraId="4598800F" w14:textId="77777777" w:rsidR="00DF3B32" w:rsidRPr="00C827FB" w:rsidRDefault="00DF3B32" w:rsidP="00066670">
            <w:pPr>
              <w:ind w:left="567" w:hanging="567"/>
              <w:jc w:val="both"/>
              <w:rPr>
                <w:szCs w:val="19"/>
              </w:rPr>
            </w:pPr>
          </w:p>
        </w:tc>
      </w:tr>
    </w:tbl>
    <w:p w14:paraId="67054EE2" w14:textId="77777777" w:rsidR="007D380E" w:rsidRDefault="007D380E" w:rsidP="00B36C4D">
      <w:pPr>
        <w:rPr>
          <w:szCs w:val="19"/>
          <w:highlight w:val="lightGray"/>
        </w:rPr>
      </w:pPr>
      <w:bookmarkStart w:id="19" w:name="_Toc473515777"/>
      <w:bookmarkStart w:id="20" w:name="_Toc484929826"/>
      <w:bookmarkStart w:id="21" w:name="_Toc126117500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14:paraId="51B01CA0" w14:textId="77777777" w:rsidR="007D380E" w:rsidRDefault="007D380E" w:rsidP="00B36C4D">
      <w:pPr>
        <w:rPr>
          <w:szCs w:val="19"/>
          <w:highlight w:val="lightGray"/>
        </w:rPr>
      </w:pPr>
    </w:p>
    <w:p w14:paraId="6C470EDF" w14:textId="77777777" w:rsidR="007D380E" w:rsidRDefault="007D380E" w:rsidP="00B36C4D">
      <w:pPr>
        <w:rPr>
          <w:szCs w:val="19"/>
          <w:highlight w:val="lightGray"/>
        </w:rPr>
      </w:pPr>
    </w:p>
    <w:p w14:paraId="7D127EAA" w14:textId="77777777" w:rsidR="007D380E" w:rsidRDefault="007D380E" w:rsidP="00B36C4D">
      <w:pPr>
        <w:rPr>
          <w:szCs w:val="19"/>
          <w:highlight w:val="lightGray"/>
        </w:rPr>
      </w:pPr>
    </w:p>
    <w:p w14:paraId="49923120" w14:textId="77777777" w:rsidR="007D380E" w:rsidRDefault="007D380E" w:rsidP="00B36C4D">
      <w:pPr>
        <w:rPr>
          <w:szCs w:val="19"/>
          <w:highlight w:val="lightGray"/>
        </w:rPr>
      </w:pPr>
    </w:p>
    <w:p w14:paraId="08736BB9" w14:textId="77777777" w:rsidR="007D380E" w:rsidRDefault="007D380E" w:rsidP="00B36C4D">
      <w:pPr>
        <w:rPr>
          <w:szCs w:val="19"/>
          <w:highlight w:val="lightGray"/>
        </w:rPr>
      </w:pPr>
    </w:p>
    <w:p w14:paraId="4EF85C8B" w14:textId="77777777" w:rsidR="007D380E" w:rsidRDefault="007D380E" w:rsidP="00B36C4D">
      <w:pPr>
        <w:rPr>
          <w:szCs w:val="19"/>
          <w:highlight w:val="lightGray"/>
        </w:rPr>
      </w:pPr>
    </w:p>
    <w:p w14:paraId="29030D26" w14:textId="77777777" w:rsidR="007D380E" w:rsidRDefault="007D380E" w:rsidP="00B36C4D">
      <w:pPr>
        <w:rPr>
          <w:szCs w:val="19"/>
          <w:highlight w:val="lightGray"/>
        </w:rPr>
      </w:pPr>
    </w:p>
    <w:p w14:paraId="751C3DAC" w14:textId="77777777" w:rsidR="007D380E" w:rsidRDefault="007D380E" w:rsidP="00B36C4D">
      <w:pPr>
        <w:rPr>
          <w:szCs w:val="19"/>
          <w:highlight w:val="lightGray"/>
        </w:rPr>
      </w:pPr>
    </w:p>
    <w:p w14:paraId="5776EBA4" w14:textId="77777777" w:rsidR="007D380E" w:rsidRDefault="007D380E" w:rsidP="00B36C4D">
      <w:pPr>
        <w:rPr>
          <w:szCs w:val="19"/>
          <w:highlight w:val="lightGray"/>
        </w:rPr>
      </w:pPr>
    </w:p>
    <w:p w14:paraId="083ACBAC" w14:textId="77777777" w:rsidR="007D380E" w:rsidRDefault="007D380E" w:rsidP="00B36C4D">
      <w:pPr>
        <w:rPr>
          <w:szCs w:val="19"/>
          <w:highlight w:val="lightGray"/>
        </w:rPr>
      </w:pPr>
    </w:p>
    <w:p w14:paraId="52A437D6" w14:textId="77777777" w:rsidR="007D380E" w:rsidRDefault="007D380E" w:rsidP="00B36C4D">
      <w:pPr>
        <w:rPr>
          <w:szCs w:val="19"/>
          <w:highlight w:val="lightGray"/>
        </w:rPr>
      </w:pPr>
    </w:p>
    <w:p w14:paraId="00FEE8FC" w14:textId="77777777" w:rsidR="007D380E" w:rsidRDefault="007D380E" w:rsidP="00B36C4D">
      <w:pPr>
        <w:rPr>
          <w:szCs w:val="19"/>
          <w:highlight w:val="lightGray"/>
        </w:rPr>
      </w:pPr>
    </w:p>
    <w:p w14:paraId="4E3CAFA9" w14:textId="77777777" w:rsidR="007D380E" w:rsidRDefault="007D380E" w:rsidP="00B36C4D">
      <w:pPr>
        <w:rPr>
          <w:szCs w:val="19"/>
          <w:highlight w:val="lightGray"/>
        </w:rPr>
      </w:pPr>
    </w:p>
    <w:p w14:paraId="092BD55E" w14:textId="77777777" w:rsidR="007D380E" w:rsidRDefault="007D380E" w:rsidP="00B36C4D">
      <w:pPr>
        <w:rPr>
          <w:szCs w:val="19"/>
          <w:highlight w:val="lightGray"/>
        </w:rPr>
      </w:pPr>
    </w:p>
    <w:p w14:paraId="71A53676" w14:textId="77777777" w:rsidR="007D380E" w:rsidRDefault="007D380E" w:rsidP="00B36C4D">
      <w:pPr>
        <w:rPr>
          <w:szCs w:val="19"/>
          <w:highlight w:val="lightGray"/>
        </w:rPr>
      </w:pPr>
    </w:p>
    <w:p w14:paraId="6A27395C" w14:textId="77777777" w:rsidR="007D380E" w:rsidRDefault="007D380E" w:rsidP="00B36C4D">
      <w:pPr>
        <w:rPr>
          <w:szCs w:val="19"/>
          <w:highlight w:val="lightGray"/>
        </w:rPr>
      </w:pPr>
    </w:p>
    <w:p w14:paraId="7DD07F38" w14:textId="77777777" w:rsidR="007D380E" w:rsidRDefault="007D380E" w:rsidP="00B36C4D">
      <w:pPr>
        <w:rPr>
          <w:szCs w:val="19"/>
          <w:highlight w:val="lightGray"/>
        </w:rPr>
      </w:pPr>
    </w:p>
    <w:p w14:paraId="42AD90C3" w14:textId="77777777" w:rsidR="007D380E" w:rsidRDefault="007D380E" w:rsidP="00B36C4D">
      <w:pPr>
        <w:rPr>
          <w:szCs w:val="19"/>
          <w:highlight w:val="lightGray"/>
        </w:rPr>
      </w:pPr>
    </w:p>
    <w:p w14:paraId="179767C7" w14:textId="77777777" w:rsidR="007D380E" w:rsidRDefault="007D380E" w:rsidP="00B36C4D">
      <w:pPr>
        <w:rPr>
          <w:szCs w:val="19"/>
          <w:highlight w:val="lightGray"/>
        </w:rPr>
      </w:pPr>
    </w:p>
    <w:p w14:paraId="2674F617" w14:textId="77777777" w:rsidR="00B36C4D" w:rsidRDefault="00B36C4D" w:rsidP="00B36C4D">
      <w:pPr>
        <w:rPr>
          <w:szCs w:val="19"/>
          <w:highlight w:val="lightGray"/>
        </w:rPr>
      </w:pPr>
      <w:r>
        <w:rPr>
          <w:szCs w:val="19"/>
          <w:highlight w:val="lightGray"/>
        </w:rPr>
        <w:t>Indholdsfortegnelse</w:t>
      </w:r>
    </w:p>
    <w:p w14:paraId="70119E0E" w14:textId="77777777" w:rsidR="00B36C4D" w:rsidRPr="00AC4779" w:rsidRDefault="00B36C4D" w:rsidP="00B36C4D">
      <w:pPr>
        <w:jc w:val="both"/>
        <w:rPr>
          <w:szCs w:val="19"/>
          <w:highlight w:val="lightGray"/>
        </w:rPr>
      </w:pPr>
    </w:p>
    <w:sdt>
      <w:sdtPr>
        <w:rPr>
          <w:rFonts w:ascii="Verdana" w:hAnsi="Verdana"/>
          <w:b w:val="0"/>
          <w:bCs w:val="0"/>
          <w:color w:val="auto"/>
          <w:sz w:val="19"/>
          <w:szCs w:val="20"/>
        </w:rPr>
        <w:id w:val="17795332"/>
        <w:docPartObj>
          <w:docPartGallery w:val="Table of Contents"/>
          <w:docPartUnique/>
        </w:docPartObj>
      </w:sdtPr>
      <w:sdtEndPr/>
      <w:sdtContent>
        <w:p w14:paraId="6EE966C9" w14:textId="77777777" w:rsidR="005D42B4" w:rsidRDefault="005D42B4">
          <w:pPr>
            <w:pStyle w:val="Overskrift"/>
          </w:pPr>
          <w:r>
            <w:t>Indhold</w:t>
          </w:r>
        </w:p>
        <w:p w14:paraId="0B1915D9" w14:textId="77777777" w:rsidR="00AE607B" w:rsidRDefault="00FE336A">
          <w:pPr>
            <w:pStyle w:val="Indholdsfortegnelse1"/>
            <w:tabs>
              <w:tab w:val="right" w:leader="dot" w:pos="753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da-DK"/>
            </w:rPr>
          </w:pPr>
          <w:r>
            <w:fldChar w:fldCharType="begin"/>
          </w:r>
          <w:r w:rsidR="005D42B4">
            <w:instrText xml:space="preserve"> TOC \o "1-3" \h \z \u </w:instrText>
          </w:r>
          <w:r>
            <w:fldChar w:fldCharType="separate"/>
          </w:r>
          <w:hyperlink w:anchor="_Toc383422004" w:history="1">
            <w:r w:rsidR="00AE607B" w:rsidRPr="00D50010">
              <w:rPr>
                <w:rStyle w:val="Hyperlink"/>
                <w:noProof/>
              </w:rPr>
              <w:t>Stamoplysninger</w:t>
            </w:r>
            <w:r w:rsidR="00AE607B">
              <w:rPr>
                <w:noProof/>
                <w:webHidden/>
              </w:rPr>
              <w:tab/>
            </w:r>
            <w:r w:rsidR="00AE607B">
              <w:rPr>
                <w:noProof/>
                <w:webHidden/>
              </w:rPr>
              <w:fldChar w:fldCharType="begin"/>
            </w:r>
            <w:r w:rsidR="00AE607B">
              <w:rPr>
                <w:noProof/>
                <w:webHidden/>
              </w:rPr>
              <w:instrText xml:space="preserve"> PAGEREF _Toc383422004 \h </w:instrText>
            </w:r>
            <w:r w:rsidR="00AE607B">
              <w:rPr>
                <w:noProof/>
                <w:webHidden/>
              </w:rPr>
            </w:r>
            <w:r w:rsidR="00AE607B">
              <w:rPr>
                <w:noProof/>
                <w:webHidden/>
              </w:rPr>
              <w:fldChar w:fldCharType="separate"/>
            </w:r>
            <w:r w:rsidR="002B5B96">
              <w:rPr>
                <w:noProof/>
                <w:webHidden/>
              </w:rPr>
              <w:t>2</w:t>
            </w:r>
            <w:r w:rsidR="00AE607B">
              <w:rPr>
                <w:noProof/>
                <w:webHidden/>
              </w:rPr>
              <w:fldChar w:fldCharType="end"/>
            </w:r>
          </w:hyperlink>
        </w:p>
        <w:p w14:paraId="5C67DDCD" w14:textId="77777777" w:rsidR="00AE607B" w:rsidRDefault="00D44934">
          <w:pPr>
            <w:pStyle w:val="Indholdsfortegnelse1"/>
            <w:tabs>
              <w:tab w:val="right" w:leader="dot" w:pos="753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da-DK"/>
            </w:rPr>
          </w:pPr>
          <w:hyperlink w:anchor="_Toc383422005" w:history="1">
            <w:r w:rsidR="00AE607B" w:rsidRPr="00D50010">
              <w:rPr>
                <w:rStyle w:val="Hyperlink"/>
                <w:noProof/>
              </w:rPr>
              <w:t>Resume</w:t>
            </w:r>
            <w:r w:rsidR="00AE607B">
              <w:rPr>
                <w:noProof/>
                <w:webHidden/>
              </w:rPr>
              <w:tab/>
            </w:r>
            <w:r w:rsidR="00AE607B">
              <w:rPr>
                <w:noProof/>
                <w:webHidden/>
              </w:rPr>
              <w:fldChar w:fldCharType="begin"/>
            </w:r>
            <w:r w:rsidR="00AE607B">
              <w:rPr>
                <w:noProof/>
                <w:webHidden/>
              </w:rPr>
              <w:instrText xml:space="preserve"> PAGEREF _Toc383422005 \h </w:instrText>
            </w:r>
            <w:r w:rsidR="00AE607B">
              <w:rPr>
                <w:noProof/>
                <w:webHidden/>
              </w:rPr>
            </w:r>
            <w:r w:rsidR="00AE607B">
              <w:rPr>
                <w:noProof/>
                <w:webHidden/>
              </w:rPr>
              <w:fldChar w:fldCharType="separate"/>
            </w:r>
            <w:r w:rsidR="002B5B96">
              <w:rPr>
                <w:noProof/>
                <w:webHidden/>
              </w:rPr>
              <w:t>4</w:t>
            </w:r>
            <w:r w:rsidR="00AE607B">
              <w:rPr>
                <w:noProof/>
                <w:webHidden/>
              </w:rPr>
              <w:fldChar w:fldCharType="end"/>
            </w:r>
          </w:hyperlink>
        </w:p>
        <w:p w14:paraId="17B4F59D" w14:textId="77777777" w:rsidR="00AE607B" w:rsidRDefault="00D44934">
          <w:pPr>
            <w:pStyle w:val="Indholdsfortegnelse1"/>
            <w:tabs>
              <w:tab w:val="right" w:leader="dot" w:pos="753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da-DK"/>
            </w:rPr>
          </w:pPr>
          <w:hyperlink w:anchor="_Toc383422006" w:history="1">
            <w:r w:rsidR="00AE607B" w:rsidRPr="00D50010">
              <w:rPr>
                <w:rStyle w:val="Hyperlink"/>
                <w:noProof/>
              </w:rPr>
              <w:t>Afgørelse og vilkår</w:t>
            </w:r>
            <w:r w:rsidR="00AE607B">
              <w:rPr>
                <w:noProof/>
                <w:webHidden/>
              </w:rPr>
              <w:tab/>
            </w:r>
            <w:r w:rsidR="00AE607B">
              <w:rPr>
                <w:noProof/>
                <w:webHidden/>
              </w:rPr>
              <w:fldChar w:fldCharType="begin"/>
            </w:r>
            <w:r w:rsidR="00AE607B">
              <w:rPr>
                <w:noProof/>
                <w:webHidden/>
              </w:rPr>
              <w:instrText xml:space="preserve"> PAGEREF _Toc383422006 \h </w:instrText>
            </w:r>
            <w:r w:rsidR="00AE607B">
              <w:rPr>
                <w:noProof/>
                <w:webHidden/>
              </w:rPr>
            </w:r>
            <w:r w:rsidR="00AE607B">
              <w:rPr>
                <w:noProof/>
                <w:webHidden/>
              </w:rPr>
              <w:fldChar w:fldCharType="separate"/>
            </w:r>
            <w:r w:rsidR="002B5B96">
              <w:rPr>
                <w:noProof/>
                <w:webHidden/>
              </w:rPr>
              <w:t>4</w:t>
            </w:r>
            <w:r w:rsidR="00AE607B">
              <w:rPr>
                <w:noProof/>
                <w:webHidden/>
              </w:rPr>
              <w:fldChar w:fldCharType="end"/>
            </w:r>
          </w:hyperlink>
        </w:p>
        <w:p w14:paraId="143F5058" w14:textId="77777777" w:rsidR="00AE607B" w:rsidRDefault="00D44934">
          <w:pPr>
            <w:pStyle w:val="Indholdsfortegnelse2"/>
            <w:tabs>
              <w:tab w:val="right" w:leader="dot" w:pos="7530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  <w:lang w:eastAsia="da-DK"/>
            </w:rPr>
          </w:pPr>
          <w:hyperlink w:anchor="_Toc383422007" w:history="1">
            <w:r w:rsidR="00AE607B" w:rsidRPr="00D50010">
              <w:rPr>
                <w:rStyle w:val="Hyperlink"/>
                <w:noProof/>
              </w:rPr>
              <w:t>Staldinventar og drift.</w:t>
            </w:r>
            <w:r w:rsidR="00AE607B">
              <w:rPr>
                <w:noProof/>
                <w:webHidden/>
              </w:rPr>
              <w:tab/>
            </w:r>
            <w:r w:rsidR="00AE607B">
              <w:rPr>
                <w:noProof/>
                <w:webHidden/>
              </w:rPr>
              <w:fldChar w:fldCharType="begin"/>
            </w:r>
            <w:r w:rsidR="00AE607B">
              <w:rPr>
                <w:noProof/>
                <w:webHidden/>
              </w:rPr>
              <w:instrText xml:space="preserve"> PAGEREF _Toc383422007 \h </w:instrText>
            </w:r>
            <w:r w:rsidR="00AE607B">
              <w:rPr>
                <w:noProof/>
                <w:webHidden/>
              </w:rPr>
            </w:r>
            <w:r w:rsidR="00AE607B">
              <w:rPr>
                <w:noProof/>
                <w:webHidden/>
              </w:rPr>
              <w:fldChar w:fldCharType="separate"/>
            </w:r>
            <w:r w:rsidR="002B5B96">
              <w:rPr>
                <w:noProof/>
                <w:webHidden/>
              </w:rPr>
              <w:t>4</w:t>
            </w:r>
            <w:r w:rsidR="00AE607B">
              <w:rPr>
                <w:noProof/>
                <w:webHidden/>
              </w:rPr>
              <w:fldChar w:fldCharType="end"/>
            </w:r>
          </w:hyperlink>
        </w:p>
        <w:p w14:paraId="5BF9FE4F" w14:textId="77777777" w:rsidR="00AE607B" w:rsidRDefault="00D44934">
          <w:pPr>
            <w:pStyle w:val="Indholdsfortegnelse2"/>
            <w:tabs>
              <w:tab w:val="right" w:leader="dot" w:pos="7530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  <w:lang w:eastAsia="da-DK"/>
            </w:rPr>
          </w:pPr>
          <w:hyperlink w:anchor="_Toc383422008" w:history="1">
            <w:r w:rsidR="00AE607B" w:rsidRPr="00D50010">
              <w:rPr>
                <w:rStyle w:val="Hyperlink"/>
                <w:noProof/>
              </w:rPr>
              <w:t>Egenkontrol</w:t>
            </w:r>
            <w:r w:rsidR="00AE607B">
              <w:rPr>
                <w:noProof/>
                <w:webHidden/>
              </w:rPr>
              <w:tab/>
            </w:r>
            <w:r w:rsidR="00AE607B">
              <w:rPr>
                <w:noProof/>
                <w:webHidden/>
              </w:rPr>
              <w:fldChar w:fldCharType="begin"/>
            </w:r>
            <w:r w:rsidR="00AE607B">
              <w:rPr>
                <w:noProof/>
                <w:webHidden/>
              </w:rPr>
              <w:instrText xml:space="preserve"> PAGEREF _Toc383422008 \h </w:instrText>
            </w:r>
            <w:r w:rsidR="00AE607B">
              <w:rPr>
                <w:noProof/>
                <w:webHidden/>
              </w:rPr>
            </w:r>
            <w:r w:rsidR="00AE607B">
              <w:rPr>
                <w:noProof/>
                <w:webHidden/>
              </w:rPr>
              <w:fldChar w:fldCharType="separate"/>
            </w:r>
            <w:r w:rsidR="002B5B96">
              <w:rPr>
                <w:noProof/>
                <w:webHidden/>
              </w:rPr>
              <w:t>4</w:t>
            </w:r>
            <w:r w:rsidR="00AE607B">
              <w:rPr>
                <w:noProof/>
                <w:webHidden/>
              </w:rPr>
              <w:fldChar w:fldCharType="end"/>
            </w:r>
          </w:hyperlink>
        </w:p>
        <w:p w14:paraId="209DFB56" w14:textId="77777777" w:rsidR="00AE607B" w:rsidRDefault="00D44934">
          <w:pPr>
            <w:pStyle w:val="Indholdsfortegnelse1"/>
            <w:tabs>
              <w:tab w:val="right" w:leader="dot" w:pos="753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da-DK"/>
            </w:rPr>
          </w:pPr>
          <w:hyperlink w:anchor="_Toc383422009" w:history="1">
            <w:r w:rsidR="00AE607B" w:rsidRPr="00D50010">
              <w:rPr>
                <w:rStyle w:val="Hyperlink"/>
                <w:noProof/>
              </w:rPr>
              <w:t>Miljøredegørelse og vurdering</w:t>
            </w:r>
            <w:r w:rsidR="00AE607B">
              <w:rPr>
                <w:noProof/>
                <w:webHidden/>
              </w:rPr>
              <w:tab/>
            </w:r>
            <w:r w:rsidR="00AE607B">
              <w:rPr>
                <w:noProof/>
                <w:webHidden/>
              </w:rPr>
              <w:fldChar w:fldCharType="begin"/>
            </w:r>
            <w:r w:rsidR="00AE607B">
              <w:rPr>
                <w:noProof/>
                <w:webHidden/>
              </w:rPr>
              <w:instrText xml:space="preserve"> PAGEREF _Toc383422009 \h </w:instrText>
            </w:r>
            <w:r w:rsidR="00AE607B">
              <w:rPr>
                <w:noProof/>
                <w:webHidden/>
              </w:rPr>
            </w:r>
            <w:r w:rsidR="00AE607B">
              <w:rPr>
                <w:noProof/>
                <w:webHidden/>
              </w:rPr>
              <w:fldChar w:fldCharType="separate"/>
            </w:r>
            <w:r w:rsidR="002B5B96">
              <w:rPr>
                <w:noProof/>
                <w:webHidden/>
              </w:rPr>
              <w:t>5</w:t>
            </w:r>
            <w:r w:rsidR="00AE607B">
              <w:rPr>
                <w:noProof/>
                <w:webHidden/>
              </w:rPr>
              <w:fldChar w:fldCharType="end"/>
            </w:r>
          </w:hyperlink>
        </w:p>
        <w:p w14:paraId="67BFD587" w14:textId="77777777" w:rsidR="00AE607B" w:rsidRDefault="00D44934">
          <w:pPr>
            <w:pStyle w:val="Indholdsfortegnelse2"/>
            <w:tabs>
              <w:tab w:val="right" w:leader="dot" w:pos="7530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  <w:lang w:eastAsia="da-DK"/>
            </w:rPr>
          </w:pPr>
          <w:hyperlink w:anchor="_Toc383422010" w:history="1">
            <w:r w:rsidR="00AE607B" w:rsidRPr="00D50010">
              <w:rPr>
                <w:rStyle w:val="Hyperlink"/>
                <w:noProof/>
              </w:rPr>
              <w:t>Ændrede fodervilkår</w:t>
            </w:r>
            <w:r w:rsidR="00AE607B">
              <w:rPr>
                <w:noProof/>
                <w:webHidden/>
              </w:rPr>
              <w:tab/>
            </w:r>
            <w:r w:rsidR="00AE607B">
              <w:rPr>
                <w:noProof/>
                <w:webHidden/>
              </w:rPr>
              <w:fldChar w:fldCharType="begin"/>
            </w:r>
            <w:r w:rsidR="00AE607B">
              <w:rPr>
                <w:noProof/>
                <w:webHidden/>
              </w:rPr>
              <w:instrText xml:space="preserve"> PAGEREF _Toc383422010 \h </w:instrText>
            </w:r>
            <w:r w:rsidR="00AE607B">
              <w:rPr>
                <w:noProof/>
                <w:webHidden/>
              </w:rPr>
            </w:r>
            <w:r w:rsidR="00AE607B">
              <w:rPr>
                <w:noProof/>
                <w:webHidden/>
              </w:rPr>
              <w:fldChar w:fldCharType="separate"/>
            </w:r>
            <w:r w:rsidR="002B5B96">
              <w:rPr>
                <w:noProof/>
                <w:webHidden/>
              </w:rPr>
              <w:t>5</w:t>
            </w:r>
            <w:r w:rsidR="00AE607B">
              <w:rPr>
                <w:noProof/>
                <w:webHidden/>
              </w:rPr>
              <w:fldChar w:fldCharType="end"/>
            </w:r>
          </w:hyperlink>
        </w:p>
        <w:p w14:paraId="456F7A3A" w14:textId="77777777" w:rsidR="00AE607B" w:rsidRDefault="00D44934">
          <w:pPr>
            <w:pStyle w:val="Indholdsfortegnelse1"/>
            <w:tabs>
              <w:tab w:val="right" w:leader="dot" w:pos="753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da-DK"/>
            </w:rPr>
          </w:pPr>
          <w:hyperlink w:anchor="_Toc383422011" w:history="1">
            <w:r w:rsidR="00AE607B" w:rsidRPr="00D50010">
              <w:rPr>
                <w:rStyle w:val="Hyperlink"/>
                <w:noProof/>
              </w:rPr>
              <w:t>Udskiftning af arealer</w:t>
            </w:r>
            <w:r w:rsidR="00AE607B">
              <w:rPr>
                <w:noProof/>
                <w:webHidden/>
              </w:rPr>
              <w:tab/>
            </w:r>
            <w:r w:rsidR="00AE607B">
              <w:rPr>
                <w:noProof/>
                <w:webHidden/>
              </w:rPr>
              <w:fldChar w:fldCharType="begin"/>
            </w:r>
            <w:r w:rsidR="00AE607B">
              <w:rPr>
                <w:noProof/>
                <w:webHidden/>
              </w:rPr>
              <w:instrText xml:space="preserve"> PAGEREF _Toc383422011 \h </w:instrText>
            </w:r>
            <w:r w:rsidR="00AE607B">
              <w:rPr>
                <w:noProof/>
                <w:webHidden/>
              </w:rPr>
            </w:r>
            <w:r w:rsidR="00AE607B">
              <w:rPr>
                <w:noProof/>
                <w:webHidden/>
              </w:rPr>
              <w:fldChar w:fldCharType="separate"/>
            </w:r>
            <w:r w:rsidR="002B5B96">
              <w:rPr>
                <w:noProof/>
                <w:webHidden/>
              </w:rPr>
              <w:t>6</w:t>
            </w:r>
            <w:r w:rsidR="00AE607B">
              <w:rPr>
                <w:noProof/>
                <w:webHidden/>
              </w:rPr>
              <w:fldChar w:fldCharType="end"/>
            </w:r>
          </w:hyperlink>
        </w:p>
        <w:p w14:paraId="60B0E945" w14:textId="77777777" w:rsidR="00AE607B" w:rsidRDefault="00D44934">
          <w:pPr>
            <w:pStyle w:val="Indholdsfortegnelse1"/>
            <w:tabs>
              <w:tab w:val="right" w:leader="dot" w:pos="753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da-DK"/>
            </w:rPr>
          </w:pPr>
          <w:hyperlink w:anchor="_Toc383422012" w:history="1">
            <w:r w:rsidR="00AE607B" w:rsidRPr="00D50010">
              <w:rPr>
                <w:rStyle w:val="Hyperlink"/>
                <w:noProof/>
              </w:rPr>
              <w:t>Samlet vurdering</w:t>
            </w:r>
            <w:r w:rsidR="00AE607B">
              <w:rPr>
                <w:noProof/>
                <w:webHidden/>
              </w:rPr>
              <w:tab/>
            </w:r>
            <w:r w:rsidR="00AE607B">
              <w:rPr>
                <w:noProof/>
                <w:webHidden/>
              </w:rPr>
              <w:fldChar w:fldCharType="begin"/>
            </w:r>
            <w:r w:rsidR="00AE607B">
              <w:rPr>
                <w:noProof/>
                <w:webHidden/>
              </w:rPr>
              <w:instrText xml:space="preserve"> PAGEREF _Toc383422012 \h </w:instrText>
            </w:r>
            <w:r w:rsidR="00AE607B">
              <w:rPr>
                <w:noProof/>
                <w:webHidden/>
              </w:rPr>
            </w:r>
            <w:r w:rsidR="00AE607B">
              <w:rPr>
                <w:noProof/>
                <w:webHidden/>
              </w:rPr>
              <w:fldChar w:fldCharType="separate"/>
            </w:r>
            <w:r w:rsidR="002B5B96">
              <w:rPr>
                <w:noProof/>
                <w:webHidden/>
              </w:rPr>
              <w:t>6</w:t>
            </w:r>
            <w:r w:rsidR="00AE607B">
              <w:rPr>
                <w:noProof/>
                <w:webHidden/>
              </w:rPr>
              <w:fldChar w:fldCharType="end"/>
            </w:r>
          </w:hyperlink>
        </w:p>
        <w:p w14:paraId="7DF1F2F9" w14:textId="77777777" w:rsidR="00AE607B" w:rsidRDefault="00D44934">
          <w:pPr>
            <w:pStyle w:val="Indholdsfortegnelse1"/>
            <w:tabs>
              <w:tab w:val="right" w:leader="dot" w:pos="753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da-DK"/>
            </w:rPr>
          </w:pPr>
          <w:hyperlink w:anchor="_Toc383422013" w:history="1">
            <w:r w:rsidR="00AE607B" w:rsidRPr="00D50010">
              <w:rPr>
                <w:rStyle w:val="Hyperlink"/>
                <w:noProof/>
              </w:rPr>
              <w:t>Høring</w:t>
            </w:r>
            <w:r w:rsidR="00AE607B">
              <w:rPr>
                <w:noProof/>
                <w:webHidden/>
              </w:rPr>
              <w:tab/>
            </w:r>
            <w:r w:rsidR="00AE607B">
              <w:rPr>
                <w:noProof/>
                <w:webHidden/>
              </w:rPr>
              <w:fldChar w:fldCharType="begin"/>
            </w:r>
            <w:r w:rsidR="00AE607B">
              <w:rPr>
                <w:noProof/>
                <w:webHidden/>
              </w:rPr>
              <w:instrText xml:space="preserve"> PAGEREF _Toc383422013 \h </w:instrText>
            </w:r>
            <w:r w:rsidR="00AE607B">
              <w:rPr>
                <w:noProof/>
                <w:webHidden/>
              </w:rPr>
            </w:r>
            <w:r w:rsidR="00AE607B">
              <w:rPr>
                <w:noProof/>
                <w:webHidden/>
              </w:rPr>
              <w:fldChar w:fldCharType="separate"/>
            </w:r>
            <w:r w:rsidR="002B5B96">
              <w:rPr>
                <w:noProof/>
                <w:webHidden/>
              </w:rPr>
              <w:t>6</w:t>
            </w:r>
            <w:r w:rsidR="00AE607B">
              <w:rPr>
                <w:noProof/>
                <w:webHidden/>
              </w:rPr>
              <w:fldChar w:fldCharType="end"/>
            </w:r>
          </w:hyperlink>
        </w:p>
        <w:p w14:paraId="460344C6" w14:textId="77777777" w:rsidR="00AE607B" w:rsidRDefault="00D44934">
          <w:pPr>
            <w:pStyle w:val="Indholdsfortegnelse1"/>
            <w:tabs>
              <w:tab w:val="right" w:leader="dot" w:pos="753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da-DK"/>
            </w:rPr>
          </w:pPr>
          <w:hyperlink w:anchor="_Toc383422014" w:history="1">
            <w:r w:rsidR="00AE607B" w:rsidRPr="00D50010">
              <w:rPr>
                <w:rStyle w:val="Hyperlink"/>
                <w:noProof/>
              </w:rPr>
              <w:t>Klagevejledning</w:t>
            </w:r>
            <w:r w:rsidR="00AE607B">
              <w:rPr>
                <w:noProof/>
                <w:webHidden/>
              </w:rPr>
              <w:tab/>
            </w:r>
            <w:r w:rsidR="00AE607B">
              <w:rPr>
                <w:noProof/>
                <w:webHidden/>
              </w:rPr>
              <w:fldChar w:fldCharType="begin"/>
            </w:r>
            <w:r w:rsidR="00AE607B">
              <w:rPr>
                <w:noProof/>
                <w:webHidden/>
              </w:rPr>
              <w:instrText xml:space="preserve"> PAGEREF _Toc383422014 \h </w:instrText>
            </w:r>
            <w:r w:rsidR="00AE607B">
              <w:rPr>
                <w:noProof/>
                <w:webHidden/>
              </w:rPr>
            </w:r>
            <w:r w:rsidR="00AE607B">
              <w:rPr>
                <w:noProof/>
                <w:webHidden/>
              </w:rPr>
              <w:fldChar w:fldCharType="separate"/>
            </w:r>
            <w:r w:rsidR="002B5B96">
              <w:rPr>
                <w:noProof/>
                <w:webHidden/>
              </w:rPr>
              <w:t>6</w:t>
            </w:r>
            <w:r w:rsidR="00AE607B">
              <w:rPr>
                <w:noProof/>
                <w:webHidden/>
              </w:rPr>
              <w:fldChar w:fldCharType="end"/>
            </w:r>
          </w:hyperlink>
        </w:p>
        <w:p w14:paraId="067245C3" w14:textId="77777777" w:rsidR="00AE607B" w:rsidRDefault="00D44934">
          <w:pPr>
            <w:pStyle w:val="Indholdsfortegnelse1"/>
            <w:tabs>
              <w:tab w:val="right" w:leader="dot" w:pos="753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da-DK"/>
            </w:rPr>
          </w:pPr>
          <w:hyperlink w:anchor="_Toc383422015" w:history="1">
            <w:r w:rsidR="00AE607B" w:rsidRPr="00D50010">
              <w:rPr>
                <w:rStyle w:val="Hyperlink"/>
                <w:noProof/>
              </w:rPr>
              <w:t>Bilag</w:t>
            </w:r>
            <w:r w:rsidR="00AE607B">
              <w:rPr>
                <w:noProof/>
                <w:webHidden/>
              </w:rPr>
              <w:tab/>
            </w:r>
            <w:r w:rsidR="00AE607B">
              <w:rPr>
                <w:noProof/>
                <w:webHidden/>
              </w:rPr>
              <w:fldChar w:fldCharType="begin"/>
            </w:r>
            <w:r w:rsidR="00AE607B">
              <w:rPr>
                <w:noProof/>
                <w:webHidden/>
              </w:rPr>
              <w:instrText xml:space="preserve"> PAGEREF _Toc383422015 \h </w:instrText>
            </w:r>
            <w:r w:rsidR="00AE607B">
              <w:rPr>
                <w:noProof/>
                <w:webHidden/>
              </w:rPr>
            </w:r>
            <w:r w:rsidR="00AE607B">
              <w:rPr>
                <w:noProof/>
                <w:webHidden/>
              </w:rPr>
              <w:fldChar w:fldCharType="separate"/>
            </w:r>
            <w:r w:rsidR="002B5B96">
              <w:rPr>
                <w:noProof/>
                <w:webHidden/>
              </w:rPr>
              <w:t>7</w:t>
            </w:r>
            <w:r w:rsidR="00AE607B">
              <w:rPr>
                <w:noProof/>
                <w:webHidden/>
              </w:rPr>
              <w:fldChar w:fldCharType="end"/>
            </w:r>
          </w:hyperlink>
        </w:p>
        <w:p w14:paraId="68EAF78B" w14:textId="77777777" w:rsidR="00AE607B" w:rsidRDefault="00D44934">
          <w:pPr>
            <w:pStyle w:val="Indholdsfortegnelse2"/>
            <w:tabs>
              <w:tab w:val="right" w:leader="dot" w:pos="7530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  <w:lang w:eastAsia="da-DK"/>
            </w:rPr>
          </w:pPr>
          <w:hyperlink w:anchor="_Toc383422016" w:history="1">
            <w:r w:rsidR="00AE607B" w:rsidRPr="00D50010">
              <w:rPr>
                <w:rStyle w:val="Hyperlink"/>
                <w:noProof/>
              </w:rPr>
              <w:t>Kortbilag 1 – arealer 2014</w:t>
            </w:r>
            <w:r w:rsidR="00AE607B">
              <w:rPr>
                <w:noProof/>
                <w:webHidden/>
              </w:rPr>
              <w:tab/>
            </w:r>
            <w:r w:rsidR="00AE607B">
              <w:rPr>
                <w:noProof/>
                <w:webHidden/>
              </w:rPr>
              <w:fldChar w:fldCharType="begin"/>
            </w:r>
            <w:r w:rsidR="00AE607B">
              <w:rPr>
                <w:noProof/>
                <w:webHidden/>
              </w:rPr>
              <w:instrText xml:space="preserve"> PAGEREF _Toc383422016 \h </w:instrText>
            </w:r>
            <w:r w:rsidR="00AE607B">
              <w:rPr>
                <w:noProof/>
                <w:webHidden/>
              </w:rPr>
            </w:r>
            <w:r w:rsidR="00AE607B">
              <w:rPr>
                <w:noProof/>
                <w:webHidden/>
              </w:rPr>
              <w:fldChar w:fldCharType="separate"/>
            </w:r>
            <w:r w:rsidR="002B5B96">
              <w:rPr>
                <w:noProof/>
                <w:webHidden/>
              </w:rPr>
              <w:t>7</w:t>
            </w:r>
            <w:r w:rsidR="00AE607B">
              <w:rPr>
                <w:noProof/>
                <w:webHidden/>
              </w:rPr>
              <w:fldChar w:fldCharType="end"/>
            </w:r>
          </w:hyperlink>
        </w:p>
        <w:p w14:paraId="1927880F" w14:textId="77777777" w:rsidR="00AE607B" w:rsidRDefault="00D44934">
          <w:pPr>
            <w:pStyle w:val="Indholdsfortegnelse2"/>
            <w:tabs>
              <w:tab w:val="right" w:leader="dot" w:pos="7530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  <w:lang w:eastAsia="da-DK"/>
            </w:rPr>
          </w:pPr>
          <w:hyperlink w:anchor="_Toc383422017" w:history="1">
            <w:r w:rsidR="00AE607B" w:rsidRPr="00D50010">
              <w:rPr>
                <w:rStyle w:val="Hyperlink"/>
                <w:noProof/>
              </w:rPr>
              <w:t>Kortbilag 2 – godkendte arealer 2009</w:t>
            </w:r>
            <w:r w:rsidR="00AE607B">
              <w:rPr>
                <w:noProof/>
                <w:webHidden/>
              </w:rPr>
              <w:tab/>
            </w:r>
            <w:r w:rsidR="00AE607B">
              <w:rPr>
                <w:noProof/>
                <w:webHidden/>
              </w:rPr>
              <w:fldChar w:fldCharType="begin"/>
            </w:r>
            <w:r w:rsidR="00AE607B">
              <w:rPr>
                <w:noProof/>
                <w:webHidden/>
              </w:rPr>
              <w:instrText xml:space="preserve"> PAGEREF _Toc383422017 \h </w:instrText>
            </w:r>
            <w:r w:rsidR="00AE607B">
              <w:rPr>
                <w:noProof/>
                <w:webHidden/>
              </w:rPr>
            </w:r>
            <w:r w:rsidR="00AE607B">
              <w:rPr>
                <w:noProof/>
                <w:webHidden/>
              </w:rPr>
              <w:fldChar w:fldCharType="separate"/>
            </w:r>
            <w:r w:rsidR="002B5B96">
              <w:rPr>
                <w:noProof/>
                <w:webHidden/>
              </w:rPr>
              <w:t>8</w:t>
            </w:r>
            <w:r w:rsidR="00AE607B">
              <w:rPr>
                <w:noProof/>
                <w:webHidden/>
              </w:rPr>
              <w:fldChar w:fldCharType="end"/>
            </w:r>
          </w:hyperlink>
        </w:p>
        <w:p w14:paraId="1C9B64E5" w14:textId="77777777" w:rsidR="005D42B4" w:rsidRDefault="00FE336A">
          <w:r>
            <w:fldChar w:fldCharType="end"/>
          </w:r>
        </w:p>
      </w:sdtContent>
    </w:sdt>
    <w:p w14:paraId="107A5693" w14:textId="77777777" w:rsidR="00E332D8" w:rsidRDefault="00E332D8"/>
    <w:p w14:paraId="4057ED6A" w14:textId="77777777" w:rsidR="00B36C4D" w:rsidRDefault="00B36C4D" w:rsidP="00B36C4D"/>
    <w:p w14:paraId="083BD533" w14:textId="77777777" w:rsidR="00B36C4D" w:rsidRDefault="00B36C4D" w:rsidP="00B36C4D"/>
    <w:p w14:paraId="7A6EC942" w14:textId="77777777" w:rsidR="00B36C4D" w:rsidRPr="00400606" w:rsidRDefault="00B36C4D" w:rsidP="00B36C4D">
      <w:pPr>
        <w:tabs>
          <w:tab w:val="left" w:pos="284"/>
          <w:tab w:val="left" w:pos="2127"/>
        </w:tabs>
        <w:rPr>
          <w:sz w:val="18"/>
          <w:szCs w:val="18"/>
        </w:rPr>
      </w:pPr>
    </w:p>
    <w:p w14:paraId="072BF0FA" w14:textId="77777777" w:rsidR="00B36C4D" w:rsidRPr="00400606" w:rsidRDefault="00B36C4D" w:rsidP="00B36C4D">
      <w:pPr>
        <w:rPr>
          <w:sz w:val="18"/>
          <w:szCs w:val="18"/>
        </w:rPr>
      </w:pPr>
    </w:p>
    <w:p w14:paraId="3BC84E02" w14:textId="77777777" w:rsidR="005D42B4" w:rsidRPr="005D42B4" w:rsidRDefault="00B36C4D" w:rsidP="005D42B4">
      <w:pPr>
        <w:pStyle w:val="Overskrift1"/>
        <w:rPr>
          <w:szCs w:val="22"/>
        </w:rPr>
      </w:pPr>
      <w:r>
        <w:rPr>
          <w:sz w:val="18"/>
          <w:szCs w:val="18"/>
        </w:rPr>
        <w:br w:type="page"/>
      </w:r>
      <w:bookmarkStart w:id="22" w:name="_Toc126117502"/>
      <w:bookmarkStart w:id="23" w:name="_Toc161741218"/>
      <w:bookmarkStart w:id="24" w:name="_Toc324498187"/>
      <w:bookmarkStart w:id="25" w:name="_Toc324754543"/>
      <w:bookmarkStart w:id="26" w:name="_Toc324761136"/>
      <w:bookmarkStart w:id="27" w:name="_Toc324761172"/>
      <w:bookmarkStart w:id="28" w:name="_Toc324761383"/>
      <w:bookmarkStart w:id="29" w:name="_Toc324761506"/>
      <w:bookmarkStart w:id="30" w:name="_Toc324761917"/>
      <w:bookmarkStart w:id="31" w:name="_Toc382394679"/>
      <w:bookmarkStart w:id="32" w:name="_Toc383422005"/>
      <w:bookmarkEnd w:id="19"/>
      <w:bookmarkEnd w:id="20"/>
      <w:bookmarkEnd w:id="21"/>
      <w:r w:rsidR="00125DEB">
        <w:rPr>
          <w:szCs w:val="22"/>
        </w:rPr>
        <w:lastRenderedPageBreak/>
        <w:t>Resume</w:t>
      </w:r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</w:p>
    <w:p w14:paraId="0E657C7E" w14:textId="77777777" w:rsidR="00BA787A" w:rsidRDefault="00DC1A93" w:rsidP="001A6646">
      <w:pPr>
        <w:pStyle w:val="Brdtekst3"/>
        <w:spacing w:line="280" w:lineRule="atLeast"/>
        <w:jc w:val="left"/>
        <w:rPr>
          <w:rFonts w:ascii="Verdana" w:hAnsi="Verdana"/>
          <w:iCs w:val="0"/>
          <w:sz w:val="19"/>
          <w:szCs w:val="19"/>
        </w:rPr>
      </w:pPr>
      <w:r>
        <w:rPr>
          <w:rFonts w:ascii="Verdana" w:hAnsi="Verdana"/>
          <w:iCs w:val="0"/>
          <w:sz w:val="19"/>
          <w:szCs w:val="19"/>
        </w:rPr>
        <w:t xml:space="preserve">I miljøgodkendelsen af 28. marts 2009 er der for at </w:t>
      </w:r>
      <w:r w:rsidR="005D42B4">
        <w:rPr>
          <w:rFonts w:ascii="Verdana" w:hAnsi="Verdana"/>
          <w:iCs w:val="0"/>
          <w:sz w:val="19"/>
          <w:szCs w:val="19"/>
        </w:rPr>
        <w:t xml:space="preserve">mindske ammoniakemissionen fra staldanlægget, </w:t>
      </w:r>
      <w:r>
        <w:rPr>
          <w:rFonts w:ascii="Verdana" w:hAnsi="Verdana"/>
          <w:iCs w:val="0"/>
          <w:sz w:val="19"/>
          <w:szCs w:val="19"/>
        </w:rPr>
        <w:t xml:space="preserve">stillet vilkår om gyllekøling og tilsætning af benzoesyre til foderet. Det har </w:t>
      </w:r>
      <w:r w:rsidR="005D42B4">
        <w:rPr>
          <w:rFonts w:ascii="Verdana" w:hAnsi="Verdana"/>
          <w:iCs w:val="0"/>
          <w:sz w:val="19"/>
          <w:szCs w:val="19"/>
        </w:rPr>
        <w:t xml:space="preserve">ved </w:t>
      </w:r>
      <w:r>
        <w:rPr>
          <w:rFonts w:ascii="Verdana" w:hAnsi="Verdana"/>
          <w:iCs w:val="0"/>
          <w:sz w:val="19"/>
          <w:szCs w:val="19"/>
        </w:rPr>
        <w:t>efterfølgende renovering af staldafsnit ikke været</w:t>
      </w:r>
      <w:r w:rsidR="005D42B4">
        <w:rPr>
          <w:rFonts w:ascii="Verdana" w:hAnsi="Verdana"/>
          <w:iCs w:val="0"/>
          <w:sz w:val="19"/>
          <w:szCs w:val="19"/>
        </w:rPr>
        <w:t xml:space="preserve"> muligt at etablere gyllekøling</w:t>
      </w:r>
      <w:r>
        <w:rPr>
          <w:rFonts w:ascii="Verdana" w:hAnsi="Verdana"/>
          <w:iCs w:val="0"/>
          <w:sz w:val="19"/>
          <w:szCs w:val="19"/>
        </w:rPr>
        <w:t xml:space="preserve"> som oprindeligt planlagt. </w:t>
      </w:r>
      <w:r w:rsidR="00BA787A">
        <w:rPr>
          <w:rFonts w:ascii="Verdana" w:hAnsi="Verdana"/>
          <w:iCs w:val="0"/>
          <w:sz w:val="19"/>
          <w:szCs w:val="19"/>
        </w:rPr>
        <w:t xml:space="preserve">Endvidere har der været et ønske om at </w:t>
      </w:r>
      <w:r w:rsidR="007E2199">
        <w:rPr>
          <w:rFonts w:ascii="Verdana" w:hAnsi="Verdana"/>
          <w:iCs w:val="0"/>
          <w:sz w:val="19"/>
          <w:szCs w:val="19"/>
        </w:rPr>
        <w:t>n</w:t>
      </w:r>
      <w:r w:rsidR="00BA787A">
        <w:rPr>
          <w:rFonts w:ascii="Verdana" w:hAnsi="Verdana"/>
          <w:iCs w:val="0"/>
          <w:sz w:val="19"/>
          <w:szCs w:val="19"/>
        </w:rPr>
        <w:t xml:space="preserve">edsætte mængden af benzoesyre </w:t>
      </w:r>
      <w:r w:rsidR="005D42B4">
        <w:rPr>
          <w:rFonts w:ascii="Verdana" w:hAnsi="Verdana"/>
          <w:iCs w:val="0"/>
          <w:sz w:val="19"/>
          <w:szCs w:val="19"/>
        </w:rPr>
        <w:t>i</w:t>
      </w:r>
      <w:r w:rsidR="00BA787A">
        <w:rPr>
          <w:rFonts w:ascii="Verdana" w:hAnsi="Verdana"/>
          <w:iCs w:val="0"/>
          <w:sz w:val="19"/>
          <w:szCs w:val="19"/>
        </w:rPr>
        <w:t xml:space="preserve"> </w:t>
      </w:r>
      <w:r w:rsidR="005D42B4">
        <w:rPr>
          <w:rFonts w:ascii="Verdana" w:hAnsi="Verdana"/>
          <w:iCs w:val="0"/>
          <w:sz w:val="19"/>
          <w:szCs w:val="19"/>
        </w:rPr>
        <w:t xml:space="preserve">foderet </w:t>
      </w:r>
      <w:r w:rsidR="00BA787A">
        <w:rPr>
          <w:rFonts w:ascii="Verdana" w:hAnsi="Verdana"/>
          <w:iCs w:val="0"/>
          <w:sz w:val="19"/>
          <w:szCs w:val="19"/>
        </w:rPr>
        <w:t xml:space="preserve">af hensyn til </w:t>
      </w:r>
      <w:r w:rsidR="00B226B3">
        <w:rPr>
          <w:rFonts w:ascii="Verdana" w:hAnsi="Verdana"/>
          <w:iCs w:val="0"/>
          <w:sz w:val="19"/>
          <w:szCs w:val="19"/>
        </w:rPr>
        <w:t>d</w:t>
      </w:r>
      <w:r w:rsidR="005D42B4">
        <w:rPr>
          <w:rFonts w:ascii="Verdana" w:hAnsi="Verdana"/>
          <w:iCs w:val="0"/>
          <w:sz w:val="19"/>
          <w:szCs w:val="19"/>
        </w:rPr>
        <w:t>yrenes</w:t>
      </w:r>
      <w:r w:rsidR="00B226B3">
        <w:rPr>
          <w:rFonts w:ascii="Verdana" w:hAnsi="Verdana"/>
          <w:iCs w:val="0"/>
          <w:sz w:val="19"/>
          <w:szCs w:val="19"/>
        </w:rPr>
        <w:t xml:space="preserve"> velfærd</w:t>
      </w:r>
      <w:r w:rsidR="00BA787A">
        <w:rPr>
          <w:rFonts w:ascii="Verdana" w:hAnsi="Verdana"/>
          <w:iCs w:val="0"/>
          <w:sz w:val="19"/>
          <w:szCs w:val="19"/>
        </w:rPr>
        <w:t xml:space="preserve">. </w:t>
      </w:r>
    </w:p>
    <w:p w14:paraId="6665B87A" w14:textId="77777777" w:rsidR="00DC1A93" w:rsidRDefault="005D42B4" w:rsidP="001A6646">
      <w:pPr>
        <w:pStyle w:val="Brdtekst3"/>
        <w:spacing w:line="280" w:lineRule="atLeast"/>
        <w:jc w:val="left"/>
        <w:rPr>
          <w:rFonts w:ascii="Verdana" w:hAnsi="Verdana"/>
          <w:iCs w:val="0"/>
          <w:sz w:val="19"/>
          <w:szCs w:val="19"/>
        </w:rPr>
      </w:pPr>
      <w:r>
        <w:rPr>
          <w:rFonts w:ascii="Verdana" w:hAnsi="Verdana"/>
          <w:iCs w:val="0"/>
          <w:sz w:val="19"/>
          <w:szCs w:val="19"/>
        </w:rPr>
        <w:t xml:space="preserve">Reduktion af ammoniakemissionen </w:t>
      </w:r>
      <w:r w:rsidR="00BA787A">
        <w:rPr>
          <w:rFonts w:ascii="Verdana" w:hAnsi="Verdana"/>
          <w:iCs w:val="0"/>
          <w:sz w:val="19"/>
          <w:szCs w:val="19"/>
        </w:rPr>
        <w:t xml:space="preserve">skal derfor opnås ved andre tiltag. Denne tillægsgodkendelse </w:t>
      </w:r>
      <w:r>
        <w:rPr>
          <w:rFonts w:ascii="Verdana" w:hAnsi="Verdana"/>
          <w:iCs w:val="0"/>
          <w:sz w:val="19"/>
          <w:szCs w:val="19"/>
        </w:rPr>
        <w:t>ændre</w:t>
      </w:r>
      <w:r w:rsidR="00E905B7">
        <w:rPr>
          <w:rFonts w:ascii="Verdana" w:hAnsi="Verdana"/>
          <w:iCs w:val="0"/>
          <w:sz w:val="19"/>
          <w:szCs w:val="19"/>
        </w:rPr>
        <w:t>r</w:t>
      </w:r>
      <w:r w:rsidR="00BA787A">
        <w:rPr>
          <w:rFonts w:ascii="Verdana" w:hAnsi="Verdana"/>
          <w:iCs w:val="0"/>
          <w:sz w:val="19"/>
          <w:szCs w:val="19"/>
        </w:rPr>
        <w:t xml:space="preserve"> ved vilkår til gyllekøling samt fodertilsætning.</w:t>
      </w:r>
    </w:p>
    <w:p w14:paraId="6762FDD4" w14:textId="77777777" w:rsidR="007E2199" w:rsidRDefault="007E2199" w:rsidP="001A6646">
      <w:pPr>
        <w:pStyle w:val="Brdtekst3"/>
        <w:spacing w:line="280" w:lineRule="atLeast"/>
        <w:jc w:val="left"/>
        <w:rPr>
          <w:rFonts w:ascii="Verdana" w:hAnsi="Verdana"/>
          <w:iCs w:val="0"/>
          <w:sz w:val="19"/>
          <w:szCs w:val="19"/>
        </w:rPr>
      </w:pPr>
      <w:r>
        <w:rPr>
          <w:rFonts w:ascii="Verdana" w:hAnsi="Verdana"/>
          <w:iCs w:val="0"/>
          <w:sz w:val="19"/>
          <w:szCs w:val="19"/>
        </w:rPr>
        <w:t>Tillægsgodkendelsen har betydning for vilkår nr.</w:t>
      </w:r>
      <w:r w:rsidR="00E75AA0">
        <w:rPr>
          <w:rFonts w:ascii="Verdana" w:hAnsi="Verdana"/>
          <w:iCs w:val="0"/>
          <w:sz w:val="19"/>
          <w:szCs w:val="19"/>
        </w:rPr>
        <w:t xml:space="preserve"> </w:t>
      </w:r>
      <w:r w:rsidR="00337A27">
        <w:rPr>
          <w:rFonts w:ascii="Verdana" w:hAnsi="Verdana"/>
          <w:iCs w:val="0"/>
          <w:sz w:val="19"/>
          <w:szCs w:val="19"/>
        </w:rPr>
        <w:t xml:space="preserve">8, 10 og 11 </w:t>
      </w:r>
      <w:r>
        <w:rPr>
          <w:rFonts w:ascii="Verdana" w:hAnsi="Verdana"/>
          <w:iCs w:val="0"/>
          <w:sz w:val="19"/>
          <w:szCs w:val="19"/>
        </w:rPr>
        <w:t>i miljøgodkendelsen af 28. marts 2009.</w:t>
      </w:r>
    </w:p>
    <w:p w14:paraId="5BB0A23A" w14:textId="77777777" w:rsidR="00BA787A" w:rsidRDefault="007E2199" w:rsidP="001A6646">
      <w:pPr>
        <w:pStyle w:val="Brdtekst3"/>
        <w:spacing w:line="280" w:lineRule="atLeast"/>
        <w:jc w:val="left"/>
        <w:rPr>
          <w:rFonts w:ascii="Verdana" w:hAnsi="Verdana"/>
          <w:iCs w:val="0"/>
          <w:sz w:val="19"/>
          <w:szCs w:val="19"/>
        </w:rPr>
      </w:pPr>
      <w:r>
        <w:rPr>
          <w:rFonts w:ascii="Verdana" w:hAnsi="Verdana"/>
          <w:iCs w:val="0"/>
          <w:sz w:val="19"/>
          <w:szCs w:val="19"/>
        </w:rPr>
        <w:t>Resterende vilkår er uændret.</w:t>
      </w:r>
    </w:p>
    <w:p w14:paraId="224C80B6" w14:textId="77777777" w:rsidR="005D42B4" w:rsidRDefault="005D42B4" w:rsidP="00DA6C22">
      <w:bookmarkStart w:id="33" w:name="_Toc473515780"/>
      <w:bookmarkStart w:id="34" w:name="_Toc161741219"/>
      <w:bookmarkStart w:id="35" w:name="_Toc324498188"/>
      <w:bookmarkStart w:id="36" w:name="_Toc324754544"/>
      <w:bookmarkStart w:id="37" w:name="_Toc324761138"/>
      <w:bookmarkStart w:id="38" w:name="_Toc324761174"/>
      <w:bookmarkStart w:id="39" w:name="_Toc324761385"/>
      <w:bookmarkStart w:id="40" w:name="_Toc324761508"/>
      <w:bookmarkStart w:id="41" w:name="_Toc324761919"/>
    </w:p>
    <w:p w14:paraId="6BF28056" w14:textId="77777777" w:rsidR="007E2199" w:rsidRDefault="00DA6C22" w:rsidP="00DA6C22">
      <w:r>
        <w:t>I forhold til miljøgodkendelsen af 28. marts 2009 er der lavet enkelte uds</w:t>
      </w:r>
      <w:r w:rsidR="00E905B7">
        <w:t>kiftninger i udspredningsarealet</w:t>
      </w:r>
      <w:r>
        <w:t xml:space="preserve">. </w:t>
      </w:r>
      <w:r w:rsidR="00944C88">
        <w:t xml:space="preserve">De nye arealer har samme størrelse og </w:t>
      </w:r>
      <w:r w:rsidR="00A37428">
        <w:t xml:space="preserve">er ikke mere sårbare end </w:t>
      </w:r>
      <w:r w:rsidR="00944C88">
        <w:t>de tidligere arealer</w:t>
      </w:r>
      <w:r w:rsidR="00A37428">
        <w:t xml:space="preserve">. </w:t>
      </w:r>
      <w:r w:rsidR="005D42B4">
        <w:rPr>
          <w:szCs w:val="19"/>
        </w:rPr>
        <w:t xml:space="preserve">Ændringerne i arealet giver derfor ikke foranledning til ændringer i allerede fastsatte vilkår i </w:t>
      </w:r>
      <w:r w:rsidR="00E905B7">
        <w:rPr>
          <w:szCs w:val="19"/>
        </w:rPr>
        <w:t xml:space="preserve">gældende </w:t>
      </w:r>
      <w:r w:rsidR="005D42B4">
        <w:rPr>
          <w:szCs w:val="19"/>
        </w:rPr>
        <w:t>miljøgodkendelser for Falkensteenvej 7 og Marbæksvej 24.</w:t>
      </w:r>
    </w:p>
    <w:p w14:paraId="51324240" w14:textId="77777777" w:rsidR="007E2199" w:rsidRDefault="007E2199" w:rsidP="00544224">
      <w:pPr>
        <w:pStyle w:val="Overskrift1"/>
        <w:rPr>
          <w:szCs w:val="22"/>
        </w:rPr>
      </w:pPr>
    </w:p>
    <w:p w14:paraId="10247761" w14:textId="77777777" w:rsidR="00CB1AA7" w:rsidRDefault="00CB1AA7" w:rsidP="00544224">
      <w:pPr>
        <w:pStyle w:val="Overskrift1"/>
        <w:rPr>
          <w:szCs w:val="22"/>
        </w:rPr>
      </w:pPr>
    </w:p>
    <w:p w14:paraId="62048DD1" w14:textId="77777777" w:rsidR="00544224" w:rsidRPr="007D380E" w:rsidRDefault="003B3AEC" w:rsidP="007D380E">
      <w:pPr>
        <w:pStyle w:val="Overskrift1"/>
      </w:pPr>
      <w:bookmarkStart w:id="42" w:name="_Toc382394681"/>
      <w:bookmarkStart w:id="43" w:name="_Toc383422006"/>
      <w:r w:rsidRPr="007D380E">
        <w:t xml:space="preserve">Afgørelse og </w:t>
      </w:r>
      <w:r w:rsidR="00544224" w:rsidRPr="007D380E">
        <w:t>vilkår</w:t>
      </w:r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</w:p>
    <w:p w14:paraId="63C17300" w14:textId="77777777" w:rsidR="00544224" w:rsidRPr="00544224" w:rsidRDefault="00544224" w:rsidP="004659A8">
      <w:pPr>
        <w:rPr>
          <w:szCs w:val="19"/>
        </w:rPr>
      </w:pPr>
      <w:r w:rsidRPr="00544224">
        <w:rPr>
          <w:szCs w:val="19"/>
        </w:rPr>
        <w:t>Slagelse Kommune</w:t>
      </w:r>
      <w:r>
        <w:rPr>
          <w:szCs w:val="19"/>
        </w:rPr>
        <w:t xml:space="preserve"> meddeler</w:t>
      </w:r>
      <w:r w:rsidRPr="00544224">
        <w:rPr>
          <w:szCs w:val="19"/>
        </w:rPr>
        <w:t xml:space="preserve"> </w:t>
      </w:r>
      <w:r w:rsidR="004B5127">
        <w:rPr>
          <w:szCs w:val="19"/>
        </w:rPr>
        <w:t xml:space="preserve">her </w:t>
      </w:r>
      <w:r w:rsidR="00E75AA0">
        <w:rPr>
          <w:szCs w:val="19"/>
        </w:rPr>
        <w:t>tillægs</w:t>
      </w:r>
      <w:r w:rsidRPr="00544224">
        <w:rPr>
          <w:szCs w:val="19"/>
        </w:rPr>
        <w:t xml:space="preserve">godkendelse af </w:t>
      </w:r>
      <w:r w:rsidR="004B5127">
        <w:rPr>
          <w:szCs w:val="19"/>
        </w:rPr>
        <w:t>so- og smågriseproduktionen på Falkensteenvej 7, 4200 Slagelse, i henhold til § 11, stk. 3 i Lov om miljøgodkendelse af husdyrbrug</w:t>
      </w:r>
      <w:r w:rsidR="004B5127">
        <w:rPr>
          <w:rStyle w:val="Fodnotehenvisning"/>
          <w:szCs w:val="19"/>
        </w:rPr>
        <w:footnoteReference w:id="1"/>
      </w:r>
      <w:r w:rsidR="004B5127">
        <w:rPr>
          <w:szCs w:val="19"/>
        </w:rPr>
        <w:t xml:space="preserve"> på følgende v</w:t>
      </w:r>
      <w:r w:rsidRPr="00544224">
        <w:rPr>
          <w:szCs w:val="19"/>
        </w:rPr>
        <w:t>ilkår:</w:t>
      </w:r>
    </w:p>
    <w:p w14:paraId="0F65AC4E" w14:textId="77777777" w:rsidR="000A14D9" w:rsidRDefault="000A14D9" w:rsidP="004659A8">
      <w:pPr>
        <w:rPr>
          <w:szCs w:val="19"/>
        </w:rPr>
      </w:pPr>
    </w:p>
    <w:p w14:paraId="4A8FF5FD" w14:textId="77777777" w:rsidR="004C5A66" w:rsidRPr="007D380E" w:rsidRDefault="00B226B3" w:rsidP="007D380E">
      <w:pPr>
        <w:pStyle w:val="Overskrift2"/>
      </w:pPr>
      <w:bookmarkStart w:id="44" w:name="_Toc382394682"/>
      <w:bookmarkStart w:id="45" w:name="_Toc383422007"/>
      <w:r w:rsidRPr="007D380E">
        <w:t>Staldinventar og drift.</w:t>
      </w:r>
      <w:bookmarkEnd w:id="44"/>
      <w:bookmarkEnd w:id="45"/>
    </w:p>
    <w:p w14:paraId="0FDCD9F5" w14:textId="77777777" w:rsidR="00C627BA" w:rsidRPr="00DA432C" w:rsidRDefault="00337A27" w:rsidP="00DA432C">
      <w:pPr>
        <w:pStyle w:val="Listeafsnit"/>
        <w:numPr>
          <w:ilvl w:val="0"/>
          <w:numId w:val="20"/>
        </w:numPr>
        <w:rPr>
          <w:bCs/>
          <w:szCs w:val="19"/>
        </w:rPr>
      </w:pPr>
      <w:r w:rsidRPr="00DA432C">
        <w:rPr>
          <w:bCs/>
          <w:szCs w:val="19"/>
        </w:rPr>
        <w:t xml:space="preserve">Vilkår 8, 10 og 11 i </w:t>
      </w:r>
      <w:r w:rsidRPr="00DA432C">
        <w:rPr>
          <w:iCs/>
          <w:szCs w:val="19"/>
        </w:rPr>
        <w:t>miljøgodkendelsen af 28. marts 2009</w:t>
      </w:r>
      <w:r w:rsidR="004C651D" w:rsidRPr="00DA432C">
        <w:rPr>
          <w:bCs/>
          <w:szCs w:val="19"/>
        </w:rPr>
        <w:t xml:space="preserve"> bortfalder</w:t>
      </w:r>
      <w:r w:rsidRPr="00DA432C">
        <w:rPr>
          <w:bCs/>
          <w:szCs w:val="19"/>
        </w:rPr>
        <w:t xml:space="preserve">, og erstattes af </w:t>
      </w:r>
      <w:r w:rsidR="00904D35" w:rsidRPr="00DA432C">
        <w:rPr>
          <w:bCs/>
          <w:szCs w:val="19"/>
        </w:rPr>
        <w:t xml:space="preserve">nedenstående </w:t>
      </w:r>
      <w:r w:rsidRPr="00DA432C">
        <w:rPr>
          <w:bCs/>
          <w:szCs w:val="19"/>
        </w:rPr>
        <w:t xml:space="preserve">vilkår 2 </w:t>
      </w:r>
      <w:r w:rsidR="005C5FBA">
        <w:rPr>
          <w:bCs/>
          <w:szCs w:val="19"/>
        </w:rPr>
        <w:t>til og med 5</w:t>
      </w:r>
      <w:r w:rsidR="00904D35" w:rsidRPr="00DA432C">
        <w:rPr>
          <w:bCs/>
          <w:szCs w:val="19"/>
        </w:rPr>
        <w:t>.</w:t>
      </w:r>
      <w:r w:rsidR="004C651D" w:rsidRPr="00DA432C">
        <w:rPr>
          <w:bCs/>
          <w:szCs w:val="19"/>
        </w:rPr>
        <w:t xml:space="preserve"> </w:t>
      </w:r>
    </w:p>
    <w:p w14:paraId="26A246D3" w14:textId="77777777" w:rsidR="00F825AB" w:rsidRDefault="00F825AB" w:rsidP="00C627BA">
      <w:pPr>
        <w:jc w:val="both"/>
        <w:rPr>
          <w:bCs/>
          <w:szCs w:val="19"/>
        </w:rPr>
      </w:pPr>
    </w:p>
    <w:p w14:paraId="3A83D6AF" w14:textId="77777777" w:rsidR="00904D35" w:rsidRPr="00DA432C" w:rsidRDefault="00904D35" w:rsidP="00DA432C">
      <w:pPr>
        <w:pStyle w:val="Listeafsnit"/>
        <w:numPr>
          <w:ilvl w:val="0"/>
          <w:numId w:val="20"/>
        </w:numPr>
        <w:jc w:val="both"/>
        <w:rPr>
          <w:bCs/>
          <w:szCs w:val="19"/>
        </w:rPr>
      </w:pPr>
      <w:r w:rsidRPr="00DA432C">
        <w:rPr>
          <w:bCs/>
          <w:szCs w:val="19"/>
        </w:rPr>
        <w:t>Smågrisefoderet skal indeholde 4 gram benzoesyre pr foderenhed.</w:t>
      </w:r>
    </w:p>
    <w:p w14:paraId="6ECFBCBB" w14:textId="77777777" w:rsidR="00F47D79" w:rsidRDefault="00F47D79" w:rsidP="00C627BA">
      <w:pPr>
        <w:jc w:val="both"/>
        <w:rPr>
          <w:bCs/>
          <w:szCs w:val="19"/>
        </w:rPr>
      </w:pPr>
    </w:p>
    <w:p w14:paraId="328844E0" w14:textId="77777777" w:rsidR="00F47D79" w:rsidRPr="00DA432C" w:rsidRDefault="00B73791" w:rsidP="00DA432C">
      <w:pPr>
        <w:pStyle w:val="Listeafsnit"/>
        <w:numPr>
          <w:ilvl w:val="0"/>
          <w:numId w:val="20"/>
        </w:numPr>
        <w:jc w:val="both"/>
        <w:rPr>
          <w:bCs/>
          <w:szCs w:val="19"/>
        </w:rPr>
      </w:pPr>
      <w:r w:rsidRPr="00DA432C">
        <w:rPr>
          <w:bCs/>
          <w:szCs w:val="19"/>
        </w:rPr>
        <w:t>Den totale mængde N ab dyr pr. år beregnet som N ab dyr pr. årsso x antallet af årssøer skal være mindre end 11.260 kg N pr. år.</w:t>
      </w:r>
      <w:r>
        <w:rPr>
          <w:rStyle w:val="Fodnotehenvisning"/>
          <w:bCs/>
          <w:szCs w:val="19"/>
        </w:rPr>
        <w:footnoteReference w:id="2"/>
      </w:r>
    </w:p>
    <w:p w14:paraId="30C7116E" w14:textId="77777777" w:rsidR="008D3074" w:rsidRDefault="008D3074" w:rsidP="00C627BA">
      <w:pPr>
        <w:jc w:val="both"/>
        <w:rPr>
          <w:bCs/>
          <w:szCs w:val="19"/>
        </w:rPr>
      </w:pPr>
    </w:p>
    <w:p w14:paraId="5FF46A72" w14:textId="77777777" w:rsidR="00B73791" w:rsidRPr="007D380E" w:rsidRDefault="00B73791" w:rsidP="007D380E">
      <w:pPr>
        <w:pStyle w:val="Overskrift2"/>
      </w:pPr>
      <w:bookmarkStart w:id="46" w:name="_Toc382394683"/>
      <w:bookmarkStart w:id="47" w:name="_Toc383422008"/>
      <w:r w:rsidRPr="007D380E">
        <w:t>Egenkontrol</w:t>
      </w:r>
      <w:bookmarkEnd w:id="46"/>
      <w:bookmarkEnd w:id="47"/>
    </w:p>
    <w:p w14:paraId="3EA48E2D" w14:textId="77777777" w:rsidR="002B3FE8" w:rsidRDefault="002B3FE8" w:rsidP="00DA432C">
      <w:pPr>
        <w:pStyle w:val="Listeafsnit"/>
        <w:numPr>
          <w:ilvl w:val="0"/>
          <w:numId w:val="20"/>
        </w:numPr>
      </w:pPr>
      <w:r>
        <w:t xml:space="preserve">Der skal føres logbog eller en produktionskontrol, hvoraf følgende skal fremgå: </w:t>
      </w:r>
    </w:p>
    <w:p w14:paraId="49EF2A5D" w14:textId="77777777" w:rsidR="002B3FE8" w:rsidRDefault="002B3FE8" w:rsidP="00DA432C">
      <w:pPr>
        <w:pStyle w:val="Listeafsnit"/>
        <w:ind w:left="720"/>
      </w:pPr>
      <w:r>
        <w:t xml:space="preserve">-antal årssøer, </w:t>
      </w:r>
    </w:p>
    <w:p w14:paraId="77391FB4" w14:textId="77777777" w:rsidR="002B3FE8" w:rsidRDefault="002B3FE8" w:rsidP="00DA432C">
      <w:pPr>
        <w:pStyle w:val="Listeafsnit"/>
        <w:ind w:left="720"/>
      </w:pPr>
      <w:r>
        <w:t xml:space="preserve">-antal fravænnede pr. årsso, </w:t>
      </w:r>
    </w:p>
    <w:p w14:paraId="65822823" w14:textId="77777777" w:rsidR="002B3FE8" w:rsidRDefault="002B3FE8" w:rsidP="00DA432C">
      <w:pPr>
        <w:pStyle w:val="Listeafsnit"/>
        <w:ind w:left="720"/>
      </w:pPr>
      <w:r>
        <w:t>-fravænningsalder og –vægt</w:t>
      </w:r>
    </w:p>
    <w:p w14:paraId="4D4AA859" w14:textId="77777777" w:rsidR="002B3FE8" w:rsidRDefault="002B3FE8" w:rsidP="00DA432C">
      <w:pPr>
        <w:pStyle w:val="Listeafsnit"/>
        <w:ind w:left="720"/>
      </w:pPr>
      <w:r>
        <w:t>-</w:t>
      </w:r>
      <w:r w:rsidR="00E905B7">
        <w:t>fo</w:t>
      </w:r>
      <w:r>
        <w:t>derforbrug pr. årsso,</w:t>
      </w:r>
    </w:p>
    <w:p w14:paraId="44292BCF" w14:textId="77777777" w:rsidR="002B3FE8" w:rsidRDefault="002B3FE8" w:rsidP="00DA432C">
      <w:pPr>
        <w:pStyle w:val="Listeafsnit"/>
        <w:ind w:left="720"/>
      </w:pPr>
      <w:r>
        <w:lastRenderedPageBreak/>
        <w:t>-Det gennemsnitlige indhold af råprotein pr FEso i de anvendte</w:t>
      </w:r>
      <w:r w:rsidR="00DA432C">
        <w:t xml:space="preserve"> </w:t>
      </w:r>
      <w:r>
        <w:t>blandinger i henholdsvis drægtigheds- og diegivningsperioden.</w:t>
      </w:r>
    </w:p>
    <w:p w14:paraId="7A8276FE" w14:textId="77777777" w:rsidR="00E905B7" w:rsidRDefault="00E905B7" w:rsidP="00DA432C">
      <w:pPr>
        <w:pStyle w:val="Listeafsnit"/>
        <w:ind w:left="720"/>
      </w:pPr>
    </w:p>
    <w:p w14:paraId="7A1BE375" w14:textId="77777777" w:rsidR="002B3FE8" w:rsidRPr="002B3FE8" w:rsidRDefault="00B12A9B" w:rsidP="00DA432C">
      <w:pPr>
        <w:pStyle w:val="Listeafsnit"/>
        <w:numPr>
          <w:ilvl w:val="0"/>
          <w:numId w:val="20"/>
        </w:numPr>
      </w:pPr>
      <w:r>
        <w:t>Logbogen/produktionskon</w:t>
      </w:r>
      <w:r w:rsidR="00DA432C">
        <w:t>trollen, indlægssedler samt eventuelle blandeforskrifter skal opbevares på husdyrbruget i mindst 3 år og forevises på tilsynsmyndighedens forlangende.</w:t>
      </w:r>
    </w:p>
    <w:p w14:paraId="1AF20301" w14:textId="77777777" w:rsidR="008D3074" w:rsidRDefault="008D3074" w:rsidP="00C627BA">
      <w:pPr>
        <w:jc w:val="both"/>
        <w:rPr>
          <w:bCs/>
          <w:szCs w:val="19"/>
        </w:rPr>
      </w:pPr>
    </w:p>
    <w:p w14:paraId="516A0ECF" w14:textId="77777777" w:rsidR="00DF38C9" w:rsidRPr="00A334A3" w:rsidRDefault="00DF38C9" w:rsidP="00A334A3">
      <w:pPr>
        <w:tabs>
          <w:tab w:val="left" w:pos="5985"/>
        </w:tabs>
        <w:rPr>
          <w:szCs w:val="19"/>
        </w:rPr>
      </w:pPr>
    </w:p>
    <w:p w14:paraId="6CC7060B" w14:textId="77777777" w:rsidR="00AA4B68" w:rsidRPr="009A1858" w:rsidRDefault="009A1858" w:rsidP="007D380E">
      <w:pPr>
        <w:pStyle w:val="Overskrift1"/>
      </w:pPr>
      <w:bookmarkStart w:id="48" w:name="_Toc382394684"/>
      <w:bookmarkStart w:id="49" w:name="_Toc383422009"/>
      <w:r w:rsidRPr="009A1858">
        <w:t>Miljø</w:t>
      </w:r>
      <w:r w:rsidR="00A14925">
        <w:t>redegørelse</w:t>
      </w:r>
      <w:r w:rsidR="004B5127">
        <w:t xml:space="preserve"> og vurdering</w:t>
      </w:r>
      <w:bookmarkEnd w:id="48"/>
      <w:bookmarkEnd w:id="49"/>
    </w:p>
    <w:p w14:paraId="2A3FD4F3" w14:textId="77777777" w:rsidR="00F116A3" w:rsidRDefault="00F116A3">
      <w:bookmarkStart w:id="50" w:name="Afsender"/>
      <w:bookmarkEnd w:id="50"/>
    </w:p>
    <w:p w14:paraId="6DD938FA" w14:textId="77777777" w:rsidR="00EF6D27" w:rsidRPr="007D380E" w:rsidRDefault="00066670" w:rsidP="007D380E">
      <w:pPr>
        <w:pStyle w:val="Overskrift2"/>
      </w:pPr>
      <w:bookmarkStart w:id="51" w:name="_Toc382394685"/>
      <w:bookmarkStart w:id="52" w:name="_Toc383422010"/>
      <w:r w:rsidRPr="007D380E">
        <w:t>Ændrede fodervilkår</w:t>
      </w:r>
      <w:bookmarkEnd w:id="51"/>
      <w:bookmarkEnd w:id="52"/>
    </w:p>
    <w:p w14:paraId="416BD2B2" w14:textId="77777777" w:rsidR="00066670" w:rsidRDefault="00A27121">
      <w:pPr>
        <w:rPr>
          <w:iCs/>
          <w:szCs w:val="19"/>
        </w:rPr>
      </w:pPr>
      <w:r>
        <w:rPr>
          <w:iCs/>
          <w:szCs w:val="19"/>
        </w:rPr>
        <w:t xml:space="preserve">I miljøgodkendelsen af 28. marts 2009 er der stillet vilkår om gyllekøling og tilsætning af benzoesyre til foderet, for at overholde </w:t>
      </w:r>
      <w:r w:rsidR="00F47D79">
        <w:rPr>
          <w:iCs/>
          <w:szCs w:val="19"/>
        </w:rPr>
        <w:t>krav om ammoniakreduktion</w:t>
      </w:r>
      <w:r>
        <w:rPr>
          <w:iCs/>
          <w:szCs w:val="19"/>
        </w:rPr>
        <w:t>. Det har efterfølgende ved renovering af staldafsnit ikke været muligt at etablere gyllekøling, som oprindeligt planlagt.</w:t>
      </w:r>
      <w:r w:rsidR="00F96A5F">
        <w:rPr>
          <w:iCs/>
          <w:szCs w:val="19"/>
        </w:rPr>
        <w:t xml:space="preserve"> Der anvendes i</w:t>
      </w:r>
      <w:r w:rsidR="00C97EFD">
        <w:rPr>
          <w:iCs/>
          <w:szCs w:val="19"/>
        </w:rPr>
        <w:t xml:space="preserve"> </w:t>
      </w:r>
      <w:r w:rsidR="00F96A5F">
        <w:rPr>
          <w:iCs/>
          <w:szCs w:val="19"/>
        </w:rPr>
        <w:t>stedet reduceret tilsætning af råprotein i sofoderet svarende til 129 gram pr. FE</w:t>
      </w:r>
      <w:r w:rsidR="00F23832">
        <w:rPr>
          <w:iCs/>
          <w:szCs w:val="19"/>
        </w:rPr>
        <w:t xml:space="preserve"> samt tilsætning af benzoesyre til smågrisefoderet</w:t>
      </w:r>
      <w:r w:rsidR="00F96A5F">
        <w:rPr>
          <w:iCs/>
          <w:szCs w:val="19"/>
        </w:rPr>
        <w:t>.</w:t>
      </w:r>
    </w:p>
    <w:p w14:paraId="607EC483" w14:textId="77777777" w:rsidR="0073726A" w:rsidRDefault="00A27121">
      <w:pPr>
        <w:rPr>
          <w:iCs/>
          <w:szCs w:val="19"/>
        </w:rPr>
      </w:pPr>
      <w:r>
        <w:rPr>
          <w:iCs/>
          <w:szCs w:val="19"/>
        </w:rPr>
        <w:t xml:space="preserve">I den oprindelige miljøgodkendelse </w:t>
      </w:r>
      <w:r w:rsidR="00F23832">
        <w:rPr>
          <w:iCs/>
          <w:szCs w:val="19"/>
        </w:rPr>
        <w:t xml:space="preserve">for 2009 </w:t>
      </w:r>
      <w:r>
        <w:rPr>
          <w:iCs/>
          <w:szCs w:val="19"/>
        </w:rPr>
        <w:t>er der et ammoniaktab fra stald og anlæg på 2212 kg N/år</w:t>
      </w:r>
      <w:r w:rsidR="00651803">
        <w:rPr>
          <w:iCs/>
          <w:szCs w:val="19"/>
        </w:rPr>
        <w:t xml:space="preserve"> (skema nr. 7086)</w:t>
      </w:r>
      <w:r>
        <w:rPr>
          <w:iCs/>
          <w:szCs w:val="19"/>
        </w:rPr>
        <w:t xml:space="preserve">. </w:t>
      </w:r>
      <w:r w:rsidR="00F23832">
        <w:rPr>
          <w:iCs/>
          <w:szCs w:val="19"/>
        </w:rPr>
        <w:t>Ved de nuværende standardnormer bl.a. har normer for foder og dyreenheder ændret sig siden 2009, er ammo</w:t>
      </w:r>
      <w:r w:rsidR="00A37428">
        <w:rPr>
          <w:iCs/>
          <w:szCs w:val="19"/>
        </w:rPr>
        <w:t xml:space="preserve">niaktabet </w:t>
      </w:r>
      <w:r w:rsidR="00F23832">
        <w:rPr>
          <w:iCs/>
          <w:szCs w:val="19"/>
        </w:rPr>
        <w:t xml:space="preserve">mindsket til </w:t>
      </w:r>
      <w:r w:rsidR="00651803">
        <w:rPr>
          <w:iCs/>
          <w:szCs w:val="19"/>
        </w:rPr>
        <w:t xml:space="preserve">1750 kg N/år </w:t>
      </w:r>
      <w:r w:rsidR="00F23832">
        <w:rPr>
          <w:iCs/>
          <w:szCs w:val="19"/>
        </w:rPr>
        <w:t>(</w:t>
      </w:r>
      <w:r w:rsidR="00651803">
        <w:rPr>
          <w:iCs/>
          <w:szCs w:val="19"/>
        </w:rPr>
        <w:t>skema nr. 61522).</w:t>
      </w:r>
      <w:r w:rsidR="00A37428">
        <w:rPr>
          <w:iCs/>
          <w:szCs w:val="19"/>
        </w:rPr>
        <w:t xml:space="preserve"> Hvis der </w:t>
      </w:r>
      <w:r w:rsidR="00F96A5F">
        <w:rPr>
          <w:iCs/>
          <w:szCs w:val="19"/>
        </w:rPr>
        <w:t xml:space="preserve">i stedet for gyllekølingsanlægget, samt tilsætning af henholdsvis 10 gram og 1 gram benzoesyre pr. FE til smågrise- og sofoderet, anvendes </w:t>
      </w:r>
      <w:r w:rsidR="00141572">
        <w:rPr>
          <w:iCs/>
          <w:szCs w:val="19"/>
        </w:rPr>
        <w:t>fodertiltag i form at reduceret mængde råprotein i sofoder og benzoesyre til</w:t>
      </w:r>
      <w:r w:rsidR="00F23832">
        <w:rPr>
          <w:iCs/>
          <w:szCs w:val="19"/>
        </w:rPr>
        <w:t xml:space="preserve"> smågrise opnås samme reduk</w:t>
      </w:r>
      <w:r w:rsidR="00141572">
        <w:rPr>
          <w:iCs/>
          <w:szCs w:val="19"/>
        </w:rPr>
        <w:t>tion af am</w:t>
      </w:r>
      <w:r w:rsidR="00CB1AA7">
        <w:rPr>
          <w:iCs/>
          <w:szCs w:val="19"/>
        </w:rPr>
        <w:t>moniake</w:t>
      </w:r>
      <w:r w:rsidR="00141572">
        <w:rPr>
          <w:iCs/>
          <w:szCs w:val="19"/>
        </w:rPr>
        <w:t>mis</w:t>
      </w:r>
      <w:r w:rsidR="00CB1AA7">
        <w:rPr>
          <w:iCs/>
          <w:szCs w:val="19"/>
        </w:rPr>
        <w:t>s</w:t>
      </w:r>
      <w:r w:rsidR="00141572">
        <w:rPr>
          <w:iCs/>
          <w:szCs w:val="19"/>
        </w:rPr>
        <w:t xml:space="preserve">ionen. Ammoniakemission </w:t>
      </w:r>
      <w:r w:rsidR="00F23832">
        <w:rPr>
          <w:iCs/>
          <w:szCs w:val="19"/>
        </w:rPr>
        <w:t xml:space="preserve">fra stald og lager er </w:t>
      </w:r>
      <w:r w:rsidR="00F96A5F">
        <w:rPr>
          <w:iCs/>
          <w:szCs w:val="19"/>
        </w:rPr>
        <w:t xml:space="preserve">reduceret </w:t>
      </w:r>
      <w:r w:rsidR="00F23832">
        <w:rPr>
          <w:iCs/>
          <w:szCs w:val="19"/>
        </w:rPr>
        <w:t xml:space="preserve">til 1749 kg N/år (skema nr. 61127) </w:t>
      </w:r>
      <w:r w:rsidR="00141572">
        <w:rPr>
          <w:iCs/>
          <w:szCs w:val="19"/>
        </w:rPr>
        <w:t xml:space="preserve">ved at mindske mængden af </w:t>
      </w:r>
      <w:r w:rsidR="00F96A5F">
        <w:rPr>
          <w:iCs/>
          <w:szCs w:val="19"/>
        </w:rPr>
        <w:t xml:space="preserve">råprotein </w:t>
      </w:r>
      <w:r w:rsidR="00141572">
        <w:rPr>
          <w:iCs/>
          <w:szCs w:val="19"/>
        </w:rPr>
        <w:t>til</w:t>
      </w:r>
      <w:r w:rsidR="00F96A5F">
        <w:rPr>
          <w:iCs/>
          <w:szCs w:val="19"/>
        </w:rPr>
        <w:t xml:space="preserve"> 129 gram pr. FE til søerne,</w:t>
      </w:r>
      <w:r w:rsidR="00141572">
        <w:rPr>
          <w:iCs/>
          <w:szCs w:val="19"/>
        </w:rPr>
        <w:t xml:space="preserve"> samt ved tilsætning af 4 gram benzoesyre pr. foderenhed </w:t>
      </w:r>
      <w:r w:rsidR="0065516C">
        <w:rPr>
          <w:iCs/>
          <w:szCs w:val="19"/>
        </w:rPr>
        <w:t>t</w:t>
      </w:r>
      <w:r w:rsidR="00141572">
        <w:rPr>
          <w:iCs/>
          <w:szCs w:val="19"/>
        </w:rPr>
        <w:t>i</w:t>
      </w:r>
      <w:r w:rsidR="0065516C">
        <w:rPr>
          <w:iCs/>
          <w:szCs w:val="19"/>
        </w:rPr>
        <w:t>l</w:t>
      </w:r>
      <w:r w:rsidR="00141572">
        <w:rPr>
          <w:iCs/>
          <w:szCs w:val="19"/>
        </w:rPr>
        <w:t xml:space="preserve"> smågrisefoderet. </w:t>
      </w:r>
      <w:r w:rsidR="00CB1AA7">
        <w:rPr>
          <w:iCs/>
          <w:szCs w:val="19"/>
        </w:rPr>
        <w:t xml:space="preserve">Vilkår 4 er dog stillet som en fastsættelse af N ab dyr pr år og ikke som en overholdelse af normværdien på 129 gram råprotein pr. FE til søerne. </w:t>
      </w:r>
    </w:p>
    <w:p w14:paraId="7A45CB39" w14:textId="77777777" w:rsidR="0073726A" w:rsidRDefault="0073726A">
      <w:pPr>
        <w:rPr>
          <w:iCs/>
          <w:szCs w:val="19"/>
        </w:rPr>
      </w:pPr>
    </w:p>
    <w:p w14:paraId="629250A7" w14:textId="77777777" w:rsidR="0073726A" w:rsidRDefault="0073726A">
      <w:pPr>
        <w:rPr>
          <w:iCs/>
          <w:szCs w:val="19"/>
        </w:rPr>
      </w:pPr>
      <w:r>
        <w:rPr>
          <w:iCs/>
          <w:szCs w:val="19"/>
        </w:rPr>
        <w:t>N ab dyr pr årsso = ((1540</w:t>
      </w:r>
      <w:r w:rsidR="002401F8">
        <w:rPr>
          <w:iCs/>
          <w:szCs w:val="19"/>
        </w:rPr>
        <w:t xml:space="preserve"> FEso pr. årsso </w:t>
      </w:r>
      <w:r>
        <w:rPr>
          <w:iCs/>
          <w:szCs w:val="19"/>
        </w:rPr>
        <w:t>x</w:t>
      </w:r>
      <w:r w:rsidR="002401F8">
        <w:rPr>
          <w:iCs/>
          <w:szCs w:val="19"/>
        </w:rPr>
        <w:t xml:space="preserve"> </w:t>
      </w:r>
      <w:r>
        <w:rPr>
          <w:iCs/>
          <w:szCs w:val="19"/>
        </w:rPr>
        <w:t>129</w:t>
      </w:r>
      <w:r w:rsidR="002401F8">
        <w:rPr>
          <w:iCs/>
          <w:szCs w:val="19"/>
        </w:rPr>
        <w:t xml:space="preserve"> g råprotein pr. FEso</w:t>
      </w:r>
      <w:r>
        <w:rPr>
          <w:iCs/>
          <w:szCs w:val="19"/>
        </w:rPr>
        <w:t>)/6250) - 1,98 – (28,8</w:t>
      </w:r>
      <w:r w:rsidR="002401F8">
        <w:rPr>
          <w:iCs/>
          <w:szCs w:val="19"/>
        </w:rPr>
        <w:t xml:space="preserve"> antal fravænnet pr. årsso </w:t>
      </w:r>
      <w:r>
        <w:rPr>
          <w:iCs/>
          <w:szCs w:val="19"/>
        </w:rPr>
        <w:t>x</w:t>
      </w:r>
      <w:r w:rsidR="002401F8">
        <w:rPr>
          <w:iCs/>
          <w:szCs w:val="19"/>
        </w:rPr>
        <w:t xml:space="preserve"> </w:t>
      </w:r>
      <w:r>
        <w:rPr>
          <w:iCs/>
          <w:szCs w:val="19"/>
        </w:rPr>
        <w:t>7,2</w:t>
      </w:r>
      <w:r w:rsidR="002401F8">
        <w:rPr>
          <w:iCs/>
          <w:szCs w:val="19"/>
        </w:rPr>
        <w:t xml:space="preserve"> fravænningsvægt </w:t>
      </w:r>
      <w:r>
        <w:rPr>
          <w:iCs/>
          <w:szCs w:val="19"/>
        </w:rPr>
        <w:t>x0,0257)</w:t>
      </w:r>
    </w:p>
    <w:p w14:paraId="222CF5C1" w14:textId="77777777" w:rsidR="0073726A" w:rsidRDefault="0073726A">
      <w:pPr>
        <w:rPr>
          <w:iCs/>
          <w:szCs w:val="19"/>
        </w:rPr>
      </w:pPr>
      <w:r>
        <w:rPr>
          <w:iCs/>
          <w:szCs w:val="19"/>
        </w:rPr>
        <w:t xml:space="preserve">                          = 24,48 kg N ab pr dyr</w:t>
      </w:r>
    </w:p>
    <w:p w14:paraId="31DCB3D9" w14:textId="77777777" w:rsidR="0073726A" w:rsidRDefault="0073726A">
      <w:pPr>
        <w:rPr>
          <w:iCs/>
          <w:szCs w:val="19"/>
        </w:rPr>
      </w:pPr>
    </w:p>
    <w:p w14:paraId="7AEC514A" w14:textId="77777777" w:rsidR="0073726A" w:rsidRDefault="0073726A">
      <w:pPr>
        <w:rPr>
          <w:iCs/>
          <w:szCs w:val="19"/>
        </w:rPr>
      </w:pPr>
      <w:r>
        <w:rPr>
          <w:iCs/>
          <w:szCs w:val="19"/>
        </w:rPr>
        <w:t xml:space="preserve">Den totale mængde pr. år skal være mindre end = 24,48 </w:t>
      </w:r>
      <w:r w:rsidR="002401F8">
        <w:rPr>
          <w:iCs/>
          <w:szCs w:val="19"/>
        </w:rPr>
        <w:t xml:space="preserve">kg N ab dyr </w:t>
      </w:r>
      <w:r>
        <w:rPr>
          <w:iCs/>
          <w:szCs w:val="19"/>
        </w:rPr>
        <w:t xml:space="preserve">x </w:t>
      </w:r>
      <w:r w:rsidR="002401F8">
        <w:rPr>
          <w:iCs/>
          <w:szCs w:val="19"/>
        </w:rPr>
        <w:t>460 årssøer.</w:t>
      </w:r>
    </w:p>
    <w:p w14:paraId="56F76C55" w14:textId="77777777" w:rsidR="0073726A" w:rsidRDefault="002401F8">
      <w:pPr>
        <w:rPr>
          <w:iCs/>
          <w:szCs w:val="19"/>
        </w:rPr>
      </w:pPr>
      <w:r>
        <w:rPr>
          <w:iCs/>
          <w:szCs w:val="19"/>
        </w:rPr>
        <w:t xml:space="preserve">Den totale mængde pr. år skal være mindre end =11.260 kg N pr. år. </w:t>
      </w:r>
    </w:p>
    <w:p w14:paraId="6D03DACF" w14:textId="77777777" w:rsidR="002401F8" w:rsidRDefault="002401F8">
      <w:pPr>
        <w:rPr>
          <w:iCs/>
          <w:szCs w:val="19"/>
        </w:rPr>
      </w:pPr>
    </w:p>
    <w:p w14:paraId="47EE208C" w14:textId="77777777" w:rsidR="0073726A" w:rsidRDefault="0073726A">
      <w:pPr>
        <w:rPr>
          <w:iCs/>
          <w:szCs w:val="19"/>
        </w:rPr>
      </w:pPr>
      <w:r>
        <w:rPr>
          <w:iCs/>
          <w:szCs w:val="19"/>
        </w:rPr>
        <w:t xml:space="preserve">     </w:t>
      </w:r>
    </w:p>
    <w:p w14:paraId="156383B0" w14:textId="77777777" w:rsidR="00DA75A7" w:rsidRDefault="00CB1AA7">
      <w:pPr>
        <w:rPr>
          <w:iCs/>
          <w:szCs w:val="19"/>
        </w:rPr>
      </w:pPr>
      <w:r>
        <w:rPr>
          <w:iCs/>
          <w:szCs w:val="19"/>
        </w:rPr>
        <w:t>Fodertiltaget skal fremgå af gødnings- og husdyrindberetningen som en type 2 korrektion.</w:t>
      </w:r>
    </w:p>
    <w:p w14:paraId="25BFAED6" w14:textId="77777777" w:rsidR="00A27121" w:rsidRDefault="00CB1AA7">
      <w:pPr>
        <w:rPr>
          <w:b/>
        </w:rPr>
      </w:pPr>
      <w:r>
        <w:rPr>
          <w:iCs/>
          <w:szCs w:val="19"/>
        </w:rPr>
        <w:t xml:space="preserve">Endvidere stilles der vilkår om egenkontrol samt opbevaring af egenkontrol, indlægssedler m.v. i mindst 3 år, således at overholdelse af vilkåret kan dokumenteres ved miljøtilsyn. </w:t>
      </w:r>
    </w:p>
    <w:p w14:paraId="45A30E8D" w14:textId="77777777" w:rsidR="00066670" w:rsidRDefault="00066670">
      <w:pPr>
        <w:rPr>
          <w:b/>
        </w:rPr>
      </w:pPr>
    </w:p>
    <w:p w14:paraId="1B7203A7" w14:textId="77777777" w:rsidR="00AC7A08" w:rsidRDefault="00AC7A08">
      <w:pPr>
        <w:rPr>
          <w:szCs w:val="19"/>
        </w:rPr>
      </w:pPr>
    </w:p>
    <w:p w14:paraId="0002DBA3" w14:textId="77777777" w:rsidR="00AC7A08" w:rsidRDefault="00AC7A08">
      <w:pPr>
        <w:rPr>
          <w:szCs w:val="19"/>
        </w:rPr>
      </w:pPr>
    </w:p>
    <w:p w14:paraId="08B0B803" w14:textId="77777777" w:rsidR="00AC7A08" w:rsidRDefault="00AC7A08" w:rsidP="007D380E">
      <w:pPr>
        <w:pStyle w:val="Overskrift1"/>
      </w:pPr>
      <w:bookmarkStart w:id="53" w:name="_Toc382394686"/>
      <w:bookmarkStart w:id="54" w:name="_Toc383422011"/>
      <w:r w:rsidRPr="00AC7A08">
        <w:t>Udskiftning af arealer</w:t>
      </w:r>
      <w:bookmarkEnd w:id="53"/>
      <w:bookmarkEnd w:id="54"/>
    </w:p>
    <w:p w14:paraId="7E8FFC9E" w14:textId="77777777" w:rsidR="00AC7A08" w:rsidRDefault="00AC7A08">
      <w:pPr>
        <w:rPr>
          <w:szCs w:val="19"/>
        </w:rPr>
      </w:pPr>
      <w:r>
        <w:rPr>
          <w:szCs w:val="19"/>
        </w:rPr>
        <w:t>Udspredningsarealet på 423 ha fremgår af kort</w:t>
      </w:r>
      <w:r w:rsidR="006C6D99">
        <w:rPr>
          <w:szCs w:val="19"/>
        </w:rPr>
        <w:t>bilag 1</w:t>
      </w:r>
      <w:r>
        <w:rPr>
          <w:szCs w:val="19"/>
        </w:rPr>
        <w:t xml:space="preserve">. Det førhen godkendte udspredningsareal på 418 ha fremgår at </w:t>
      </w:r>
      <w:r w:rsidR="006C6D99">
        <w:rPr>
          <w:szCs w:val="19"/>
        </w:rPr>
        <w:t>kortbilag 2</w:t>
      </w:r>
      <w:r>
        <w:rPr>
          <w:szCs w:val="19"/>
        </w:rPr>
        <w:t xml:space="preserve">. </w:t>
      </w:r>
    </w:p>
    <w:p w14:paraId="74DB238A" w14:textId="77777777" w:rsidR="00422F89" w:rsidRDefault="00AC7A08">
      <w:pPr>
        <w:rPr>
          <w:szCs w:val="19"/>
        </w:rPr>
      </w:pPr>
      <w:r>
        <w:rPr>
          <w:szCs w:val="19"/>
        </w:rPr>
        <w:t>De nye arealer erstatter arealer i de allerede meddelte miljøgodkendelser. Arealerne er ikke beliggende i nitrat- eller fosfor klasser, og er derfor ikke mere sårbare. Endvidere afvander de nye arealer til samme opland, Musholm bugt. De nye arealer har samme omfang (det samlede udspredningsareal øge</w:t>
      </w:r>
      <w:r w:rsidR="00B226B3">
        <w:rPr>
          <w:szCs w:val="19"/>
        </w:rPr>
        <w:t>s</w:t>
      </w:r>
      <w:r>
        <w:rPr>
          <w:szCs w:val="19"/>
        </w:rPr>
        <w:t xml:space="preserve"> med 5 ha), det er ejede og forpagtede arealer der udskiftes med ejede og forpagtede arealer. De nye arealer grænser ikke op til kategori 1, 2 eller 3 natur. </w:t>
      </w:r>
    </w:p>
    <w:p w14:paraId="15EF6CD5" w14:textId="77777777" w:rsidR="005D42B4" w:rsidRDefault="005D42B4">
      <w:pPr>
        <w:rPr>
          <w:szCs w:val="19"/>
        </w:rPr>
      </w:pPr>
      <w:r>
        <w:t>Derved opfylder arealændringer betingelserne for at benytte anmeldeordningen efter § 25</w:t>
      </w:r>
      <w:r w:rsidR="004F74F5">
        <w:rPr>
          <w:rStyle w:val="Fodnotehenvisning"/>
        </w:rPr>
        <w:footnoteReference w:id="3"/>
      </w:r>
      <w:r>
        <w:t>.</w:t>
      </w:r>
    </w:p>
    <w:p w14:paraId="1D2ED90F" w14:textId="77777777" w:rsidR="00AC7A08" w:rsidRDefault="00AC7A08">
      <w:pPr>
        <w:rPr>
          <w:szCs w:val="19"/>
        </w:rPr>
      </w:pPr>
      <w:r>
        <w:rPr>
          <w:szCs w:val="19"/>
        </w:rPr>
        <w:t xml:space="preserve">Ændringerne i arealet </w:t>
      </w:r>
      <w:r w:rsidR="00B226B3">
        <w:rPr>
          <w:szCs w:val="19"/>
        </w:rPr>
        <w:t>giver ikke foranledning til ændringer i allerede fastsatte vilkår i miljøgodkendelser for Falkensteenvej 7 og Marbæksvej 24.</w:t>
      </w:r>
    </w:p>
    <w:p w14:paraId="2949D856" w14:textId="77777777" w:rsidR="00C97EFD" w:rsidRDefault="00C97EFD" w:rsidP="00C97EFD">
      <w:pPr>
        <w:rPr>
          <w:b/>
          <w:sz w:val="22"/>
          <w:szCs w:val="22"/>
        </w:rPr>
      </w:pPr>
    </w:p>
    <w:p w14:paraId="10FD2473" w14:textId="77777777" w:rsidR="00C97EFD" w:rsidRDefault="00C97EFD" w:rsidP="007D380E">
      <w:pPr>
        <w:pStyle w:val="Overskrift1"/>
        <w:rPr>
          <w:szCs w:val="19"/>
        </w:rPr>
      </w:pPr>
      <w:bookmarkStart w:id="55" w:name="_Toc382394687"/>
      <w:bookmarkStart w:id="56" w:name="_Toc383422012"/>
      <w:r>
        <w:t>Samlet vurdering</w:t>
      </w:r>
      <w:bookmarkEnd w:id="55"/>
      <w:bookmarkEnd w:id="56"/>
    </w:p>
    <w:p w14:paraId="5A6C1503" w14:textId="77777777" w:rsidR="00C97EFD" w:rsidRDefault="00C97EFD" w:rsidP="00C97EFD">
      <w:pPr>
        <w:rPr>
          <w:sz w:val="18"/>
          <w:szCs w:val="18"/>
        </w:rPr>
      </w:pPr>
      <w:r w:rsidRPr="00593E52">
        <w:rPr>
          <w:szCs w:val="19"/>
        </w:rPr>
        <w:t xml:space="preserve">Det er Slagelse Kommunes </w:t>
      </w:r>
      <w:r w:rsidR="00224811">
        <w:rPr>
          <w:szCs w:val="19"/>
        </w:rPr>
        <w:t xml:space="preserve">samlet </w:t>
      </w:r>
      <w:r w:rsidRPr="00593E52">
        <w:rPr>
          <w:szCs w:val="19"/>
        </w:rPr>
        <w:t xml:space="preserve">vurdering, at </w:t>
      </w:r>
      <w:r w:rsidR="00224811">
        <w:rPr>
          <w:szCs w:val="19"/>
        </w:rPr>
        <w:t>husdyrbruget har truffet de nødvendige foranstaltninger for at begrænse forureningen fra husdyrbruget anlæg og arealer.</w:t>
      </w:r>
      <w:r w:rsidR="00224811">
        <w:rPr>
          <w:sz w:val="18"/>
          <w:szCs w:val="18"/>
        </w:rPr>
        <w:t xml:space="preserve"> </w:t>
      </w:r>
    </w:p>
    <w:p w14:paraId="7F6EE7A2" w14:textId="77777777" w:rsidR="00AC7A08" w:rsidRDefault="00AC7A08">
      <w:pPr>
        <w:rPr>
          <w:szCs w:val="19"/>
        </w:rPr>
      </w:pPr>
    </w:p>
    <w:p w14:paraId="5CB91FFF" w14:textId="77777777" w:rsidR="005D42B4" w:rsidRPr="007D380E" w:rsidRDefault="005D42B4" w:rsidP="005D42B4">
      <w:pPr>
        <w:pStyle w:val="Overskrift1"/>
      </w:pPr>
      <w:bookmarkStart w:id="57" w:name="_Toc382394680"/>
      <w:bookmarkStart w:id="58" w:name="_Toc383422013"/>
      <w:r w:rsidRPr="007D380E">
        <w:t>Høring</w:t>
      </w:r>
      <w:bookmarkEnd w:id="57"/>
      <w:bookmarkEnd w:id="58"/>
      <w:r w:rsidRPr="007D380E">
        <w:t xml:space="preserve"> </w:t>
      </w:r>
    </w:p>
    <w:p w14:paraId="450D5413" w14:textId="77777777" w:rsidR="005D42B4" w:rsidRPr="00CB1AA7" w:rsidRDefault="005D42B4" w:rsidP="005D42B4">
      <w:r>
        <w:t>Tillægsgodkendelsen er ikke sendt i nabohøring, da ændringer i fodertiltag og arealerne er af underordnet betydning for naboer</w:t>
      </w:r>
      <w:r w:rsidR="003E0899">
        <w:t xml:space="preserve"> jf § 56</w:t>
      </w:r>
      <w:r w:rsidR="003E0899">
        <w:rPr>
          <w:rStyle w:val="Fodnotehenvisning"/>
        </w:rPr>
        <w:footnoteReference w:id="4"/>
      </w:r>
      <w:r w:rsidR="003E0899">
        <w:t xml:space="preserve"> stk. 2</w:t>
      </w:r>
      <w:r>
        <w:t>.</w:t>
      </w:r>
    </w:p>
    <w:p w14:paraId="2B5F3FF6" w14:textId="77777777" w:rsidR="006C6D99" w:rsidRDefault="006C6D99">
      <w:pPr>
        <w:rPr>
          <w:szCs w:val="19"/>
        </w:rPr>
      </w:pPr>
    </w:p>
    <w:p w14:paraId="002578CB" w14:textId="77777777" w:rsidR="005D42B4" w:rsidRPr="005D42B4" w:rsidRDefault="005D42B4" w:rsidP="005D42B4">
      <w:pPr>
        <w:pStyle w:val="Overskrift1"/>
      </w:pPr>
      <w:bookmarkStart w:id="59" w:name="_Toc383422014"/>
      <w:r w:rsidRPr="005D42B4">
        <w:t>Klagevejledning</w:t>
      </w:r>
      <w:bookmarkEnd w:id="59"/>
    </w:p>
    <w:p w14:paraId="3897AE9B" w14:textId="77777777" w:rsidR="00422F89" w:rsidRDefault="00422F89" w:rsidP="00422F89">
      <w:pPr>
        <w:rPr>
          <w:color w:val="000000"/>
        </w:rPr>
      </w:pPr>
      <w:bookmarkStart w:id="60" w:name="_Toc382394688"/>
      <w:r>
        <w:rPr>
          <w:color w:val="000000"/>
          <w:szCs w:val="19"/>
        </w:rPr>
        <w:t xml:space="preserve">Denne afgørelse kan påklages til Natur- og Miljøklagenævnet. </w:t>
      </w:r>
    </w:p>
    <w:p w14:paraId="2E124641" w14:textId="77777777" w:rsidR="00422F89" w:rsidRDefault="00422F89" w:rsidP="00422F89">
      <w:pPr>
        <w:rPr>
          <w:color w:val="000000"/>
        </w:rPr>
      </w:pPr>
      <w:r>
        <w:rPr>
          <w:color w:val="000000"/>
          <w:szCs w:val="19"/>
        </w:rPr>
        <w:t xml:space="preserve">En eventuel klage skal være skriftlig og skal sendes til: </w:t>
      </w:r>
      <w:hyperlink r:id="rId9" w:tgtFrame="_blank" w:history="1">
        <w:r>
          <w:rPr>
            <w:rStyle w:val="Hyperlink"/>
            <w:b/>
            <w:bCs/>
            <w:color w:val="000000"/>
            <w:szCs w:val="19"/>
          </w:rPr>
          <w:t>teknik@slagelse.dk</w:t>
        </w:r>
      </w:hyperlink>
      <w:r>
        <w:rPr>
          <w:b/>
          <w:bCs/>
          <w:color w:val="0000FF"/>
          <w:szCs w:val="19"/>
        </w:rPr>
        <w:t xml:space="preserve"> </w:t>
      </w:r>
      <w:r>
        <w:rPr>
          <w:color w:val="000000"/>
          <w:szCs w:val="19"/>
        </w:rPr>
        <w:t>eller Slagelse Kommune, Teknik og Miljø, Dahlsvej 3, 4220 Slagelse.</w:t>
      </w:r>
    </w:p>
    <w:p w14:paraId="0E1DFA97" w14:textId="77777777" w:rsidR="00422F89" w:rsidRDefault="00422F89" w:rsidP="00422F89">
      <w:pPr>
        <w:rPr>
          <w:color w:val="000000"/>
        </w:rPr>
      </w:pPr>
      <w:r>
        <w:rPr>
          <w:color w:val="000000"/>
          <w:szCs w:val="19"/>
        </w:rPr>
        <w:t>Klagefristen er 4 uger fra offentliggørelsen.  Klager over afgørelsen skal være Slagelse Kommune i hænde senest den</w:t>
      </w:r>
      <w:r w:rsidR="002B5B96">
        <w:rPr>
          <w:color w:val="000000"/>
          <w:szCs w:val="19"/>
        </w:rPr>
        <w:t xml:space="preserve"> 25. april 2014.</w:t>
      </w:r>
    </w:p>
    <w:p w14:paraId="2F233791" w14:textId="77777777" w:rsidR="00422F89" w:rsidRDefault="00422F89" w:rsidP="00422F89">
      <w:pPr>
        <w:rPr>
          <w:color w:val="000000"/>
        </w:rPr>
      </w:pPr>
      <w:r>
        <w:rPr>
          <w:color w:val="000000"/>
          <w:szCs w:val="19"/>
        </w:rPr>
        <w:t>Såfremt kommunen fastholder afgørelsen videresendes klagen indenfor 3 uger til Natur- og Miljøklagenævnet.</w:t>
      </w:r>
    </w:p>
    <w:p w14:paraId="75177ECE" w14:textId="77777777" w:rsidR="00E905B7" w:rsidRDefault="00422F89" w:rsidP="00E905B7">
      <w:r>
        <w:rPr>
          <w:color w:val="000000"/>
          <w:szCs w:val="19"/>
        </w:rPr>
        <w:t xml:space="preserve">Der er fastsat et Klagegebyr på 500 kr. </w:t>
      </w:r>
    </w:p>
    <w:p w14:paraId="21688978" w14:textId="77777777" w:rsidR="00E905B7" w:rsidRDefault="00E905B7" w:rsidP="007D380E">
      <w:pPr>
        <w:pStyle w:val="Overskrift1"/>
      </w:pPr>
    </w:p>
    <w:p w14:paraId="426E71F9" w14:textId="77777777" w:rsidR="00E905B7" w:rsidRDefault="00E905B7" w:rsidP="007D380E">
      <w:pPr>
        <w:pStyle w:val="Overskrift1"/>
      </w:pPr>
    </w:p>
    <w:p w14:paraId="22172BD6" w14:textId="77777777" w:rsidR="00E905B7" w:rsidRDefault="00E905B7" w:rsidP="007D380E">
      <w:pPr>
        <w:pStyle w:val="Overskrift1"/>
      </w:pPr>
    </w:p>
    <w:p w14:paraId="6DF96411" w14:textId="77777777" w:rsidR="00E905B7" w:rsidRDefault="00E905B7" w:rsidP="007D380E">
      <w:pPr>
        <w:pStyle w:val="Overskrift1"/>
      </w:pPr>
    </w:p>
    <w:p w14:paraId="1380CA47" w14:textId="77777777" w:rsidR="00E905B7" w:rsidRDefault="00E905B7" w:rsidP="007D380E">
      <w:pPr>
        <w:pStyle w:val="Overskrift1"/>
      </w:pPr>
    </w:p>
    <w:p w14:paraId="4EDCC110" w14:textId="77777777" w:rsidR="00E905B7" w:rsidRDefault="00E905B7" w:rsidP="007D380E">
      <w:pPr>
        <w:pStyle w:val="Overskrift1"/>
      </w:pPr>
    </w:p>
    <w:p w14:paraId="05E7504B" w14:textId="77777777" w:rsidR="00E905B7" w:rsidRDefault="00E905B7" w:rsidP="007D380E">
      <w:pPr>
        <w:pStyle w:val="Overskrift1"/>
      </w:pPr>
    </w:p>
    <w:p w14:paraId="15FFF9AE" w14:textId="77777777" w:rsidR="00E905B7" w:rsidRDefault="00E905B7" w:rsidP="007D380E">
      <w:pPr>
        <w:pStyle w:val="Overskrift1"/>
      </w:pPr>
    </w:p>
    <w:p w14:paraId="181A570A" w14:textId="77777777" w:rsidR="00E905B7" w:rsidRDefault="00E905B7" w:rsidP="007D380E">
      <w:pPr>
        <w:pStyle w:val="Overskrift1"/>
      </w:pPr>
    </w:p>
    <w:p w14:paraId="4589D168" w14:textId="77777777" w:rsidR="00E905B7" w:rsidRDefault="00E905B7" w:rsidP="007D380E">
      <w:pPr>
        <w:pStyle w:val="Overskrift1"/>
      </w:pPr>
    </w:p>
    <w:p w14:paraId="53335427" w14:textId="77777777" w:rsidR="00E905B7" w:rsidRDefault="00E905B7" w:rsidP="007D380E">
      <w:pPr>
        <w:pStyle w:val="Overskrift1"/>
      </w:pPr>
    </w:p>
    <w:p w14:paraId="7330400B" w14:textId="77777777" w:rsidR="00E905B7" w:rsidRDefault="00E905B7" w:rsidP="007D380E">
      <w:pPr>
        <w:pStyle w:val="Overskrift1"/>
      </w:pPr>
    </w:p>
    <w:p w14:paraId="1D15EB12" w14:textId="77777777" w:rsidR="007D380E" w:rsidRDefault="007D380E" w:rsidP="007D380E">
      <w:pPr>
        <w:pStyle w:val="Overskrift1"/>
      </w:pPr>
      <w:bookmarkStart w:id="61" w:name="_Toc383422015"/>
      <w:r>
        <w:t>Bilag</w:t>
      </w:r>
      <w:bookmarkEnd w:id="60"/>
      <w:bookmarkEnd w:id="61"/>
    </w:p>
    <w:p w14:paraId="6CE7DBCA" w14:textId="77777777" w:rsidR="00E905B7" w:rsidRDefault="00E905B7" w:rsidP="007D380E">
      <w:pPr>
        <w:pStyle w:val="Overskrift2"/>
      </w:pPr>
      <w:bookmarkStart w:id="62" w:name="_Toc382394689"/>
    </w:p>
    <w:p w14:paraId="15E7D4D0" w14:textId="77777777" w:rsidR="00E905B7" w:rsidRDefault="00E905B7" w:rsidP="007D380E">
      <w:pPr>
        <w:pStyle w:val="Overskrift2"/>
      </w:pPr>
    </w:p>
    <w:p w14:paraId="79DBEFEC" w14:textId="77777777" w:rsidR="006C6D99" w:rsidRDefault="006C6D99" w:rsidP="007D380E">
      <w:pPr>
        <w:pStyle w:val="Overskrift2"/>
      </w:pPr>
      <w:bookmarkStart w:id="63" w:name="_Toc383422016"/>
      <w:r>
        <w:t>Kortbilag 1</w:t>
      </w:r>
      <w:r w:rsidR="00B84167">
        <w:t xml:space="preserve"> – arealer 2014</w:t>
      </w:r>
      <w:bookmarkEnd w:id="62"/>
      <w:bookmarkEnd w:id="63"/>
    </w:p>
    <w:p w14:paraId="05903211" w14:textId="77777777" w:rsidR="006C6D99" w:rsidRDefault="006C6D99">
      <w:pPr>
        <w:rPr>
          <w:szCs w:val="19"/>
        </w:rPr>
      </w:pPr>
    </w:p>
    <w:p w14:paraId="07DD5713" w14:textId="77777777" w:rsidR="006C6D99" w:rsidRDefault="006C6D99">
      <w:pPr>
        <w:rPr>
          <w:szCs w:val="19"/>
        </w:rPr>
      </w:pPr>
      <w:r>
        <w:rPr>
          <w:noProof/>
          <w:szCs w:val="19"/>
          <w:lang w:eastAsia="da-DK"/>
        </w:rPr>
        <w:drawing>
          <wp:inline distT="0" distB="0" distL="0" distR="0" wp14:anchorId="740A5050" wp14:editId="4AB8094B">
            <wp:extent cx="4351820" cy="3079750"/>
            <wp:effectExtent l="19050" t="0" r="0" b="0"/>
            <wp:docPr id="5" name="Billede 4" descr="Udspredningsarealer nær Falkensteenvej   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dspredningsarealer nær Falkensteenvej    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5316" cy="3082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21D69" w14:textId="77777777" w:rsidR="006C6D99" w:rsidRDefault="00B84167" w:rsidP="00422F89">
      <w:pPr>
        <w:spacing w:line="240" w:lineRule="auto"/>
        <w:rPr>
          <w:sz w:val="14"/>
          <w:szCs w:val="14"/>
        </w:rPr>
      </w:pPr>
      <w:r w:rsidRPr="00B84167">
        <w:rPr>
          <w:b/>
          <w:sz w:val="14"/>
          <w:szCs w:val="14"/>
        </w:rPr>
        <w:t>Kort. 1.1</w:t>
      </w:r>
      <w:r w:rsidRPr="00B84167">
        <w:rPr>
          <w:sz w:val="14"/>
          <w:szCs w:val="14"/>
        </w:rPr>
        <w:t xml:space="preserve"> Omliggende arealer til Falkensteenvej 7</w:t>
      </w:r>
      <w:r w:rsidR="00422F89">
        <w:rPr>
          <w:sz w:val="14"/>
          <w:szCs w:val="14"/>
        </w:rPr>
        <w:t xml:space="preserve">. </w:t>
      </w:r>
      <w:r w:rsidR="00422F89" w:rsidRPr="00422F89">
        <w:rPr>
          <w:sz w:val="14"/>
          <w:szCs w:val="14"/>
        </w:rPr>
        <w:t>Der er en mark med permanent græs på 0,52 ha beliggende 39m fra et 0,6 ha stort overdrev ved Vårby å. Arealet benyttes ikke som udspredningsareal.</w:t>
      </w:r>
    </w:p>
    <w:p w14:paraId="3C0F371C" w14:textId="77777777" w:rsidR="00422F89" w:rsidRPr="00422F89" w:rsidRDefault="00422F89">
      <w:pPr>
        <w:rPr>
          <w:sz w:val="14"/>
          <w:szCs w:val="14"/>
        </w:rPr>
      </w:pPr>
    </w:p>
    <w:p w14:paraId="2EC21194" w14:textId="77777777" w:rsidR="006C6D99" w:rsidRDefault="006C6D99">
      <w:pPr>
        <w:rPr>
          <w:szCs w:val="19"/>
        </w:rPr>
      </w:pPr>
      <w:r>
        <w:rPr>
          <w:noProof/>
          <w:szCs w:val="19"/>
          <w:lang w:eastAsia="da-DK"/>
        </w:rPr>
        <w:lastRenderedPageBreak/>
        <w:drawing>
          <wp:inline distT="0" distB="0" distL="0" distR="0" wp14:anchorId="11496262" wp14:editId="474FFECD">
            <wp:extent cx="4450522" cy="3149600"/>
            <wp:effectExtent l="19050" t="0" r="7178" b="0"/>
            <wp:docPr id="6" name="Billede 5" descr="arealer nær marbæksvej 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ealer nær marbæksvej 24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3249" cy="315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291D86" w14:textId="77777777" w:rsidR="00B84167" w:rsidRPr="00B84167" w:rsidRDefault="00B84167" w:rsidP="00B84167">
      <w:pPr>
        <w:rPr>
          <w:sz w:val="14"/>
          <w:szCs w:val="14"/>
        </w:rPr>
      </w:pPr>
      <w:r w:rsidRPr="00B84167">
        <w:rPr>
          <w:b/>
          <w:sz w:val="14"/>
          <w:szCs w:val="14"/>
        </w:rPr>
        <w:t>Kort. 1.</w:t>
      </w:r>
      <w:r>
        <w:rPr>
          <w:b/>
          <w:sz w:val="14"/>
          <w:szCs w:val="14"/>
        </w:rPr>
        <w:t>2</w:t>
      </w:r>
      <w:r w:rsidRPr="00B84167">
        <w:rPr>
          <w:sz w:val="14"/>
          <w:szCs w:val="14"/>
        </w:rPr>
        <w:t xml:space="preserve"> Omliggende arealer til </w:t>
      </w:r>
      <w:r>
        <w:rPr>
          <w:sz w:val="14"/>
          <w:szCs w:val="14"/>
        </w:rPr>
        <w:t>Marbæksvej 24</w:t>
      </w:r>
    </w:p>
    <w:p w14:paraId="525E97D0" w14:textId="77777777" w:rsidR="00B84167" w:rsidRDefault="00B84167">
      <w:pPr>
        <w:rPr>
          <w:szCs w:val="19"/>
        </w:rPr>
      </w:pPr>
    </w:p>
    <w:p w14:paraId="11F2E340" w14:textId="77777777" w:rsidR="00B84167" w:rsidRDefault="00B84167">
      <w:pPr>
        <w:rPr>
          <w:szCs w:val="19"/>
        </w:rPr>
      </w:pPr>
    </w:p>
    <w:p w14:paraId="2E04DC2D" w14:textId="77777777" w:rsidR="00E905B7" w:rsidRDefault="00E905B7" w:rsidP="007D380E">
      <w:pPr>
        <w:pStyle w:val="Overskrift2"/>
      </w:pPr>
      <w:bookmarkStart w:id="64" w:name="_Toc382394690"/>
    </w:p>
    <w:p w14:paraId="0B7F8098" w14:textId="77777777" w:rsidR="00B84167" w:rsidRDefault="00B84167" w:rsidP="00E905B7">
      <w:pPr>
        <w:pStyle w:val="Overskrift2"/>
        <w:rPr>
          <w:szCs w:val="19"/>
        </w:rPr>
      </w:pPr>
      <w:bookmarkStart w:id="65" w:name="_Toc383422017"/>
      <w:r>
        <w:t>Kortbilag 2 – godkendte arealer 2009</w:t>
      </w:r>
      <w:bookmarkEnd w:id="64"/>
      <w:bookmarkEnd w:id="65"/>
    </w:p>
    <w:p w14:paraId="3574FD51" w14:textId="77777777" w:rsidR="00B84167" w:rsidRDefault="00B84167">
      <w:pPr>
        <w:rPr>
          <w:szCs w:val="19"/>
        </w:rPr>
      </w:pPr>
      <w:r>
        <w:rPr>
          <w:noProof/>
          <w:lang w:eastAsia="da-DK"/>
        </w:rPr>
        <w:drawing>
          <wp:inline distT="0" distB="0" distL="0" distR="0" wp14:anchorId="62EED6F6" wp14:editId="7FB9890F">
            <wp:extent cx="3105150" cy="2898965"/>
            <wp:effectExtent l="0" t="0" r="0" b="0"/>
            <wp:docPr id="7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898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26EBCF" w14:textId="77777777" w:rsidR="00B84167" w:rsidRPr="00B84167" w:rsidRDefault="00B84167" w:rsidP="00B84167">
      <w:pPr>
        <w:rPr>
          <w:sz w:val="14"/>
          <w:szCs w:val="14"/>
        </w:rPr>
      </w:pPr>
      <w:r>
        <w:rPr>
          <w:b/>
          <w:sz w:val="14"/>
          <w:szCs w:val="14"/>
        </w:rPr>
        <w:t>Kort. 2</w:t>
      </w:r>
      <w:r w:rsidRPr="00B84167">
        <w:rPr>
          <w:b/>
          <w:sz w:val="14"/>
          <w:szCs w:val="14"/>
        </w:rPr>
        <w:t>.1</w:t>
      </w:r>
      <w:r w:rsidRPr="00B84167">
        <w:rPr>
          <w:sz w:val="14"/>
          <w:szCs w:val="14"/>
        </w:rPr>
        <w:t xml:space="preserve"> Omliggende arealer til Falkensteenvej 7</w:t>
      </w:r>
    </w:p>
    <w:p w14:paraId="443146CE" w14:textId="77777777" w:rsidR="00B84167" w:rsidRDefault="00B84167">
      <w:pPr>
        <w:rPr>
          <w:szCs w:val="19"/>
        </w:rPr>
      </w:pPr>
      <w:r>
        <w:rPr>
          <w:noProof/>
          <w:szCs w:val="19"/>
          <w:lang w:eastAsia="da-DK"/>
        </w:rPr>
        <w:lastRenderedPageBreak/>
        <w:drawing>
          <wp:inline distT="0" distB="0" distL="0" distR="0" wp14:anchorId="0BCC01A8" wp14:editId="2C685197">
            <wp:extent cx="3183166" cy="2971800"/>
            <wp:effectExtent l="0" t="0" r="0" b="0"/>
            <wp:docPr id="8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3166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76282D" w14:textId="77777777" w:rsidR="00B84167" w:rsidRPr="00B84167" w:rsidRDefault="00B84167" w:rsidP="00B84167">
      <w:pPr>
        <w:rPr>
          <w:sz w:val="14"/>
          <w:szCs w:val="14"/>
        </w:rPr>
      </w:pPr>
      <w:r>
        <w:rPr>
          <w:b/>
          <w:sz w:val="14"/>
          <w:szCs w:val="14"/>
        </w:rPr>
        <w:t>Kort. 2</w:t>
      </w:r>
      <w:r w:rsidRPr="00B84167">
        <w:rPr>
          <w:b/>
          <w:sz w:val="14"/>
          <w:szCs w:val="14"/>
        </w:rPr>
        <w:t>.</w:t>
      </w:r>
      <w:r>
        <w:rPr>
          <w:b/>
          <w:sz w:val="14"/>
          <w:szCs w:val="14"/>
        </w:rPr>
        <w:t>2</w:t>
      </w:r>
      <w:r w:rsidRPr="00B84167">
        <w:rPr>
          <w:sz w:val="14"/>
          <w:szCs w:val="14"/>
        </w:rPr>
        <w:t xml:space="preserve"> Omliggende arealer til </w:t>
      </w:r>
      <w:r>
        <w:rPr>
          <w:sz w:val="14"/>
          <w:szCs w:val="14"/>
        </w:rPr>
        <w:t>Marbæksvej 24</w:t>
      </w:r>
    </w:p>
    <w:p w14:paraId="1CF009EF" w14:textId="77777777" w:rsidR="00B84167" w:rsidRPr="00AC7A08" w:rsidRDefault="00B84167">
      <w:pPr>
        <w:rPr>
          <w:szCs w:val="19"/>
        </w:rPr>
      </w:pPr>
    </w:p>
    <w:sectPr w:rsidR="00B84167" w:rsidRPr="00AC7A08" w:rsidSect="008B597C">
      <w:headerReference w:type="default" r:id="rId14"/>
      <w:footerReference w:type="default" r:id="rId15"/>
      <w:headerReference w:type="first" r:id="rId16"/>
      <w:pgSz w:w="11906" w:h="16838" w:code="9"/>
      <w:pgMar w:top="2268" w:right="3232" w:bottom="170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B6A79" w14:textId="77777777" w:rsidR="00D44934" w:rsidRDefault="00D44934">
      <w:r>
        <w:separator/>
      </w:r>
    </w:p>
  </w:endnote>
  <w:endnote w:type="continuationSeparator" w:id="0">
    <w:p w14:paraId="320C525C" w14:textId="77777777" w:rsidR="00D44934" w:rsidRDefault="00D44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40327"/>
      <w:docPartObj>
        <w:docPartGallery w:val="Page Numbers (Bottom of Page)"/>
        <w:docPartUnique/>
      </w:docPartObj>
    </w:sdtPr>
    <w:sdtEndPr/>
    <w:sdtContent>
      <w:p w14:paraId="4562423F" w14:textId="77777777" w:rsidR="002B5B96" w:rsidRDefault="00D44934">
        <w:pPr>
          <w:pStyle w:val="Sidefo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E089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5944A1E" w14:textId="77777777" w:rsidR="002B5B96" w:rsidRDefault="002B5B96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19FF6" w14:textId="77777777" w:rsidR="00D44934" w:rsidRDefault="00D44934">
      <w:r>
        <w:separator/>
      </w:r>
    </w:p>
  </w:footnote>
  <w:footnote w:type="continuationSeparator" w:id="0">
    <w:p w14:paraId="4201256C" w14:textId="77777777" w:rsidR="00D44934" w:rsidRDefault="00D44934">
      <w:r>
        <w:continuationSeparator/>
      </w:r>
    </w:p>
  </w:footnote>
  <w:footnote w:id="1">
    <w:p w14:paraId="20A448F1" w14:textId="77777777" w:rsidR="00DA75A7" w:rsidRPr="004B5127" w:rsidRDefault="00DA75A7">
      <w:pPr>
        <w:pStyle w:val="Fodnotetekst"/>
        <w:rPr>
          <w:sz w:val="16"/>
          <w:szCs w:val="16"/>
        </w:rPr>
      </w:pPr>
      <w:r>
        <w:rPr>
          <w:rStyle w:val="Fodnotehenvisning"/>
        </w:rPr>
        <w:footnoteRef/>
      </w:r>
      <w:r>
        <w:t xml:space="preserve"> </w:t>
      </w:r>
      <w:r>
        <w:rPr>
          <w:sz w:val="16"/>
          <w:szCs w:val="16"/>
        </w:rPr>
        <w:t>Bekendtgørelse nr. 1486 af 4. december 2009 af lov om miljøgodkendelse m.v. af husdyrbrug.</w:t>
      </w:r>
    </w:p>
  </w:footnote>
  <w:footnote w:id="2">
    <w:p w14:paraId="598EFD4C" w14:textId="77777777" w:rsidR="00DA75A7" w:rsidRDefault="00DA75A7">
      <w:pPr>
        <w:pStyle w:val="Fodnotetekst"/>
      </w:pPr>
      <w:r>
        <w:rPr>
          <w:rStyle w:val="Fodnotehenvisning"/>
        </w:rPr>
        <w:footnoteRef/>
      </w:r>
      <w:r>
        <w:t xml:space="preserve"> </w:t>
      </w:r>
      <w:r w:rsidRPr="00B73791">
        <w:rPr>
          <w:sz w:val="16"/>
          <w:szCs w:val="16"/>
        </w:rPr>
        <w:t>N ab dyr pr. årrso= ((Feso pr. årsso x gram råprotein pr. FEso)/6250) – 1,98 – (antal fravænnede pr årsso x fravænningsvægt x 0,0257)</w:t>
      </w:r>
      <w:r>
        <w:rPr>
          <w:sz w:val="16"/>
          <w:szCs w:val="16"/>
        </w:rPr>
        <w:t>.</w:t>
      </w:r>
    </w:p>
  </w:footnote>
  <w:footnote w:id="3">
    <w:p w14:paraId="5D982BD7" w14:textId="77777777" w:rsidR="00DA75A7" w:rsidRDefault="00DA75A7" w:rsidP="004F74F5">
      <w:pPr>
        <w:pStyle w:val="Fodnotetekst"/>
      </w:pPr>
      <w:r>
        <w:rPr>
          <w:rStyle w:val="Fodnotehenvisning"/>
        </w:rPr>
        <w:footnoteRef/>
      </w:r>
      <w:r>
        <w:t xml:space="preserve"> </w:t>
      </w:r>
      <w:r w:rsidRPr="00066670">
        <w:rPr>
          <w:sz w:val="16"/>
          <w:szCs w:val="16"/>
        </w:rPr>
        <w:t xml:space="preserve">Bekendtgørelse </w:t>
      </w:r>
      <w:r>
        <w:rPr>
          <w:sz w:val="16"/>
          <w:szCs w:val="16"/>
        </w:rPr>
        <w:t xml:space="preserve">nr. 1280 af 8. november 2013 </w:t>
      </w:r>
      <w:r w:rsidRPr="00066670">
        <w:rPr>
          <w:sz w:val="16"/>
          <w:szCs w:val="16"/>
        </w:rPr>
        <w:t>om tilladelse og godkendelse m.v. af husdyrbrug.</w:t>
      </w:r>
    </w:p>
  </w:footnote>
  <w:footnote w:id="4">
    <w:p w14:paraId="31D6D224" w14:textId="77777777" w:rsidR="003E0899" w:rsidRPr="003E0899" w:rsidRDefault="003E0899">
      <w:pPr>
        <w:pStyle w:val="Fodnotetekst"/>
        <w:rPr>
          <w:sz w:val="16"/>
          <w:szCs w:val="16"/>
        </w:rPr>
      </w:pPr>
      <w:r>
        <w:rPr>
          <w:rStyle w:val="Fodnotehenvisning"/>
        </w:rPr>
        <w:footnoteRef/>
      </w:r>
      <w:r>
        <w:t xml:space="preserve"> </w:t>
      </w:r>
      <w:r>
        <w:rPr>
          <w:sz w:val="16"/>
          <w:szCs w:val="16"/>
        </w:rPr>
        <w:t>Lov nr. 1486 af 4. december 2009 om miljøgodkendelse m.v. af husdyrbrug.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818F5" w14:textId="44DF464B" w:rsidR="00DA75A7" w:rsidRDefault="00F17BB5">
    <w:pPr>
      <w:pStyle w:val="Sidehoved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1746FE8B" wp14:editId="2161ED74">
              <wp:simplePos x="0" y="0"/>
              <wp:positionH relativeFrom="column">
                <wp:posOffset>5000625</wp:posOffset>
              </wp:positionH>
              <wp:positionV relativeFrom="paragraph">
                <wp:posOffset>1039495</wp:posOffset>
              </wp:positionV>
              <wp:extent cx="715010" cy="269240"/>
              <wp:effectExtent l="0" t="1270" r="0" b="0"/>
              <wp:wrapSquare wrapText="bothSides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5010" cy="269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6F6273" w14:textId="77777777" w:rsidR="00DA75A7" w:rsidRPr="00A1431B" w:rsidRDefault="00DA75A7" w:rsidP="00A1431B"/>
                      </w:txbxContent>
                    </wps:txbx>
                    <wps:bodyPr rot="0" vert="horz" wrap="square" lIns="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46FE8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93.75pt;margin-top:81.85pt;width:56.3pt;height:21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" filled="f" stroked="f">
              <v:textbox style="mso-fit-shape-to-text:t" inset="0">
                <w:txbxContent>
                  <w:p w14:paraId="0A6F6273" w14:textId="77777777" w:rsidR="00DA75A7" w:rsidRPr="00A1431B" w:rsidRDefault="00DA75A7" w:rsidP="00A1431B"/>
                </w:txbxContent>
              </v:textbox>
              <w10:wrap type="squar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F9D0A" w14:textId="77777777" w:rsidR="00DA75A7" w:rsidRDefault="00DA75A7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240" behindDoc="0" locked="1" layoutInCell="1" allowOverlap="1" wp14:anchorId="199FC97B" wp14:editId="220122E4">
          <wp:simplePos x="0" y="0"/>
          <wp:positionH relativeFrom="column">
            <wp:posOffset>4994910</wp:posOffset>
          </wp:positionH>
          <wp:positionV relativeFrom="page">
            <wp:posOffset>287655</wp:posOffset>
          </wp:positionV>
          <wp:extent cx="809625" cy="1009650"/>
          <wp:effectExtent l="19050" t="0" r="9525" b="0"/>
          <wp:wrapNone/>
          <wp:docPr id="2" name="Billede 2" descr="SLA_logo_p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LA_logo_pm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1009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1744E"/>
    <w:multiLevelType w:val="multilevel"/>
    <w:tmpl w:val="B6C65518"/>
    <w:lvl w:ilvl="0">
      <w:start w:val="1"/>
      <w:numFmt w:val="decimal"/>
      <w:lvlText w:val="11.%1"/>
      <w:lvlJc w:val="left"/>
      <w:pPr>
        <w:ind w:left="624" w:hanging="624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B2F287F"/>
    <w:multiLevelType w:val="multilevel"/>
    <w:tmpl w:val="57920C16"/>
    <w:lvl w:ilvl="0">
      <w:start w:val="1"/>
      <w:numFmt w:val="decimal"/>
      <w:lvlText w:val="12.%1"/>
      <w:lvlJc w:val="left"/>
      <w:pPr>
        <w:ind w:left="624" w:hanging="624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F184DC7"/>
    <w:multiLevelType w:val="hybridMultilevel"/>
    <w:tmpl w:val="33EC5D76"/>
    <w:lvl w:ilvl="0" w:tplc="04060001">
      <w:start w:val="1"/>
      <w:numFmt w:val="bullet"/>
      <w:lvlText w:val=""/>
      <w:lvlJc w:val="left"/>
      <w:pPr>
        <w:tabs>
          <w:tab w:val="num" w:pos="864"/>
        </w:tabs>
        <w:ind w:left="864" w:hanging="360"/>
      </w:pPr>
      <w:rPr>
        <w:rFonts w:ascii="Symbol" w:hAnsi="Symbol" w:hint="default"/>
      </w:rPr>
    </w:lvl>
    <w:lvl w:ilvl="1" w:tplc="8300226A">
      <w:start w:val="1"/>
      <w:numFmt w:val="decimal"/>
      <w:lvlText w:val="%2."/>
      <w:lvlJc w:val="left"/>
      <w:pPr>
        <w:tabs>
          <w:tab w:val="num" w:pos="504"/>
        </w:tabs>
        <w:ind w:left="504" w:hanging="360"/>
      </w:pPr>
      <w:rPr>
        <w:rFonts w:ascii="Verdana" w:hAnsi="Verdana" w:hint="default"/>
        <w:b w:val="0"/>
        <w:i w:val="0"/>
        <w:sz w:val="19"/>
      </w:rPr>
    </w:lvl>
    <w:lvl w:ilvl="2" w:tplc="04060005" w:tentative="1">
      <w:start w:val="1"/>
      <w:numFmt w:val="bullet"/>
      <w:lvlText w:val=""/>
      <w:lvlJc w:val="left"/>
      <w:pPr>
        <w:tabs>
          <w:tab w:val="num" w:pos="2304"/>
        </w:tabs>
        <w:ind w:left="230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3024"/>
        </w:tabs>
        <w:ind w:left="302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744"/>
        </w:tabs>
        <w:ind w:left="374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464"/>
        </w:tabs>
        <w:ind w:left="446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184"/>
        </w:tabs>
        <w:ind w:left="518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904"/>
        </w:tabs>
        <w:ind w:left="590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624"/>
        </w:tabs>
        <w:ind w:left="6624" w:hanging="360"/>
      </w:pPr>
      <w:rPr>
        <w:rFonts w:ascii="Wingdings" w:hAnsi="Wingdings" w:hint="default"/>
      </w:rPr>
    </w:lvl>
  </w:abstractNum>
  <w:abstractNum w:abstractNumId="3" w15:restartNumberingAfterBreak="0">
    <w:nsid w:val="12311E32"/>
    <w:multiLevelType w:val="multilevel"/>
    <w:tmpl w:val="97A4D468"/>
    <w:lvl w:ilvl="0">
      <w:start w:val="1"/>
      <w:numFmt w:val="decimal"/>
      <w:lvlText w:val="10.%1"/>
      <w:lvlJc w:val="left"/>
      <w:pPr>
        <w:ind w:left="624" w:hanging="624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9A0434B"/>
    <w:multiLevelType w:val="multilevel"/>
    <w:tmpl w:val="0E7633A2"/>
    <w:lvl w:ilvl="0">
      <w:start w:val="1"/>
      <w:numFmt w:val="decimal"/>
      <w:lvlText w:val="6.%1"/>
      <w:lvlJc w:val="left"/>
      <w:pPr>
        <w:ind w:left="624" w:hanging="624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1B4D0FC0"/>
    <w:multiLevelType w:val="multilevel"/>
    <w:tmpl w:val="B7D2A3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DAF0455"/>
    <w:multiLevelType w:val="multilevel"/>
    <w:tmpl w:val="A6DCECB2"/>
    <w:lvl w:ilvl="0">
      <w:start w:val="2"/>
      <w:numFmt w:val="decimal"/>
      <w:lvlText w:val="5.%1"/>
      <w:lvlJc w:val="left"/>
      <w:pPr>
        <w:ind w:left="624" w:hanging="624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20C84A8C"/>
    <w:multiLevelType w:val="multilevel"/>
    <w:tmpl w:val="B8320056"/>
    <w:lvl w:ilvl="0">
      <w:start w:val="1"/>
      <w:numFmt w:val="decimal"/>
      <w:lvlText w:val="4.%1"/>
      <w:lvlJc w:val="left"/>
      <w:pPr>
        <w:ind w:left="624" w:hanging="624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43820278"/>
    <w:multiLevelType w:val="hybridMultilevel"/>
    <w:tmpl w:val="20604880"/>
    <w:lvl w:ilvl="0" w:tplc="29643600">
      <w:start w:val="4200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933F87"/>
    <w:multiLevelType w:val="multilevel"/>
    <w:tmpl w:val="DC66F898"/>
    <w:lvl w:ilvl="0">
      <w:start w:val="1"/>
      <w:numFmt w:val="decimal"/>
      <w:lvlText w:val="8.%1"/>
      <w:lvlJc w:val="left"/>
      <w:pPr>
        <w:ind w:left="624" w:hanging="624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52DD3B5B"/>
    <w:multiLevelType w:val="hybridMultilevel"/>
    <w:tmpl w:val="B256FD64"/>
    <w:lvl w:ilvl="0" w:tplc="0406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0406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06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06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06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06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8200F9A"/>
    <w:multiLevelType w:val="multilevel"/>
    <w:tmpl w:val="51E04E1C"/>
    <w:lvl w:ilvl="0">
      <w:start w:val="1"/>
      <w:numFmt w:val="decimal"/>
      <w:lvlText w:val="3.%1"/>
      <w:lvlJc w:val="left"/>
      <w:pPr>
        <w:ind w:left="624" w:hanging="624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58310EC9"/>
    <w:multiLevelType w:val="multilevel"/>
    <w:tmpl w:val="D24057BA"/>
    <w:lvl w:ilvl="0">
      <w:start w:val="1"/>
      <w:numFmt w:val="decimal"/>
      <w:lvlText w:val="1.%1"/>
      <w:lvlJc w:val="left"/>
      <w:pPr>
        <w:ind w:left="766" w:hanging="624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766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99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9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9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9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" w:hanging="357"/>
      </w:pPr>
      <w:rPr>
        <w:rFonts w:hint="default"/>
      </w:rPr>
    </w:lvl>
  </w:abstractNum>
  <w:abstractNum w:abstractNumId="13" w15:restartNumberingAfterBreak="0">
    <w:nsid w:val="5B2D18E8"/>
    <w:multiLevelType w:val="multilevel"/>
    <w:tmpl w:val="0406001D"/>
    <w:styleLink w:val="Typografi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56C30BB"/>
    <w:multiLevelType w:val="hybridMultilevel"/>
    <w:tmpl w:val="512EE662"/>
    <w:lvl w:ilvl="0" w:tplc="0406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5" w15:restartNumberingAfterBreak="0">
    <w:nsid w:val="69327F51"/>
    <w:multiLevelType w:val="multilevel"/>
    <w:tmpl w:val="188CF8D0"/>
    <w:lvl w:ilvl="0">
      <w:start w:val="1"/>
      <w:numFmt w:val="decimal"/>
      <w:lvlText w:val="9.%1"/>
      <w:lvlJc w:val="left"/>
      <w:pPr>
        <w:ind w:left="624" w:hanging="624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698154C1"/>
    <w:multiLevelType w:val="multilevel"/>
    <w:tmpl w:val="11648150"/>
    <w:lvl w:ilvl="0">
      <w:start w:val="1"/>
      <w:numFmt w:val="decimal"/>
      <w:lvlText w:val="2.%1"/>
      <w:lvlJc w:val="left"/>
      <w:pPr>
        <w:ind w:left="624" w:hanging="624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73C937C5"/>
    <w:multiLevelType w:val="hybridMultilevel"/>
    <w:tmpl w:val="5A5A9B5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6D273B"/>
    <w:multiLevelType w:val="multilevel"/>
    <w:tmpl w:val="C54A305C"/>
    <w:lvl w:ilvl="0">
      <w:start w:val="1"/>
      <w:numFmt w:val="decimal"/>
      <w:lvlText w:val="7.%1"/>
      <w:lvlJc w:val="left"/>
      <w:pPr>
        <w:ind w:left="624" w:hanging="624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0"/>
  </w:num>
  <w:num w:numId="2">
    <w:abstractNumId w:val="2"/>
  </w:num>
  <w:num w:numId="3">
    <w:abstractNumId w:val="5"/>
  </w:num>
  <w:num w:numId="4">
    <w:abstractNumId w:val="13"/>
  </w:num>
  <w:num w:numId="5">
    <w:abstractNumId w:val="12"/>
  </w:num>
  <w:num w:numId="6">
    <w:abstractNumId w:val="16"/>
  </w:num>
  <w:num w:numId="7">
    <w:abstractNumId w:val="11"/>
  </w:num>
  <w:num w:numId="8">
    <w:abstractNumId w:val="7"/>
  </w:num>
  <w:num w:numId="9">
    <w:abstractNumId w:val="6"/>
  </w:num>
  <w:num w:numId="10">
    <w:abstractNumId w:val="4"/>
  </w:num>
  <w:num w:numId="11">
    <w:abstractNumId w:val="18"/>
  </w:num>
  <w:num w:numId="12">
    <w:abstractNumId w:val="9"/>
  </w:num>
  <w:num w:numId="13">
    <w:abstractNumId w:val="15"/>
  </w:num>
  <w:num w:numId="14">
    <w:abstractNumId w:val="3"/>
  </w:num>
  <w:num w:numId="15">
    <w:abstractNumId w:val="0"/>
  </w:num>
  <w:num w:numId="16">
    <w:abstractNumId w:val="14"/>
  </w:num>
  <w:num w:numId="17">
    <w:abstractNumId w:val="1"/>
  </w:num>
  <w:num w:numId="18">
    <w:abstractNumId w:val="8"/>
  </w:num>
  <w:num w:numId="19">
    <w:abstractNumId w:val="10"/>
  </w:num>
  <w:num w:numId="20">
    <w:abstractNumId w:val="1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24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CAB"/>
    <w:rsid w:val="0000095E"/>
    <w:rsid w:val="000050A7"/>
    <w:rsid w:val="00011C8A"/>
    <w:rsid w:val="00024135"/>
    <w:rsid w:val="00035C47"/>
    <w:rsid w:val="00062AA9"/>
    <w:rsid w:val="0006528A"/>
    <w:rsid w:val="00066670"/>
    <w:rsid w:val="000819BA"/>
    <w:rsid w:val="000A14D9"/>
    <w:rsid w:val="000F2F8C"/>
    <w:rsid w:val="00101226"/>
    <w:rsid w:val="0011674A"/>
    <w:rsid w:val="001244DC"/>
    <w:rsid w:val="00125DEB"/>
    <w:rsid w:val="001316BA"/>
    <w:rsid w:val="00135692"/>
    <w:rsid w:val="00135995"/>
    <w:rsid w:val="00136729"/>
    <w:rsid w:val="00141572"/>
    <w:rsid w:val="00155DB0"/>
    <w:rsid w:val="0019009B"/>
    <w:rsid w:val="00196120"/>
    <w:rsid w:val="001978F8"/>
    <w:rsid w:val="001A00B2"/>
    <w:rsid w:val="001A02E5"/>
    <w:rsid w:val="001A6646"/>
    <w:rsid w:val="001B1B3C"/>
    <w:rsid w:val="001D3AA0"/>
    <w:rsid w:val="001E3FBA"/>
    <w:rsid w:val="001F4413"/>
    <w:rsid w:val="00217BF5"/>
    <w:rsid w:val="00224811"/>
    <w:rsid w:val="00225798"/>
    <w:rsid w:val="002401F8"/>
    <w:rsid w:val="00250FD7"/>
    <w:rsid w:val="002564E6"/>
    <w:rsid w:val="00260867"/>
    <w:rsid w:val="002B3FE8"/>
    <w:rsid w:val="002B5B96"/>
    <w:rsid w:val="002C1959"/>
    <w:rsid w:val="002D50C6"/>
    <w:rsid w:val="002D6965"/>
    <w:rsid w:val="002F109E"/>
    <w:rsid w:val="002F58E2"/>
    <w:rsid w:val="00304A2B"/>
    <w:rsid w:val="00306EB7"/>
    <w:rsid w:val="00321A43"/>
    <w:rsid w:val="00337A27"/>
    <w:rsid w:val="0034232D"/>
    <w:rsid w:val="003451ED"/>
    <w:rsid w:val="00350E21"/>
    <w:rsid w:val="0036226A"/>
    <w:rsid w:val="00377E70"/>
    <w:rsid w:val="00382F1C"/>
    <w:rsid w:val="00384BFA"/>
    <w:rsid w:val="003A4081"/>
    <w:rsid w:val="003A6170"/>
    <w:rsid w:val="003B37CD"/>
    <w:rsid w:val="003B3AEC"/>
    <w:rsid w:val="003C6FF1"/>
    <w:rsid w:val="003D16DB"/>
    <w:rsid w:val="003E0899"/>
    <w:rsid w:val="003F14F6"/>
    <w:rsid w:val="003F7D64"/>
    <w:rsid w:val="0040392E"/>
    <w:rsid w:val="00404888"/>
    <w:rsid w:val="00422F89"/>
    <w:rsid w:val="004301A3"/>
    <w:rsid w:val="004314A7"/>
    <w:rsid w:val="00456B8D"/>
    <w:rsid w:val="004659A8"/>
    <w:rsid w:val="00467F02"/>
    <w:rsid w:val="00470DB6"/>
    <w:rsid w:val="004715A8"/>
    <w:rsid w:val="00477C2E"/>
    <w:rsid w:val="004A1D20"/>
    <w:rsid w:val="004A409D"/>
    <w:rsid w:val="004B0B7F"/>
    <w:rsid w:val="004B1EBB"/>
    <w:rsid w:val="004B5127"/>
    <w:rsid w:val="004C5A66"/>
    <w:rsid w:val="004C6426"/>
    <w:rsid w:val="004C651D"/>
    <w:rsid w:val="004F545C"/>
    <w:rsid w:val="004F74F5"/>
    <w:rsid w:val="0050358E"/>
    <w:rsid w:val="00513123"/>
    <w:rsid w:val="005133A5"/>
    <w:rsid w:val="0052095B"/>
    <w:rsid w:val="00531FBA"/>
    <w:rsid w:val="0053742F"/>
    <w:rsid w:val="00544224"/>
    <w:rsid w:val="00564EA7"/>
    <w:rsid w:val="00565DB7"/>
    <w:rsid w:val="00575BAB"/>
    <w:rsid w:val="00580D2D"/>
    <w:rsid w:val="00593E52"/>
    <w:rsid w:val="005A5210"/>
    <w:rsid w:val="005B0A29"/>
    <w:rsid w:val="005B31F0"/>
    <w:rsid w:val="005B567E"/>
    <w:rsid w:val="005B7122"/>
    <w:rsid w:val="005C1B88"/>
    <w:rsid w:val="005C5FBA"/>
    <w:rsid w:val="005D42B4"/>
    <w:rsid w:val="005D4B0B"/>
    <w:rsid w:val="00646CC3"/>
    <w:rsid w:val="00647A4D"/>
    <w:rsid w:val="00651803"/>
    <w:rsid w:val="0065516C"/>
    <w:rsid w:val="006736AA"/>
    <w:rsid w:val="0068142D"/>
    <w:rsid w:val="00691E5B"/>
    <w:rsid w:val="006A7AEF"/>
    <w:rsid w:val="006C6D99"/>
    <w:rsid w:val="006E51D3"/>
    <w:rsid w:val="00701152"/>
    <w:rsid w:val="00705659"/>
    <w:rsid w:val="00714192"/>
    <w:rsid w:val="0073726A"/>
    <w:rsid w:val="00761433"/>
    <w:rsid w:val="007661D6"/>
    <w:rsid w:val="00766BB2"/>
    <w:rsid w:val="007923FF"/>
    <w:rsid w:val="007A2D6C"/>
    <w:rsid w:val="007A66E7"/>
    <w:rsid w:val="007D380E"/>
    <w:rsid w:val="007D5B49"/>
    <w:rsid w:val="007E2199"/>
    <w:rsid w:val="00823EC5"/>
    <w:rsid w:val="00826220"/>
    <w:rsid w:val="008544C2"/>
    <w:rsid w:val="008749EE"/>
    <w:rsid w:val="00884AC0"/>
    <w:rsid w:val="00885B70"/>
    <w:rsid w:val="008A6CAB"/>
    <w:rsid w:val="008B0786"/>
    <w:rsid w:val="008B597C"/>
    <w:rsid w:val="008C45E4"/>
    <w:rsid w:val="008D2EC5"/>
    <w:rsid w:val="008D3074"/>
    <w:rsid w:val="008D68A8"/>
    <w:rsid w:val="008E1C5C"/>
    <w:rsid w:val="008E6D7A"/>
    <w:rsid w:val="00901DDD"/>
    <w:rsid w:val="00904D35"/>
    <w:rsid w:val="0091441A"/>
    <w:rsid w:val="009244F2"/>
    <w:rsid w:val="009338EC"/>
    <w:rsid w:val="009424C6"/>
    <w:rsid w:val="00944C88"/>
    <w:rsid w:val="009644A1"/>
    <w:rsid w:val="0098744A"/>
    <w:rsid w:val="00991D69"/>
    <w:rsid w:val="00991D7E"/>
    <w:rsid w:val="00991E38"/>
    <w:rsid w:val="00991FE1"/>
    <w:rsid w:val="009A1858"/>
    <w:rsid w:val="009A32E4"/>
    <w:rsid w:val="009F1DB9"/>
    <w:rsid w:val="009F493C"/>
    <w:rsid w:val="00A1431B"/>
    <w:rsid w:val="00A14925"/>
    <w:rsid w:val="00A27121"/>
    <w:rsid w:val="00A334A3"/>
    <w:rsid w:val="00A37428"/>
    <w:rsid w:val="00A43278"/>
    <w:rsid w:val="00A57B95"/>
    <w:rsid w:val="00A81414"/>
    <w:rsid w:val="00A82222"/>
    <w:rsid w:val="00AA4B68"/>
    <w:rsid w:val="00AC4779"/>
    <w:rsid w:val="00AC7A08"/>
    <w:rsid w:val="00AE512E"/>
    <w:rsid w:val="00AE607B"/>
    <w:rsid w:val="00AF0548"/>
    <w:rsid w:val="00AF10C8"/>
    <w:rsid w:val="00AF4044"/>
    <w:rsid w:val="00B12A9B"/>
    <w:rsid w:val="00B226B3"/>
    <w:rsid w:val="00B36C4D"/>
    <w:rsid w:val="00B45F55"/>
    <w:rsid w:val="00B73791"/>
    <w:rsid w:val="00B75C7B"/>
    <w:rsid w:val="00B84167"/>
    <w:rsid w:val="00B93635"/>
    <w:rsid w:val="00B941F2"/>
    <w:rsid w:val="00BA0531"/>
    <w:rsid w:val="00BA59CD"/>
    <w:rsid w:val="00BA787A"/>
    <w:rsid w:val="00BB2767"/>
    <w:rsid w:val="00BC6331"/>
    <w:rsid w:val="00C04784"/>
    <w:rsid w:val="00C1413F"/>
    <w:rsid w:val="00C531CE"/>
    <w:rsid w:val="00C56056"/>
    <w:rsid w:val="00C611C0"/>
    <w:rsid w:val="00C6169F"/>
    <w:rsid w:val="00C627BA"/>
    <w:rsid w:val="00C64112"/>
    <w:rsid w:val="00C91443"/>
    <w:rsid w:val="00C97EFD"/>
    <w:rsid w:val="00CA020F"/>
    <w:rsid w:val="00CA1065"/>
    <w:rsid w:val="00CA443D"/>
    <w:rsid w:val="00CB1AA7"/>
    <w:rsid w:val="00CC53AF"/>
    <w:rsid w:val="00CE08AC"/>
    <w:rsid w:val="00D35124"/>
    <w:rsid w:val="00D43F37"/>
    <w:rsid w:val="00D44934"/>
    <w:rsid w:val="00D77071"/>
    <w:rsid w:val="00D84413"/>
    <w:rsid w:val="00D920EC"/>
    <w:rsid w:val="00DA432C"/>
    <w:rsid w:val="00DA6C22"/>
    <w:rsid w:val="00DA75A7"/>
    <w:rsid w:val="00DB0763"/>
    <w:rsid w:val="00DB2546"/>
    <w:rsid w:val="00DB6181"/>
    <w:rsid w:val="00DC1A93"/>
    <w:rsid w:val="00DE69CE"/>
    <w:rsid w:val="00DF3798"/>
    <w:rsid w:val="00DF38C9"/>
    <w:rsid w:val="00DF3B32"/>
    <w:rsid w:val="00DF56A1"/>
    <w:rsid w:val="00DF72F2"/>
    <w:rsid w:val="00E14822"/>
    <w:rsid w:val="00E21A5D"/>
    <w:rsid w:val="00E332D8"/>
    <w:rsid w:val="00E44839"/>
    <w:rsid w:val="00E517B2"/>
    <w:rsid w:val="00E63086"/>
    <w:rsid w:val="00E741B6"/>
    <w:rsid w:val="00E75AA0"/>
    <w:rsid w:val="00E875DC"/>
    <w:rsid w:val="00E905B7"/>
    <w:rsid w:val="00E957E2"/>
    <w:rsid w:val="00E96AC1"/>
    <w:rsid w:val="00EF20BD"/>
    <w:rsid w:val="00EF6D27"/>
    <w:rsid w:val="00F116A3"/>
    <w:rsid w:val="00F17BB5"/>
    <w:rsid w:val="00F23047"/>
    <w:rsid w:val="00F23832"/>
    <w:rsid w:val="00F47D79"/>
    <w:rsid w:val="00F825AB"/>
    <w:rsid w:val="00F9143F"/>
    <w:rsid w:val="00F9532C"/>
    <w:rsid w:val="00F96A5F"/>
    <w:rsid w:val="00FA537C"/>
    <w:rsid w:val="00FB258C"/>
    <w:rsid w:val="00FB750C"/>
    <w:rsid w:val="00FC017B"/>
    <w:rsid w:val="00FC7B28"/>
    <w:rsid w:val="00FE06F9"/>
    <w:rsid w:val="00FE0C61"/>
    <w:rsid w:val="00FE336A"/>
    <w:rsid w:val="00FF4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37341F"/>
  <w15:docId w15:val="{3964C4D9-B98D-4A0C-9002-89EA8CE7D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47A4D"/>
    <w:pPr>
      <w:spacing w:line="280" w:lineRule="atLeast"/>
    </w:pPr>
    <w:rPr>
      <w:rFonts w:ascii="Verdana" w:hAnsi="Verdana"/>
      <w:sz w:val="19"/>
      <w:lang w:eastAsia="en-US"/>
    </w:rPr>
  </w:style>
  <w:style w:type="paragraph" w:styleId="Overskrift1">
    <w:name w:val="heading 1"/>
    <w:basedOn w:val="Normal"/>
    <w:next w:val="Normal"/>
    <w:qFormat/>
    <w:rsid w:val="00901DDD"/>
    <w:pPr>
      <w:keepNext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5C1B88"/>
    <w:pPr>
      <w:keepNext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5C1B88"/>
    <w:pPr>
      <w:keepNext/>
      <w:outlineLvl w:val="2"/>
    </w:pPr>
    <w:rPr>
      <w:rFonts w:cs="Arial"/>
      <w:b/>
      <w:bCs/>
      <w:szCs w:val="26"/>
    </w:rPr>
  </w:style>
  <w:style w:type="paragraph" w:styleId="Overskrift5">
    <w:name w:val="heading 5"/>
    <w:basedOn w:val="Normal"/>
    <w:next w:val="Normal"/>
    <w:qFormat/>
    <w:rsid w:val="004C5A66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  <w:lang w:eastAsia="da-DK"/>
    </w:rPr>
  </w:style>
  <w:style w:type="paragraph" w:styleId="Overskrift7">
    <w:name w:val="heading 7"/>
    <w:basedOn w:val="Normal"/>
    <w:next w:val="Normal"/>
    <w:qFormat/>
    <w:rsid w:val="00A1431B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Overskrift8">
    <w:name w:val="heading 8"/>
    <w:basedOn w:val="Normal"/>
    <w:next w:val="Normal"/>
    <w:qFormat/>
    <w:rsid w:val="00AA4B68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Overskrift9">
    <w:name w:val="heading 9"/>
    <w:basedOn w:val="Normal"/>
    <w:next w:val="Normal"/>
    <w:qFormat/>
    <w:rsid w:val="00A1431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196120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link w:val="SidefodTegn"/>
    <w:uiPriority w:val="99"/>
    <w:rsid w:val="00196120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FF41C1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rsid w:val="00FC017B"/>
    <w:pPr>
      <w:spacing w:line="280" w:lineRule="atLeast"/>
    </w:pPr>
    <w:rPr>
      <w:rFonts w:ascii="Arial" w:hAnsi="Arial"/>
      <w:sz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etal">
    <w:name w:val="page number"/>
    <w:basedOn w:val="Standardskrifttypeiafsnit"/>
    <w:rsid w:val="00575BAB"/>
    <w:rPr>
      <w:rFonts w:ascii="Arial" w:hAnsi="Arial"/>
      <w:sz w:val="16"/>
    </w:rPr>
  </w:style>
  <w:style w:type="paragraph" w:customStyle="1" w:styleId="Lille">
    <w:name w:val="Lille"/>
    <w:basedOn w:val="Normal"/>
    <w:rsid w:val="00901DDD"/>
    <w:pPr>
      <w:spacing w:line="240" w:lineRule="atLeast"/>
    </w:pPr>
    <w:rPr>
      <w:sz w:val="15"/>
    </w:rPr>
  </w:style>
  <w:style w:type="character" w:styleId="Hyperlink">
    <w:name w:val="Hyperlink"/>
    <w:basedOn w:val="Standardskrifttypeiafsnit"/>
    <w:uiPriority w:val="99"/>
    <w:rsid w:val="00991D7E"/>
    <w:rPr>
      <w:color w:val="0000FF"/>
      <w:u w:val="single"/>
    </w:rPr>
  </w:style>
  <w:style w:type="paragraph" w:customStyle="1" w:styleId="L-brevekst">
    <w:name w:val="L-brev ekst."/>
    <w:rsid w:val="00A1431B"/>
    <w:pPr>
      <w:widowControl w:val="0"/>
      <w:tabs>
        <w:tab w:val="left" w:pos="-720"/>
      </w:tabs>
      <w:suppressAutoHyphens/>
      <w:jc w:val="both"/>
    </w:pPr>
    <w:rPr>
      <w:rFonts w:ascii="CG Times" w:hAnsi="CG Times"/>
      <w:spacing w:val="-3"/>
      <w:sz w:val="24"/>
      <w:lang w:val="en-US" w:eastAsia="en-US"/>
    </w:rPr>
  </w:style>
  <w:style w:type="paragraph" w:styleId="Brdtekst2">
    <w:name w:val="Body Text 2"/>
    <w:basedOn w:val="Normal"/>
    <w:rsid w:val="00125DEB"/>
    <w:pPr>
      <w:spacing w:line="240" w:lineRule="auto"/>
    </w:pPr>
    <w:rPr>
      <w:rFonts w:ascii="Times New Roman" w:hAnsi="Times New Roman"/>
      <w:b/>
      <w:snapToGrid w:val="0"/>
      <w:kern w:val="24"/>
      <w:sz w:val="28"/>
      <w:lang w:eastAsia="da-DK"/>
    </w:rPr>
  </w:style>
  <w:style w:type="paragraph" w:styleId="Brdtekst3">
    <w:name w:val="Body Text 3"/>
    <w:basedOn w:val="Normal"/>
    <w:rsid w:val="00125DEB"/>
    <w:pPr>
      <w:spacing w:line="240" w:lineRule="auto"/>
      <w:jc w:val="both"/>
    </w:pPr>
    <w:rPr>
      <w:rFonts w:ascii="Times New Roman" w:hAnsi="Times New Roman"/>
      <w:iCs/>
      <w:sz w:val="24"/>
      <w:szCs w:val="24"/>
      <w:lang w:eastAsia="da-DK"/>
    </w:rPr>
  </w:style>
  <w:style w:type="paragraph" w:styleId="Indholdsfortegnelse1">
    <w:name w:val="toc 1"/>
    <w:basedOn w:val="Normal"/>
    <w:next w:val="Normal"/>
    <w:autoRedefine/>
    <w:uiPriority w:val="39"/>
    <w:qFormat/>
    <w:rsid w:val="00E332D8"/>
    <w:pPr>
      <w:spacing w:before="120" w:after="120"/>
    </w:pPr>
    <w:rPr>
      <w:rFonts w:ascii="Calibri" w:hAnsi="Calibri" w:cs="Calibri"/>
      <w:b/>
      <w:bCs/>
      <w:caps/>
      <w:sz w:val="20"/>
    </w:rPr>
  </w:style>
  <w:style w:type="paragraph" w:styleId="Indholdsfortegnelse2">
    <w:name w:val="toc 2"/>
    <w:basedOn w:val="Normal"/>
    <w:next w:val="Normal"/>
    <w:autoRedefine/>
    <w:uiPriority w:val="39"/>
    <w:qFormat/>
    <w:rsid w:val="000A14D9"/>
    <w:pPr>
      <w:ind w:left="190"/>
    </w:pPr>
    <w:rPr>
      <w:rFonts w:ascii="Calibri" w:hAnsi="Calibri" w:cs="Calibri"/>
      <w:smallCaps/>
      <w:sz w:val="20"/>
    </w:rPr>
  </w:style>
  <w:style w:type="paragraph" w:styleId="Indholdsfortegnelse3">
    <w:name w:val="toc 3"/>
    <w:basedOn w:val="Normal"/>
    <w:next w:val="Normal"/>
    <w:autoRedefine/>
    <w:uiPriority w:val="39"/>
    <w:semiHidden/>
    <w:qFormat/>
    <w:rsid w:val="000A14D9"/>
    <w:pPr>
      <w:ind w:left="380"/>
    </w:pPr>
    <w:rPr>
      <w:rFonts w:ascii="Calibri" w:hAnsi="Calibri" w:cs="Calibri"/>
      <w:i/>
      <w:iCs/>
      <w:sz w:val="20"/>
    </w:rPr>
  </w:style>
  <w:style w:type="paragraph" w:styleId="Fodnotetekst">
    <w:name w:val="footnote text"/>
    <w:basedOn w:val="Normal"/>
    <w:semiHidden/>
    <w:rsid w:val="00544224"/>
    <w:pPr>
      <w:spacing w:line="240" w:lineRule="auto"/>
    </w:pPr>
    <w:rPr>
      <w:rFonts w:ascii="Times New Roman" w:hAnsi="Times New Roman"/>
      <w:sz w:val="20"/>
    </w:rPr>
  </w:style>
  <w:style w:type="character" w:styleId="Fodnotehenvisning">
    <w:name w:val="footnote reference"/>
    <w:basedOn w:val="Standardskrifttypeiafsnit"/>
    <w:semiHidden/>
    <w:rsid w:val="00544224"/>
    <w:rPr>
      <w:vertAlign w:val="superscript"/>
    </w:rPr>
  </w:style>
  <w:style w:type="paragraph" w:styleId="Brdtekstindrykning">
    <w:name w:val="Body Text Indent"/>
    <w:basedOn w:val="Normal"/>
    <w:rsid w:val="00DF38C9"/>
    <w:pPr>
      <w:spacing w:after="120"/>
      <w:ind w:left="283"/>
    </w:pPr>
  </w:style>
  <w:style w:type="paragraph" w:customStyle="1" w:styleId="Standardtekst">
    <w:name w:val="Standardtekst"/>
    <w:basedOn w:val="Normal"/>
    <w:rsid w:val="00AA4B68"/>
    <w:pPr>
      <w:widowControl w:val="0"/>
      <w:autoSpaceDE w:val="0"/>
      <w:autoSpaceDN w:val="0"/>
      <w:adjustRightInd w:val="0"/>
      <w:spacing w:line="240" w:lineRule="auto"/>
    </w:pPr>
    <w:rPr>
      <w:rFonts w:ascii="Times New Roman" w:hAnsi="Times New Roman"/>
      <w:sz w:val="24"/>
      <w:szCs w:val="24"/>
      <w:lang w:eastAsia="da-DK"/>
    </w:rPr>
  </w:style>
  <w:style w:type="paragraph" w:customStyle="1" w:styleId="Hngendeindryk2">
    <w:name w:val="Hængende indryk 2"/>
    <w:basedOn w:val="Normal"/>
    <w:rsid w:val="005B31F0"/>
    <w:pPr>
      <w:spacing w:line="240" w:lineRule="auto"/>
      <w:ind w:left="1134" w:hanging="1134"/>
    </w:pPr>
    <w:rPr>
      <w:rFonts w:ascii="Times New Roman" w:hAnsi="Times New Roman"/>
      <w:sz w:val="24"/>
      <w:szCs w:val="24"/>
      <w:lang w:eastAsia="da-DK"/>
    </w:rPr>
  </w:style>
  <w:style w:type="paragraph" w:styleId="Brdtekstindrykning2">
    <w:name w:val="Body Text Indent 2"/>
    <w:basedOn w:val="Normal"/>
    <w:rsid w:val="004659A8"/>
    <w:pPr>
      <w:spacing w:after="120" w:line="480" w:lineRule="auto"/>
      <w:ind w:left="283"/>
    </w:pPr>
    <w:rPr>
      <w:rFonts w:ascii="Times New Roman" w:hAnsi="Times New Roman"/>
      <w:sz w:val="24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3B3AEC"/>
    <w:pPr>
      <w:keepLines/>
      <w:spacing w:before="48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customStyle="1" w:styleId="Default">
    <w:name w:val="Default"/>
    <w:rsid w:val="001A6646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Indholdsfortegnelse4">
    <w:name w:val="toc 4"/>
    <w:basedOn w:val="Normal"/>
    <w:next w:val="Normal"/>
    <w:autoRedefine/>
    <w:rsid w:val="0019009B"/>
    <w:pPr>
      <w:ind w:left="570"/>
    </w:pPr>
    <w:rPr>
      <w:rFonts w:ascii="Calibri" w:hAnsi="Calibri" w:cs="Calibri"/>
      <w:sz w:val="18"/>
      <w:szCs w:val="18"/>
    </w:rPr>
  </w:style>
  <w:style w:type="paragraph" w:styleId="Indholdsfortegnelse5">
    <w:name w:val="toc 5"/>
    <w:basedOn w:val="Normal"/>
    <w:next w:val="Normal"/>
    <w:autoRedefine/>
    <w:rsid w:val="0019009B"/>
    <w:pPr>
      <w:ind w:left="760"/>
    </w:pPr>
    <w:rPr>
      <w:rFonts w:ascii="Calibri" w:hAnsi="Calibri" w:cs="Calibri"/>
      <w:sz w:val="18"/>
      <w:szCs w:val="18"/>
    </w:rPr>
  </w:style>
  <w:style w:type="paragraph" w:styleId="Indholdsfortegnelse6">
    <w:name w:val="toc 6"/>
    <w:basedOn w:val="Normal"/>
    <w:next w:val="Normal"/>
    <w:autoRedefine/>
    <w:rsid w:val="0019009B"/>
    <w:pPr>
      <w:ind w:left="950"/>
    </w:pPr>
    <w:rPr>
      <w:rFonts w:ascii="Calibri" w:hAnsi="Calibri" w:cs="Calibri"/>
      <w:sz w:val="18"/>
      <w:szCs w:val="18"/>
    </w:rPr>
  </w:style>
  <w:style w:type="paragraph" w:styleId="Indholdsfortegnelse7">
    <w:name w:val="toc 7"/>
    <w:basedOn w:val="Normal"/>
    <w:next w:val="Normal"/>
    <w:autoRedefine/>
    <w:rsid w:val="0019009B"/>
    <w:pPr>
      <w:ind w:left="1140"/>
    </w:pPr>
    <w:rPr>
      <w:rFonts w:ascii="Calibri" w:hAnsi="Calibri" w:cs="Calibri"/>
      <w:sz w:val="18"/>
      <w:szCs w:val="18"/>
    </w:rPr>
  </w:style>
  <w:style w:type="paragraph" w:styleId="Indholdsfortegnelse8">
    <w:name w:val="toc 8"/>
    <w:basedOn w:val="Normal"/>
    <w:next w:val="Normal"/>
    <w:autoRedefine/>
    <w:rsid w:val="0019009B"/>
    <w:pPr>
      <w:ind w:left="1330"/>
    </w:pPr>
    <w:rPr>
      <w:rFonts w:ascii="Calibri" w:hAnsi="Calibri" w:cs="Calibri"/>
      <w:sz w:val="18"/>
      <w:szCs w:val="18"/>
    </w:rPr>
  </w:style>
  <w:style w:type="paragraph" w:styleId="Indholdsfortegnelse9">
    <w:name w:val="toc 9"/>
    <w:basedOn w:val="Normal"/>
    <w:next w:val="Normal"/>
    <w:autoRedefine/>
    <w:rsid w:val="0019009B"/>
    <w:pPr>
      <w:ind w:left="1520"/>
    </w:pPr>
    <w:rPr>
      <w:rFonts w:ascii="Calibri" w:hAnsi="Calibri" w:cs="Calibri"/>
      <w:sz w:val="18"/>
      <w:szCs w:val="18"/>
    </w:rPr>
  </w:style>
  <w:style w:type="paragraph" w:styleId="Listeafsnit">
    <w:name w:val="List Paragraph"/>
    <w:basedOn w:val="Normal"/>
    <w:uiPriority w:val="34"/>
    <w:qFormat/>
    <w:rsid w:val="00F825AB"/>
    <w:pPr>
      <w:ind w:left="1304"/>
    </w:pPr>
  </w:style>
  <w:style w:type="numbering" w:customStyle="1" w:styleId="Typografi1">
    <w:name w:val="Typografi1"/>
    <w:rsid w:val="00C627BA"/>
    <w:pPr>
      <w:numPr>
        <w:numId w:val="4"/>
      </w:numPr>
    </w:pPr>
  </w:style>
  <w:style w:type="character" w:customStyle="1" w:styleId="SidefodTegn">
    <w:name w:val="Sidefod Tegn"/>
    <w:basedOn w:val="Standardskrifttypeiafsnit"/>
    <w:link w:val="Sidefod"/>
    <w:uiPriority w:val="99"/>
    <w:rsid w:val="00AE607B"/>
    <w:rPr>
      <w:rFonts w:ascii="Verdana" w:hAnsi="Verdana"/>
      <w:sz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47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1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teknik@slagelse.dk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8676E-ECDE-438D-AC05-36A56482B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9</Pages>
  <Words>1252</Words>
  <Characters>7228</Characters>
  <Application>Microsoft Office Word</Application>
  <DocSecurity>0</DocSecurity>
  <Lines>301</Lines>
  <Paragraphs>141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30</vt:lpstr>
    </vt:vector>
  </TitlesOfParts>
  <Company>Bysted A/S</Company>
  <LinksUpToDate>false</LinksUpToDate>
  <CharactersWithSpaces>8339</CharactersWithSpaces>
  <SharedDoc>false</SharedDoc>
  <HLinks>
    <vt:vector size="96" baseType="variant">
      <vt:variant>
        <vt:i4>7012407</vt:i4>
      </vt:variant>
      <vt:variant>
        <vt:i4>75</vt:i4>
      </vt:variant>
      <vt:variant>
        <vt:i4>0</vt:i4>
      </vt:variant>
      <vt:variant>
        <vt:i4>5</vt:i4>
      </vt:variant>
      <vt:variant>
        <vt:lpwstr>http://www.nmkn.dk/</vt:lpwstr>
      </vt:variant>
      <vt:variant>
        <vt:lpwstr/>
      </vt:variant>
      <vt:variant>
        <vt:i4>1114168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_Toc324761924</vt:lpwstr>
      </vt:variant>
      <vt:variant>
        <vt:i4>1114168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_Toc324761923</vt:lpwstr>
      </vt:variant>
      <vt:variant>
        <vt:i4>1114168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_Toc324761922</vt:lpwstr>
      </vt:variant>
      <vt:variant>
        <vt:i4>1114168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_Toc324761921</vt:lpwstr>
      </vt:variant>
      <vt:variant>
        <vt:i4>1114168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_Toc324761920</vt:lpwstr>
      </vt:variant>
      <vt:variant>
        <vt:i4>1179704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_Toc324761919</vt:lpwstr>
      </vt:variant>
      <vt:variant>
        <vt:i4>1179704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_Toc324761918</vt:lpwstr>
      </vt:variant>
      <vt:variant>
        <vt:i4>1179704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_Toc324761917</vt:lpwstr>
      </vt:variant>
      <vt:variant>
        <vt:i4>1179704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_Toc324761916</vt:lpwstr>
      </vt:variant>
      <vt:variant>
        <vt:i4>8323158</vt:i4>
      </vt:variant>
      <vt:variant>
        <vt:i4>15</vt:i4>
      </vt:variant>
      <vt:variant>
        <vt:i4>0</vt:i4>
      </vt:variant>
      <vt:variant>
        <vt:i4>5</vt:i4>
      </vt:variant>
      <vt:variant>
        <vt:lpwstr>mailto:sydvest@friluftraadet.dk</vt:lpwstr>
      </vt:variant>
      <vt:variant>
        <vt:lpwstr/>
      </vt:variant>
      <vt:variant>
        <vt:i4>4980788</vt:i4>
      </vt:variant>
      <vt:variant>
        <vt:i4>12</vt:i4>
      </vt:variant>
      <vt:variant>
        <vt:i4>0</vt:i4>
      </vt:variant>
      <vt:variant>
        <vt:i4>5</vt:i4>
      </vt:variant>
      <vt:variant>
        <vt:lpwstr>mailto:post@ros.mim.dk</vt:lpwstr>
      </vt:variant>
      <vt:variant>
        <vt:lpwstr/>
      </vt:variant>
      <vt:variant>
        <vt:i4>393252</vt:i4>
      </vt:variant>
      <vt:variant>
        <vt:i4>9</vt:i4>
      </vt:variant>
      <vt:variant>
        <vt:i4>0</vt:i4>
      </vt:variant>
      <vt:variant>
        <vt:i4>5</vt:i4>
      </vt:variant>
      <vt:variant>
        <vt:lpwstr>mailto:dif@dif.dk</vt:lpwstr>
      </vt:variant>
      <vt:variant>
        <vt:lpwstr/>
      </vt:variant>
      <vt:variant>
        <vt:i4>5046367</vt:i4>
      </vt:variant>
      <vt:variant>
        <vt:i4>6</vt:i4>
      </vt:variant>
      <vt:variant>
        <vt:i4>0</vt:i4>
      </vt:variant>
      <vt:variant>
        <vt:i4>5</vt:i4>
      </vt:variant>
      <vt:variant>
        <vt:lpwstr>../AppData/Local/Microsoft/Windows/Temporary Internet Files/Content.Outlook/AppData/Local/Microsoft/Windows/Temporary Internet Files/Content.Outlook/RT4B01J8/dagsordner</vt:lpwstr>
      </vt:variant>
      <vt:variant>
        <vt:lpwstr/>
      </vt:variant>
      <vt:variant>
        <vt:i4>8257564</vt:i4>
      </vt:variant>
      <vt:variant>
        <vt:i4>3</vt:i4>
      </vt:variant>
      <vt:variant>
        <vt:i4>0</vt:i4>
      </vt:variant>
      <vt:variant>
        <vt:i4>5</vt:i4>
      </vt:variant>
      <vt:variant>
        <vt:lpwstr>../AppData/Local/Microsoft/Windows/Temporary Internet Files/Content.Outlook/AppData/Local/Microsoft/Windows/Temporary Internet Files/Content.Outlook/RT4B01J8/dn@dn.dk</vt:lpwstr>
      </vt:variant>
      <vt:variant>
        <vt:lpwstr/>
      </vt:variant>
      <vt:variant>
        <vt:i4>2949198</vt:i4>
      </vt:variant>
      <vt:variant>
        <vt:i4>0</vt:i4>
      </vt:variant>
      <vt:variant>
        <vt:i4>0</vt:i4>
      </vt:variant>
      <vt:variant>
        <vt:i4>5</vt:i4>
      </vt:variant>
      <vt:variant>
        <vt:lpwstr>../AppData/Local/Microsoft/Windows/Temporary Internet Files/Content.Outlook/AppData/Local/Microsoft/Windows/Temporary Internet Files/Content.Outlook/RT4B01J8/sjl@sst.dk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30</dc:title>
  <dc:creator>Jette Jungsberg</dc:creator>
  <cp:lastModifiedBy>Sanne Lund Kolenda</cp:lastModifiedBy>
  <cp:revision>2</cp:revision>
  <cp:lastPrinted>2014-03-24T09:59:00Z</cp:lastPrinted>
  <dcterms:created xsi:type="dcterms:W3CDTF">2022-09-26T08:30:00Z</dcterms:created>
  <dcterms:modified xsi:type="dcterms:W3CDTF">2022-09-26T08:30:00Z</dcterms:modified>
</cp:coreProperties>
</file>