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915" w:rsidRDefault="00F01915" w:rsidP="00F0191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</w:p>
    <w:p w:rsidR="00F01915" w:rsidRDefault="00F01915" w:rsidP="00F0191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</w:p>
    <w:p w:rsidR="00F01915" w:rsidRPr="00164D9D" w:rsidRDefault="00F01915" w:rsidP="00F0191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</w:t>
      </w:r>
      <w:r>
        <w:rPr>
          <w:rFonts w:ascii="Times New Roman" w:hAnsi="Times New Roman"/>
          <w:b/>
          <w:bCs/>
          <w:color w:val="000000"/>
          <w:sz w:val="24"/>
        </w:rPr>
        <w:t>rapport</w:t>
      </w:r>
      <w:r w:rsidRPr="00164D9D">
        <w:rPr>
          <w:rFonts w:ascii="Times New Roman" w:hAnsi="Times New Roman"/>
          <w:b/>
          <w:bCs/>
          <w:color w:val="000000"/>
          <w:sz w:val="24"/>
        </w:rPr>
        <w:t xml:space="preserve">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F01915" w:rsidRDefault="00F01915" w:rsidP="00F01915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402"/>
      </w:tblGrid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402" w:type="dxa"/>
          </w:tcPr>
          <w:p w:rsidR="00F01915" w:rsidRPr="004D0AAB" w:rsidRDefault="006C7C68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Varmecentralen Humleparken</w:t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402" w:type="dxa"/>
          </w:tcPr>
          <w:p w:rsidR="006C7C68" w:rsidRPr="006C7C68" w:rsidRDefault="006C7C68" w:rsidP="006C7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Teglgårdsvej 557</w:t>
            </w:r>
          </w:p>
          <w:p w:rsidR="00F01915" w:rsidRPr="004D0AAB" w:rsidRDefault="006C7C68" w:rsidP="006C7C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3050 Humlebæk</w:t>
            </w:r>
          </w:p>
        </w:tc>
      </w:tr>
      <w:tr w:rsidR="00F01915" w:rsidTr="006C7C68">
        <w:tc>
          <w:tcPr>
            <w:tcW w:w="4248" w:type="dxa"/>
          </w:tcPr>
          <w:p w:rsidR="00F01915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P-nummer:</w:t>
            </w:r>
          </w:p>
        </w:tc>
        <w:tc>
          <w:tcPr>
            <w:tcW w:w="4402" w:type="dxa"/>
          </w:tcPr>
          <w:p w:rsidR="006C7C68" w:rsidRPr="006C7C68" w:rsidRDefault="006C7C68" w:rsidP="006C7C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55971919</w:t>
            </w:r>
          </w:p>
          <w:p w:rsidR="00F01915" w:rsidRPr="00D950D0" w:rsidRDefault="006C7C68" w:rsidP="006C7C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1015762361</w:t>
            </w:r>
            <w:r w:rsidR="00F01915">
              <w:rPr>
                <w:rFonts w:ascii="Times New Roman" w:hAnsi="Times New Roman"/>
                <w:sz w:val="24"/>
              </w:rPr>
              <w:fldChar w:fldCharType="begin"/>
            </w:r>
            <w:r w:rsidR="00F01915">
              <w:rPr>
                <w:rFonts w:ascii="Times New Roman" w:hAnsi="Times New Roman"/>
                <w:sz w:val="24"/>
              </w:rPr>
              <w:instrText xml:space="preserve"> MERGEFIELD  DriftEnhed.ChrNummer \b "CHR-nr: "  \* MERGEFORMAT </w:instrText>
            </w:r>
            <w:r w:rsidR="00F01915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01915" w:rsidTr="006C7C68">
        <w:tc>
          <w:tcPr>
            <w:tcW w:w="4248" w:type="dxa"/>
          </w:tcPr>
          <w:p w:rsidR="00F01915" w:rsidRPr="006C7C6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402" w:type="dxa"/>
          </w:tcPr>
          <w:p w:rsidR="00F01915" w:rsidRPr="006C7C68" w:rsidRDefault="006C7C68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16-03-2021</w:t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402" w:type="dxa"/>
          </w:tcPr>
          <w:p w:rsidR="00F01915" w:rsidRPr="0014255C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Tilsyn.Baggrund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Basistilsyn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402" w:type="dxa"/>
          </w:tcPr>
          <w:p w:rsidR="00F01915" w:rsidRPr="00D11733" w:rsidRDefault="006C7C68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sz w:val="24"/>
              </w:rPr>
              <w:t>G201 Kraftproducer.-/varmeproducer.-/gasturbine-/gasmotoranlæg, indfyr.effekt 5-50 MW</w:t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402" w:type="dxa"/>
          </w:tcPr>
          <w:p w:rsidR="00F01915" w:rsidRPr="0014255C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Tilsyn.TilsynUdfoert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Virksomhedens samlede miljøforhold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402" w:type="dxa"/>
          </w:tcPr>
          <w:p w:rsidR="00F01915" w:rsidRPr="0014255C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4255C">
              <w:rPr>
                <w:rFonts w:ascii="Times New Roman" w:hAnsi="Times New Roman"/>
                <w:sz w:val="24"/>
              </w:rPr>
              <w:fldChar w:fldCharType="begin"/>
            </w:r>
            <w:r w:rsidRPr="0014255C">
              <w:rPr>
                <w:rFonts w:ascii="Times New Roman" w:hAnsi="Times New Roman"/>
                <w:sz w:val="24"/>
              </w:rPr>
              <w:instrText xml:space="preserve"> MERGEFIELD  Tilsyn.JordForurening  \* MERGEFORMAT </w:instrText>
            </w:r>
            <w:r w:rsidRPr="0014255C">
              <w:rPr>
                <w:rFonts w:ascii="Times New Roman" w:hAnsi="Times New Roman"/>
                <w:sz w:val="24"/>
              </w:rPr>
              <w:fldChar w:fldCharType="separate"/>
            </w:r>
            <w:r w:rsidRPr="0014255C">
              <w:rPr>
                <w:rFonts w:ascii="Times New Roman" w:hAnsi="Times New Roman"/>
                <w:noProof/>
                <w:sz w:val="24"/>
              </w:rPr>
              <w:t>Nej</w:t>
            </w:r>
            <w:r w:rsidRPr="0014255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402" w:type="dxa"/>
          </w:tcPr>
          <w:p w:rsidR="00F01915" w:rsidRPr="00E50D76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E50D76">
              <w:rPr>
                <w:rFonts w:ascii="Times New Roman" w:hAnsi="Times New Roman"/>
                <w:sz w:val="24"/>
              </w:rPr>
              <w:fldChar w:fldCharType="begin"/>
            </w:r>
            <w:r w:rsidRPr="00E50D76">
              <w:rPr>
                <w:rFonts w:ascii="Times New Roman" w:hAnsi="Times New Roman"/>
                <w:sz w:val="24"/>
              </w:rPr>
              <w:instrText xml:space="preserve"> MERGEFIELD  Tilsyn.Paabud  \* MERGEFORMAT </w:instrText>
            </w:r>
            <w:r w:rsidRPr="00E50D76">
              <w:rPr>
                <w:rFonts w:ascii="Times New Roman" w:hAnsi="Times New Roman"/>
                <w:sz w:val="24"/>
              </w:rPr>
              <w:fldChar w:fldCharType="separate"/>
            </w:r>
            <w:r w:rsidRPr="00E50D76">
              <w:rPr>
                <w:rFonts w:ascii="Times New Roman" w:hAnsi="Times New Roman"/>
                <w:noProof/>
                <w:sz w:val="24"/>
              </w:rPr>
              <w:t>Nej</w:t>
            </w:r>
            <w:r w:rsidRPr="00E50D76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F01915" w:rsidTr="006C7C68">
        <w:tc>
          <w:tcPr>
            <w:tcW w:w="4248" w:type="dxa"/>
          </w:tcPr>
          <w:p w:rsidR="00F01915" w:rsidRPr="00884478" w:rsidRDefault="00F01915" w:rsidP="004065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402" w:type="dxa"/>
          </w:tcPr>
          <w:p w:rsidR="00F01915" w:rsidRPr="00274AEC" w:rsidRDefault="006C7C68" w:rsidP="006C7C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6C7C68">
              <w:rPr>
                <w:rFonts w:ascii="Times New Roman" w:hAnsi="Times New Roman"/>
                <w:color w:val="000000"/>
                <w:sz w:val="24"/>
              </w:rPr>
              <w:t>Emissionsrapporter rekvireret.</w:t>
            </w:r>
          </w:p>
        </w:tc>
      </w:tr>
    </w:tbl>
    <w:p w:rsidR="00F01915" w:rsidRPr="00884478" w:rsidRDefault="00F01915" w:rsidP="00F01915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F01915" w:rsidRPr="00D74242" w:rsidRDefault="00F01915" w:rsidP="00F01915">
      <w:pPr>
        <w:pStyle w:val="Brdtekst"/>
      </w:pPr>
      <w:r>
        <w:t>En</w:t>
      </w:r>
      <w:r w:rsidRPr="00D74242">
        <w:t>hver har ret til aktindsigt i de øvrige oplysninger, som tilsynsmyndigheden er i besiddelse af, med de begrænsninger, der følger af lov om aktindsigt i miljøoplysninger.</w:t>
      </w:r>
    </w:p>
    <w:p w:rsidR="00D811AB" w:rsidRDefault="009F66BB"/>
    <w:sectPr w:rsidR="00D811AB" w:rsidSect="00D8126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BF" w:rsidRDefault="006C7C68">
      <w:pPr>
        <w:spacing w:after="0" w:line="240" w:lineRule="auto"/>
      </w:pPr>
      <w:r>
        <w:separator/>
      </w:r>
    </w:p>
  </w:endnote>
  <w:endnote w:type="continuationSeparator" w:id="0">
    <w:p w:rsidR="001562BF" w:rsidRDefault="006C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4A" w:rsidRDefault="00F01915">
    <w:pPr>
      <w:pStyle w:val="Sidefod"/>
    </w:pPr>
    <w:r>
      <w:t>Rådhuset • Egeva</w:t>
    </w:r>
    <w:r>
      <w:rPr>
        <w:noProof/>
      </w:rPr>
      <w:drawing>
        <wp:anchor distT="0" distB="0" distL="114300" distR="114300" simplePos="0" relativeHeight="251660288" behindDoc="0" locked="1" layoutInCell="0" allowOverlap="1" wp14:anchorId="08297E55" wp14:editId="3AE0348F">
          <wp:simplePos x="0" y="0"/>
          <wp:positionH relativeFrom="page">
            <wp:posOffset>5772150</wp:posOffset>
          </wp:positionH>
          <wp:positionV relativeFrom="page">
            <wp:posOffset>9658350</wp:posOffset>
          </wp:positionV>
          <wp:extent cx="1238250" cy="30861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kommune_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ngen 3 B • DK-2980 Kokkedal • Telefon 77 56 50 00 • fredensborg@fredensborg.dk • www.fredensborg.dk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BF" w:rsidRDefault="006C7C68">
      <w:pPr>
        <w:spacing w:after="0" w:line="240" w:lineRule="auto"/>
      </w:pPr>
      <w:r>
        <w:separator/>
      </w:r>
    </w:p>
  </w:footnote>
  <w:footnote w:type="continuationSeparator" w:id="0">
    <w:p w:rsidR="001562BF" w:rsidRDefault="006C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4A" w:rsidRDefault="00F01915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0" allowOverlap="1" wp14:anchorId="45767355" wp14:editId="6C3353FA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843200" cy="536400"/>
          <wp:effectExtent l="0" t="0" r="5080" b="0"/>
          <wp:wrapNone/>
          <wp:docPr id="3" name="FK_logo_farve" descr="O:\Kunder\Fredensborg kommune\_Udvikling\Arbejdsmappe\KG Grafik\FK_logo_farv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Kunder\Fredensborg kommune\_Udvikling\Arbejdsmappe\KG Grafik\FK_logo_farv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15"/>
    <w:rsid w:val="001562BF"/>
    <w:rsid w:val="00412E6F"/>
    <w:rsid w:val="006C7499"/>
    <w:rsid w:val="006C7C68"/>
    <w:rsid w:val="009F66BB"/>
    <w:rsid w:val="00F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E80AF-CCE5-44A9-92C3-7526D298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15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F01915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F01915"/>
    <w:rPr>
      <w:rFonts w:ascii="Verdana" w:eastAsia="Times New Roman" w:hAnsi="Verdana" w:cs="Times New Roman"/>
      <w:kern w:val="20"/>
      <w:sz w:val="20"/>
      <w:szCs w:val="24"/>
    </w:rPr>
  </w:style>
  <w:style w:type="table" w:styleId="Tabel-Gitter">
    <w:name w:val="Table Grid"/>
    <w:rsid w:val="00F01915"/>
    <w:pPr>
      <w:spacing w:after="0" w:line="240" w:lineRule="auto"/>
    </w:pPr>
    <w:rPr>
      <w:rFonts w:ascii="Verdana" w:eastAsia="Times New Roman" w:hAnsi="Verdana"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F01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1915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01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1915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D055DA4B</Template>
  <TotalTime>1</TotalTime>
  <Pages>1</Pages>
  <Words>154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 Kommune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Villesholm Malis</dc:creator>
  <cp:keywords/>
  <dc:description/>
  <cp:lastModifiedBy>Mythily Thava</cp:lastModifiedBy>
  <cp:revision>2</cp:revision>
  <dcterms:created xsi:type="dcterms:W3CDTF">2021-11-22T09:55:00Z</dcterms:created>
  <dcterms:modified xsi:type="dcterms:W3CDTF">2021-11-22T09:55:00Z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{9F11F855-C4AC-46F6-BF5A-696F0DA5EC8B}</vt:lpwstr>
  </property>
</Properties>
</file>