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48" w:type="dxa"/>
        <w:tblLook w:val="01E0" w:firstRow="1" w:lastRow="1" w:firstColumn="1" w:lastColumn="1" w:noHBand="0" w:noVBand="0"/>
      </w:tblPr>
      <w:tblGrid>
        <w:gridCol w:w="8049"/>
        <w:gridCol w:w="2299"/>
      </w:tblGrid>
      <w:tr w:rsidR="00455876" w:rsidRPr="00E904D3" w14:paraId="354296DD" w14:textId="77777777" w:rsidTr="007E17C1">
        <w:trPr>
          <w:trHeight w:val="2552"/>
        </w:trPr>
        <w:tc>
          <w:tcPr>
            <w:tcW w:w="8049" w:type="dxa"/>
            <w:tcMar>
              <w:left w:w="0" w:type="dxa"/>
              <w:right w:w="0" w:type="dxa"/>
            </w:tcMar>
          </w:tcPr>
          <w:p w14:paraId="1448A305" w14:textId="0BA24313" w:rsidR="00C962AF" w:rsidRPr="00C962AF" w:rsidRDefault="001474A7" w:rsidP="00C962AF">
            <w:bookmarkStart w:id="0" w:name="loknavn"/>
            <w:bookmarkEnd w:id="0"/>
            <w:r>
              <w:t>Brians Renovation Aps</w:t>
            </w:r>
          </w:p>
          <w:p w14:paraId="41A2B5AE" w14:textId="5D15C3DE" w:rsidR="0003349C" w:rsidRDefault="001474A7" w:rsidP="007C5C71">
            <w:bookmarkStart w:id="1" w:name="lokadresse"/>
            <w:bookmarkEnd w:id="1"/>
            <w:r>
              <w:t>Grindstedvej 24</w:t>
            </w:r>
          </w:p>
          <w:p w14:paraId="1A20BD43" w14:textId="5781FE98" w:rsidR="007C5C71" w:rsidRPr="001A4067" w:rsidRDefault="001474A7" w:rsidP="007C5C71">
            <w:bookmarkStart w:id="2" w:name="lokpostnr"/>
            <w:bookmarkEnd w:id="2"/>
            <w:r>
              <w:t>7190</w:t>
            </w:r>
            <w:r w:rsidR="00346A47">
              <w:t xml:space="preserve"> </w:t>
            </w:r>
            <w:bookmarkStart w:id="3" w:name="lokpostby"/>
            <w:bookmarkEnd w:id="3"/>
            <w:r>
              <w:t>Billund</w:t>
            </w:r>
          </w:p>
          <w:p w14:paraId="75098023" w14:textId="77777777" w:rsidR="00DB3DB3" w:rsidRDefault="00DB3DB3" w:rsidP="007C5C71"/>
          <w:p w14:paraId="0885C5E4" w14:textId="77777777" w:rsidR="00DB3DB3" w:rsidRDefault="00DB3DB3" w:rsidP="000253A9"/>
          <w:p w14:paraId="0F056305" w14:textId="77777777" w:rsidR="007C26BA" w:rsidRDefault="007C26BA" w:rsidP="000253A9"/>
          <w:p w14:paraId="105BB10D" w14:textId="3C2F931C" w:rsidR="00DB3DB3" w:rsidRDefault="00217335" w:rsidP="00447356">
            <w:pPr>
              <w:tabs>
                <w:tab w:val="left" w:pos="3053"/>
              </w:tabs>
            </w:pPr>
            <w:r w:rsidRPr="00217335">
              <w:rPr>
                <w:color w:val="FF0000"/>
              </w:rPr>
              <w:tab/>
            </w:r>
          </w:p>
        </w:tc>
        <w:tc>
          <w:tcPr>
            <w:tcW w:w="2299" w:type="dxa"/>
          </w:tcPr>
          <w:p w14:paraId="05254353" w14:textId="77777777" w:rsidR="004B4DA4" w:rsidRDefault="004B4DA4" w:rsidP="000253A9">
            <w:pPr>
              <w:pStyle w:val="Lille"/>
            </w:pPr>
          </w:p>
          <w:p w14:paraId="28A3F6DF" w14:textId="17ADE48A" w:rsidR="003C0CFD" w:rsidRPr="003C0CFD" w:rsidRDefault="003C0CFD" w:rsidP="003C0CFD"/>
        </w:tc>
      </w:tr>
      <w:tr w:rsidR="00455876" w:rsidRPr="007E17C1" w14:paraId="51B0996A" w14:textId="77777777" w:rsidTr="007E17C1">
        <w:trPr>
          <w:trHeight w:val="583"/>
        </w:trPr>
        <w:tc>
          <w:tcPr>
            <w:tcW w:w="8049" w:type="dxa"/>
            <w:tcMar>
              <w:left w:w="0" w:type="dxa"/>
              <w:right w:w="0" w:type="dxa"/>
            </w:tcMar>
          </w:tcPr>
          <w:p w14:paraId="56A26B8F" w14:textId="2CE3955E" w:rsidR="00455876" w:rsidRPr="00A025C3" w:rsidRDefault="00391777" w:rsidP="009C2DE3">
            <w:pPr>
              <w:ind w:right="855"/>
              <w:rPr>
                <w:b/>
                <w:sz w:val="24"/>
                <w:szCs w:val="24"/>
              </w:rPr>
            </w:pPr>
            <w:r w:rsidRPr="00A025C3">
              <w:rPr>
                <w:b/>
                <w:sz w:val="24"/>
                <w:szCs w:val="24"/>
              </w:rPr>
              <w:t>Miljøgodkendelse</w:t>
            </w:r>
            <w:r w:rsidR="006402C9">
              <w:rPr>
                <w:b/>
                <w:sz w:val="24"/>
                <w:szCs w:val="24"/>
              </w:rPr>
              <w:t xml:space="preserve"> </w:t>
            </w:r>
            <w:r w:rsidR="00A31B87">
              <w:rPr>
                <w:b/>
                <w:sz w:val="24"/>
                <w:szCs w:val="24"/>
              </w:rPr>
              <w:t>af Brians Renovation ApS</w:t>
            </w:r>
          </w:p>
        </w:tc>
        <w:tc>
          <w:tcPr>
            <w:tcW w:w="2299" w:type="dxa"/>
          </w:tcPr>
          <w:p w14:paraId="30052D88" w14:textId="347D369C" w:rsidR="00455876" w:rsidRPr="00447356" w:rsidRDefault="00447356" w:rsidP="007C5C71">
            <w:pPr>
              <w:pStyle w:val="Lille"/>
              <w:rPr>
                <w:highlight w:val="yellow"/>
              </w:rPr>
            </w:pPr>
            <w:r w:rsidRPr="00447356">
              <w:t>Dat</w:t>
            </w:r>
            <w:r w:rsidR="002F4157" w:rsidRPr="00447356">
              <w:t xml:space="preserve">o </w:t>
            </w:r>
            <w:r w:rsidRPr="00447356">
              <w:t>23</w:t>
            </w:r>
            <w:r w:rsidR="00656547" w:rsidRPr="00447356">
              <w:t>-03-2026</w:t>
            </w:r>
          </w:p>
        </w:tc>
      </w:tr>
      <w:tr w:rsidR="00F03BB4" w:rsidRPr="007E17C1" w14:paraId="47FAF87C" w14:textId="77777777" w:rsidTr="007E17C1">
        <w:trPr>
          <w:trHeight w:val="583"/>
        </w:trPr>
        <w:tc>
          <w:tcPr>
            <w:tcW w:w="8049" w:type="dxa"/>
            <w:tcMar>
              <w:left w:w="0" w:type="dxa"/>
              <w:right w:w="0" w:type="dxa"/>
            </w:tcMar>
          </w:tcPr>
          <w:p w14:paraId="7EFA5DA2" w14:textId="77777777" w:rsidR="00F03BB4" w:rsidRDefault="00F03BB4" w:rsidP="00F03BB4"/>
          <w:p w14:paraId="4CA253A7" w14:textId="00ECCFA4" w:rsidR="00F03BB4" w:rsidRDefault="00391777" w:rsidP="005F7602">
            <w:pPr>
              <w:ind w:right="755"/>
            </w:pPr>
            <w:r>
              <w:t>Miljøgodkendelse</w:t>
            </w:r>
            <w:r w:rsidR="00C962AF">
              <w:t xml:space="preserve"> </w:t>
            </w:r>
            <w:r>
              <w:t>vedrørende</w:t>
            </w:r>
            <w:r w:rsidR="00C962AF">
              <w:t xml:space="preserve"> </w:t>
            </w:r>
          </w:p>
          <w:p w14:paraId="0A701D77" w14:textId="6AF3DD3B" w:rsidR="007C5C71" w:rsidRPr="001A4067" w:rsidRDefault="004A2B72" w:rsidP="007C5C71">
            <w:r>
              <w:t>Virksomheden</w:t>
            </w:r>
            <w:r w:rsidR="00C962AF">
              <w:t>s</w:t>
            </w:r>
            <w:r w:rsidR="007C5C71" w:rsidRPr="001A4067">
              <w:t xml:space="preserve"> navn</w:t>
            </w:r>
            <w:r w:rsidR="00F00C29">
              <w:t xml:space="preserve">: </w:t>
            </w:r>
            <w:bookmarkStart w:id="4" w:name="loknavn_2"/>
            <w:bookmarkEnd w:id="4"/>
            <w:r w:rsidR="001474A7">
              <w:t>Brians Renovation Aps</w:t>
            </w:r>
          </w:p>
          <w:p w14:paraId="0A271202" w14:textId="2707FBA2" w:rsidR="007C5C71" w:rsidRPr="001A4067" w:rsidRDefault="007C5C71" w:rsidP="007C5C71">
            <w:r w:rsidRPr="001A4067">
              <w:t>Adresse</w:t>
            </w:r>
            <w:r w:rsidR="00F00C29">
              <w:t xml:space="preserve">: </w:t>
            </w:r>
            <w:bookmarkStart w:id="5" w:name="lokadresse_2"/>
            <w:bookmarkEnd w:id="5"/>
            <w:r w:rsidR="001474A7">
              <w:t>Grindstedvej 24</w:t>
            </w:r>
          </w:p>
          <w:p w14:paraId="17EA9DE9" w14:textId="3110E842" w:rsidR="007C5C71" w:rsidRPr="00F00C29" w:rsidRDefault="00F00C29" w:rsidP="007C5C71">
            <w:pPr>
              <w:rPr>
                <w:lang w:val="en-US"/>
              </w:rPr>
            </w:pPr>
            <w:r w:rsidRPr="00F00C29">
              <w:rPr>
                <w:lang w:val="en-US"/>
              </w:rPr>
              <w:t>By:</w:t>
            </w:r>
            <w:r w:rsidR="00527F64">
              <w:rPr>
                <w:lang w:val="en-US"/>
              </w:rPr>
              <w:t xml:space="preserve"> </w:t>
            </w:r>
            <w:bookmarkStart w:id="6" w:name="lokpostnr_2"/>
            <w:bookmarkEnd w:id="6"/>
            <w:r w:rsidR="001474A7">
              <w:rPr>
                <w:lang w:val="en-US"/>
              </w:rPr>
              <w:t>7190</w:t>
            </w:r>
            <w:r w:rsidR="00527F64">
              <w:rPr>
                <w:lang w:val="en-US"/>
              </w:rPr>
              <w:t xml:space="preserve"> </w:t>
            </w:r>
            <w:bookmarkStart w:id="7" w:name="lokpostby_2"/>
            <w:bookmarkEnd w:id="7"/>
            <w:r w:rsidR="001474A7">
              <w:rPr>
                <w:lang w:val="en-US"/>
              </w:rPr>
              <w:t>Billund</w:t>
            </w:r>
          </w:p>
          <w:p w14:paraId="1EB8BC8D" w14:textId="5C0E759B" w:rsidR="007C5C71" w:rsidRPr="00F00C29" w:rsidRDefault="00BC249C" w:rsidP="00F03BB4">
            <w:pPr>
              <w:rPr>
                <w:lang w:val="en-US"/>
              </w:rPr>
            </w:pPr>
            <w:r w:rsidRPr="00F00C29">
              <w:rPr>
                <w:lang w:val="en-US"/>
              </w:rPr>
              <w:t>Matr. nr.</w:t>
            </w:r>
            <w:r w:rsidR="001A4067" w:rsidRPr="00F00C29">
              <w:rPr>
                <w:lang w:val="en-US"/>
              </w:rPr>
              <w:t>:</w:t>
            </w:r>
            <w:r w:rsidR="00F00C29" w:rsidRPr="00F00C29">
              <w:rPr>
                <w:lang w:val="en-US"/>
              </w:rPr>
              <w:t xml:space="preserve"> </w:t>
            </w:r>
            <w:r w:rsidR="005F7602">
              <w:t xml:space="preserve">1i, Silkeborg </w:t>
            </w:r>
            <w:proofErr w:type="spellStart"/>
            <w:r w:rsidR="005F7602">
              <w:t>Gde</w:t>
            </w:r>
            <w:proofErr w:type="spellEnd"/>
            <w:r w:rsidR="005F7602">
              <w:t>., Grene</w:t>
            </w:r>
          </w:p>
          <w:p w14:paraId="30263CF3" w14:textId="5A277A36" w:rsidR="00F03BB4" w:rsidRDefault="00926312" w:rsidP="00F03BB4">
            <w:r w:rsidRPr="001A4067">
              <w:t>CVR-nummer:</w:t>
            </w:r>
            <w:r w:rsidR="00F00C29">
              <w:t xml:space="preserve"> </w:t>
            </w:r>
            <w:bookmarkStart w:id="8" w:name="cvrnr"/>
            <w:bookmarkEnd w:id="8"/>
            <w:r w:rsidR="001474A7">
              <w:t>15092408</w:t>
            </w:r>
          </w:p>
          <w:p w14:paraId="283D1B0B" w14:textId="378850B8" w:rsidR="004A2B72" w:rsidRPr="001A4067" w:rsidRDefault="004A2B72" w:rsidP="00F03BB4">
            <w:r>
              <w:t xml:space="preserve">P-nr.: </w:t>
            </w:r>
            <w:bookmarkStart w:id="9" w:name="pnr"/>
            <w:bookmarkEnd w:id="9"/>
            <w:r w:rsidR="001474A7">
              <w:t>1030871649</w:t>
            </w:r>
          </w:p>
          <w:p w14:paraId="7C18AF8A" w14:textId="77777777" w:rsidR="00364293" w:rsidRDefault="005524F3" w:rsidP="00F03BB4">
            <w:r>
              <w:t>L</w:t>
            </w:r>
            <w:r w:rsidR="00F03BB4" w:rsidRPr="001A4067">
              <w:t>istepunkt:</w:t>
            </w:r>
            <w:bookmarkStart w:id="10" w:name="lovtype"/>
            <w:bookmarkEnd w:id="10"/>
            <w:r w:rsidR="00A31B87">
              <w:t xml:space="preserve"> </w:t>
            </w:r>
            <w:r w:rsidR="001474A7">
              <w:t>K212</w:t>
            </w:r>
            <w:r w:rsidR="00BB3620">
              <w:t xml:space="preserve"> </w:t>
            </w:r>
            <w:bookmarkStart w:id="11" w:name="liste_betegn"/>
            <w:bookmarkEnd w:id="11"/>
          </w:p>
          <w:p w14:paraId="591D5818" w14:textId="45CFC6DC" w:rsidR="005D6E2E" w:rsidRDefault="00364293" w:rsidP="00F03BB4">
            <w:r>
              <w:t>B</w:t>
            </w:r>
            <w:r w:rsidR="005D6E2E">
              <w:t>iaktiviteter</w:t>
            </w:r>
            <w:r w:rsidR="006823FE">
              <w:t xml:space="preserve">: </w:t>
            </w:r>
            <w:r w:rsidR="005D6E2E">
              <w:t>H51, A53 samt Q01</w:t>
            </w:r>
          </w:p>
          <w:p w14:paraId="2C994FA5" w14:textId="77777777" w:rsidR="005D6E2E" w:rsidRDefault="005D6E2E" w:rsidP="00F03BB4"/>
          <w:p w14:paraId="7EE239ED" w14:textId="4165168F" w:rsidR="005D6E2E" w:rsidRDefault="005D6E2E" w:rsidP="00F03BB4">
            <w:pPr>
              <w:rPr>
                <w:i/>
                <w:iCs/>
              </w:rPr>
            </w:pPr>
            <w:r>
              <w:rPr>
                <w:i/>
                <w:iCs/>
              </w:rPr>
              <w:t>Oplag, omlastning og sortering af ikkefarligt affald</w:t>
            </w:r>
          </w:p>
          <w:p w14:paraId="552175C2" w14:textId="77777777" w:rsidR="005D6E2E" w:rsidRDefault="005D6E2E" w:rsidP="005D6E2E">
            <w:r>
              <w:t>K 212. Anlæg for midlertidig oplagring af ikke-farligt affald eller affald af elektrisk og</w:t>
            </w:r>
          </w:p>
          <w:p w14:paraId="7FAF7E65" w14:textId="77777777" w:rsidR="005D6E2E" w:rsidRDefault="005D6E2E" w:rsidP="005D6E2E">
            <w:r>
              <w:t>elektronisk udstyr forud for nyttiggørelse eller bortskaffelse med en kapacitet for tilførsel</w:t>
            </w:r>
          </w:p>
          <w:p w14:paraId="0A90F09D" w14:textId="77777777" w:rsidR="005D6E2E" w:rsidRDefault="005D6E2E" w:rsidP="005D6E2E">
            <w:r>
              <w:t>af affald på 30 tons om dagen eller med mere end 4 containere med et samlet volumen</w:t>
            </w:r>
          </w:p>
          <w:p w14:paraId="756B7DB1" w14:textId="77777777" w:rsidR="005D6E2E" w:rsidRDefault="005D6E2E" w:rsidP="005D6E2E">
            <w:r>
              <w:t>på mindst 30 m3, bortset fra anlæg omfattet af listepunkt 5.5 på bilag 1 eller listepunkt K</w:t>
            </w:r>
          </w:p>
          <w:p w14:paraId="37C1D428" w14:textId="77777777" w:rsidR="005D6E2E" w:rsidRDefault="005D6E2E" w:rsidP="005D6E2E">
            <w:r>
              <w:t>211.</w:t>
            </w:r>
          </w:p>
          <w:p w14:paraId="21F4C8E4" w14:textId="77777777" w:rsidR="005D6E2E" w:rsidRDefault="005D6E2E" w:rsidP="005D6E2E">
            <w:proofErr w:type="spellStart"/>
            <w:r>
              <w:t>Rekonditionering</w:t>
            </w:r>
            <w:proofErr w:type="spellEnd"/>
            <w:r>
              <w:t xml:space="preserve">, herunder omlastning, </w:t>
            </w:r>
            <w:proofErr w:type="spellStart"/>
            <w:r>
              <w:t>omemballering</w:t>
            </w:r>
            <w:proofErr w:type="spellEnd"/>
            <w:r>
              <w:t xml:space="preserve"> eller sortering af ikke-farligt affald</w:t>
            </w:r>
          </w:p>
          <w:p w14:paraId="46CB9BCF" w14:textId="77777777" w:rsidR="005D6E2E" w:rsidRDefault="005D6E2E" w:rsidP="005D6E2E">
            <w:r>
              <w:t>eller affald af elektrisk og elektronisk udstyr forud for nyttiggørelse eller bortskaffelse med</w:t>
            </w:r>
          </w:p>
          <w:p w14:paraId="0C252AE5" w14:textId="77777777" w:rsidR="005D6E2E" w:rsidRDefault="005D6E2E" w:rsidP="005D6E2E">
            <w:r>
              <w:t>en kapacitet for tilførsel af affald på 30 tons om dagen eller med mere end 4 containere</w:t>
            </w:r>
          </w:p>
          <w:p w14:paraId="08EB4CBD" w14:textId="77777777" w:rsidR="005D6E2E" w:rsidRDefault="005D6E2E" w:rsidP="005D6E2E">
            <w:r>
              <w:t>med et samlet volumen på mindst 30 m3, bortset fra anlæg omfattet af listepunkt 5.1 d i</w:t>
            </w:r>
          </w:p>
          <w:p w14:paraId="31FC1697" w14:textId="45EBB551" w:rsidR="005D6E2E" w:rsidRDefault="005D6E2E" w:rsidP="005D6E2E">
            <w:r>
              <w:t>bilag 1 eller listepunkt K 211.</w:t>
            </w:r>
          </w:p>
          <w:p w14:paraId="5FD205D1" w14:textId="77777777" w:rsidR="005D6E2E" w:rsidRDefault="005D6E2E" w:rsidP="005D6E2E"/>
          <w:p w14:paraId="441D3D55" w14:textId="240ACB55" w:rsidR="005D6E2E" w:rsidRDefault="00380A5B" w:rsidP="00F03BB4">
            <w:pPr>
              <w:rPr>
                <w:i/>
                <w:iCs/>
              </w:rPr>
            </w:pPr>
            <w:r>
              <w:rPr>
                <w:i/>
                <w:iCs/>
              </w:rPr>
              <w:t>Vognmands</w:t>
            </w:r>
            <w:r w:rsidR="005D6E2E">
              <w:rPr>
                <w:i/>
                <w:iCs/>
              </w:rPr>
              <w:t>virksomhed</w:t>
            </w:r>
          </w:p>
          <w:p w14:paraId="7850C495" w14:textId="77777777" w:rsidR="005D6E2E" w:rsidRDefault="005D6E2E" w:rsidP="005D6E2E">
            <w:r>
              <w:t>H 51. Garageanlæg og pladser til kørende materiel i et antal af 3 eller derover i forbindelse</w:t>
            </w:r>
          </w:p>
          <w:p w14:paraId="4D928A94" w14:textId="77777777" w:rsidR="005D6E2E" w:rsidRDefault="005D6E2E" w:rsidP="005D6E2E">
            <w:r>
              <w:t xml:space="preserve">med entreprenør- eller vognmandsvirksomhed, herunder endestationer (for mere end </w:t>
            </w:r>
            <w:proofErr w:type="spellStart"/>
            <w:r>
              <w:t>een</w:t>
            </w:r>
            <w:proofErr w:type="spellEnd"/>
          </w:p>
          <w:p w14:paraId="6017CA56" w14:textId="09DB32C0" w:rsidR="005D6E2E" w:rsidRDefault="005D6E2E" w:rsidP="005D6E2E">
            <w:proofErr w:type="spellStart"/>
            <w:r>
              <w:t>linie</w:t>
            </w:r>
            <w:proofErr w:type="spellEnd"/>
            <w:r>
              <w:t>), terminaler og remiser for busser. Redningsstationer</w:t>
            </w:r>
          </w:p>
          <w:p w14:paraId="7F34776F" w14:textId="77777777" w:rsidR="005D6E2E" w:rsidRDefault="005D6E2E" w:rsidP="005D6E2E"/>
          <w:p w14:paraId="3EC12404" w14:textId="6EE5D7E1" w:rsidR="005D6E2E" w:rsidRDefault="005D6E2E" w:rsidP="005D6E2E">
            <w:pPr>
              <w:rPr>
                <w:i/>
                <w:iCs/>
              </w:rPr>
            </w:pPr>
            <w:r>
              <w:rPr>
                <w:i/>
                <w:iCs/>
              </w:rPr>
              <w:t>Maskinværksted til reparation af containere (svejsning m.m.)</w:t>
            </w:r>
          </w:p>
          <w:p w14:paraId="0A7E01AC" w14:textId="48BE9491" w:rsidR="005D6E2E" w:rsidRPr="005D6E2E" w:rsidRDefault="005D6E2E" w:rsidP="005D6E2E">
            <w:r w:rsidRPr="005D6E2E">
              <w:t>A 53. Maskinfabrikker, maskinværksteder og andre virksomheder, der foretager forarbejdning af jern, stål eller metaller med et hertil indrettet produktionsareal på mellem 100 og 1.000 m2.</w:t>
            </w:r>
          </w:p>
          <w:p w14:paraId="69EB4B94" w14:textId="77777777" w:rsidR="00C41377" w:rsidRDefault="00C41377" w:rsidP="005D6E2E"/>
          <w:p w14:paraId="6E8815BC" w14:textId="77777777" w:rsidR="00B30C55" w:rsidRDefault="00B30C55" w:rsidP="005D6E2E">
            <w:pPr>
              <w:rPr>
                <w:i/>
                <w:iCs/>
              </w:rPr>
            </w:pPr>
            <w:r>
              <w:rPr>
                <w:i/>
                <w:iCs/>
              </w:rPr>
              <w:t>Værksted til reparation og vask af egne køretøjer</w:t>
            </w:r>
          </w:p>
          <w:p w14:paraId="14275133" w14:textId="239C36A3" w:rsidR="00B30C55" w:rsidRPr="00B30C55" w:rsidRDefault="00B30C55" w:rsidP="005D6E2E">
            <w:r>
              <w:t>Q01. Aktiviteter omfattet af bekendtgørelse om miljøkrav i forbindelse med etablering og drift af autoværksteder m.v.</w:t>
            </w:r>
          </w:p>
        </w:tc>
        <w:tc>
          <w:tcPr>
            <w:tcW w:w="2299" w:type="dxa"/>
          </w:tcPr>
          <w:p w14:paraId="678C6157" w14:textId="77777777" w:rsidR="009114E5" w:rsidRDefault="009114E5" w:rsidP="00F03BB4">
            <w:pPr>
              <w:pStyle w:val="Lille"/>
              <w:rPr>
                <w:b/>
                <w:bCs/>
              </w:rPr>
            </w:pPr>
            <w:r w:rsidRPr="009114E5">
              <w:rPr>
                <w:b/>
                <w:bCs/>
              </w:rPr>
              <w:t>Teknik &amp; Miljø</w:t>
            </w:r>
          </w:p>
          <w:p w14:paraId="3675B669" w14:textId="47086969" w:rsidR="009114E5" w:rsidRDefault="00F03801" w:rsidP="00F03BB4">
            <w:pPr>
              <w:pStyle w:val="Lille"/>
            </w:pPr>
            <w:r>
              <w:t>Miljøafdelingen</w:t>
            </w:r>
          </w:p>
          <w:p w14:paraId="3BEE3673" w14:textId="3FEE5D15" w:rsidR="00F03BB4" w:rsidRDefault="009114E5" w:rsidP="00F03BB4">
            <w:pPr>
              <w:pStyle w:val="Lille"/>
            </w:pPr>
            <w:r w:rsidRPr="009114E5">
              <w:t>Jorden Rundt 1</w:t>
            </w:r>
            <w:r w:rsidR="00F03BB4">
              <w:tab/>
            </w:r>
          </w:p>
          <w:p w14:paraId="3CABA3F5" w14:textId="77777777" w:rsidR="00F03BB4" w:rsidRDefault="00F03BB4" w:rsidP="00F03BB4">
            <w:pPr>
              <w:pStyle w:val="Lille"/>
            </w:pPr>
            <w:r>
              <w:t>7200 Grindsted</w:t>
            </w:r>
          </w:p>
          <w:p w14:paraId="1FBDC11A" w14:textId="77777777" w:rsidR="00F03BB4" w:rsidRDefault="00F03BB4" w:rsidP="00F03BB4">
            <w:pPr>
              <w:pStyle w:val="Lille"/>
            </w:pPr>
          </w:p>
          <w:p w14:paraId="4DA5C6C8" w14:textId="5C8D6F95" w:rsidR="00F03BB4" w:rsidRDefault="00F03BB4" w:rsidP="00F03BB4">
            <w:pPr>
              <w:pStyle w:val="Lille"/>
            </w:pPr>
            <w:r>
              <w:t>Tlf. 79</w:t>
            </w:r>
            <w:r w:rsidR="00B55644">
              <w:t xml:space="preserve"> </w:t>
            </w:r>
            <w:r>
              <w:t>72 72</w:t>
            </w:r>
            <w:r w:rsidR="00B55644">
              <w:t xml:space="preserve"> </w:t>
            </w:r>
            <w:r>
              <w:t>00</w:t>
            </w:r>
          </w:p>
          <w:p w14:paraId="6BC7B34E" w14:textId="77777777" w:rsidR="00F03BB4" w:rsidRPr="00571F53" w:rsidRDefault="00F03BB4" w:rsidP="00F03BB4">
            <w:pPr>
              <w:pStyle w:val="Lille"/>
            </w:pPr>
            <w:r>
              <w:t>www.billund.dk</w:t>
            </w:r>
          </w:p>
          <w:p w14:paraId="6736B091" w14:textId="77777777" w:rsidR="00F03BB4" w:rsidRDefault="00F03BB4" w:rsidP="00F03BB4">
            <w:pPr>
              <w:pStyle w:val="Lille"/>
            </w:pPr>
          </w:p>
          <w:p w14:paraId="57B2D222" w14:textId="011CBF06" w:rsidR="00F03BB4" w:rsidRDefault="009114E5" w:rsidP="00F03BB4">
            <w:pPr>
              <w:pStyle w:val="Lille"/>
            </w:pPr>
            <w:r>
              <w:t>Sags</w:t>
            </w:r>
            <w:r w:rsidR="00F03BB4" w:rsidRPr="00BF4F6A">
              <w:t>nr.:</w:t>
            </w:r>
            <w:r w:rsidR="00FF41AC">
              <w:t xml:space="preserve"> </w:t>
            </w:r>
            <w:bookmarkStart w:id="12" w:name="esdh_sagsnr"/>
            <w:bookmarkEnd w:id="12"/>
            <w:r w:rsidR="00B179EC">
              <w:t>25/6784</w:t>
            </w:r>
            <w:r w:rsidR="00F03BB4">
              <w:t xml:space="preserve"> </w:t>
            </w:r>
            <w:r w:rsidR="00F03BB4">
              <w:br/>
            </w:r>
          </w:p>
          <w:p w14:paraId="02345239" w14:textId="65A88C59" w:rsidR="00613345" w:rsidRPr="00613345" w:rsidRDefault="00F03BB4" w:rsidP="00613345">
            <w:pPr>
              <w:pStyle w:val="Lille"/>
            </w:pPr>
            <w:r>
              <w:t xml:space="preserve">Sagsbehandler: </w:t>
            </w:r>
            <w:bookmarkStart w:id="13" w:name="sagsbeh_navn"/>
            <w:bookmarkEnd w:id="13"/>
            <w:r w:rsidR="001474A7">
              <w:t>Heidi Malene Forsom</w:t>
            </w:r>
          </w:p>
          <w:p w14:paraId="0F9AAB10" w14:textId="77777777" w:rsidR="00B55644" w:rsidRDefault="00B55644" w:rsidP="00B55644">
            <w:pPr>
              <w:pStyle w:val="Lille"/>
            </w:pPr>
          </w:p>
          <w:p w14:paraId="73A72439" w14:textId="49E27476" w:rsidR="00B55644" w:rsidRDefault="00B55644" w:rsidP="00B55644">
            <w:pPr>
              <w:pStyle w:val="Lille"/>
            </w:pPr>
            <w:r>
              <w:t>Afdelingens telefon:</w:t>
            </w:r>
          </w:p>
          <w:p w14:paraId="6E259BC3" w14:textId="77777777" w:rsidR="00B55644" w:rsidRDefault="00B55644" w:rsidP="00B55644">
            <w:pPr>
              <w:pStyle w:val="Lille"/>
            </w:pPr>
            <w:r>
              <w:t>Tlf. 79 72 71 07</w:t>
            </w:r>
          </w:p>
          <w:p w14:paraId="33D567D3" w14:textId="77777777" w:rsidR="00B55644" w:rsidRDefault="00B55644" w:rsidP="00B55644">
            <w:pPr>
              <w:pStyle w:val="Lille"/>
            </w:pPr>
            <w:r>
              <w:t>Afdelingens mail:</w:t>
            </w:r>
          </w:p>
          <w:p w14:paraId="1CFCD75B" w14:textId="23A595F9" w:rsidR="00B55644" w:rsidRDefault="00B55644" w:rsidP="00B55644">
            <w:pPr>
              <w:pStyle w:val="Lille"/>
            </w:pPr>
            <w:r w:rsidRPr="003F24B4">
              <w:t>Virksomhed-miljoe@billund.dk</w:t>
            </w:r>
          </w:p>
          <w:p w14:paraId="2ADE7F66" w14:textId="77777777" w:rsidR="00B55644" w:rsidRDefault="00B55644" w:rsidP="00B55644">
            <w:pPr>
              <w:pStyle w:val="Lille"/>
            </w:pPr>
          </w:p>
          <w:p w14:paraId="34CA2E84" w14:textId="77777777" w:rsidR="00B55644" w:rsidRDefault="00B55644" w:rsidP="00B55644">
            <w:pPr>
              <w:pStyle w:val="Lille"/>
              <w:ind w:right="123"/>
              <w:rPr>
                <w:sz w:val="14"/>
                <w:szCs w:val="14"/>
              </w:rPr>
            </w:pPr>
            <w:r w:rsidRPr="00BA2E9D">
              <w:rPr>
                <w:sz w:val="14"/>
                <w:szCs w:val="14"/>
              </w:rPr>
              <w:t xml:space="preserve">Har du brug for at sende fortrolige eller følsomme oplysninger til os, skal du gøre det med Digital Post. Du kan læse mere om Digital Post på: </w:t>
            </w:r>
          </w:p>
          <w:p w14:paraId="4B675C36" w14:textId="5FE0D36D" w:rsidR="00B55644" w:rsidRPr="007D32C9" w:rsidRDefault="00B55644" w:rsidP="00B55644">
            <w:pPr>
              <w:pStyle w:val="Lille"/>
              <w:rPr>
                <w:sz w:val="14"/>
                <w:szCs w:val="14"/>
              </w:rPr>
            </w:pPr>
            <w:hyperlink r:id="rId8" w:history="1">
              <w:r w:rsidRPr="007D32C9">
                <w:rPr>
                  <w:rStyle w:val="Hyperlink"/>
                  <w:sz w:val="14"/>
                  <w:szCs w:val="14"/>
                </w:rPr>
                <w:t>billund.dk/borger/digital-post</w:t>
              </w:r>
            </w:hyperlink>
          </w:p>
          <w:p w14:paraId="623FE32C" w14:textId="77777777" w:rsidR="00F03BB4" w:rsidRDefault="00F03BB4" w:rsidP="000253A9">
            <w:pPr>
              <w:pStyle w:val="Lille"/>
            </w:pPr>
          </w:p>
        </w:tc>
      </w:tr>
    </w:tbl>
    <w:p w14:paraId="021B7D4D" w14:textId="77777777" w:rsidR="002F44C8" w:rsidRDefault="002F44C8" w:rsidP="000253A9">
      <w:pPr>
        <w:sectPr w:rsidR="002F44C8" w:rsidSect="005000AC">
          <w:headerReference w:type="even" r:id="rId9"/>
          <w:headerReference w:type="default" r:id="rId10"/>
          <w:footerReference w:type="even" r:id="rId11"/>
          <w:footerReference w:type="default" r:id="rId12"/>
          <w:headerReference w:type="first" r:id="rId13"/>
          <w:footerReference w:type="first" r:id="rId14"/>
          <w:pgSz w:w="11906" w:h="16838" w:code="9"/>
          <w:pgMar w:top="2245" w:right="3402" w:bottom="1134" w:left="1247" w:header="567" w:footer="709" w:gutter="0"/>
          <w:cols w:space="708"/>
          <w:titlePg/>
          <w:docGrid w:linePitch="360"/>
        </w:sectPr>
      </w:pPr>
    </w:p>
    <w:p w14:paraId="73A294B0" w14:textId="77777777" w:rsidR="00B40BFF" w:rsidRDefault="00B40BFF" w:rsidP="000253A9"/>
    <w:p w14:paraId="3F2F1A1A" w14:textId="77777777" w:rsidR="00E87435" w:rsidRDefault="00E87435" w:rsidP="00E87435">
      <w:pPr>
        <w:tabs>
          <w:tab w:val="left" w:pos="-142"/>
          <w:tab w:val="left" w:pos="0"/>
        </w:tabs>
      </w:pPr>
    </w:p>
    <w:p w14:paraId="0D093316" w14:textId="77777777" w:rsidR="00E87435" w:rsidRDefault="00E87435" w:rsidP="00E87435">
      <w:pPr>
        <w:tabs>
          <w:tab w:val="left" w:pos="-142"/>
          <w:tab w:val="left" w:pos="0"/>
        </w:tabs>
      </w:pPr>
    </w:p>
    <w:p w14:paraId="34F98C17" w14:textId="77777777" w:rsidR="00561B24" w:rsidRPr="001A30FF" w:rsidRDefault="00DA281D" w:rsidP="00E87435">
      <w:pPr>
        <w:tabs>
          <w:tab w:val="left" w:pos="-142"/>
          <w:tab w:val="left" w:pos="0"/>
          <w:tab w:val="left" w:pos="567"/>
        </w:tabs>
        <w:rPr>
          <w:b/>
          <w:bCs/>
        </w:rPr>
      </w:pPr>
      <w:r w:rsidRPr="001A30FF">
        <w:rPr>
          <w:b/>
          <w:bCs/>
        </w:rPr>
        <w:t>Afgørelsen</w:t>
      </w:r>
      <w:r w:rsidR="00561B24" w:rsidRPr="001A30FF">
        <w:rPr>
          <w:b/>
          <w:bCs/>
        </w:rPr>
        <w:t xml:space="preserve"> omfatter:</w:t>
      </w:r>
    </w:p>
    <w:p w14:paraId="64801190" w14:textId="77777777" w:rsidR="007D3422" w:rsidRDefault="007D3422" w:rsidP="000253A9"/>
    <w:p w14:paraId="247EF1F3" w14:textId="77777777" w:rsidR="001A4067" w:rsidRPr="00C962AF" w:rsidRDefault="001A4067" w:rsidP="001A4067">
      <w:pPr>
        <w:rPr>
          <w:i/>
        </w:rPr>
      </w:pPr>
      <w:r w:rsidRPr="00C962AF">
        <w:rPr>
          <w:i/>
        </w:rPr>
        <w:t>Miljøgodkendelse af:</w:t>
      </w:r>
    </w:p>
    <w:p w14:paraId="55902F6A" w14:textId="6222DDC3" w:rsidR="006823FE" w:rsidRPr="006823FE" w:rsidRDefault="00961BA6" w:rsidP="006823FE">
      <w:pPr>
        <w:numPr>
          <w:ilvl w:val="0"/>
          <w:numId w:val="26"/>
        </w:numPr>
        <w:rPr>
          <w:i/>
        </w:rPr>
      </w:pPr>
      <w:r>
        <w:rPr>
          <w:i/>
        </w:rPr>
        <w:t>E</w:t>
      </w:r>
      <w:r w:rsidR="00A31B87">
        <w:rPr>
          <w:i/>
        </w:rPr>
        <w:t>tablering af virksomhed til modtagelse, sortering</w:t>
      </w:r>
      <w:r w:rsidR="005F7602">
        <w:rPr>
          <w:i/>
        </w:rPr>
        <w:t>, neddeling og omlastning af ikke-farligt affald</w:t>
      </w:r>
      <w:r w:rsidR="006823FE">
        <w:rPr>
          <w:i/>
        </w:rPr>
        <w:t xml:space="preserve"> samt biaktiviteter hertil.</w:t>
      </w:r>
    </w:p>
    <w:p w14:paraId="37DFCA21" w14:textId="77777777" w:rsidR="00561B24" w:rsidRDefault="00561B24" w:rsidP="000253A9">
      <w:pPr>
        <w:rPr>
          <w:highlight w:val="yellow"/>
          <w:lang w:val="de-DE"/>
        </w:rPr>
      </w:pPr>
    </w:p>
    <w:p w14:paraId="77BBDD30" w14:textId="0498B15E" w:rsidR="006823FE" w:rsidRPr="006823FE" w:rsidRDefault="006823FE" w:rsidP="006823FE">
      <w:pPr>
        <w:pStyle w:val="Listeafsnit"/>
        <w:numPr>
          <w:ilvl w:val="0"/>
          <w:numId w:val="43"/>
        </w:numPr>
        <w:rPr>
          <w:highlight w:val="yellow"/>
          <w:lang w:val="de-DE"/>
        </w:rPr>
        <w:sectPr w:rsidR="006823FE" w:rsidRPr="006823FE" w:rsidSect="00561B24">
          <w:headerReference w:type="even" r:id="rId15"/>
          <w:headerReference w:type="default" r:id="rId16"/>
          <w:headerReference w:type="first" r:id="rId17"/>
          <w:type w:val="continuous"/>
          <w:pgSz w:w="11906" w:h="16838" w:code="9"/>
          <w:pgMar w:top="1247" w:right="1418" w:bottom="2835" w:left="1418" w:header="708" w:footer="708" w:gutter="0"/>
          <w:paperSrc w:first="259" w:other="258"/>
          <w:pgNumType w:start="1"/>
          <w:cols w:space="708"/>
          <w:titlePg/>
        </w:sectPr>
      </w:pPr>
    </w:p>
    <w:p w14:paraId="7D217BE9" w14:textId="77777777" w:rsidR="00561B24" w:rsidRPr="003B16EA" w:rsidRDefault="00561B24" w:rsidP="000253A9">
      <w:pPr>
        <w:rPr>
          <w:highlight w:val="yellow"/>
        </w:rPr>
      </w:pPr>
    </w:p>
    <w:p w14:paraId="089B950E" w14:textId="446AB4E0" w:rsidR="00561B24" w:rsidRPr="00295993" w:rsidRDefault="00C17BE3" w:rsidP="00505F4A">
      <w:pPr>
        <w:ind w:right="849"/>
        <w:rPr>
          <w:b/>
          <w:sz w:val="22"/>
          <w:szCs w:val="22"/>
        </w:rPr>
      </w:pPr>
      <w:r>
        <w:rPr>
          <w:b/>
          <w:sz w:val="22"/>
          <w:szCs w:val="22"/>
        </w:rPr>
        <w:t>Miljøgodkendelse</w:t>
      </w:r>
    </w:p>
    <w:p w14:paraId="53B1F3DB" w14:textId="77777777" w:rsidR="00561B24" w:rsidRPr="00A31F47" w:rsidRDefault="00561B24" w:rsidP="00505F4A">
      <w:pPr>
        <w:ind w:right="849"/>
      </w:pPr>
    </w:p>
    <w:p w14:paraId="3D4B5DA4" w14:textId="2F49A7EC" w:rsidR="0011471D" w:rsidRDefault="000F2C96" w:rsidP="00505F4A">
      <w:pPr>
        <w:ind w:right="849"/>
      </w:pPr>
      <w:r>
        <w:t xml:space="preserve">For virksomheden </w:t>
      </w:r>
      <w:bookmarkStart w:id="14" w:name="loknavn_3"/>
      <w:bookmarkEnd w:id="14"/>
      <w:r w:rsidR="001474A7">
        <w:t xml:space="preserve">Brians Renovation </w:t>
      </w:r>
      <w:r w:rsidR="00C17BE3">
        <w:t>ApS</w:t>
      </w:r>
      <w:r w:rsidR="007B14EB">
        <w:t xml:space="preserve">, </w:t>
      </w:r>
      <w:bookmarkStart w:id="15" w:name="lokadresse_3"/>
      <w:bookmarkEnd w:id="15"/>
      <w:r w:rsidR="001474A7">
        <w:t>Grindstedvej 24</w:t>
      </w:r>
      <w:r w:rsidR="007B14EB">
        <w:t xml:space="preserve">, </w:t>
      </w:r>
      <w:bookmarkStart w:id="16" w:name="lokpostnr_3"/>
      <w:bookmarkEnd w:id="16"/>
      <w:r w:rsidR="001474A7">
        <w:t>7190</w:t>
      </w:r>
      <w:r w:rsidR="007B14EB">
        <w:t xml:space="preserve"> </w:t>
      </w:r>
      <w:bookmarkStart w:id="17" w:name="lokpostby_3"/>
      <w:bookmarkEnd w:id="17"/>
      <w:r w:rsidR="001474A7">
        <w:t>Billund</w:t>
      </w:r>
      <w:r w:rsidR="007B14EB">
        <w:t xml:space="preserve"> </w:t>
      </w:r>
      <w:r>
        <w:t xml:space="preserve">meddeler </w:t>
      </w:r>
      <w:r w:rsidRPr="000F2C96">
        <w:t xml:space="preserve">Billund Kommune </w:t>
      </w:r>
      <w:r>
        <w:t>hermed</w:t>
      </w:r>
      <w:r w:rsidRPr="000F2C96">
        <w:t xml:space="preserve"> afgørelse </w:t>
      </w:r>
      <w:r w:rsidR="00C17BE3">
        <w:t>om miljøgodkendelse</w:t>
      </w:r>
      <w:r w:rsidR="003A1A1D">
        <w:t xml:space="preserve"> efter M</w:t>
      </w:r>
      <w:r w:rsidR="00976071" w:rsidRPr="00391777">
        <w:t>iljøbeskyttelseslovens §33.</w:t>
      </w:r>
    </w:p>
    <w:p w14:paraId="267621C1" w14:textId="77777777" w:rsidR="000F2C96" w:rsidRDefault="000F2C96" w:rsidP="00505F4A">
      <w:pPr>
        <w:ind w:right="849"/>
      </w:pPr>
    </w:p>
    <w:p w14:paraId="31F5BC21" w14:textId="6FC18DAC" w:rsidR="00561B24" w:rsidRDefault="00C51FEF" w:rsidP="00505F4A">
      <w:pPr>
        <w:ind w:right="849"/>
      </w:pPr>
      <w:r>
        <w:t>Afgørelse</w:t>
      </w:r>
      <w:r w:rsidR="00C962AF">
        <w:t>n</w:t>
      </w:r>
      <w:r>
        <w:t xml:space="preserve"> er</w:t>
      </w:r>
      <w:r w:rsidR="00561B24" w:rsidRPr="00A31F47">
        <w:t xml:space="preserve"> </w:t>
      </w:r>
      <w:r w:rsidR="00105AEC">
        <w:t>meddel</w:t>
      </w:r>
      <w:r w:rsidR="00561B24" w:rsidRPr="00A31F47">
        <w:t xml:space="preserve">t med forudsætninger, som angivet i </w:t>
      </w:r>
      <w:r w:rsidR="00561B24" w:rsidRPr="004F7AF7">
        <w:t xml:space="preserve">afsnit </w:t>
      </w:r>
      <w:r w:rsidR="004F7AF7" w:rsidRPr="004F7AF7">
        <w:t>4</w:t>
      </w:r>
      <w:r w:rsidR="00561B24" w:rsidRPr="004F7AF7">
        <w:t xml:space="preserve">, og vilkår for anlæg, drift og kontrol, som angivet i afsnit </w:t>
      </w:r>
      <w:r w:rsidR="004F7AF7" w:rsidRPr="004F7AF7">
        <w:t>5</w:t>
      </w:r>
      <w:r w:rsidR="00561B24" w:rsidRPr="004F7AF7">
        <w:t>.</w:t>
      </w:r>
      <w:r w:rsidR="00561B24" w:rsidRPr="00A31F47">
        <w:t xml:space="preserve"> </w:t>
      </w:r>
    </w:p>
    <w:p w14:paraId="22FB819B" w14:textId="561F686C" w:rsidR="0011471D" w:rsidRDefault="0011471D" w:rsidP="00505F4A">
      <w:pPr>
        <w:ind w:right="849"/>
      </w:pPr>
    </w:p>
    <w:p w14:paraId="0DF5ED79" w14:textId="7BBDF38D" w:rsidR="0011471D" w:rsidRDefault="003A1A1D" w:rsidP="00505F4A">
      <w:pPr>
        <w:ind w:right="849"/>
      </w:pPr>
      <w:r>
        <w:t xml:space="preserve">Afgørelsen er behandler og meddelt i henhold til afsnit 21 med standardvilkår for anlæg der oplagrer, </w:t>
      </w:r>
      <w:proofErr w:type="spellStart"/>
      <w:r>
        <w:t>omlaster</w:t>
      </w:r>
      <w:proofErr w:type="spellEnd"/>
      <w:r>
        <w:t xml:space="preserve">, </w:t>
      </w:r>
      <w:proofErr w:type="spellStart"/>
      <w:r>
        <w:t>omemballerer</w:t>
      </w:r>
      <w:proofErr w:type="spellEnd"/>
      <w:r>
        <w:t xml:space="preserve"> eller sorterer ikke-farligt affald og </w:t>
      </w:r>
      <w:proofErr w:type="spellStart"/>
      <w:r>
        <w:t>elskrot</w:t>
      </w:r>
      <w:proofErr w:type="spellEnd"/>
      <w:r>
        <w:t xml:space="preserve"> (afsnit 21.4.1). </w:t>
      </w:r>
    </w:p>
    <w:p w14:paraId="49A42926" w14:textId="77777777" w:rsidR="003A1A1D" w:rsidRDefault="003A1A1D" w:rsidP="00505F4A">
      <w:pPr>
        <w:ind w:right="849"/>
      </w:pPr>
    </w:p>
    <w:p w14:paraId="4DC9CECF" w14:textId="56C42341" w:rsidR="003A1A1D" w:rsidRPr="00A31F47" w:rsidRDefault="003A1A1D" w:rsidP="00505F4A">
      <w:pPr>
        <w:ind w:right="849"/>
      </w:pPr>
      <w:r>
        <w:t>For virksomhedens biaktiviteter indenfor service og vask af egne motorkøretøjer</w:t>
      </w:r>
      <w:r w:rsidR="005D6E2E">
        <w:t xml:space="preserve">, er bestemmelser i §§ 6-14 i Autoværkstedsbekendtgørelsen iagttaget som mindstekrav for disse aktiviteter ved vilkårsfastsættelsen i denne godkendelse, jf. § 4 stk. 1 i Autoværkstedsbekendtgørelsen. </w:t>
      </w:r>
    </w:p>
    <w:p w14:paraId="3B3F0159" w14:textId="77777777" w:rsidR="00561B24" w:rsidRDefault="00561B24" w:rsidP="00505F4A">
      <w:pPr>
        <w:ind w:right="849"/>
      </w:pPr>
    </w:p>
    <w:p w14:paraId="072E8FB7" w14:textId="77777777" w:rsidR="0011471D" w:rsidRDefault="0011471D" w:rsidP="00505F4A">
      <w:pPr>
        <w:ind w:right="849"/>
        <w:rPr>
          <w:b/>
        </w:rPr>
      </w:pPr>
      <w:bookmarkStart w:id="18" w:name="_Toc224005247"/>
      <w:bookmarkStart w:id="19" w:name="_Toc224005316"/>
      <w:bookmarkStart w:id="20" w:name="_Toc224005965"/>
      <w:bookmarkStart w:id="21" w:name="_Toc224013448"/>
      <w:bookmarkStart w:id="22" w:name="_Toc224015839"/>
      <w:bookmarkStart w:id="23" w:name="_Toc225570721"/>
    </w:p>
    <w:p w14:paraId="7B23987B" w14:textId="56BF6265" w:rsidR="00561B24" w:rsidRPr="00D1738F" w:rsidRDefault="007D5B04" w:rsidP="00505F4A">
      <w:pPr>
        <w:ind w:right="849"/>
        <w:rPr>
          <w:b/>
          <w:sz w:val="22"/>
          <w:szCs w:val="22"/>
        </w:rPr>
      </w:pPr>
      <w:r>
        <w:rPr>
          <w:b/>
        </w:rPr>
        <w:br w:type="page"/>
      </w:r>
      <w:r w:rsidR="00561B24" w:rsidRPr="00D1738F">
        <w:rPr>
          <w:b/>
          <w:sz w:val="22"/>
          <w:szCs w:val="22"/>
        </w:rPr>
        <w:lastRenderedPageBreak/>
        <w:t>Indholdsfortegnelse</w:t>
      </w:r>
      <w:bookmarkEnd w:id="18"/>
      <w:bookmarkEnd w:id="19"/>
      <w:bookmarkEnd w:id="20"/>
      <w:bookmarkEnd w:id="21"/>
      <w:bookmarkEnd w:id="22"/>
      <w:bookmarkEnd w:id="23"/>
    </w:p>
    <w:p w14:paraId="1F9DAF21" w14:textId="77777777" w:rsidR="00D1738F" w:rsidRDefault="00D1738F" w:rsidP="00505F4A">
      <w:pPr>
        <w:ind w:right="849"/>
        <w:rPr>
          <w:b/>
        </w:rPr>
      </w:pPr>
    </w:p>
    <w:p w14:paraId="7F5455FB" w14:textId="77777777" w:rsidR="00D1738F" w:rsidRPr="007D5B04" w:rsidRDefault="00D1738F" w:rsidP="00505F4A">
      <w:pPr>
        <w:ind w:right="849"/>
        <w:rPr>
          <w:b/>
        </w:rPr>
      </w:pPr>
    </w:p>
    <w:p w14:paraId="46B88EAF" w14:textId="008831B1" w:rsidR="00103512" w:rsidRDefault="00D1738F">
      <w:pPr>
        <w:pStyle w:val="Indholdsfortegnelse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163124133" w:history="1">
        <w:r w:rsidR="00103512" w:rsidRPr="00582163">
          <w:rPr>
            <w:rStyle w:val="Hyperlink"/>
            <w:noProof/>
          </w:rPr>
          <w:t>1</w:t>
        </w:r>
        <w:r w:rsidR="00103512">
          <w:rPr>
            <w:rFonts w:asciiTheme="minorHAnsi" w:eastAsiaTheme="minorEastAsia" w:hAnsiTheme="minorHAnsi" w:cstheme="minorBidi"/>
            <w:noProof/>
            <w:sz w:val="22"/>
          </w:rPr>
          <w:tab/>
        </w:r>
        <w:r w:rsidR="00103512" w:rsidRPr="00582163">
          <w:rPr>
            <w:rStyle w:val="Hyperlink"/>
            <w:noProof/>
          </w:rPr>
          <w:t>Baggrund og grundlag for sagen</w:t>
        </w:r>
        <w:r w:rsidR="00103512">
          <w:rPr>
            <w:noProof/>
            <w:webHidden/>
          </w:rPr>
          <w:tab/>
        </w:r>
        <w:r w:rsidR="00103512">
          <w:rPr>
            <w:noProof/>
            <w:webHidden/>
          </w:rPr>
          <w:fldChar w:fldCharType="begin"/>
        </w:r>
        <w:r w:rsidR="00103512">
          <w:rPr>
            <w:noProof/>
            <w:webHidden/>
          </w:rPr>
          <w:instrText xml:space="preserve"> PAGEREF _Toc163124133 \h </w:instrText>
        </w:r>
        <w:r w:rsidR="00103512">
          <w:rPr>
            <w:noProof/>
            <w:webHidden/>
          </w:rPr>
        </w:r>
        <w:r w:rsidR="00103512">
          <w:rPr>
            <w:noProof/>
            <w:webHidden/>
          </w:rPr>
          <w:fldChar w:fldCharType="separate"/>
        </w:r>
        <w:r w:rsidR="004D1168">
          <w:rPr>
            <w:noProof/>
            <w:webHidden/>
          </w:rPr>
          <w:t>4</w:t>
        </w:r>
        <w:r w:rsidR="00103512">
          <w:rPr>
            <w:noProof/>
            <w:webHidden/>
          </w:rPr>
          <w:fldChar w:fldCharType="end"/>
        </w:r>
      </w:hyperlink>
    </w:p>
    <w:p w14:paraId="3146AEB2" w14:textId="36EBB991" w:rsidR="00103512" w:rsidRDefault="00103512">
      <w:pPr>
        <w:pStyle w:val="Indholdsfortegnelse1"/>
        <w:rPr>
          <w:rFonts w:asciiTheme="minorHAnsi" w:eastAsiaTheme="minorEastAsia" w:hAnsiTheme="minorHAnsi" w:cstheme="minorBidi"/>
          <w:noProof/>
          <w:sz w:val="22"/>
        </w:rPr>
      </w:pPr>
      <w:hyperlink w:anchor="_Toc163124134" w:history="1">
        <w:r w:rsidRPr="00582163">
          <w:rPr>
            <w:rStyle w:val="Hyperlink"/>
            <w:noProof/>
          </w:rPr>
          <w:t>2</w:t>
        </w:r>
        <w:r>
          <w:rPr>
            <w:rFonts w:asciiTheme="minorHAnsi" w:eastAsiaTheme="minorEastAsia" w:hAnsiTheme="minorHAnsi" w:cstheme="minorBidi"/>
            <w:noProof/>
            <w:sz w:val="22"/>
          </w:rPr>
          <w:tab/>
        </w:r>
        <w:r w:rsidRPr="00582163">
          <w:rPr>
            <w:rStyle w:val="Hyperlink"/>
            <w:noProof/>
          </w:rPr>
          <w:t>Partshøring - Varsling af påbud/høring af udkast til afgørelse</w:t>
        </w:r>
        <w:r>
          <w:rPr>
            <w:noProof/>
            <w:webHidden/>
          </w:rPr>
          <w:tab/>
        </w:r>
        <w:r>
          <w:rPr>
            <w:noProof/>
            <w:webHidden/>
          </w:rPr>
          <w:fldChar w:fldCharType="begin"/>
        </w:r>
        <w:r>
          <w:rPr>
            <w:noProof/>
            <w:webHidden/>
          </w:rPr>
          <w:instrText xml:space="preserve"> PAGEREF _Toc163124134 \h </w:instrText>
        </w:r>
        <w:r>
          <w:rPr>
            <w:noProof/>
            <w:webHidden/>
          </w:rPr>
        </w:r>
        <w:r>
          <w:rPr>
            <w:noProof/>
            <w:webHidden/>
          </w:rPr>
          <w:fldChar w:fldCharType="separate"/>
        </w:r>
        <w:r w:rsidR="004D1168">
          <w:rPr>
            <w:noProof/>
            <w:webHidden/>
          </w:rPr>
          <w:t>5</w:t>
        </w:r>
        <w:r>
          <w:rPr>
            <w:noProof/>
            <w:webHidden/>
          </w:rPr>
          <w:fldChar w:fldCharType="end"/>
        </w:r>
      </w:hyperlink>
    </w:p>
    <w:p w14:paraId="7FA8C005" w14:textId="718DB616" w:rsidR="00103512" w:rsidRDefault="00103512">
      <w:pPr>
        <w:pStyle w:val="Indholdsfortegnelse1"/>
        <w:rPr>
          <w:rFonts w:asciiTheme="minorHAnsi" w:eastAsiaTheme="minorEastAsia" w:hAnsiTheme="minorHAnsi" w:cstheme="minorBidi"/>
          <w:noProof/>
          <w:sz w:val="22"/>
        </w:rPr>
      </w:pPr>
      <w:hyperlink w:anchor="_Toc163124135" w:history="1">
        <w:r w:rsidRPr="00582163">
          <w:rPr>
            <w:rStyle w:val="Hyperlink"/>
            <w:noProof/>
          </w:rPr>
          <w:t>3</w:t>
        </w:r>
        <w:r>
          <w:rPr>
            <w:rFonts w:asciiTheme="minorHAnsi" w:eastAsiaTheme="minorEastAsia" w:hAnsiTheme="minorHAnsi" w:cstheme="minorBidi"/>
            <w:noProof/>
            <w:sz w:val="22"/>
          </w:rPr>
          <w:tab/>
        </w:r>
        <w:r w:rsidRPr="00582163">
          <w:rPr>
            <w:rStyle w:val="Hyperlink"/>
            <w:noProof/>
          </w:rPr>
          <w:t>Planlægningsmæssige forudsætninger</w:t>
        </w:r>
        <w:r>
          <w:rPr>
            <w:noProof/>
            <w:webHidden/>
          </w:rPr>
          <w:tab/>
        </w:r>
        <w:r>
          <w:rPr>
            <w:noProof/>
            <w:webHidden/>
          </w:rPr>
          <w:fldChar w:fldCharType="begin"/>
        </w:r>
        <w:r>
          <w:rPr>
            <w:noProof/>
            <w:webHidden/>
          </w:rPr>
          <w:instrText xml:space="preserve"> PAGEREF _Toc163124135 \h </w:instrText>
        </w:r>
        <w:r>
          <w:rPr>
            <w:noProof/>
            <w:webHidden/>
          </w:rPr>
        </w:r>
        <w:r>
          <w:rPr>
            <w:noProof/>
            <w:webHidden/>
          </w:rPr>
          <w:fldChar w:fldCharType="separate"/>
        </w:r>
        <w:r w:rsidR="004D1168">
          <w:rPr>
            <w:noProof/>
            <w:webHidden/>
          </w:rPr>
          <w:t>6</w:t>
        </w:r>
        <w:r>
          <w:rPr>
            <w:noProof/>
            <w:webHidden/>
          </w:rPr>
          <w:fldChar w:fldCharType="end"/>
        </w:r>
      </w:hyperlink>
    </w:p>
    <w:p w14:paraId="07DB8C76" w14:textId="54DA9B45" w:rsidR="00103512" w:rsidRDefault="00103512">
      <w:pPr>
        <w:pStyle w:val="Indholdsfortegnelse2"/>
        <w:rPr>
          <w:rFonts w:asciiTheme="minorHAnsi" w:eastAsiaTheme="minorEastAsia" w:hAnsiTheme="minorHAnsi" w:cstheme="minorBidi"/>
          <w:noProof/>
          <w:sz w:val="22"/>
        </w:rPr>
      </w:pPr>
      <w:hyperlink w:anchor="_Toc163124136" w:history="1">
        <w:r w:rsidRPr="00582163">
          <w:rPr>
            <w:rStyle w:val="Hyperlink"/>
            <w:noProof/>
          </w:rPr>
          <w:t>3.1</w:t>
        </w:r>
        <w:r>
          <w:rPr>
            <w:rFonts w:asciiTheme="minorHAnsi" w:eastAsiaTheme="minorEastAsia" w:hAnsiTheme="minorHAnsi" w:cstheme="minorBidi"/>
            <w:noProof/>
            <w:sz w:val="22"/>
          </w:rPr>
          <w:tab/>
        </w:r>
        <w:r w:rsidRPr="00582163">
          <w:rPr>
            <w:rStyle w:val="Hyperlink"/>
            <w:noProof/>
          </w:rPr>
          <w:t>Kommuneplan</w:t>
        </w:r>
        <w:r>
          <w:rPr>
            <w:noProof/>
            <w:webHidden/>
          </w:rPr>
          <w:tab/>
        </w:r>
        <w:r>
          <w:rPr>
            <w:noProof/>
            <w:webHidden/>
          </w:rPr>
          <w:fldChar w:fldCharType="begin"/>
        </w:r>
        <w:r>
          <w:rPr>
            <w:noProof/>
            <w:webHidden/>
          </w:rPr>
          <w:instrText xml:space="preserve"> PAGEREF _Toc163124136 \h </w:instrText>
        </w:r>
        <w:r>
          <w:rPr>
            <w:noProof/>
            <w:webHidden/>
          </w:rPr>
        </w:r>
        <w:r>
          <w:rPr>
            <w:noProof/>
            <w:webHidden/>
          </w:rPr>
          <w:fldChar w:fldCharType="separate"/>
        </w:r>
        <w:r w:rsidR="004D1168">
          <w:rPr>
            <w:noProof/>
            <w:webHidden/>
          </w:rPr>
          <w:t>6</w:t>
        </w:r>
        <w:r>
          <w:rPr>
            <w:noProof/>
            <w:webHidden/>
          </w:rPr>
          <w:fldChar w:fldCharType="end"/>
        </w:r>
      </w:hyperlink>
    </w:p>
    <w:p w14:paraId="0CA83C19" w14:textId="36E2E1C3" w:rsidR="00103512" w:rsidRDefault="00103512">
      <w:pPr>
        <w:pStyle w:val="Indholdsfortegnelse2"/>
        <w:rPr>
          <w:rFonts w:asciiTheme="minorHAnsi" w:eastAsiaTheme="minorEastAsia" w:hAnsiTheme="minorHAnsi" w:cstheme="minorBidi"/>
          <w:noProof/>
          <w:sz w:val="22"/>
        </w:rPr>
      </w:pPr>
      <w:hyperlink w:anchor="_Toc163124137" w:history="1">
        <w:r w:rsidRPr="00582163">
          <w:rPr>
            <w:rStyle w:val="Hyperlink"/>
            <w:noProof/>
          </w:rPr>
          <w:t>3.2</w:t>
        </w:r>
        <w:r>
          <w:rPr>
            <w:rFonts w:asciiTheme="minorHAnsi" w:eastAsiaTheme="minorEastAsia" w:hAnsiTheme="minorHAnsi" w:cstheme="minorBidi"/>
            <w:noProof/>
            <w:sz w:val="22"/>
          </w:rPr>
          <w:tab/>
        </w:r>
        <w:r w:rsidRPr="00582163">
          <w:rPr>
            <w:rStyle w:val="Hyperlink"/>
            <w:noProof/>
          </w:rPr>
          <w:t>Lokalplaner</w:t>
        </w:r>
        <w:r>
          <w:rPr>
            <w:noProof/>
            <w:webHidden/>
          </w:rPr>
          <w:tab/>
        </w:r>
        <w:r>
          <w:rPr>
            <w:noProof/>
            <w:webHidden/>
          </w:rPr>
          <w:fldChar w:fldCharType="begin"/>
        </w:r>
        <w:r>
          <w:rPr>
            <w:noProof/>
            <w:webHidden/>
          </w:rPr>
          <w:instrText xml:space="preserve"> PAGEREF _Toc163124137 \h </w:instrText>
        </w:r>
        <w:r>
          <w:rPr>
            <w:noProof/>
            <w:webHidden/>
          </w:rPr>
        </w:r>
        <w:r>
          <w:rPr>
            <w:noProof/>
            <w:webHidden/>
          </w:rPr>
          <w:fldChar w:fldCharType="separate"/>
        </w:r>
        <w:r w:rsidR="004D1168">
          <w:rPr>
            <w:noProof/>
            <w:webHidden/>
          </w:rPr>
          <w:t>6</w:t>
        </w:r>
        <w:r>
          <w:rPr>
            <w:noProof/>
            <w:webHidden/>
          </w:rPr>
          <w:fldChar w:fldCharType="end"/>
        </w:r>
      </w:hyperlink>
    </w:p>
    <w:p w14:paraId="2D164B86" w14:textId="4AA78FC9" w:rsidR="00103512" w:rsidRDefault="00103512">
      <w:pPr>
        <w:pStyle w:val="Indholdsfortegnelse2"/>
        <w:rPr>
          <w:rFonts w:asciiTheme="minorHAnsi" w:eastAsiaTheme="minorEastAsia" w:hAnsiTheme="minorHAnsi" w:cstheme="minorBidi"/>
          <w:noProof/>
          <w:sz w:val="22"/>
        </w:rPr>
      </w:pPr>
      <w:hyperlink w:anchor="_Toc163124138" w:history="1">
        <w:r w:rsidRPr="00582163">
          <w:rPr>
            <w:rStyle w:val="Hyperlink"/>
            <w:noProof/>
          </w:rPr>
          <w:t>3.3</w:t>
        </w:r>
        <w:r>
          <w:rPr>
            <w:rFonts w:asciiTheme="minorHAnsi" w:eastAsiaTheme="minorEastAsia" w:hAnsiTheme="minorHAnsi" w:cstheme="minorBidi"/>
            <w:noProof/>
            <w:sz w:val="22"/>
          </w:rPr>
          <w:tab/>
        </w:r>
        <w:r w:rsidRPr="00582163">
          <w:rPr>
            <w:rStyle w:val="Hyperlink"/>
            <w:noProof/>
          </w:rPr>
          <w:t>Spildevandsplan</w:t>
        </w:r>
        <w:r>
          <w:rPr>
            <w:noProof/>
            <w:webHidden/>
          </w:rPr>
          <w:tab/>
        </w:r>
        <w:r>
          <w:rPr>
            <w:noProof/>
            <w:webHidden/>
          </w:rPr>
          <w:fldChar w:fldCharType="begin"/>
        </w:r>
        <w:r>
          <w:rPr>
            <w:noProof/>
            <w:webHidden/>
          </w:rPr>
          <w:instrText xml:space="preserve"> PAGEREF _Toc163124138 \h </w:instrText>
        </w:r>
        <w:r>
          <w:rPr>
            <w:noProof/>
            <w:webHidden/>
          </w:rPr>
        </w:r>
        <w:r>
          <w:rPr>
            <w:noProof/>
            <w:webHidden/>
          </w:rPr>
          <w:fldChar w:fldCharType="separate"/>
        </w:r>
        <w:r w:rsidR="004D1168">
          <w:rPr>
            <w:noProof/>
            <w:webHidden/>
          </w:rPr>
          <w:t>6</w:t>
        </w:r>
        <w:r>
          <w:rPr>
            <w:noProof/>
            <w:webHidden/>
          </w:rPr>
          <w:fldChar w:fldCharType="end"/>
        </w:r>
      </w:hyperlink>
    </w:p>
    <w:p w14:paraId="4B5C0F3F" w14:textId="2045AED3" w:rsidR="00103512" w:rsidRDefault="00103512">
      <w:pPr>
        <w:pStyle w:val="Indholdsfortegnelse2"/>
        <w:rPr>
          <w:rFonts w:asciiTheme="minorHAnsi" w:eastAsiaTheme="minorEastAsia" w:hAnsiTheme="minorHAnsi" w:cstheme="minorBidi"/>
          <w:noProof/>
          <w:sz w:val="22"/>
        </w:rPr>
      </w:pPr>
      <w:hyperlink w:anchor="_Toc163124139" w:history="1">
        <w:r w:rsidRPr="00582163">
          <w:rPr>
            <w:rStyle w:val="Hyperlink"/>
            <w:noProof/>
          </w:rPr>
          <w:t>3.4</w:t>
        </w:r>
        <w:r>
          <w:rPr>
            <w:rFonts w:asciiTheme="minorHAnsi" w:eastAsiaTheme="minorEastAsia" w:hAnsiTheme="minorHAnsi" w:cstheme="minorBidi"/>
            <w:noProof/>
            <w:sz w:val="22"/>
          </w:rPr>
          <w:tab/>
        </w:r>
        <w:r w:rsidRPr="00582163">
          <w:rPr>
            <w:rStyle w:val="Hyperlink"/>
            <w:noProof/>
          </w:rPr>
          <w:t>Jordforurening</w:t>
        </w:r>
        <w:r>
          <w:rPr>
            <w:noProof/>
            <w:webHidden/>
          </w:rPr>
          <w:tab/>
        </w:r>
        <w:r>
          <w:rPr>
            <w:noProof/>
            <w:webHidden/>
          </w:rPr>
          <w:fldChar w:fldCharType="begin"/>
        </w:r>
        <w:r>
          <w:rPr>
            <w:noProof/>
            <w:webHidden/>
          </w:rPr>
          <w:instrText xml:space="preserve"> PAGEREF _Toc163124139 \h </w:instrText>
        </w:r>
        <w:r>
          <w:rPr>
            <w:noProof/>
            <w:webHidden/>
          </w:rPr>
        </w:r>
        <w:r>
          <w:rPr>
            <w:noProof/>
            <w:webHidden/>
          </w:rPr>
          <w:fldChar w:fldCharType="separate"/>
        </w:r>
        <w:r w:rsidR="004D1168">
          <w:rPr>
            <w:noProof/>
            <w:webHidden/>
          </w:rPr>
          <w:t>6</w:t>
        </w:r>
        <w:r>
          <w:rPr>
            <w:noProof/>
            <w:webHidden/>
          </w:rPr>
          <w:fldChar w:fldCharType="end"/>
        </w:r>
      </w:hyperlink>
    </w:p>
    <w:p w14:paraId="25C1CD3D" w14:textId="2C1DBFC9" w:rsidR="00103512" w:rsidRDefault="00103512">
      <w:pPr>
        <w:pStyle w:val="Indholdsfortegnelse2"/>
        <w:rPr>
          <w:rFonts w:asciiTheme="minorHAnsi" w:eastAsiaTheme="minorEastAsia" w:hAnsiTheme="minorHAnsi" w:cstheme="minorBidi"/>
          <w:noProof/>
          <w:sz w:val="22"/>
        </w:rPr>
      </w:pPr>
      <w:hyperlink w:anchor="_Toc163124140" w:history="1">
        <w:r w:rsidRPr="00582163">
          <w:rPr>
            <w:rStyle w:val="Hyperlink"/>
            <w:noProof/>
          </w:rPr>
          <w:t>3.5</w:t>
        </w:r>
        <w:r>
          <w:rPr>
            <w:rFonts w:asciiTheme="minorHAnsi" w:eastAsiaTheme="minorEastAsia" w:hAnsiTheme="minorHAnsi" w:cstheme="minorBidi"/>
            <w:noProof/>
            <w:sz w:val="22"/>
          </w:rPr>
          <w:tab/>
        </w:r>
        <w:r w:rsidRPr="00582163">
          <w:rPr>
            <w:rStyle w:val="Hyperlink"/>
            <w:noProof/>
          </w:rPr>
          <w:t>Vurdering af Virkninger på Miljøet (VVM)</w:t>
        </w:r>
        <w:r>
          <w:rPr>
            <w:noProof/>
            <w:webHidden/>
          </w:rPr>
          <w:tab/>
        </w:r>
        <w:r>
          <w:rPr>
            <w:noProof/>
            <w:webHidden/>
          </w:rPr>
          <w:fldChar w:fldCharType="begin"/>
        </w:r>
        <w:r>
          <w:rPr>
            <w:noProof/>
            <w:webHidden/>
          </w:rPr>
          <w:instrText xml:space="preserve"> PAGEREF _Toc163124140 \h </w:instrText>
        </w:r>
        <w:r>
          <w:rPr>
            <w:noProof/>
            <w:webHidden/>
          </w:rPr>
        </w:r>
        <w:r>
          <w:rPr>
            <w:noProof/>
            <w:webHidden/>
          </w:rPr>
          <w:fldChar w:fldCharType="separate"/>
        </w:r>
        <w:r w:rsidR="004D1168">
          <w:rPr>
            <w:noProof/>
            <w:webHidden/>
          </w:rPr>
          <w:t>6</w:t>
        </w:r>
        <w:r>
          <w:rPr>
            <w:noProof/>
            <w:webHidden/>
          </w:rPr>
          <w:fldChar w:fldCharType="end"/>
        </w:r>
      </w:hyperlink>
    </w:p>
    <w:p w14:paraId="16EB5F79" w14:textId="7D47D381" w:rsidR="00103512" w:rsidRDefault="00103512">
      <w:pPr>
        <w:pStyle w:val="Indholdsfortegnelse2"/>
        <w:rPr>
          <w:rFonts w:asciiTheme="minorHAnsi" w:eastAsiaTheme="minorEastAsia" w:hAnsiTheme="minorHAnsi" w:cstheme="minorBidi"/>
          <w:noProof/>
          <w:sz w:val="22"/>
        </w:rPr>
      </w:pPr>
      <w:hyperlink w:anchor="_Toc163124141" w:history="1">
        <w:r w:rsidRPr="00582163">
          <w:rPr>
            <w:rStyle w:val="Hyperlink"/>
            <w:noProof/>
          </w:rPr>
          <w:t>3.6</w:t>
        </w:r>
        <w:r>
          <w:rPr>
            <w:rFonts w:asciiTheme="minorHAnsi" w:eastAsiaTheme="minorEastAsia" w:hAnsiTheme="minorHAnsi" w:cstheme="minorBidi"/>
            <w:noProof/>
            <w:sz w:val="22"/>
          </w:rPr>
          <w:tab/>
        </w:r>
        <w:r w:rsidRPr="00582163">
          <w:rPr>
            <w:rStyle w:val="Hyperlink"/>
            <w:noProof/>
          </w:rPr>
          <w:t>Risikobekendtgørelsen</w:t>
        </w:r>
        <w:r>
          <w:rPr>
            <w:noProof/>
            <w:webHidden/>
          </w:rPr>
          <w:tab/>
        </w:r>
        <w:r>
          <w:rPr>
            <w:noProof/>
            <w:webHidden/>
          </w:rPr>
          <w:fldChar w:fldCharType="begin"/>
        </w:r>
        <w:r>
          <w:rPr>
            <w:noProof/>
            <w:webHidden/>
          </w:rPr>
          <w:instrText xml:space="preserve"> PAGEREF _Toc163124141 \h </w:instrText>
        </w:r>
        <w:r>
          <w:rPr>
            <w:noProof/>
            <w:webHidden/>
          </w:rPr>
        </w:r>
        <w:r>
          <w:rPr>
            <w:noProof/>
            <w:webHidden/>
          </w:rPr>
          <w:fldChar w:fldCharType="separate"/>
        </w:r>
        <w:r w:rsidR="004D1168">
          <w:rPr>
            <w:noProof/>
            <w:webHidden/>
          </w:rPr>
          <w:t>6</w:t>
        </w:r>
        <w:r>
          <w:rPr>
            <w:noProof/>
            <w:webHidden/>
          </w:rPr>
          <w:fldChar w:fldCharType="end"/>
        </w:r>
      </w:hyperlink>
    </w:p>
    <w:p w14:paraId="5EBA7547" w14:textId="20DF9935" w:rsidR="00103512" w:rsidRDefault="00103512">
      <w:pPr>
        <w:pStyle w:val="Indholdsfortegnelse2"/>
        <w:rPr>
          <w:rFonts w:asciiTheme="minorHAnsi" w:eastAsiaTheme="minorEastAsia" w:hAnsiTheme="minorHAnsi" w:cstheme="minorBidi"/>
          <w:noProof/>
          <w:sz w:val="22"/>
        </w:rPr>
      </w:pPr>
      <w:hyperlink w:anchor="_Toc163124142" w:history="1">
        <w:r w:rsidRPr="00582163">
          <w:rPr>
            <w:rStyle w:val="Hyperlink"/>
            <w:noProof/>
          </w:rPr>
          <w:t>3.7</w:t>
        </w:r>
        <w:r>
          <w:rPr>
            <w:rFonts w:asciiTheme="minorHAnsi" w:eastAsiaTheme="minorEastAsia" w:hAnsiTheme="minorHAnsi" w:cstheme="minorBidi"/>
            <w:noProof/>
            <w:sz w:val="22"/>
          </w:rPr>
          <w:tab/>
        </w:r>
        <w:r w:rsidRPr="00582163">
          <w:rPr>
            <w:rStyle w:val="Hyperlink"/>
            <w:noProof/>
          </w:rPr>
          <w:t>Internationale naturbeskyttelsesområder</w:t>
        </w:r>
        <w:r>
          <w:rPr>
            <w:noProof/>
            <w:webHidden/>
          </w:rPr>
          <w:tab/>
        </w:r>
        <w:r>
          <w:rPr>
            <w:noProof/>
            <w:webHidden/>
          </w:rPr>
          <w:fldChar w:fldCharType="begin"/>
        </w:r>
        <w:r>
          <w:rPr>
            <w:noProof/>
            <w:webHidden/>
          </w:rPr>
          <w:instrText xml:space="preserve"> PAGEREF _Toc163124142 \h </w:instrText>
        </w:r>
        <w:r>
          <w:rPr>
            <w:noProof/>
            <w:webHidden/>
          </w:rPr>
        </w:r>
        <w:r>
          <w:rPr>
            <w:noProof/>
            <w:webHidden/>
          </w:rPr>
          <w:fldChar w:fldCharType="separate"/>
        </w:r>
        <w:r w:rsidR="004D1168">
          <w:rPr>
            <w:noProof/>
            <w:webHidden/>
          </w:rPr>
          <w:t>6</w:t>
        </w:r>
        <w:r>
          <w:rPr>
            <w:noProof/>
            <w:webHidden/>
          </w:rPr>
          <w:fldChar w:fldCharType="end"/>
        </w:r>
      </w:hyperlink>
    </w:p>
    <w:p w14:paraId="32321A35" w14:textId="112565B2" w:rsidR="00103512" w:rsidRDefault="00103512">
      <w:pPr>
        <w:pStyle w:val="Indholdsfortegnelse1"/>
        <w:rPr>
          <w:rFonts w:asciiTheme="minorHAnsi" w:eastAsiaTheme="minorEastAsia" w:hAnsiTheme="minorHAnsi" w:cstheme="minorBidi"/>
          <w:noProof/>
          <w:sz w:val="22"/>
        </w:rPr>
      </w:pPr>
      <w:hyperlink w:anchor="_Toc163124143" w:history="1">
        <w:r w:rsidRPr="00582163">
          <w:rPr>
            <w:rStyle w:val="Hyperlink"/>
            <w:noProof/>
          </w:rPr>
          <w:t>4</w:t>
        </w:r>
        <w:r>
          <w:rPr>
            <w:rFonts w:asciiTheme="minorHAnsi" w:eastAsiaTheme="minorEastAsia" w:hAnsiTheme="minorHAnsi" w:cstheme="minorBidi"/>
            <w:noProof/>
            <w:sz w:val="22"/>
          </w:rPr>
          <w:tab/>
        </w:r>
        <w:r w:rsidRPr="00582163">
          <w:rPr>
            <w:rStyle w:val="Hyperlink"/>
            <w:noProof/>
          </w:rPr>
          <w:t>Miljøteknisk vurdering og begrundelse for afgørelsen</w:t>
        </w:r>
        <w:r>
          <w:rPr>
            <w:noProof/>
            <w:webHidden/>
          </w:rPr>
          <w:tab/>
        </w:r>
        <w:r>
          <w:rPr>
            <w:noProof/>
            <w:webHidden/>
          </w:rPr>
          <w:fldChar w:fldCharType="begin"/>
        </w:r>
        <w:r>
          <w:rPr>
            <w:noProof/>
            <w:webHidden/>
          </w:rPr>
          <w:instrText xml:space="preserve"> PAGEREF _Toc163124143 \h </w:instrText>
        </w:r>
        <w:r>
          <w:rPr>
            <w:noProof/>
            <w:webHidden/>
          </w:rPr>
        </w:r>
        <w:r>
          <w:rPr>
            <w:noProof/>
            <w:webHidden/>
          </w:rPr>
          <w:fldChar w:fldCharType="separate"/>
        </w:r>
        <w:r w:rsidR="004D1168">
          <w:rPr>
            <w:noProof/>
            <w:webHidden/>
          </w:rPr>
          <w:t>8</w:t>
        </w:r>
        <w:r>
          <w:rPr>
            <w:noProof/>
            <w:webHidden/>
          </w:rPr>
          <w:fldChar w:fldCharType="end"/>
        </w:r>
      </w:hyperlink>
    </w:p>
    <w:p w14:paraId="47242EEE" w14:textId="7FF2B621" w:rsidR="00103512" w:rsidRDefault="00103512">
      <w:pPr>
        <w:pStyle w:val="Indholdsfortegnelse2"/>
        <w:rPr>
          <w:rFonts w:asciiTheme="minorHAnsi" w:eastAsiaTheme="minorEastAsia" w:hAnsiTheme="minorHAnsi" w:cstheme="minorBidi"/>
          <w:noProof/>
          <w:sz w:val="22"/>
        </w:rPr>
      </w:pPr>
      <w:hyperlink w:anchor="_Toc163124144" w:history="1">
        <w:r w:rsidRPr="00582163">
          <w:rPr>
            <w:rStyle w:val="Hyperlink"/>
            <w:noProof/>
          </w:rPr>
          <w:t>4.1</w:t>
        </w:r>
        <w:r>
          <w:rPr>
            <w:rFonts w:asciiTheme="minorHAnsi" w:eastAsiaTheme="minorEastAsia" w:hAnsiTheme="minorHAnsi" w:cstheme="minorBidi"/>
            <w:noProof/>
            <w:sz w:val="22"/>
          </w:rPr>
          <w:tab/>
        </w:r>
        <w:r w:rsidRPr="00582163">
          <w:rPr>
            <w:rStyle w:val="Hyperlink"/>
            <w:noProof/>
          </w:rPr>
          <w:t>Indretning og drift</w:t>
        </w:r>
        <w:r>
          <w:rPr>
            <w:noProof/>
            <w:webHidden/>
          </w:rPr>
          <w:tab/>
        </w:r>
        <w:r>
          <w:rPr>
            <w:noProof/>
            <w:webHidden/>
          </w:rPr>
          <w:fldChar w:fldCharType="begin"/>
        </w:r>
        <w:r>
          <w:rPr>
            <w:noProof/>
            <w:webHidden/>
          </w:rPr>
          <w:instrText xml:space="preserve"> PAGEREF _Toc163124144 \h </w:instrText>
        </w:r>
        <w:r>
          <w:rPr>
            <w:noProof/>
            <w:webHidden/>
          </w:rPr>
        </w:r>
        <w:r>
          <w:rPr>
            <w:noProof/>
            <w:webHidden/>
          </w:rPr>
          <w:fldChar w:fldCharType="separate"/>
        </w:r>
        <w:r w:rsidR="004D1168">
          <w:rPr>
            <w:noProof/>
            <w:webHidden/>
          </w:rPr>
          <w:t>8</w:t>
        </w:r>
        <w:r>
          <w:rPr>
            <w:noProof/>
            <w:webHidden/>
          </w:rPr>
          <w:fldChar w:fldCharType="end"/>
        </w:r>
      </w:hyperlink>
    </w:p>
    <w:p w14:paraId="52294BD5" w14:textId="27A4978E" w:rsidR="00103512" w:rsidRDefault="00103512">
      <w:pPr>
        <w:pStyle w:val="Indholdsfortegnelse2"/>
        <w:rPr>
          <w:rFonts w:asciiTheme="minorHAnsi" w:eastAsiaTheme="minorEastAsia" w:hAnsiTheme="minorHAnsi" w:cstheme="minorBidi"/>
          <w:noProof/>
          <w:sz w:val="22"/>
        </w:rPr>
      </w:pPr>
      <w:hyperlink w:anchor="_Toc163124145" w:history="1">
        <w:r w:rsidRPr="00582163">
          <w:rPr>
            <w:rStyle w:val="Hyperlink"/>
            <w:noProof/>
          </w:rPr>
          <w:t>4.2</w:t>
        </w:r>
        <w:r>
          <w:rPr>
            <w:rFonts w:asciiTheme="minorHAnsi" w:eastAsiaTheme="minorEastAsia" w:hAnsiTheme="minorHAnsi" w:cstheme="minorBidi"/>
            <w:noProof/>
            <w:sz w:val="22"/>
          </w:rPr>
          <w:tab/>
        </w:r>
        <w:r w:rsidRPr="00582163">
          <w:rPr>
            <w:rStyle w:val="Hyperlink"/>
            <w:noProof/>
          </w:rPr>
          <w:t>Støj</w:t>
        </w:r>
        <w:r>
          <w:rPr>
            <w:noProof/>
            <w:webHidden/>
          </w:rPr>
          <w:tab/>
        </w:r>
        <w:r>
          <w:rPr>
            <w:noProof/>
            <w:webHidden/>
          </w:rPr>
          <w:fldChar w:fldCharType="begin"/>
        </w:r>
        <w:r>
          <w:rPr>
            <w:noProof/>
            <w:webHidden/>
          </w:rPr>
          <w:instrText xml:space="preserve"> PAGEREF _Toc163124145 \h </w:instrText>
        </w:r>
        <w:r>
          <w:rPr>
            <w:noProof/>
            <w:webHidden/>
          </w:rPr>
        </w:r>
        <w:r>
          <w:rPr>
            <w:noProof/>
            <w:webHidden/>
          </w:rPr>
          <w:fldChar w:fldCharType="separate"/>
        </w:r>
        <w:r w:rsidR="004D1168">
          <w:rPr>
            <w:noProof/>
            <w:webHidden/>
          </w:rPr>
          <w:t>12</w:t>
        </w:r>
        <w:r>
          <w:rPr>
            <w:noProof/>
            <w:webHidden/>
          </w:rPr>
          <w:fldChar w:fldCharType="end"/>
        </w:r>
      </w:hyperlink>
    </w:p>
    <w:p w14:paraId="154F0F63" w14:textId="1B2C7924" w:rsidR="00103512" w:rsidRDefault="00103512">
      <w:pPr>
        <w:pStyle w:val="Indholdsfortegnelse2"/>
        <w:rPr>
          <w:rFonts w:asciiTheme="minorHAnsi" w:eastAsiaTheme="minorEastAsia" w:hAnsiTheme="minorHAnsi" w:cstheme="minorBidi"/>
          <w:noProof/>
          <w:sz w:val="22"/>
        </w:rPr>
      </w:pPr>
      <w:hyperlink w:anchor="_Toc163124146" w:history="1">
        <w:r w:rsidRPr="00582163">
          <w:rPr>
            <w:rStyle w:val="Hyperlink"/>
            <w:noProof/>
          </w:rPr>
          <w:t>4.3</w:t>
        </w:r>
        <w:r>
          <w:rPr>
            <w:rFonts w:asciiTheme="minorHAnsi" w:eastAsiaTheme="minorEastAsia" w:hAnsiTheme="minorHAnsi" w:cstheme="minorBidi"/>
            <w:noProof/>
            <w:sz w:val="22"/>
          </w:rPr>
          <w:tab/>
        </w:r>
        <w:r w:rsidRPr="00582163">
          <w:rPr>
            <w:rStyle w:val="Hyperlink"/>
            <w:noProof/>
          </w:rPr>
          <w:t>Luftforurening</w:t>
        </w:r>
        <w:r>
          <w:rPr>
            <w:noProof/>
            <w:webHidden/>
          </w:rPr>
          <w:tab/>
        </w:r>
        <w:r>
          <w:rPr>
            <w:noProof/>
            <w:webHidden/>
          </w:rPr>
          <w:fldChar w:fldCharType="begin"/>
        </w:r>
        <w:r>
          <w:rPr>
            <w:noProof/>
            <w:webHidden/>
          </w:rPr>
          <w:instrText xml:space="preserve"> PAGEREF _Toc163124146 \h </w:instrText>
        </w:r>
        <w:r>
          <w:rPr>
            <w:noProof/>
            <w:webHidden/>
          </w:rPr>
        </w:r>
        <w:r>
          <w:rPr>
            <w:noProof/>
            <w:webHidden/>
          </w:rPr>
          <w:fldChar w:fldCharType="separate"/>
        </w:r>
        <w:r w:rsidR="004D1168">
          <w:rPr>
            <w:noProof/>
            <w:webHidden/>
          </w:rPr>
          <w:t>14</w:t>
        </w:r>
        <w:r>
          <w:rPr>
            <w:noProof/>
            <w:webHidden/>
          </w:rPr>
          <w:fldChar w:fldCharType="end"/>
        </w:r>
      </w:hyperlink>
    </w:p>
    <w:p w14:paraId="150DF6C0" w14:textId="75EBFC62" w:rsidR="00103512" w:rsidRDefault="00103512">
      <w:pPr>
        <w:pStyle w:val="Indholdsfortegnelse2"/>
        <w:rPr>
          <w:rFonts w:asciiTheme="minorHAnsi" w:eastAsiaTheme="minorEastAsia" w:hAnsiTheme="minorHAnsi" w:cstheme="minorBidi"/>
          <w:noProof/>
          <w:sz w:val="22"/>
        </w:rPr>
      </w:pPr>
      <w:hyperlink w:anchor="_Toc163124147" w:history="1">
        <w:r w:rsidRPr="00582163">
          <w:rPr>
            <w:rStyle w:val="Hyperlink"/>
            <w:noProof/>
          </w:rPr>
          <w:t>4.4</w:t>
        </w:r>
        <w:r>
          <w:rPr>
            <w:rFonts w:asciiTheme="minorHAnsi" w:eastAsiaTheme="minorEastAsia" w:hAnsiTheme="minorHAnsi" w:cstheme="minorBidi"/>
            <w:noProof/>
            <w:sz w:val="22"/>
          </w:rPr>
          <w:tab/>
        </w:r>
        <w:r w:rsidRPr="00582163">
          <w:rPr>
            <w:rStyle w:val="Hyperlink"/>
            <w:noProof/>
          </w:rPr>
          <w:t>Spildevand</w:t>
        </w:r>
        <w:r>
          <w:rPr>
            <w:noProof/>
            <w:webHidden/>
          </w:rPr>
          <w:tab/>
        </w:r>
        <w:r>
          <w:rPr>
            <w:noProof/>
            <w:webHidden/>
          </w:rPr>
          <w:fldChar w:fldCharType="begin"/>
        </w:r>
        <w:r>
          <w:rPr>
            <w:noProof/>
            <w:webHidden/>
          </w:rPr>
          <w:instrText xml:space="preserve"> PAGEREF _Toc163124147 \h </w:instrText>
        </w:r>
        <w:r>
          <w:rPr>
            <w:noProof/>
            <w:webHidden/>
          </w:rPr>
        </w:r>
        <w:r>
          <w:rPr>
            <w:noProof/>
            <w:webHidden/>
          </w:rPr>
          <w:fldChar w:fldCharType="separate"/>
        </w:r>
        <w:r w:rsidR="004D1168">
          <w:rPr>
            <w:noProof/>
            <w:webHidden/>
          </w:rPr>
          <w:t>15</w:t>
        </w:r>
        <w:r>
          <w:rPr>
            <w:noProof/>
            <w:webHidden/>
          </w:rPr>
          <w:fldChar w:fldCharType="end"/>
        </w:r>
      </w:hyperlink>
    </w:p>
    <w:p w14:paraId="53BFD68D" w14:textId="60F15ABE" w:rsidR="00103512" w:rsidRDefault="00103512">
      <w:pPr>
        <w:pStyle w:val="Indholdsfortegnelse2"/>
        <w:rPr>
          <w:rFonts w:asciiTheme="minorHAnsi" w:eastAsiaTheme="minorEastAsia" w:hAnsiTheme="minorHAnsi" w:cstheme="minorBidi"/>
          <w:noProof/>
          <w:sz w:val="22"/>
        </w:rPr>
      </w:pPr>
      <w:hyperlink w:anchor="_Toc163124148" w:history="1">
        <w:r w:rsidRPr="00582163">
          <w:rPr>
            <w:rStyle w:val="Hyperlink"/>
            <w:noProof/>
          </w:rPr>
          <w:t>4.5</w:t>
        </w:r>
        <w:r>
          <w:rPr>
            <w:rFonts w:asciiTheme="minorHAnsi" w:eastAsiaTheme="minorEastAsia" w:hAnsiTheme="minorHAnsi" w:cstheme="minorBidi"/>
            <w:noProof/>
            <w:sz w:val="22"/>
          </w:rPr>
          <w:tab/>
        </w:r>
        <w:r w:rsidRPr="00582163">
          <w:rPr>
            <w:rStyle w:val="Hyperlink"/>
            <w:noProof/>
          </w:rPr>
          <w:t>Beskyttelse af jord, grundvand og overfladevand</w:t>
        </w:r>
        <w:r>
          <w:rPr>
            <w:noProof/>
            <w:webHidden/>
          </w:rPr>
          <w:tab/>
        </w:r>
        <w:r>
          <w:rPr>
            <w:noProof/>
            <w:webHidden/>
          </w:rPr>
          <w:fldChar w:fldCharType="begin"/>
        </w:r>
        <w:r>
          <w:rPr>
            <w:noProof/>
            <w:webHidden/>
          </w:rPr>
          <w:instrText xml:space="preserve"> PAGEREF _Toc163124148 \h </w:instrText>
        </w:r>
        <w:r>
          <w:rPr>
            <w:noProof/>
            <w:webHidden/>
          </w:rPr>
        </w:r>
        <w:r>
          <w:rPr>
            <w:noProof/>
            <w:webHidden/>
          </w:rPr>
          <w:fldChar w:fldCharType="separate"/>
        </w:r>
        <w:r w:rsidR="004D1168">
          <w:rPr>
            <w:noProof/>
            <w:webHidden/>
          </w:rPr>
          <w:t>16</w:t>
        </w:r>
        <w:r>
          <w:rPr>
            <w:noProof/>
            <w:webHidden/>
          </w:rPr>
          <w:fldChar w:fldCharType="end"/>
        </w:r>
      </w:hyperlink>
    </w:p>
    <w:p w14:paraId="0196BEE9" w14:textId="46F07A5E" w:rsidR="00103512" w:rsidRDefault="00103512">
      <w:pPr>
        <w:pStyle w:val="Indholdsfortegnelse2"/>
        <w:rPr>
          <w:rFonts w:asciiTheme="minorHAnsi" w:eastAsiaTheme="minorEastAsia" w:hAnsiTheme="minorHAnsi" w:cstheme="minorBidi"/>
          <w:noProof/>
          <w:sz w:val="22"/>
        </w:rPr>
      </w:pPr>
      <w:hyperlink w:anchor="_Toc163124149" w:history="1">
        <w:r w:rsidRPr="00582163">
          <w:rPr>
            <w:rStyle w:val="Hyperlink"/>
            <w:noProof/>
          </w:rPr>
          <w:t>4.6</w:t>
        </w:r>
        <w:r>
          <w:rPr>
            <w:rFonts w:asciiTheme="minorHAnsi" w:eastAsiaTheme="minorEastAsia" w:hAnsiTheme="minorHAnsi" w:cstheme="minorBidi"/>
            <w:noProof/>
            <w:sz w:val="22"/>
          </w:rPr>
          <w:tab/>
        </w:r>
        <w:r w:rsidRPr="00582163">
          <w:rPr>
            <w:rStyle w:val="Hyperlink"/>
            <w:noProof/>
          </w:rPr>
          <w:t>Affald</w:t>
        </w:r>
        <w:r>
          <w:rPr>
            <w:noProof/>
            <w:webHidden/>
          </w:rPr>
          <w:tab/>
        </w:r>
        <w:r>
          <w:rPr>
            <w:noProof/>
            <w:webHidden/>
          </w:rPr>
          <w:fldChar w:fldCharType="begin"/>
        </w:r>
        <w:r>
          <w:rPr>
            <w:noProof/>
            <w:webHidden/>
          </w:rPr>
          <w:instrText xml:space="preserve"> PAGEREF _Toc163124149 \h </w:instrText>
        </w:r>
        <w:r>
          <w:rPr>
            <w:noProof/>
            <w:webHidden/>
          </w:rPr>
        </w:r>
        <w:r>
          <w:rPr>
            <w:noProof/>
            <w:webHidden/>
          </w:rPr>
          <w:fldChar w:fldCharType="separate"/>
        </w:r>
        <w:r w:rsidR="004D1168">
          <w:rPr>
            <w:noProof/>
            <w:webHidden/>
          </w:rPr>
          <w:t>17</w:t>
        </w:r>
        <w:r>
          <w:rPr>
            <w:noProof/>
            <w:webHidden/>
          </w:rPr>
          <w:fldChar w:fldCharType="end"/>
        </w:r>
      </w:hyperlink>
    </w:p>
    <w:p w14:paraId="0F26A266" w14:textId="5CFBD2D9" w:rsidR="00103512" w:rsidRDefault="00103512">
      <w:pPr>
        <w:pStyle w:val="Indholdsfortegnelse2"/>
        <w:rPr>
          <w:rFonts w:asciiTheme="minorHAnsi" w:eastAsiaTheme="minorEastAsia" w:hAnsiTheme="minorHAnsi" w:cstheme="minorBidi"/>
          <w:noProof/>
          <w:sz w:val="22"/>
        </w:rPr>
      </w:pPr>
      <w:hyperlink w:anchor="_Toc163124150" w:history="1">
        <w:r w:rsidRPr="00582163">
          <w:rPr>
            <w:rStyle w:val="Hyperlink"/>
            <w:noProof/>
          </w:rPr>
          <w:t>4.7</w:t>
        </w:r>
        <w:r>
          <w:rPr>
            <w:rFonts w:asciiTheme="minorHAnsi" w:eastAsiaTheme="minorEastAsia" w:hAnsiTheme="minorHAnsi" w:cstheme="minorBidi"/>
            <w:noProof/>
            <w:sz w:val="22"/>
          </w:rPr>
          <w:tab/>
        </w:r>
        <w:r w:rsidRPr="00582163">
          <w:rPr>
            <w:rStyle w:val="Hyperlink"/>
            <w:noProof/>
          </w:rPr>
          <w:t>Uheld og driftsforstyrrelser</w:t>
        </w:r>
        <w:r>
          <w:rPr>
            <w:noProof/>
            <w:webHidden/>
          </w:rPr>
          <w:tab/>
        </w:r>
        <w:r>
          <w:rPr>
            <w:noProof/>
            <w:webHidden/>
          </w:rPr>
          <w:fldChar w:fldCharType="begin"/>
        </w:r>
        <w:r>
          <w:rPr>
            <w:noProof/>
            <w:webHidden/>
          </w:rPr>
          <w:instrText xml:space="preserve"> PAGEREF _Toc163124150 \h </w:instrText>
        </w:r>
        <w:r>
          <w:rPr>
            <w:noProof/>
            <w:webHidden/>
          </w:rPr>
        </w:r>
        <w:r>
          <w:rPr>
            <w:noProof/>
            <w:webHidden/>
          </w:rPr>
          <w:fldChar w:fldCharType="separate"/>
        </w:r>
        <w:r w:rsidR="004D1168">
          <w:rPr>
            <w:noProof/>
            <w:webHidden/>
          </w:rPr>
          <w:t>17</w:t>
        </w:r>
        <w:r>
          <w:rPr>
            <w:noProof/>
            <w:webHidden/>
          </w:rPr>
          <w:fldChar w:fldCharType="end"/>
        </w:r>
      </w:hyperlink>
    </w:p>
    <w:p w14:paraId="5830EDE8" w14:textId="4825F403" w:rsidR="00103512" w:rsidRDefault="00103512">
      <w:pPr>
        <w:pStyle w:val="Indholdsfortegnelse2"/>
        <w:rPr>
          <w:rFonts w:asciiTheme="minorHAnsi" w:eastAsiaTheme="minorEastAsia" w:hAnsiTheme="minorHAnsi" w:cstheme="minorBidi"/>
          <w:noProof/>
          <w:sz w:val="22"/>
        </w:rPr>
      </w:pPr>
      <w:hyperlink w:anchor="_Toc163124151" w:history="1">
        <w:r w:rsidRPr="00582163">
          <w:rPr>
            <w:rStyle w:val="Hyperlink"/>
            <w:noProof/>
          </w:rPr>
          <w:t>4.8</w:t>
        </w:r>
        <w:r>
          <w:rPr>
            <w:rFonts w:asciiTheme="minorHAnsi" w:eastAsiaTheme="minorEastAsia" w:hAnsiTheme="minorHAnsi" w:cstheme="minorBidi"/>
            <w:noProof/>
            <w:sz w:val="22"/>
          </w:rPr>
          <w:tab/>
        </w:r>
        <w:r w:rsidRPr="00582163">
          <w:rPr>
            <w:rStyle w:val="Hyperlink"/>
            <w:noProof/>
          </w:rPr>
          <w:t>Egenkontrol</w:t>
        </w:r>
        <w:r>
          <w:rPr>
            <w:noProof/>
            <w:webHidden/>
          </w:rPr>
          <w:tab/>
        </w:r>
        <w:r>
          <w:rPr>
            <w:noProof/>
            <w:webHidden/>
          </w:rPr>
          <w:fldChar w:fldCharType="begin"/>
        </w:r>
        <w:r>
          <w:rPr>
            <w:noProof/>
            <w:webHidden/>
          </w:rPr>
          <w:instrText xml:space="preserve"> PAGEREF _Toc163124151 \h </w:instrText>
        </w:r>
        <w:r>
          <w:rPr>
            <w:noProof/>
            <w:webHidden/>
          </w:rPr>
        </w:r>
        <w:r>
          <w:rPr>
            <w:noProof/>
            <w:webHidden/>
          </w:rPr>
          <w:fldChar w:fldCharType="separate"/>
        </w:r>
        <w:r w:rsidR="004D1168">
          <w:rPr>
            <w:noProof/>
            <w:webHidden/>
          </w:rPr>
          <w:t>17</w:t>
        </w:r>
        <w:r>
          <w:rPr>
            <w:noProof/>
            <w:webHidden/>
          </w:rPr>
          <w:fldChar w:fldCharType="end"/>
        </w:r>
      </w:hyperlink>
    </w:p>
    <w:p w14:paraId="6823D43A" w14:textId="57B98609" w:rsidR="00103512" w:rsidRDefault="00103512">
      <w:pPr>
        <w:pStyle w:val="Indholdsfortegnelse2"/>
        <w:rPr>
          <w:rFonts w:asciiTheme="minorHAnsi" w:eastAsiaTheme="minorEastAsia" w:hAnsiTheme="minorHAnsi" w:cstheme="minorBidi"/>
          <w:noProof/>
          <w:sz w:val="22"/>
        </w:rPr>
      </w:pPr>
      <w:hyperlink w:anchor="_Toc163124152" w:history="1">
        <w:r w:rsidRPr="00582163">
          <w:rPr>
            <w:rStyle w:val="Hyperlink"/>
            <w:noProof/>
          </w:rPr>
          <w:t>4.9</w:t>
        </w:r>
        <w:r>
          <w:rPr>
            <w:rFonts w:asciiTheme="minorHAnsi" w:eastAsiaTheme="minorEastAsia" w:hAnsiTheme="minorHAnsi" w:cstheme="minorBidi"/>
            <w:noProof/>
            <w:sz w:val="22"/>
          </w:rPr>
          <w:tab/>
        </w:r>
        <w:r w:rsidRPr="00582163">
          <w:rPr>
            <w:rStyle w:val="Hyperlink"/>
            <w:noProof/>
          </w:rPr>
          <w:t>Bedste tilgængelige teknik</w:t>
        </w:r>
        <w:r>
          <w:rPr>
            <w:noProof/>
            <w:webHidden/>
          </w:rPr>
          <w:tab/>
        </w:r>
        <w:r>
          <w:rPr>
            <w:noProof/>
            <w:webHidden/>
          </w:rPr>
          <w:fldChar w:fldCharType="begin"/>
        </w:r>
        <w:r>
          <w:rPr>
            <w:noProof/>
            <w:webHidden/>
          </w:rPr>
          <w:instrText xml:space="preserve"> PAGEREF _Toc163124152 \h </w:instrText>
        </w:r>
        <w:r>
          <w:rPr>
            <w:noProof/>
            <w:webHidden/>
          </w:rPr>
        </w:r>
        <w:r>
          <w:rPr>
            <w:noProof/>
            <w:webHidden/>
          </w:rPr>
          <w:fldChar w:fldCharType="separate"/>
        </w:r>
        <w:r w:rsidR="004D1168">
          <w:rPr>
            <w:noProof/>
            <w:webHidden/>
          </w:rPr>
          <w:t>18</w:t>
        </w:r>
        <w:r>
          <w:rPr>
            <w:noProof/>
            <w:webHidden/>
          </w:rPr>
          <w:fldChar w:fldCharType="end"/>
        </w:r>
      </w:hyperlink>
    </w:p>
    <w:p w14:paraId="4191AFA7" w14:textId="0B1212FE" w:rsidR="00103512" w:rsidRDefault="00103512">
      <w:pPr>
        <w:pStyle w:val="Indholdsfortegnelse2"/>
        <w:rPr>
          <w:rFonts w:asciiTheme="minorHAnsi" w:eastAsiaTheme="minorEastAsia" w:hAnsiTheme="minorHAnsi" w:cstheme="minorBidi"/>
          <w:noProof/>
          <w:sz w:val="22"/>
        </w:rPr>
      </w:pPr>
      <w:hyperlink w:anchor="_Toc163124153" w:history="1">
        <w:r w:rsidRPr="00582163">
          <w:rPr>
            <w:rStyle w:val="Hyperlink"/>
            <w:noProof/>
          </w:rPr>
          <w:t>4.10</w:t>
        </w:r>
        <w:r>
          <w:rPr>
            <w:rFonts w:asciiTheme="minorHAnsi" w:eastAsiaTheme="minorEastAsia" w:hAnsiTheme="minorHAnsi" w:cstheme="minorBidi"/>
            <w:noProof/>
            <w:sz w:val="22"/>
          </w:rPr>
          <w:tab/>
        </w:r>
        <w:r w:rsidRPr="00582163">
          <w:rPr>
            <w:rStyle w:val="Hyperlink"/>
            <w:noProof/>
          </w:rPr>
          <w:t>Ophør af virksomhedens drift</w:t>
        </w:r>
        <w:r>
          <w:rPr>
            <w:noProof/>
            <w:webHidden/>
          </w:rPr>
          <w:tab/>
        </w:r>
        <w:r>
          <w:rPr>
            <w:noProof/>
            <w:webHidden/>
          </w:rPr>
          <w:fldChar w:fldCharType="begin"/>
        </w:r>
        <w:r>
          <w:rPr>
            <w:noProof/>
            <w:webHidden/>
          </w:rPr>
          <w:instrText xml:space="preserve"> PAGEREF _Toc163124153 \h </w:instrText>
        </w:r>
        <w:r>
          <w:rPr>
            <w:noProof/>
            <w:webHidden/>
          </w:rPr>
        </w:r>
        <w:r>
          <w:rPr>
            <w:noProof/>
            <w:webHidden/>
          </w:rPr>
          <w:fldChar w:fldCharType="separate"/>
        </w:r>
        <w:r w:rsidR="004D1168">
          <w:rPr>
            <w:noProof/>
            <w:webHidden/>
          </w:rPr>
          <w:t>18</w:t>
        </w:r>
        <w:r>
          <w:rPr>
            <w:noProof/>
            <w:webHidden/>
          </w:rPr>
          <w:fldChar w:fldCharType="end"/>
        </w:r>
      </w:hyperlink>
    </w:p>
    <w:p w14:paraId="0D0C79CE" w14:textId="1600BA03" w:rsidR="00103512" w:rsidRDefault="00103512">
      <w:pPr>
        <w:pStyle w:val="Indholdsfortegnelse2"/>
        <w:rPr>
          <w:rFonts w:asciiTheme="minorHAnsi" w:eastAsiaTheme="minorEastAsia" w:hAnsiTheme="minorHAnsi" w:cstheme="minorBidi"/>
          <w:noProof/>
          <w:sz w:val="22"/>
        </w:rPr>
      </w:pPr>
      <w:hyperlink w:anchor="_Toc163124154" w:history="1">
        <w:r w:rsidRPr="00582163">
          <w:rPr>
            <w:rStyle w:val="Hyperlink"/>
            <w:noProof/>
          </w:rPr>
          <w:t>4.11</w:t>
        </w:r>
        <w:r>
          <w:rPr>
            <w:rFonts w:asciiTheme="minorHAnsi" w:eastAsiaTheme="minorEastAsia" w:hAnsiTheme="minorHAnsi" w:cstheme="minorBidi"/>
            <w:noProof/>
            <w:sz w:val="22"/>
          </w:rPr>
          <w:tab/>
        </w:r>
        <w:r w:rsidRPr="00582163">
          <w:rPr>
            <w:rStyle w:val="Hyperlink"/>
            <w:noProof/>
          </w:rPr>
          <w:t>Samlet vurdering</w:t>
        </w:r>
        <w:r>
          <w:rPr>
            <w:noProof/>
            <w:webHidden/>
          </w:rPr>
          <w:tab/>
        </w:r>
        <w:r>
          <w:rPr>
            <w:noProof/>
            <w:webHidden/>
          </w:rPr>
          <w:fldChar w:fldCharType="begin"/>
        </w:r>
        <w:r>
          <w:rPr>
            <w:noProof/>
            <w:webHidden/>
          </w:rPr>
          <w:instrText xml:space="preserve"> PAGEREF _Toc163124154 \h </w:instrText>
        </w:r>
        <w:r>
          <w:rPr>
            <w:noProof/>
            <w:webHidden/>
          </w:rPr>
        </w:r>
        <w:r>
          <w:rPr>
            <w:noProof/>
            <w:webHidden/>
          </w:rPr>
          <w:fldChar w:fldCharType="separate"/>
        </w:r>
        <w:r w:rsidR="004D1168">
          <w:rPr>
            <w:noProof/>
            <w:webHidden/>
          </w:rPr>
          <w:t>18</w:t>
        </w:r>
        <w:r>
          <w:rPr>
            <w:noProof/>
            <w:webHidden/>
          </w:rPr>
          <w:fldChar w:fldCharType="end"/>
        </w:r>
      </w:hyperlink>
    </w:p>
    <w:p w14:paraId="32A98909" w14:textId="2660CBF7" w:rsidR="00103512" w:rsidRDefault="00103512">
      <w:pPr>
        <w:pStyle w:val="Indholdsfortegnelse1"/>
        <w:rPr>
          <w:rFonts w:asciiTheme="minorHAnsi" w:eastAsiaTheme="minorEastAsia" w:hAnsiTheme="minorHAnsi" w:cstheme="minorBidi"/>
          <w:noProof/>
          <w:sz w:val="22"/>
        </w:rPr>
      </w:pPr>
      <w:hyperlink w:anchor="_Toc163124155" w:history="1">
        <w:r w:rsidRPr="00582163">
          <w:rPr>
            <w:rStyle w:val="Hyperlink"/>
            <w:noProof/>
          </w:rPr>
          <w:t>5</w:t>
        </w:r>
        <w:r>
          <w:rPr>
            <w:rFonts w:asciiTheme="minorHAnsi" w:eastAsiaTheme="minorEastAsia" w:hAnsiTheme="minorHAnsi" w:cstheme="minorBidi"/>
            <w:noProof/>
            <w:sz w:val="22"/>
          </w:rPr>
          <w:tab/>
        </w:r>
        <w:r w:rsidRPr="00582163">
          <w:rPr>
            <w:rStyle w:val="Hyperlink"/>
            <w:noProof/>
          </w:rPr>
          <w:t>Vilkår</w:t>
        </w:r>
        <w:r>
          <w:rPr>
            <w:noProof/>
            <w:webHidden/>
          </w:rPr>
          <w:tab/>
        </w:r>
        <w:r>
          <w:rPr>
            <w:noProof/>
            <w:webHidden/>
          </w:rPr>
          <w:fldChar w:fldCharType="begin"/>
        </w:r>
        <w:r>
          <w:rPr>
            <w:noProof/>
            <w:webHidden/>
          </w:rPr>
          <w:instrText xml:space="preserve"> PAGEREF _Toc163124155 \h </w:instrText>
        </w:r>
        <w:r>
          <w:rPr>
            <w:noProof/>
            <w:webHidden/>
          </w:rPr>
        </w:r>
        <w:r>
          <w:rPr>
            <w:noProof/>
            <w:webHidden/>
          </w:rPr>
          <w:fldChar w:fldCharType="separate"/>
        </w:r>
        <w:r w:rsidR="004D1168">
          <w:rPr>
            <w:noProof/>
            <w:webHidden/>
          </w:rPr>
          <w:t>19</w:t>
        </w:r>
        <w:r>
          <w:rPr>
            <w:noProof/>
            <w:webHidden/>
          </w:rPr>
          <w:fldChar w:fldCharType="end"/>
        </w:r>
      </w:hyperlink>
    </w:p>
    <w:p w14:paraId="2CFAF6C3" w14:textId="47D4F04B" w:rsidR="00103512" w:rsidRDefault="00103512">
      <w:pPr>
        <w:pStyle w:val="Indholdsfortegnelse2"/>
        <w:rPr>
          <w:rFonts w:asciiTheme="minorHAnsi" w:eastAsiaTheme="minorEastAsia" w:hAnsiTheme="minorHAnsi" w:cstheme="minorBidi"/>
          <w:noProof/>
          <w:sz w:val="22"/>
        </w:rPr>
      </w:pPr>
      <w:hyperlink w:anchor="_Toc163124156" w:history="1">
        <w:r w:rsidRPr="00582163">
          <w:rPr>
            <w:rStyle w:val="Hyperlink"/>
            <w:noProof/>
          </w:rPr>
          <w:t>Generelt</w:t>
        </w:r>
        <w:r>
          <w:rPr>
            <w:noProof/>
            <w:webHidden/>
          </w:rPr>
          <w:tab/>
        </w:r>
        <w:r>
          <w:rPr>
            <w:noProof/>
            <w:webHidden/>
          </w:rPr>
          <w:fldChar w:fldCharType="begin"/>
        </w:r>
        <w:r>
          <w:rPr>
            <w:noProof/>
            <w:webHidden/>
          </w:rPr>
          <w:instrText xml:space="preserve"> PAGEREF _Toc163124156 \h </w:instrText>
        </w:r>
        <w:r>
          <w:rPr>
            <w:noProof/>
            <w:webHidden/>
          </w:rPr>
        </w:r>
        <w:r>
          <w:rPr>
            <w:noProof/>
            <w:webHidden/>
          </w:rPr>
          <w:fldChar w:fldCharType="separate"/>
        </w:r>
        <w:r w:rsidR="004D1168">
          <w:rPr>
            <w:noProof/>
            <w:webHidden/>
          </w:rPr>
          <w:t>19</w:t>
        </w:r>
        <w:r>
          <w:rPr>
            <w:noProof/>
            <w:webHidden/>
          </w:rPr>
          <w:fldChar w:fldCharType="end"/>
        </w:r>
      </w:hyperlink>
    </w:p>
    <w:p w14:paraId="32D95E2C" w14:textId="31A8F04E" w:rsidR="00103512" w:rsidRDefault="00103512">
      <w:pPr>
        <w:pStyle w:val="Indholdsfortegnelse2"/>
        <w:rPr>
          <w:rFonts w:asciiTheme="minorHAnsi" w:eastAsiaTheme="minorEastAsia" w:hAnsiTheme="minorHAnsi" w:cstheme="minorBidi"/>
          <w:noProof/>
          <w:sz w:val="22"/>
        </w:rPr>
      </w:pPr>
      <w:hyperlink w:anchor="_Toc163124157" w:history="1">
        <w:r w:rsidRPr="00582163">
          <w:rPr>
            <w:rStyle w:val="Hyperlink"/>
            <w:noProof/>
          </w:rPr>
          <w:t>Indretning og drift</w:t>
        </w:r>
        <w:r>
          <w:rPr>
            <w:noProof/>
            <w:webHidden/>
          </w:rPr>
          <w:tab/>
        </w:r>
        <w:r>
          <w:rPr>
            <w:noProof/>
            <w:webHidden/>
          </w:rPr>
          <w:fldChar w:fldCharType="begin"/>
        </w:r>
        <w:r>
          <w:rPr>
            <w:noProof/>
            <w:webHidden/>
          </w:rPr>
          <w:instrText xml:space="preserve"> PAGEREF _Toc163124157 \h </w:instrText>
        </w:r>
        <w:r>
          <w:rPr>
            <w:noProof/>
            <w:webHidden/>
          </w:rPr>
        </w:r>
        <w:r>
          <w:rPr>
            <w:noProof/>
            <w:webHidden/>
          </w:rPr>
          <w:fldChar w:fldCharType="separate"/>
        </w:r>
        <w:r w:rsidR="004D1168">
          <w:rPr>
            <w:noProof/>
            <w:webHidden/>
          </w:rPr>
          <w:t>19</w:t>
        </w:r>
        <w:r>
          <w:rPr>
            <w:noProof/>
            <w:webHidden/>
          </w:rPr>
          <w:fldChar w:fldCharType="end"/>
        </w:r>
      </w:hyperlink>
    </w:p>
    <w:p w14:paraId="57FE94D3" w14:textId="0A00F92C" w:rsidR="00103512" w:rsidRDefault="00103512">
      <w:pPr>
        <w:pStyle w:val="Indholdsfortegnelse2"/>
        <w:rPr>
          <w:rFonts w:asciiTheme="minorHAnsi" w:eastAsiaTheme="minorEastAsia" w:hAnsiTheme="minorHAnsi" w:cstheme="minorBidi"/>
          <w:noProof/>
          <w:sz w:val="22"/>
        </w:rPr>
      </w:pPr>
      <w:hyperlink w:anchor="_Toc163124158" w:history="1">
        <w:r w:rsidRPr="00582163">
          <w:rPr>
            <w:rStyle w:val="Hyperlink"/>
            <w:noProof/>
          </w:rPr>
          <w:t>Støj</w:t>
        </w:r>
        <w:r>
          <w:rPr>
            <w:noProof/>
            <w:webHidden/>
          </w:rPr>
          <w:tab/>
        </w:r>
        <w:r w:rsidR="004D1168">
          <w:rPr>
            <w:noProof/>
            <w:webHidden/>
          </w:rPr>
          <w:tab/>
        </w:r>
        <w:r>
          <w:rPr>
            <w:noProof/>
            <w:webHidden/>
          </w:rPr>
          <w:fldChar w:fldCharType="begin"/>
        </w:r>
        <w:r>
          <w:rPr>
            <w:noProof/>
            <w:webHidden/>
          </w:rPr>
          <w:instrText xml:space="preserve"> PAGEREF _Toc163124158 \h </w:instrText>
        </w:r>
        <w:r>
          <w:rPr>
            <w:noProof/>
            <w:webHidden/>
          </w:rPr>
        </w:r>
        <w:r>
          <w:rPr>
            <w:noProof/>
            <w:webHidden/>
          </w:rPr>
          <w:fldChar w:fldCharType="separate"/>
        </w:r>
        <w:r w:rsidR="004D1168">
          <w:rPr>
            <w:noProof/>
            <w:webHidden/>
          </w:rPr>
          <w:t>20</w:t>
        </w:r>
        <w:r>
          <w:rPr>
            <w:noProof/>
            <w:webHidden/>
          </w:rPr>
          <w:fldChar w:fldCharType="end"/>
        </w:r>
      </w:hyperlink>
    </w:p>
    <w:p w14:paraId="5CA0507F" w14:textId="7EB92B7E" w:rsidR="00103512" w:rsidRDefault="00103512">
      <w:pPr>
        <w:pStyle w:val="Indholdsfortegnelse2"/>
        <w:rPr>
          <w:rFonts w:asciiTheme="minorHAnsi" w:eastAsiaTheme="minorEastAsia" w:hAnsiTheme="minorHAnsi" w:cstheme="minorBidi"/>
          <w:noProof/>
          <w:sz w:val="22"/>
        </w:rPr>
      </w:pPr>
      <w:hyperlink w:anchor="_Toc163124159" w:history="1">
        <w:r w:rsidRPr="00582163">
          <w:rPr>
            <w:rStyle w:val="Hyperlink"/>
            <w:noProof/>
          </w:rPr>
          <w:t>Luftforurening</w:t>
        </w:r>
        <w:r>
          <w:rPr>
            <w:noProof/>
            <w:webHidden/>
          </w:rPr>
          <w:tab/>
        </w:r>
        <w:r>
          <w:rPr>
            <w:noProof/>
            <w:webHidden/>
          </w:rPr>
          <w:fldChar w:fldCharType="begin"/>
        </w:r>
        <w:r>
          <w:rPr>
            <w:noProof/>
            <w:webHidden/>
          </w:rPr>
          <w:instrText xml:space="preserve"> PAGEREF _Toc163124159 \h </w:instrText>
        </w:r>
        <w:r>
          <w:rPr>
            <w:noProof/>
            <w:webHidden/>
          </w:rPr>
        </w:r>
        <w:r>
          <w:rPr>
            <w:noProof/>
            <w:webHidden/>
          </w:rPr>
          <w:fldChar w:fldCharType="separate"/>
        </w:r>
        <w:r w:rsidR="004D1168">
          <w:rPr>
            <w:noProof/>
            <w:webHidden/>
          </w:rPr>
          <w:t>22</w:t>
        </w:r>
        <w:r>
          <w:rPr>
            <w:noProof/>
            <w:webHidden/>
          </w:rPr>
          <w:fldChar w:fldCharType="end"/>
        </w:r>
      </w:hyperlink>
    </w:p>
    <w:p w14:paraId="0D3CFCEB" w14:textId="78751957" w:rsidR="00103512" w:rsidRDefault="00103512">
      <w:pPr>
        <w:pStyle w:val="Indholdsfortegnelse2"/>
        <w:rPr>
          <w:rFonts w:asciiTheme="minorHAnsi" w:eastAsiaTheme="minorEastAsia" w:hAnsiTheme="minorHAnsi" w:cstheme="minorBidi"/>
          <w:noProof/>
          <w:sz w:val="22"/>
        </w:rPr>
      </w:pPr>
      <w:hyperlink w:anchor="_Toc163124160" w:history="1">
        <w:r w:rsidRPr="00582163">
          <w:rPr>
            <w:rStyle w:val="Hyperlink"/>
            <w:noProof/>
          </w:rPr>
          <w:t>Beskyttelse af jord, grundvand og overfladevand</w:t>
        </w:r>
        <w:r>
          <w:rPr>
            <w:noProof/>
            <w:webHidden/>
          </w:rPr>
          <w:tab/>
        </w:r>
        <w:r>
          <w:rPr>
            <w:noProof/>
            <w:webHidden/>
          </w:rPr>
          <w:fldChar w:fldCharType="begin"/>
        </w:r>
        <w:r>
          <w:rPr>
            <w:noProof/>
            <w:webHidden/>
          </w:rPr>
          <w:instrText xml:space="preserve"> PAGEREF _Toc163124160 \h </w:instrText>
        </w:r>
        <w:r>
          <w:rPr>
            <w:noProof/>
            <w:webHidden/>
          </w:rPr>
        </w:r>
        <w:r>
          <w:rPr>
            <w:noProof/>
            <w:webHidden/>
          </w:rPr>
          <w:fldChar w:fldCharType="separate"/>
        </w:r>
        <w:r w:rsidR="004D1168">
          <w:rPr>
            <w:noProof/>
            <w:webHidden/>
          </w:rPr>
          <w:t>22</w:t>
        </w:r>
        <w:r>
          <w:rPr>
            <w:noProof/>
            <w:webHidden/>
          </w:rPr>
          <w:fldChar w:fldCharType="end"/>
        </w:r>
      </w:hyperlink>
    </w:p>
    <w:p w14:paraId="77BF829C" w14:textId="6263B718" w:rsidR="00103512" w:rsidRDefault="00103512">
      <w:pPr>
        <w:pStyle w:val="Indholdsfortegnelse2"/>
        <w:rPr>
          <w:rFonts w:asciiTheme="minorHAnsi" w:eastAsiaTheme="minorEastAsia" w:hAnsiTheme="minorHAnsi" w:cstheme="minorBidi"/>
          <w:noProof/>
          <w:sz w:val="22"/>
        </w:rPr>
      </w:pPr>
      <w:hyperlink w:anchor="_Toc163124161" w:history="1">
        <w:r w:rsidRPr="00582163">
          <w:rPr>
            <w:rStyle w:val="Hyperlink"/>
            <w:noProof/>
          </w:rPr>
          <w:t>Affald</w:t>
        </w:r>
        <w:r>
          <w:rPr>
            <w:noProof/>
            <w:webHidden/>
          </w:rPr>
          <w:tab/>
        </w:r>
        <w:r w:rsidR="004D1168">
          <w:rPr>
            <w:noProof/>
            <w:webHidden/>
          </w:rPr>
          <w:tab/>
        </w:r>
        <w:r>
          <w:rPr>
            <w:noProof/>
            <w:webHidden/>
          </w:rPr>
          <w:fldChar w:fldCharType="begin"/>
        </w:r>
        <w:r>
          <w:rPr>
            <w:noProof/>
            <w:webHidden/>
          </w:rPr>
          <w:instrText xml:space="preserve"> PAGEREF _Toc163124161 \h </w:instrText>
        </w:r>
        <w:r>
          <w:rPr>
            <w:noProof/>
            <w:webHidden/>
          </w:rPr>
        </w:r>
        <w:r>
          <w:rPr>
            <w:noProof/>
            <w:webHidden/>
          </w:rPr>
          <w:fldChar w:fldCharType="separate"/>
        </w:r>
        <w:r w:rsidR="004D1168">
          <w:rPr>
            <w:noProof/>
            <w:webHidden/>
          </w:rPr>
          <w:t>23</w:t>
        </w:r>
        <w:r>
          <w:rPr>
            <w:noProof/>
            <w:webHidden/>
          </w:rPr>
          <w:fldChar w:fldCharType="end"/>
        </w:r>
      </w:hyperlink>
    </w:p>
    <w:p w14:paraId="09028034" w14:textId="586BE13A" w:rsidR="00103512" w:rsidRDefault="00103512">
      <w:pPr>
        <w:pStyle w:val="Indholdsfortegnelse2"/>
        <w:rPr>
          <w:rFonts w:asciiTheme="minorHAnsi" w:eastAsiaTheme="minorEastAsia" w:hAnsiTheme="minorHAnsi" w:cstheme="minorBidi"/>
          <w:noProof/>
          <w:sz w:val="22"/>
        </w:rPr>
      </w:pPr>
      <w:hyperlink w:anchor="_Toc163124162" w:history="1">
        <w:r w:rsidRPr="00582163">
          <w:rPr>
            <w:rStyle w:val="Hyperlink"/>
            <w:noProof/>
          </w:rPr>
          <w:t>Egenkontrol og driftsjournal</w:t>
        </w:r>
        <w:r>
          <w:rPr>
            <w:noProof/>
            <w:webHidden/>
          </w:rPr>
          <w:tab/>
        </w:r>
        <w:r>
          <w:rPr>
            <w:noProof/>
            <w:webHidden/>
          </w:rPr>
          <w:fldChar w:fldCharType="begin"/>
        </w:r>
        <w:r>
          <w:rPr>
            <w:noProof/>
            <w:webHidden/>
          </w:rPr>
          <w:instrText xml:space="preserve"> PAGEREF _Toc163124162 \h </w:instrText>
        </w:r>
        <w:r>
          <w:rPr>
            <w:noProof/>
            <w:webHidden/>
          </w:rPr>
        </w:r>
        <w:r>
          <w:rPr>
            <w:noProof/>
            <w:webHidden/>
          </w:rPr>
          <w:fldChar w:fldCharType="separate"/>
        </w:r>
        <w:r w:rsidR="004D1168">
          <w:rPr>
            <w:noProof/>
            <w:webHidden/>
          </w:rPr>
          <w:t>23</w:t>
        </w:r>
        <w:r>
          <w:rPr>
            <w:noProof/>
            <w:webHidden/>
          </w:rPr>
          <w:fldChar w:fldCharType="end"/>
        </w:r>
      </w:hyperlink>
    </w:p>
    <w:p w14:paraId="3FFD0329" w14:textId="2EB0C85A" w:rsidR="00103512" w:rsidRDefault="00103512">
      <w:pPr>
        <w:pStyle w:val="Indholdsfortegnelse1"/>
        <w:rPr>
          <w:rFonts w:asciiTheme="minorHAnsi" w:eastAsiaTheme="minorEastAsia" w:hAnsiTheme="minorHAnsi" w:cstheme="minorBidi"/>
          <w:noProof/>
          <w:sz w:val="22"/>
        </w:rPr>
      </w:pPr>
      <w:hyperlink w:anchor="_Toc163124163" w:history="1">
        <w:r w:rsidRPr="00582163">
          <w:rPr>
            <w:rStyle w:val="Hyperlink"/>
            <w:noProof/>
          </w:rPr>
          <w:t>6</w:t>
        </w:r>
        <w:r>
          <w:rPr>
            <w:rFonts w:asciiTheme="minorHAnsi" w:eastAsiaTheme="minorEastAsia" w:hAnsiTheme="minorHAnsi" w:cstheme="minorBidi"/>
            <w:noProof/>
            <w:sz w:val="22"/>
          </w:rPr>
          <w:tab/>
        </w:r>
        <w:r w:rsidRPr="00582163">
          <w:rPr>
            <w:rStyle w:val="Hyperlink"/>
            <w:noProof/>
          </w:rPr>
          <w:t>Afgørelsens varighed m.m.</w:t>
        </w:r>
        <w:r>
          <w:rPr>
            <w:noProof/>
            <w:webHidden/>
          </w:rPr>
          <w:tab/>
        </w:r>
        <w:r>
          <w:rPr>
            <w:noProof/>
            <w:webHidden/>
          </w:rPr>
          <w:fldChar w:fldCharType="begin"/>
        </w:r>
        <w:r>
          <w:rPr>
            <w:noProof/>
            <w:webHidden/>
          </w:rPr>
          <w:instrText xml:space="preserve"> PAGEREF _Toc163124163 \h </w:instrText>
        </w:r>
        <w:r>
          <w:rPr>
            <w:noProof/>
            <w:webHidden/>
          </w:rPr>
        </w:r>
        <w:r>
          <w:rPr>
            <w:noProof/>
            <w:webHidden/>
          </w:rPr>
          <w:fldChar w:fldCharType="separate"/>
        </w:r>
        <w:r w:rsidR="004D1168">
          <w:rPr>
            <w:noProof/>
            <w:webHidden/>
          </w:rPr>
          <w:t>25</w:t>
        </w:r>
        <w:r>
          <w:rPr>
            <w:noProof/>
            <w:webHidden/>
          </w:rPr>
          <w:fldChar w:fldCharType="end"/>
        </w:r>
      </w:hyperlink>
    </w:p>
    <w:p w14:paraId="686F258B" w14:textId="11943F73" w:rsidR="00103512" w:rsidRDefault="00103512">
      <w:pPr>
        <w:pStyle w:val="Indholdsfortegnelse1"/>
        <w:rPr>
          <w:rFonts w:asciiTheme="minorHAnsi" w:eastAsiaTheme="minorEastAsia" w:hAnsiTheme="minorHAnsi" w:cstheme="minorBidi"/>
          <w:noProof/>
          <w:sz w:val="22"/>
        </w:rPr>
      </w:pPr>
      <w:hyperlink w:anchor="_Toc163124164" w:history="1">
        <w:r w:rsidRPr="00582163">
          <w:rPr>
            <w:rStyle w:val="Hyperlink"/>
            <w:noProof/>
          </w:rPr>
          <w:t>7</w:t>
        </w:r>
        <w:r>
          <w:rPr>
            <w:rFonts w:asciiTheme="minorHAnsi" w:eastAsiaTheme="minorEastAsia" w:hAnsiTheme="minorHAnsi" w:cstheme="minorBidi"/>
            <w:noProof/>
            <w:sz w:val="22"/>
          </w:rPr>
          <w:tab/>
        </w:r>
        <w:r w:rsidRPr="00582163">
          <w:rPr>
            <w:rStyle w:val="Hyperlink"/>
            <w:noProof/>
          </w:rPr>
          <w:t>Klagevejledning</w:t>
        </w:r>
        <w:r>
          <w:rPr>
            <w:noProof/>
            <w:webHidden/>
          </w:rPr>
          <w:tab/>
        </w:r>
        <w:r>
          <w:rPr>
            <w:noProof/>
            <w:webHidden/>
          </w:rPr>
          <w:fldChar w:fldCharType="begin"/>
        </w:r>
        <w:r>
          <w:rPr>
            <w:noProof/>
            <w:webHidden/>
          </w:rPr>
          <w:instrText xml:space="preserve"> PAGEREF _Toc163124164 \h </w:instrText>
        </w:r>
        <w:r>
          <w:rPr>
            <w:noProof/>
            <w:webHidden/>
          </w:rPr>
        </w:r>
        <w:r>
          <w:rPr>
            <w:noProof/>
            <w:webHidden/>
          </w:rPr>
          <w:fldChar w:fldCharType="separate"/>
        </w:r>
        <w:r w:rsidR="004D1168">
          <w:rPr>
            <w:noProof/>
            <w:webHidden/>
          </w:rPr>
          <w:t>25</w:t>
        </w:r>
        <w:r>
          <w:rPr>
            <w:noProof/>
            <w:webHidden/>
          </w:rPr>
          <w:fldChar w:fldCharType="end"/>
        </w:r>
      </w:hyperlink>
    </w:p>
    <w:p w14:paraId="0B0023AF" w14:textId="00E27075" w:rsidR="00103512" w:rsidRDefault="00103512">
      <w:pPr>
        <w:pStyle w:val="Indholdsfortegnelse1"/>
        <w:rPr>
          <w:rFonts w:asciiTheme="minorHAnsi" w:eastAsiaTheme="minorEastAsia" w:hAnsiTheme="minorHAnsi" w:cstheme="minorBidi"/>
          <w:noProof/>
          <w:sz w:val="22"/>
        </w:rPr>
      </w:pPr>
      <w:hyperlink w:anchor="_Toc163124165" w:history="1">
        <w:r w:rsidRPr="00582163">
          <w:rPr>
            <w:rStyle w:val="Hyperlink"/>
            <w:noProof/>
          </w:rPr>
          <w:t>8</w:t>
        </w:r>
        <w:r>
          <w:rPr>
            <w:rFonts w:asciiTheme="minorHAnsi" w:eastAsiaTheme="minorEastAsia" w:hAnsiTheme="minorHAnsi" w:cstheme="minorBidi"/>
            <w:noProof/>
            <w:sz w:val="22"/>
          </w:rPr>
          <w:tab/>
        </w:r>
        <w:r w:rsidRPr="00582163">
          <w:rPr>
            <w:rStyle w:val="Hyperlink"/>
            <w:noProof/>
          </w:rPr>
          <w:t>Offentliggørelse</w:t>
        </w:r>
        <w:r>
          <w:rPr>
            <w:noProof/>
            <w:webHidden/>
          </w:rPr>
          <w:tab/>
        </w:r>
        <w:r>
          <w:rPr>
            <w:noProof/>
            <w:webHidden/>
          </w:rPr>
          <w:fldChar w:fldCharType="begin"/>
        </w:r>
        <w:r>
          <w:rPr>
            <w:noProof/>
            <w:webHidden/>
          </w:rPr>
          <w:instrText xml:space="preserve"> PAGEREF _Toc163124165 \h </w:instrText>
        </w:r>
        <w:r>
          <w:rPr>
            <w:noProof/>
            <w:webHidden/>
          </w:rPr>
        </w:r>
        <w:r>
          <w:rPr>
            <w:noProof/>
            <w:webHidden/>
          </w:rPr>
          <w:fldChar w:fldCharType="separate"/>
        </w:r>
        <w:r w:rsidR="004D1168">
          <w:rPr>
            <w:noProof/>
            <w:webHidden/>
          </w:rPr>
          <w:t>27</w:t>
        </w:r>
        <w:r>
          <w:rPr>
            <w:noProof/>
            <w:webHidden/>
          </w:rPr>
          <w:fldChar w:fldCharType="end"/>
        </w:r>
      </w:hyperlink>
    </w:p>
    <w:p w14:paraId="5BEF5ED6" w14:textId="1F65B06A" w:rsidR="00561B24" w:rsidRPr="00A31F47" w:rsidRDefault="00D1738F" w:rsidP="00505F4A">
      <w:pPr>
        <w:ind w:right="849"/>
      </w:pPr>
      <w:r>
        <w:rPr>
          <w:rFonts w:cs="Arial"/>
          <w:lang w:eastAsia="da-DK"/>
        </w:rPr>
        <w:fldChar w:fldCharType="end"/>
      </w:r>
    </w:p>
    <w:p w14:paraId="091611A9" w14:textId="77777777" w:rsidR="00561B24" w:rsidRPr="00F52D6C" w:rsidRDefault="00561B24" w:rsidP="00505F4A">
      <w:pPr>
        <w:ind w:right="849"/>
      </w:pPr>
    </w:p>
    <w:p w14:paraId="639BCB26" w14:textId="77777777" w:rsidR="00805AFF" w:rsidRPr="008B3079" w:rsidRDefault="00805AFF" w:rsidP="00805AFF">
      <w:pPr>
        <w:rPr>
          <w:b/>
          <w:sz w:val="22"/>
          <w:szCs w:val="22"/>
        </w:rPr>
      </w:pPr>
      <w:r w:rsidRPr="008B3079">
        <w:rPr>
          <w:b/>
          <w:sz w:val="22"/>
          <w:szCs w:val="22"/>
        </w:rPr>
        <w:t>Bilag til godkendelsen:</w:t>
      </w:r>
    </w:p>
    <w:p w14:paraId="6ACD57E7" w14:textId="77777777" w:rsidR="00805AFF" w:rsidRDefault="00805AFF" w:rsidP="00805AFF"/>
    <w:p w14:paraId="62B236B9" w14:textId="77777777" w:rsidR="00805AFF" w:rsidRPr="009E6CEC" w:rsidRDefault="00805AFF" w:rsidP="00805AFF">
      <w:pPr>
        <w:rPr>
          <w:i/>
        </w:rPr>
      </w:pPr>
      <w:r w:rsidRPr="009E6CEC">
        <w:rPr>
          <w:i/>
        </w:rPr>
        <w:t>Bilag 1: Virksomhedens beliggenhed</w:t>
      </w:r>
    </w:p>
    <w:p w14:paraId="69EA3025" w14:textId="77777777" w:rsidR="00805AFF" w:rsidRPr="009E6CEC" w:rsidRDefault="00805AFF" w:rsidP="00805AFF">
      <w:pPr>
        <w:rPr>
          <w:i/>
        </w:rPr>
      </w:pPr>
      <w:r w:rsidRPr="009E6CEC">
        <w:rPr>
          <w:i/>
        </w:rPr>
        <w:t>Bilag 2: Indretningsplan</w:t>
      </w:r>
    </w:p>
    <w:p w14:paraId="5845EC95" w14:textId="6E858516" w:rsidR="00805AFF" w:rsidRPr="009E6CEC" w:rsidRDefault="00805AFF" w:rsidP="00805AFF">
      <w:pPr>
        <w:rPr>
          <w:i/>
        </w:rPr>
      </w:pPr>
      <w:r w:rsidRPr="009E6CEC">
        <w:rPr>
          <w:i/>
        </w:rPr>
        <w:t xml:space="preserve">Bilag 3: </w:t>
      </w:r>
      <w:r w:rsidR="0076055C" w:rsidRPr="009E6CEC">
        <w:rPr>
          <w:i/>
        </w:rPr>
        <w:t>S</w:t>
      </w:r>
      <w:r w:rsidRPr="009E6CEC">
        <w:rPr>
          <w:i/>
        </w:rPr>
        <w:t>tandardvilkår som er udeladt</w:t>
      </w:r>
    </w:p>
    <w:p w14:paraId="3E734BB7" w14:textId="77777777" w:rsidR="00561B24" w:rsidRPr="008B3079" w:rsidRDefault="00561B24" w:rsidP="008B3079">
      <w:pPr>
        <w:pStyle w:val="Overskrift1"/>
      </w:pPr>
      <w:r w:rsidRPr="00F52D6C">
        <w:br w:type="page"/>
      </w:r>
      <w:bookmarkStart w:id="24" w:name="_Toc223777069"/>
      <w:bookmarkStart w:id="25" w:name="_Toc224005249"/>
      <w:bookmarkStart w:id="26" w:name="_Toc163124133"/>
      <w:r w:rsidRPr="008B3079">
        <w:lastRenderedPageBreak/>
        <w:t xml:space="preserve">Baggrund </w:t>
      </w:r>
      <w:r w:rsidR="005E2F79">
        <w:t xml:space="preserve">og grundlag </w:t>
      </w:r>
      <w:r w:rsidRPr="008B3079">
        <w:t>for sagen</w:t>
      </w:r>
      <w:bookmarkEnd w:id="24"/>
      <w:bookmarkEnd w:id="25"/>
      <w:bookmarkEnd w:id="26"/>
    </w:p>
    <w:p w14:paraId="682C73B6" w14:textId="333D4AFB" w:rsidR="006F53DE" w:rsidRDefault="001474A7" w:rsidP="00E351C5">
      <w:bookmarkStart w:id="27" w:name="loknavn_4"/>
      <w:bookmarkEnd w:id="27"/>
      <w:r>
        <w:t xml:space="preserve">Brians Renovation </w:t>
      </w:r>
      <w:r w:rsidR="0001019C">
        <w:t>ApS</w:t>
      </w:r>
      <w:r w:rsidR="007B14EB">
        <w:t xml:space="preserve">, </w:t>
      </w:r>
      <w:bookmarkStart w:id="28" w:name="lokadresse_4"/>
      <w:bookmarkEnd w:id="28"/>
      <w:r>
        <w:t>Grindstedvej 24</w:t>
      </w:r>
      <w:r w:rsidR="007B14EB">
        <w:t xml:space="preserve">, </w:t>
      </w:r>
      <w:bookmarkStart w:id="29" w:name="lokpostnr_4"/>
      <w:bookmarkEnd w:id="29"/>
      <w:r>
        <w:t>7190</w:t>
      </w:r>
      <w:r w:rsidR="007B14EB">
        <w:t xml:space="preserve"> </w:t>
      </w:r>
      <w:bookmarkStart w:id="30" w:name="lokpostby_4"/>
      <w:bookmarkEnd w:id="30"/>
      <w:r>
        <w:t>Billund</w:t>
      </w:r>
      <w:r w:rsidR="007B14EB">
        <w:t xml:space="preserve"> </w:t>
      </w:r>
      <w:r w:rsidR="00295395">
        <w:t>er</w:t>
      </w:r>
      <w:r w:rsidR="0001019C">
        <w:t xml:space="preserve"> ikke tidligere</w:t>
      </w:r>
      <w:r w:rsidR="00295395">
        <w:t xml:space="preserve"> godkendt i henhold til miljøbeskyttelseslovens § 33</w:t>
      </w:r>
      <w:r w:rsidR="0001019C">
        <w:t>.</w:t>
      </w:r>
    </w:p>
    <w:p w14:paraId="57198D92" w14:textId="77777777" w:rsidR="00976071" w:rsidRDefault="00976071" w:rsidP="00E351C5"/>
    <w:p w14:paraId="0657AE5B" w14:textId="79EE4CFB" w:rsidR="00812430" w:rsidRDefault="00812430" w:rsidP="00812430">
      <w:pPr>
        <w:rPr>
          <w:iCs/>
        </w:rPr>
      </w:pPr>
      <w:r w:rsidRPr="00A26AFB">
        <w:rPr>
          <w:iCs/>
        </w:rPr>
        <w:t xml:space="preserve">Virksomheden har ved ansøgning af </w:t>
      </w:r>
      <w:r w:rsidR="00880DF7">
        <w:rPr>
          <w:iCs/>
        </w:rPr>
        <w:t>24. juni</w:t>
      </w:r>
      <w:r w:rsidR="00090CE8" w:rsidRPr="00A26AFB">
        <w:rPr>
          <w:iCs/>
        </w:rPr>
        <w:t xml:space="preserve"> 2025 </w:t>
      </w:r>
      <w:r w:rsidRPr="00A26AFB">
        <w:rPr>
          <w:iCs/>
        </w:rPr>
        <w:t xml:space="preserve">ansøgt om godkendelse </w:t>
      </w:r>
      <w:r w:rsidR="00A26AFB" w:rsidRPr="00A26AFB">
        <w:rPr>
          <w:iCs/>
        </w:rPr>
        <w:t>og VVM-screening.</w:t>
      </w:r>
    </w:p>
    <w:p w14:paraId="01136F6B" w14:textId="77777777" w:rsidR="00A26AFB" w:rsidRDefault="00A26AFB" w:rsidP="00812430">
      <w:pPr>
        <w:rPr>
          <w:iCs/>
        </w:rPr>
      </w:pPr>
    </w:p>
    <w:p w14:paraId="26C3578B" w14:textId="6125E610" w:rsidR="00A26AFB" w:rsidRPr="00A26AFB" w:rsidRDefault="00A26AFB" w:rsidP="00812430">
      <w:pPr>
        <w:rPr>
          <w:iCs/>
        </w:rPr>
      </w:pPr>
      <w:r>
        <w:rPr>
          <w:iCs/>
        </w:rPr>
        <w:t xml:space="preserve">Afgørelsen er truffet på baggrund af oplysninger i ansøgning af </w:t>
      </w:r>
      <w:r w:rsidR="00880DF7">
        <w:rPr>
          <w:iCs/>
        </w:rPr>
        <w:t>24. juni</w:t>
      </w:r>
      <w:r>
        <w:rPr>
          <w:iCs/>
        </w:rPr>
        <w:t xml:space="preserve"> 2025 </w:t>
      </w:r>
      <w:r w:rsidRPr="00656547">
        <w:rPr>
          <w:iCs/>
        </w:rPr>
        <w:t>samt supplerende oplysninger.</w:t>
      </w:r>
      <w:r>
        <w:rPr>
          <w:iCs/>
        </w:rPr>
        <w:t xml:space="preserve"> </w:t>
      </w:r>
    </w:p>
    <w:p w14:paraId="6CC89A3E" w14:textId="77777777" w:rsidR="006177EC" w:rsidRDefault="006177EC" w:rsidP="00E351C5"/>
    <w:p w14:paraId="63682B14" w14:textId="77777777" w:rsidR="0001019C" w:rsidRDefault="0001019C">
      <w:pPr>
        <w:spacing w:line="240" w:lineRule="auto"/>
        <w:rPr>
          <w:rFonts w:cs="Arial"/>
          <w:b/>
          <w:bCs/>
          <w:kern w:val="32"/>
          <w:sz w:val="22"/>
          <w:szCs w:val="22"/>
        </w:rPr>
      </w:pPr>
      <w:bookmarkStart w:id="31" w:name="_Toc223777071"/>
      <w:bookmarkStart w:id="32" w:name="_Toc224005251"/>
      <w:bookmarkStart w:id="33" w:name="_Toc163124134"/>
      <w:r>
        <w:br w:type="page"/>
      </w:r>
    </w:p>
    <w:p w14:paraId="7097129D" w14:textId="41E5FBCC" w:rsidR="00561B24" w:rsidRPr="006232CC" w:rsidRDefault="00B973CB" w:rsidP="00E351C5">
      <w:pPr>
        <w:pStyle w:val="Overskrift1"/>
      </w:pPr>
      <w:r>
        <w:lastRenderedPageBreak/>
        <w:t xml:space="preserve">Partshøring - </w:t>
      </w:r>
      <w:bookmarkEnd w:id="31"/>
      <w:bookmarkEnd w:id="32"/>
      <w:r>
        <w:t>høring af udkast til afgørelse</w:t>
      </w:r>
      <w:bookmarkEnd w:id="33"/>
    </w:p>
    <w:p w14:paraId="6EB1F49D" w14:textId="77777777" w:rsidR="005D0C3B" w:rsidRPr="005D0C3B" w:rsidRDefault="00561B24" w:rsidP="00E351C5">
      <w:pPr>
        <w:tabs>
          <w:tab w:val="left" w:pos="567"/>
        </w:tabs>
        <w:jc w:val="both"/>
      </w:pPr>
      <w:r w:rsidRPr="005D0C3B">
        <w:t xml:space="preserve">Et udkast til </w:t>
      </w:r>
      <w:r w:rsidR="00C962AF">
        <w:t>afgørelsen</w:t>
      </w:r>
      <w:r w:rsidRPr="005D0C3B">
        <w:t xml:space="preserve"> har</w:t>
      </w:r>
      <w:r w:rsidR="00AA6E64">
        <w:t xml:space="preserve"> </w:t>
      </w:r>
      <w:r w:rsidR="00D6765F">
        <w:t xml:space="preserve">i overensstemmelse med </w:t>
      </w:r>
      <w:r w:rsidR="00D6765F" w:rsidRPr="00D27A73">
        <w:t>miljøbeskyttelseslovens § 75</w:t>
      </w:r>
      <w:r w:rsidR="00D6765F">
        <w:t xml:space="preserve"> </w:t>
      </w:r>
      <w:r w:rsidRPr="005D0C3B">
        <w:t xml:space="preserve">været </w:t>
      </w:r>
      <w:r w:rsidR="00D6765F">
        <w:t>varslet overfor virksomheden</w:t>
      </w:r>
      <w:r w:rsidRPr="005D0C3B">
        <w:t>.</w:t>
      </w:r>
      <w:r w:rsidR="008B4F09">
        <w:t xml:space="preserve"> </w:t>
      </w:r>
    </w:p>
    <w:p w14:paraId="3C02144F" w14:textId="77777777" w:rsidR="005D0C3B" w:rsidRDefault="005D0C3B" w:rsidP="00E351C5">
      <w:pPr>
        <w:tabs>
          <w:tab w:val="left" w:pos="567"/>
        </w:tabs>
        <w:jc w:val="both"/>
      </w:pPr>
    </w:p>
    <w:p w14:paraId="36D1FC7B" w14:textId="09677774" w:rsidR="00455C1A" w:rsidRDefault="00455C1A" w:rsidP="00455C1A">
      <w:pPr>
        <w:tabs>
          <w:tab w:val="left" w:pos="5670"/>
        </w:tabs>
        <w:spacing w:line="240" w:lineRule="auto"/>
      </w:pPr>
      <w:r>
        <w:t xml:space="preserve">Et udkast til miljøgodkendelse har, i overensstemmelse </w:t>
      </w:r>
      <w:r w:rsidRPr="00EB00EE">
        <w:t>med § 5</w:t>
      </w:r>
      <w:r w:rsidR="004E7437" w:rsidRPr="00EB00EE">
        <w:t>9</w:t>
      </w:r>
      <w:r w:rsidRPr="00EB00EE">
        <w:t xml:space="preserve"> i </w:t>
      </w:r>
      <w:r w:rsidRPr="00EB00EE">
        <w:rPr>
          <w:rFonts w:cs="Arial"/>
        </w:rPr>
        <w:t>Bekendtgørelse om godkendelse af listevirksomhed</w:t>
      </w:r>
      <w:r w:rsidR="00972A9D">
        <w:rPr>
          <w:rStyle w:val="Fodnotehenvisning"/>
          <w:rFonts w:cs="Arial"/>
        </w:rPr>
        <w:footnoteReference w:id="1"/>
      </w:r>
      <w:r w:rsidRPr="00EB00EE">
        <w:rPr>
          <w:rFonts w:cs="Arial"/>
        </w:rPr>
        <w:t>,</w:t>
      </w:r>
      <w:r>
        <w:t xml:space="preserve"> været forelagt ansøger, ejer af ejendommen samt </w:t>
      </w:r>
      <w:r w:rsidR="00656547">
        <w:rPr>
          <w:iCs/>
        </w:rPr>
        <w:t>ejere af og beboere på</w:t>
      </w:r>
      <w:r>
        <w:t xml:space="preserve"> </w:t>
      </w:r>
      <w:r w:rsidR="00656547">
        <w:t>følgende naboejendomme</w:t>
      </w:r>
      <w:r>
        <w:t xml:space="preserve"> til kommentering</w:t>
      </w:r>
      <w:r w:rsidR="00656547">
        <w:t>:</w:t>
      </w:r>
    </w:p>
    <w:p w14:paraId="7B0DE625" w14:textId="77777777" w:rsidR="00656547" w:rsidRDefault="00656547" w:rsidP="00455C1A">
      <w:pPr>
        <w:tabs>
          <w:tab w:val="left" w:pos="5670"/>
        </w:tabs>
        <w:spacing w:line="240" w:lineRule="auto"/>
      </w:pPr>
    </w:p>
    <w:p w14:paraId="213B10CB" w14:textId="6C8CD0BF" w:rsidR="00656547" w:rsidRDefault="00656547" w:rsidP="00455C1A">
      <w:pPr>
        <w:tabs>
          <w:tab w:val="left" w:pos="5670"/>
        </w:tabs>
        <w:spacing w:line="240" w:lineRule="auto"/>
      </w:pPr>
      <w:r>
        <w:t>Grindstedvej 22, 7190 Billund</w:t>
      </w:r>
    </w:p>
    <w:p w14:paraId="02ABB744" w14:textId="66E83AC3" w:rsidR="00656547" w:rsidRDefault="00656547" w:rsidP="00455C1A">
      <w:pPr>
        <w:tabs>
          <w:tab w:val="left" w:pos="5670"/>
        </w:tabs>
        <w:spacing w:line="240" w:lineRule="auto"/>
      </w:pPr>
      <w:r>
        <w:t>Grindstedvej 22M, 7190 Billund</w:t>
      </w:r>
    </w:p>
    <w:p w14:paraId="41002DD1" w14:textId="739F3FCB" w:rsidR="00656547" w:rsidRDefault="00656547" w:rsidP="00455C1A">
      <w:pPr>
        <w:tabs>
          <w:tab w:val="left" w:pos="5670"/>
        </w:tabs>
        <w:spacing w:line="240" w:lineRule="auto"/>
      </w:pPr>
      <w:r>
        <w:t>Grindstedvej 24A, 7190 Billund</w:t>
      </w:r>
    </w:p>
    <w:p w14:paraId="311A9FC4" w14:textId="608C14FB" w:rsidR="00656547" w:rsidRDefault="00656547" w:rsidP="00455C1A">
      <w:pPr>
        <w:tabs>
          <w:tab w:val="left" w:pos="5670"/>
        </w:tabs>
        <w:spacing w:line="240" w:lineRule="auto"/>
      </w:pPr>
      <w:r>
        <w:t>Grindstedvej 26, 7190 Billund</w:t>
      </w:r>
    </w:p>
    <w:p w14:paraId="215649A0" w14:textId="7CE28115" w:rsidR="00656547" w:rsidRDefault="00656547" w:rsidP="00455C1A">
      <w:pPr>
        <w:tabs>
          <w:tab w:val="left" w:pos="5670"/>
        </w:tabs>
        <w:spacing w:line="240" w:lineRule="auto"/>
      </w:pPr>
      <w:r>
        <w:t>Grindstedvej 28, 7190 Billund</w:t>
      </w:r>
    </w:p>
    <w:p w14:paraId="5AD8FFEB" w14:textId="526E1DAE" w:rsidR="00656547" w:rsidRPr="00455C1A" w:rsidRDefault="00656547" w:rsidP="00455C1A">
      <w:pPr>
        <w:tabs>
          <w:tab w:val="left" w:pos="5670"/>
        </w:tabs>
        <w:spacing w:line="240" w:lineRule="auto"/>
        <w:rPr>
          <w:rFonts w:ascii="Calibri" w:hAnsi="Calibri"/>
        </w:rPr>
      </w:pPr>
      <w:r>
        <w:t>Vejle Landevej 75, 7200 Grindsted</w:t>
      </w:r>
    </w:p>
    <w:p w14:paraId="30CFD619" w14:textId="77777777" w:rsidR="00455C1A" w:rsidRDefault="00455C1A" w:rsidP="00E351C5">
      <w:pPr>
        <w:tabs>
          <w:tab w:val="left" w:pos="567"/>
        </w:tabs>
        <w:jc w:val="both"/>
      </w:pPr>
    </w:p>
    <w:p w14:paraId="305547A3" w14:textId="77777777" w:rsidR="00455C1A" w:rsidRPr="005D0C3B" w:rsidRDefault="00455C1A" w:rsidP="00E351C5">
      <w:pPr>
        <w:tabs>
          <w:tab w:val="left" w:pos="567"/>
        </w:tabs>
        <w:jc w:val="both"/>
      </w:pPr>
    </w:p>
    <w:p w14:paraId="52AA07CA" w14:textId="7FB26729" w:rsidR="00AA6E64" w:rsidRDefault="00B857F3" w:rsidP="00B857F3">
      <w:r w:rsidRPr="00B857F3">
        <w:t xml:space="preserve">Billund Kommune har </w:t>
      </w:r>
      <w:r w:rsidR="00447356">
        <w:t>ikke modtaget bemærkninger i forbindelse med høringen</w:t>
      </w:r>
      <w:r w:rsidRPr="00B857F3">
        <w:t xml:space="preserve">. </w:t>
      </w:r>
    </w:p>
    <w:p w14:paraId="5FF9A679" w14:textId="77777777" w:rsidR="00AA6E64" w:rsidRDefault="00AA6E64" w:rsidP="00B857F3"/>
    <w:p w14:paraId="077464D9" w14:textId="099D6D94" w:rsidR="00AA6E64" w:rsidRDefault="00AA6E64" w:rsidP="00B857F3"/>
    <w:p w14:paraId="1B05F2FA" w14:textId="1374F9BC" w:rsidR="002713DF" w:rsidRDefault="002713DF" w:rsidP="002713DF"/>
    <w:p w14:paraId="174D9A19" w14:textId="02A873F4" w:rsidR="00AA6E64" w:rsidRDefault="00AA6E64" w:rsidP="00B857F3"/>
    <w:p w14:paraId="5EDB25C8" w14:textId="77777777" w:rsidR="008B4F09" w:rsidRDefault="00D23DA5" w:rsidP="00E351C5">
      <w:pPr>
        <w:pStyle w:val="Overskrift1"/>
      </w:pPr>
      <w:bookmarkStart w:id="34" w:name="_Toc223777072"/>
      <w:bookmarkStart w:id="35" w:name="_Toc224005252"/>
      <w:r>
        <w:br w:type="page"/>
      </w:r>
      <w:bookmarkStart w:id="36" w:name="_Toc163124135"/>
      <w:r w:rsidR="00561B24" w:rsidRPr="00E53947">
        <w:lastRenderedPageBreak/>
        <w:t xml:space="preserve">Planlægningsmæssige </w:t>
      </w:r>
      <w:r w:rsidR="00561B24" w:rsidRPr="000253A9">
        <w:t>forudsætninger</w:t>
      </w:r>
      <w:bookmarkEnd w:id="34"/>
      <w:bookmarkEnd w:id="35"/>
      <w:bookmarkEnd w:id="36"/>
    </w:p>
    <w:p w14:paraId="18455674" w14:textId="08D8C30D" w:rsidR="00B973CB" w:rsidRPr="00B973CB" w:rsidRDefault="00B973CB" w:rsidP="00B973CB">
      <w:pPr>
        <w:tabs>
          <w:tab w:val="left" w:pos="5670"/>
        </w:tabs>
        <w:spacing w:line="240" w:lineRule="auto"/>
        <w:rPr>
          <w:rFonts w:ascii="Calibri" w:hAnsi="Calibri"/>
        </w:rPr>
      </w:pPr>
      <w:r>
        <w:t xml:space="preserve">Området er beliggende i </w:t>
      </w:r>
      <w:r w:rsidR="00A26AFB">
        <w:t xml:space="preserve">landzone </w:t>
      </w:r>
      <w:r>
        <w:t xml:space="preserve">i et område med </w:t>
      </w:r>
      <w:r w:rsidR="00D853B8">
        <w:t xml:space="preserve">almindelige </w:t>
      </w:r>
      <w:r>
        <w:t xml:space="preserve">drikkevandsinteresser. </w:t>
      </w:r>
    </w:p>
    <w:p w14:paraId="37127017" w14:textId="77777777" w:rsidR="00B973CB" w:rsidRDefault="00B973CB" w:rsidP="00B973CB">
      <w:pPr>
        <w:tabs>
          <w:tab w:val="left" w:pos="5670"/>
        </w:tabs>
        <w:spacing w:line="240" w:lineRule="auto"/>
      </w:pPr>
    </w:p>
    <w:p w14:paraId="5962F4ED" w14:textId="13D6104D" w:rsidR="00B973CB" w:rsidRDefault="00B973CB" w:rsidP="00B973CB">
      <w:pPr>
        <w:tabs>
          <w:tab w:val="left" w:pos="5670"/>
        </w:tabs>
        <w:spacing w:line="240" w:lineRule="auto"/>
      </w:pPr>
      <w:r w:rsidRPr="008315CE">
        <w:t xml:space="preserve">De nærmeste boliger er beliggende </w:t>
      </w:r>
      <w:bookmarkStart w:id="37" w:name="_Hlk104296362"/>
      <w:r w:rsidR="00D853B8">
        <w:t xml:space="preserve">vest for virksomheden, med skel mod virksomhedens område. Der er ca. 80 meter fra </w:t>
      </w:r>
      <w:r w:rsidR="00E064D5">
        <w:t xml:space="preserve">modtage- og sorteringshallen til nærmeste bolig vest for virksomheden. </w:t>
      </w:r>
      <w:bookmarkEnd w:id="37"/>
      <w:r w:rsidR="00E064D5">
        <w:t xml:space="preserve">Derudover er der en bolig ca. 165 m øst for virksomheden og en bolig ca. 180 m nord for virksomheden, hvis adgangsvej er den private fællesvej som krydser virksomhedens område. </w:t>
      </w:r>
    </w:p>
    <w:p w14:paraId="4840D1A0" w14:textId="7A253834" w:rsidR="00364293" w:rsidRDefault="00364293" w:rsidP="00B973CB">
      <w:pPr>
        <w:tabs>
          <w:tab w:val="left" w:pos="5670"/>
        </w:tabs>
        <w:spacing w:line="240" w:lineRule="auto"/>
      </w:pPr>
      <w:r>
        <w:t xml:space="preserve">Derudover er der en bolig på virksomhedens område, som benyttes som portnerbolig. </w:t>
      </w:r>
    </w:p>
    <w:p w14:paraId="445B0861" w14:textId="77777777" w:rsidR="00B973CB" w:rsidRDefault="00B973CB" w:rsidP="00B973CB"/>
    <w:p w14:paraId="53668047" w14:textId="46DE9BAF" w:rsidR="005A62FA" w:rsidRPr="00B973CB" w:rsidRDefault="005A62FA" w:rsidP="00B973CB">
      <w:r>
        <w:t xml:space="preserve">Virksomhedens beliggenhed fremgår af bilag </w:t>
      </w:r>
      <w:r w:rsidRPr="00B85B86">
        <w:t>1.</w:t>
      </w:r>
      <w:r>
        <w:t xml:space="preserve"> </w:t>
      </w:r>
    </w:p>
    <w:p w14:paraId="735D5ABC" w14:textId="77777777" w:rsidR="00776274" w:rsidRDefault="000253A9" w:rsidP="00E351C5">
      <w:pPr>
        <w:pStyle w:val="Overskrift2"/>
      </w:pPr>
      <w:bookmarkStart w:id="38" w:name="_Toc163124136"/>
      <w:r w:rsidRPr="008B3079">
        <w:t>Kommuneplan</w:t>
      </w:r>
      <w:bookmarkEnd w:id="38"/>
    </w:p>
    <w:p w14:paraId="5F6ED4E8" w14:textId="608EDD30" w:rsidR="00B973CB" w:rsidRPr="00B973CB" w:rsidRDefault="00B973CB" w:rsidP="00B973CB">
      <w:pPr>
        <w:tabs>
          <w:tab w:val="left" w:pos="5670"/>
        </w:tabs>
        <w:spacing w:line="240" w:lineRule="auto"/>
        <w:rPr>
          <w:rFonts w:ascii="Calibri" w:hAnsi="Calibri"/>
        </w:rPr>
      </w:pPr>
      <w:r w:rsidRPr="00E064D5">
        <w:t>Der er ikke fastlagt kommuneplanrammer for området.</w:t>
      </w:r>
    </w:p>
    <w:p w14:paraId="39EAB6CD" w14:textId="77777777" w:rsidR="00B973CB" w:rsidRPr="00B973CB" w:rsidRDefault="00B973CB" w:rsidP="00B973CB">
      <w:pPr>
        <w:rPr>
          <w:lang w:val="x-none"/>
        </w:rPr>
      </w:pPr>
    </w:p>
    <w:p w14:paraId="7C73AD3C" w14:textId="77777777" w:rsidR="002E7208" w:rsidRDefault="002E7208" w:rsidP="00E351C5">
      <w:pPr>
        <w:pStyle w:val="Overskrift2"/>
      </w:pPr>
      <w:bookmarkStart w:id="39" w:name="_Toc163124137"/>
      <w:r w:rsidRPr="00DF621E">
        <w:t>Lokalplaner</w:t>
      </w:r>
      <w:bookmarkEnd w:id="39"/>
      <w:r w:rsidRPr="00DF621E">
        <w:t xml:space="preserve"> </w:t>
      </w:r>
    </w:p>
    <w:p w14:paraId="7CC9E409" w14:textId="3DEB83B1" w:rsidR="00B973CB" w:rsidRPr="00B973CB" w:rsidRDefault="00B973CB" w:rsidP="00B973CB">
      <w:pPr>
        <w:tabs>
          <w:tab w:val="left" w:pos="5670"/>
        </w:tabs>
        <w:spacing w:line="240" w:lineRule="auto"/>
        <w:rPr>
          <w:rFonts w:ascii="Calibri" w:hAnsi="Calibri"/>
        </w:rPr>
      </w:pPr>
      <w:r w:rsidRPr="00E064D5">
        <w:t>Området er beliggende i landzone</w:t>
      </w:r>
      <w:r w:rsidR="00E064D5" w:rsidRPr="00E064D5">
        <w:t>, og der er således ikke fastlagt lokalplan for området. Billund Kom</w:t>
      </w:r>
      <w:r w:rsidR="00E064D5">
        <w:t xml:space="preserve">mune har meddelt landzonetilladelse til projektet </w:t>
      </w:r>
      <w:r w:rsidR="00B85B86">
        <w:t>04-03-2026.</w:t>
      </w:r>
      <w:r w:rsidR="00E064D5">
        <w:t xml:space="preserve"> </w:t>
      </w:r>
    </w:p>
    <w:p w14:paraId="683E163E" w14:textId="77777777" w:rsidR="00B973CB" w:rsidRPr="00B973CB" w:rsidRDefault="00B973CB" w:rsidP="00B973CB">
      <w:pPr>
        <w:rPr>
          <w:lang w:val="x-none"/>
        </w:rPr>
      </w:pPr>
    </w:p>
    <w:p w14:paraId="30E834CC" w14:textId="77777777" w:rsidR="002E7208" w:rsidRDefault="002E7208" w:rsidP="00E351C5">
      <w:pPr>
        <w:pStyle w:val="Overskrift2"/>
      </w:pPr>
      <w:bookmarkStart w:id="40" w:name="_Toc163124138"/>
      <w:r w:rsidRPr="00DF621E">
        <w:t>Spildevandsplan</w:t>
      </w:r>
      <w:bookmarkEnd w:id="40"/>
    </w:p>
    <w:p w14:paraId="573E3BA4" w14:textId="5AC46FCD" w:rsidR="00B973CB" w:rsidRPr="00B973CB" w:rsidRDefault="00B973CB" w:rsidP="00B973CB">
      <w:pPr>
        <w:tabs>
          <w:tab w:val="left" w:pos="5670"/>
        </w:tabs>
        <w:spacing w:line="240" w:lineRule="auto"/>
        <w:rPr>
          <w:rFonts w:ascii="Calibri" w:hAnsi="Calibri"/>
        </w:rPr>
      </w:pPr>
      <w:r w:rsidRPr="00E064D5">
        <w:t>Området er ikke kloakeret</w:t>
      </w:r>
      <w:r w:rsidR="009908CB">
        <w:t xml:space="preserve">, men er i Billund Kommunes spildevandsplan 2025-2031 planlagt til fremtidig spildevandskloakering med nedsivning af regnvand. Området er optaget i spildevandsplanen som </w:t>
      </w:r>
      <w:r w:rsidR="00982B16">
        <w:t xml:space="preserve">privatejet </w:t>
      </w:r>
      <w:r w:rsidR="009908CB">
        <w:t>opland</w:t>
      </w:r>
      <w:r w:rsidR="00982B16">
        <w:t xml:space="preserve"> ved navn</w:t>
      </w:r>
      <w:r w:rsidR="009908CB">
        <w:t xml:space="preserve"> LØ02 – Grindstedvej, </w:t>
      </w:r>
    </w:p>
    <w:p w14:paraId="0982F200" w14:textId="77777777" w:rsidR="00B973CB" w:rsidRDefault="00B973CB" w:rsidP="00B973CB">
      <w:pPr>
        <w:rPr>
          <w:lang w:val="x-none"/>
        </w:rPr>
      </w:pPr>
    </w:p>
    <w:p w14:paraId="7F8AA14B" w14:textId="77777777" w:rsidR="00B973CB" w:rsidRDefault="00B973CB" w:rsidP="00B973CB">
      <w:pPr>
        <w:pStyle w:val="Overskrift2"/>
      </w:pPr>
      <w:bookmarkStart w:id="41" w:name="_Toc163124139"/>
      <w:r>
        <w:t>Jordforurening</w:t>
      </w:r>
      <w:bookmarkEnd w:id="41"/>
    </w:p>
    <w:p w14:paraId="49783FD5" w14:textId="06C5882A" w:rsidR="001A30FF" w:rsidRDefault="00E064D5" w:rsidP="00181CD2">
      <w:pPr>
        <w:tabs>
          <w:tab w:val="left" w:pos="5670"/>
        </w:tabs>
        <w:spacing w:line="240" w:lineRule="auto"/>
      </w:pPr>
      <w:r w:rsidRPr="00E064D5">
        <w:t>Hele m</w:t>
      </w:r>
      <w:r w:rsidR="00B973CB" w:rsidRPr="00E064D5">
        <w:t xml:space="preserve">atriklen er kortlagt på vidensniveau </w:t>
      </w:r>
      <w:r w:rsidRPr="00E064D5">
        <w:t>1</w:t>
      </w:r>
      <w:r w:rsidR="00B973CB" w:rsidRPr="00E064D5">
        <w:t xml:space="preserve"> efter Jordforureningsloven</w:t>
      </w:r>
      <w:r w:rsidR="00972A9D" w:rsidRPr="00E064D5">
        <w:rPr>
          <w:rStyle w:val="Fodnotehenvisning"/>
        </w:rPr>
        <w:footnoteReference w:id="2"/>
      </w:r>
      <w:r w:rsidR="00181CD2" w:rsidRPr="00E064D5">
        <w:t>.</w:t>
      </w:r>
      <w:r w:rsidR="00181CD2">
        <w:t xml:space="preserve"> </w:t>
      </w:r>
    </w:p>
    <w:p w14:paraId="15B44754" w14:textId="77777777" w:rsidR="001A30FF" w:rsidRDefault="001A30FF" w:rsidP="00181CD2">
      <w:pPr>
        <w:tabs>
          <w:tab w:val="left" w:pos="5670"/>
        </w:tabs>
        <w:spacing w:line="240" w:lineRule="auto"/>
      </w:pPr>
    </w:p>
    <w:p w14:paraId="4AAE7932" w14:textId="76BCCACA" w:rsidR="002E7208" w:rsidRDefault="002E7208" w:rsidP="001A30FF">
      <w:pPr>
        <w:pStyle w:val="Overskrift2"/>
      </w:pPr>
      <w:bookmarkStart w:id="42" w:name="_Toc163124140"/>
      <w:r>
        <w:t>Vurdering af Virkninger på Miljøet (VVM)</w:t>
      </w:r>
      <w:bookmarkEnd w:id="42"/>
    </w:p>
    <w:p w14:paraId="57D1DF30" w14:textId="77777777" w:rsidR="00982B16" w:rsidRPr="00982B16" w:rsidRDefault="00B973CB" w:rsidP="00B973CB">
      <w:pPr>
        <w:tabs>
          <w:tab w:val="left" w:pos="5670"/>
        </w:tabs>
        <w:spacing w:line="240" w:lineRule="auto"/>
        <w:rPr>
          <w:rFonts w:cs="Arial"/>
        </w:rPr>
      </w:pPr>
      <w:r w:rsidRPr="00982B16">
        <w:rPr>
          <w:rFonts w:cs="Arial"/>
        </w:rPr>
        <w:t>Projektet er omfattet af Miljøvurderingsloven</w:t>
      </w:r>
      <w:r w:rsidR="008A3D7C" w:rsidRPr="00982B16">
        <w:rPr>
          <w:rStyle w:val="Fodnotehenvisning"/>
          <w:rFonts w:cs="Arial"/>
        </w:rPr>
        <w:footnoteReference w:id="3"/>
      </w:r>
      <w:r w:rsidR="008A3D7C" w:rsidRPr="00982B16">
        <w:rPr>
          <w:rFonts w:cs="Arial"/>
        </w:rPr>
        <w:t xml:space="preserve">, </w:t>
      </w:r>
      <w:r w:rsidRPr="00982B16">
        <w:rPr>
          <w:rFonts w:cs="Arial"/>
        </w:rPr>
        <w:t xml:space="preserve">bilag </w:t>
      </w:r>
      <w:r w:rsidR="00982B16" w:rsidRPr="00982B16">
        <w:rPr>
          <w:rFonts w:cs="Arial"/>
        </w:rPr>
        <w:t>2</w:t>
      </w:r>
      <w:r w:rsidRPr="00982B16">
        <w:rPr>
          <w:rFonts w:cs="Arial"/>
        </w:rPr>
        <w:t xml:space="preserve">, punkt </w:t>
      </w:r>
      <w:r w:rsidR="00982B16" w:rsidRPr="00982B16">
        <w:rPr>
          <w:rFonts w:cs="Arial"/>
        </w:rPr>
        <w:t>11b</w:t>
      </w:r>
      <w:r w:rsidRPr="00982B16">
        <w:rPr>
          <w:rFonts w:cs="Arial"/>
        </w:rPr>
        <w:t xml:space="preserve">: </w:t>
      </w:r>
      <w:r w:rsidR="00982B16" w:rsidRPr="00982B16">
        <w:rPr>
          <w:rFonts w:cs="Arial"/>
        </w:rPr>
        <w:t>Anlæg til bortskaffelse af affald.</w:t>
      </w:r>
    </w:p>
    <w:p w14:paraId="226C4703" w14:textId="43B6D338" w:rsidR="00B973CB" w:rsidRPr="00982B16" w:rsidRDefault="00B973CB" w:rsidP="00B973CB">
      <w:pPr>
        <w:tabs>
          <w:tab w:val="left" w:pos="5670"/>
        </w:tabs>
        <w:spacing w:line="240" w:lineRule="auto"/>
        <w:rPr>
          <w:rFonts w:cs="Arial"/>
        </w:rPr>
      </w:pPr>
      <w:r w:rsidRPr="00982B16">
        <w:rPr>
          <w:rFonts w:cs="Arial"/>
        </w:rPr>
        <w:t xml:space="preserve"> </w:t>
      </w:r>
    </w:p>
    <w:p w14:paraId="2EECFB62" w14:textId="39462FD7" w:rsidR="00B973CB" w:rsidRDefault="00B973CB" w:rsidP="00B973CB">
      <w:pPr>
        <w:tabs>
          <w:tab w:val="left" w:pos="5670"/>
        </w:tabs>
        <w:spacing w:line="240" w:lineRule="auto"/>
        <w:rPr>
          <w:rFonts w:cs="Arial"/>
        </w:rPr>
      </w:pPr>
      <w:r w:rsidRPr="00982B16">
        <w:rPr>
          <w:rFonts w:cs="Arial"/>
        </w:rPr>
        <w:t xml:space="preserve">Ansøger har den </w:t>
      </w:r>
      <w:r w:rsidR="00982B16" w:rsidRPr="00982B16">
        <w:rPr>
          <w:rFonts w:cs="Arial"/>
        </w:rPr>
        <w:t>24. juni 2025</w:t>
      </w:r>
      <w:r w:rsidRPr="00982B16">
        <w:rPr>
          <w:rFonts w:cs="Arial"/>
        </w:rPr>
        <w:t xml:space="preserve"> udarbejdet en ansøgning om VVM-screening af projektet. Billund Kommune har ved VVM-screeningen vurderet, at etableringen ikke får væsentlig indvirkning på miljøet og dermed ikke er omfattet af krav om udarbejdelse af en VVM-redegørelse.</w:t>
      </w:r>
      <w:r>
        <w:rPr>
          <w:rFonts w:cs="Arial"/>
        </w:rPr>
        <w:t xml:space="preserve"> </w:t>
      </w:r>
    </w:p>
    <w:p w14:paraId="5474A868" w14:textId="77777777" w:rsidR="00B973CB" w:rsidRDefault="00B973CB" w:rsidP="00B973CB">
      <w:pPr>
        <w:tabs>
          <w:tab w:val="left" w:pos="5670"/>
        </w:tabs>
        <w:spacing w:line="240" w:lineRule="auto"/>
        <w:rPr>
          <w:rFonts w:cs="Arial"/>
        </w:rPr>
      </w:pPr>
    </w:p>
    <w:p w14:paraId="1A6D7467" w14:textId="77777777" w:rsidR="00B973CB" w:rsidRPr="00B973CB" w:rsidRDefault="00B973CB" w:rsidP="00B973CB">
      <w:pPr>
        <w:tabs>
          <w:tab w:val="left" w:pos="5670"/>
        </w:tabs>
        <w:spacing w:line="240" w:lineRule="auto"/>
        <w:rPr>
          <w:rFonts w:cs="Arial"/>
        </w:rPr>
      </w:pPr>
      <w:r>
        <w:rPr>
          <w:rFonts w:cs="Arial"/>
        </w:rPr>
        <w:t>Se særskilt afgørelse.</w:t>
      </w:r>
    </w:p>
    <w:p w14:paraId="741745FE" w14:textId="77777777" w:rsidR="00B973CB" w:rsidRDefault="00B973CB" w:rsidP="00B973CB">
      <w:pPr>
        <w:rPr>
          <w:lang w:val="x-none"/>
        </w:rPr>
      </w:pPr>
    </w:p>
    <w:p w14:paraId="3BE5126A" w14:textId="77777777" w:rsidR="00B973CB" w:rsidRDefault="00B973CB" w:rsidP="00B973CB">
      <w:pPr>
        <w:pStyle w:val="Overskrift2"/>
      </w:pPr>
      <w:bookmarkStart w:id="43" w:name="_Toc163124141"/>
      <w:r>
        <w:t>Risikobekendtgørelsen</w:t>
      </w:r>
      <w:bookmarkEnd w:id="43"/>
      <w:r>
        <w:t xml:space="preserve"> </w:t>
      </w:r>
    </w:p>
    <w:p w14:paraId="5E005123" w14:textId="54D8A32C" w:rsidR="00B973CB" w:rsidRPr="00B973CB" w:rsidRDefault="00B973CB" w:rsidP="00B973CB">
      <w:pPr>
        <w:tabs>
          <w:tab w:val="left" w:pos="5670"/>
        </w:tabs>
        <w:spacing w:line="240" w:lineRule="auto"/>
        <w:rPr>
          <w:rFonts w:ascii="Calibri" w:hAnsi="Calibri" w:cs="Arial"/>
        </w:rPr>
      </w:pPr>
      <w:r w:rsidRPr="003B679F">
        <w:rPr>
          <w:rFonts w:cs="Arial"/>
        </w:rPr>
        <w:t>Virksomheden er ikke omfattet af Risikobekendtgørelsen.</w:t>
      </w:r>
      <w:r w:rsidR="00AD388D" w:rsidRPr="003B679F">
        <w:rPr>
          <w:rStyle w:val="Fodnotehenvisning"/>
          <w:rFonts w:ascii="Calibri" w:hAnsi="Calibri" w:cs="Arial"/>
        </w:rPr>
        <w:footnoteReference w:id="4"/>
      </w:r>
    </w:p>
    <w:p w14:paraId="4D358361" w14:textId="77777777" w:rsidR="00B973CB" w:rsidRPr="00B973CB" w:rsidRDefault="00B973CB" w:rsidP="00B973CB">
      <w:pPr>
        <w:rPr>
          <w:lang w:val="x-none"/>
        </w:rPr>
      </w:pPr>
    </w:p>
    <w:p w14:paraId="18FE0E03" w14:textId="77777777" w:rsidR="00D23DA5" w:rsidRDefault="002E7208" w:rsidP="00E351C5">
      <w:pPr>
        <w:pStyle w:val="Overskrift2"/>
      </w:pPr>
      <w:bookmarkStart w:id="44" w:name="_Toc163124142"/>
      <w:r>
        <w:t>Internationale naturbeskyttelsesområder</w:t>
      </w:r>
      <w:bookmarkEnd w:id="44"/>
    </w:p>
    <w:p w14:paraId="656C4089" w14:textId="77777777" w:rsidR="00B973CB" w:rsidRPr="00B973CB" w:rsidRDefault="00B973CB" w:rsidP="00B973CB">
      <w:pPr>
        <w:rPr>
          <w:rFonts w:ascii="Calibri" w:hAnsi="Calibri" w:cs="Arial"/>
          <w:b/>
        </w:rPr>
      </w:pPr>
      <w:r>
        <w:rPr>
          <w:rFonts w:cs="Arial"/>
          <w:b/>
        </w:rPr>
        <w:t xml:space="preserve">Vurdering af konsekvenser for Natura 2000 områder </w:t>
      </w:r>
    </w:p>
    <w:p w14:paraId="4B917ED2" w14:textId="77777777" w:rsidR="0038333D" w:rsidRPr="002D03D6" w:rsidRDefault="0038333D" w:rsidP="0038333D">
      <w:pPr>
        <w:rPr>
          <w:iCs/>
        </w:rPr>
      </w:pPr>
      <w:r w:rsidRPr="002D03D6">
        <w:rPr>
          <w:iCs/>
        </w:rPr>
        <w:lastRenderedPageBreak/>
        <w:t>De</w:t>
      </w:r>
      <w:r>
        <w:rPr>
          <w:iCs/>
        </w:rPr>
        <w:t>t</w:t>
      </w:r>
      <w:r w:rsidRPr="002D03D6">
        <w:rPr>
          <w:iCs/>
        </w:rPr>
        <w:t xml:space="preserve"> nærmeste Natura 2000- områder </w:t>
      </w:r>
      <w:r w:rsidRPr="002D03D6">
        <w:rPr>
          <w:rFonts w:cs="Arial"/>
          <w:iCs/>
          <w:noProof/>
        </w:rPr>
        <w:t>Hedeområder ved Store Råbjerg</w:t>
      </w:r>
      <w:r w:rsidRPr="002D03D6">
        <w:rPr>
          <w:iCs/>
        </w:rPr>
        <w:t xml:space="preserve">, ligger </w:t>
      </w:r>
      <w:r w:rsidRPr="002D03D6">
        <w:rPr>
          <w:rFonts w:cs="Arial"/>
          <w:iCs/>
          <w:noProof/>
        </w:rPr>
        <w:t>ca. 1</w:t>
      </w:r>
      <w:r w:rsidRPr="002D03D6">
        <w:rPr>
          <w:iCs/>
        </w:rPr>
        <w:t xml:space="preserve"> km </w:t>
      </w:r>
      <w:r>
        <w:rPr>
          <w:iCs/>
        </w:rPr>
        <w:t xml:space="preserve">syd for </w:t>
      </w:r>
      <w:r w:rsidRPr="002D03D6">
        <w:rPr>
          <w:iCs/>
        </w:rPr>
        <w:t>virksomheden.</w:t>
      </w:r>
    </w:p>
    <w:p w14:paraId="4AA0D069" w14:textId="77777777" w:rsidR="005F697E" w:rsidRDefault="005F697E" w:rsidP="00B973CB"/>
    <w:p w14:paraId="3A4A13ED" w14:textId="6A3EC715" w:rsidR="00B973CB" w:rsidRDefault="00B973CB" w:rsidP="00B973CB">
      <w:r w:rsidRPr="0038333D">
        <w:t xml:space="preserve">Billund Kommune har vurderet, at det ikke er sandsynligt, at projektet kan påvirke ovenstående Natura 2000 område væsentligt, </w:t>
      </w:r>
      <w:r w:rsidRPr="00982B16">
        <w:t>og det er derfor besluttet ikke at foretage en konsekvensvurdering.</w:t>
      </w:r>
      <w:r>
        <w:t xml:space="preserve">  </w:t>
      </w:r>
    </w:p>
    <w:p w14:paraId="46EB4D2E" w14:textId="77777777" w:rsidR="00B973CB" w:rsidRDefault="00B973CB" w:rsidP="00B973CB"/>
    <w:p w14:paraId="4BFCAEA2" w14:textId="77777777" w:rsidR="00B973CB" w:rsidRDefault="00B973CB" w:rsidP="00B973CB">
      <w:pPr>
        <w:rPr>
          <w:rFonts w:cs="Arial"/>
          <w:b/>
        </w:rPr>
      </w:pPr>
      <w:r>
        <w:rPr>
          <w:rFonts w:cs="Arial"/>
          <w:b/>
        </w:rPr>
        <w:t>Bilag IV-arter</w:t>
      </w:r>
    </w:p>
    <w:p w14:paraId="37C45D49" w14:textId="2F83F927" w:rsidR="00B973CB" w:rsidRDefault="00B973CB" w:rsidP="00B973CB">
      <w:pPr>
        <w:rPr>
          <w:rFonts w:cs="Arial"/>
          <w:b/>
        </w:rPr>
      </w:pPr>
      <w:r>
        <w:t xml:space="preserve">Det vurderes, at projektområdet ikke indeholder egnede levesteder for dyre- og plantearter, der er beskyttet af Habitatdirektivets bilag IV. Der er heller ikke observeret Bilag IV arter i nærområdet. Projektet vil derfor ikke forringe eventuelle levesteder for arterne. </w:t>
      </w:r>
    </w:p>
    <w:p w14:paraId="033B8A99" w14:textId="06FA892C" w:rsidR="00B973CB" w:rsidRPr="00B973CB" w:rsidRDefault="00B973CB" w:rsidP="00B973CB">
      <w:r>
        <w:t xml:space="preserve">Vurderingerne er gennemført i henhold til </w:t>
      </w:r>
      <w:r w:rsidRPr="008A3D7C">
        <w:t>habitatbekendtgørelsen.</w:t>
      </w:r>
      <w:r w:rsidR="00AD388D">
        <w:rPr>
          <w:rStyle w:val="Fodnotehenvisning"/>
        </w:rPr>
        <w:footnoteReference w:id="5"/>
      </w:r>
    </w:p>
    <w:p w14:paraId="3A8231FA" w14:textId="77777777" w:rsidR="005F697E" w:rsidRDefault="005F697E" w:rsidP="00B973CB">
      <w:pPr>
        <w:rPr>
          <w:rFonts w:cs="Arial"/>
          <w:b/>
        </w:rPr>
      </w:pPr>
    </w:p>
    <w:p w14:paraId="1E40B13A" w14:textId="3C7DA07A" w:rsidR="00B973CB" w:rsidRDefault="00B973CB" w:rsidP="00B973CB">
      <w:pPr>
        <w:rPr>
          <w:rFonts w:cs="Arial"/>
          <w:b/>
        </w:rPr>
      </w:pPr>
      <w:r>
        <w:rPr>
          <w:rFonts w:cs="Arial"/>
          <w:b/>
        </w:rPr>
        <w:t>Truede arter</w:t>
      </w:r>
    </w:p>
    <w:p w14:paraId="32DBC6E7" w14:textId="448501A7" w:rsidR="00B973CB" w:rsidRPr="00B973CB" w:rsidRDefault="00B973CB" w:rsidP="0038333D">
      <w:pPr>
        <w:spacing w:line="276" w:lineRule="auto"/>
      </w:pPr>
      <w:r>
        <w:t xml:space="preserve">En række sjældne og truede dyr og planter er optaget på den danske Rødliste. Arternes levesteder vil ofte være i tilbagegang på grund af tilgroning med græsser eller træer.  Arterne optræder derfor ofte i små isolerede bestande.  </w:t>
      </w:r>
    </w:p>
    <w:p w14:paraId="6A17ACE2" w14:textId="77777777" w:rsidR="005F697E" w:rsidRDefault="005F697E" w:rsidP="0038333D">
      <w:pPr>
        <w:spacing w:line="276" w:lineRule="auto"/>
      </w:pPr>
    </w:p>
    <w:p w14:paraId="346A6BAD" w14:textId="7B1EDD2B" w:rsidR="00B973CB" w:rsidRDefault="00B973CB" w:rsidP="0038333D">
      <w:pPr>
        <w:spacing w:line="276" w:lineRule="auto"/>
        <w:rPr>
          <w:rFonts w:ascii="Times New Roman" w:hAnsi="Times New Roman"/>
          <w:lang w:eastAsia="da-DK"/>
        </w:rPr>
      </w:pPr>
      <w:r>
        <w:t>Der findes ikke oplysninger om, at der findes rødlistearter indenfor projektområdet eller i nærområdet. Det vurderes derfor, at projektet ikke vil forringe levevilkårene for de rødlistede dyre- og plantearter.</w:t>
      </w:r>
      <w:r>
        <w:rPr>
          <w:rFonts w:ascii="Times New Roman" w:hAnsi="Times New Roman"/>
          <w:lang w:eastAsia="da-DK"/>
        </w:rPr>
        <w:t xml:space="preserve"> </w:t>
      </w:r>
    </w:p>
    <w:p w14:paraId="71B1AAEE" w14:textId="77777777" w:rsidR="00B973CB" w:rsidRPr="00B973CB" w:rsidRDefault="00B973CB" w:rsidP="0038333D">
      <w:pPr>
        <w:tabs>
          <w:tab w:val="left" w:pos="5670"/>
        </w:tabs>
        <w:spacing w:line="276" w:lineRule="auto"/>
        <w:rPr>
          <w:rFonts w:ascii="Calibri" w:hAnsi="Calibri"/>
          <w:b/>
        </w:rPr>
      </w:pPr>
    </w:p>
    <w:p w14:paraId="47F7598E" w14:textId="77777777" w:rsidR="00B973CB" w:rsidRPr="00B973CB" w:rsidRDefault="00B973CB" w:rsidP="00B973CB">
      <w:pPr>
        <w:rPr>
          <w:lang w:val="x-none"/>
        </w:rPr>
      </w:pPr>
    </w:p>
    <w:p w14:paraId="77338868" w14:textId="77777777" w:rsidR="002E7208" w:rsidRDefault="00D23DA5" w:rsidP="00D23DA5">
      <w:pPr>
        <w:pStyle w:val="Overskrift2"/>
        <w:numPr>
          <w:ilvl w:val="0"/>
          <w:numId w:val="0"/>
        </w:numPr>
      </w:pPr>
      <w:r>
        <w:br w:type="page"/>
      </w:r>
    </w:p>
    <w:p w14:paraId="0F04E63C" w14:textId="3794F7D7" w:rsidR="00561B24" w:rsidRDefault="00561B24" w:rsidP="00E351C5">
      <w:pPr>
        <w:pStyle w:val="Overskrift1"/>
      </w:pPr>
      <w:bookmarkStart w:id="45" w:name="_Toc223777073"/>
      <w:bookmarkStart w:id="46" w:name="_Toc224005253"/>
      <w:bookmarkStart w:id="47" w:name="_Toc163124143"/>
      <w:r w:rsidRPr="008B3079">
        <w:lastRenderedPageBreak/>
        <w:t>Milj</w:t>
      </w:r>
      <w:r w:rsidR="001B471D">
        <w:t>øteknisk vurdering</w:t>
      </w:r>
      <w:r w:rsidRPr="008B3079">
        <w:t xml:space="preserve"> og begrundelse for afgørelsen</w:t>
      </w:r>
      <w:bookmarkEnd w:id="45"/>
      <w:bookmarkEnd w:id="46"/>
      <w:bookmarkEnd w:id="47"/>
    </w:p>
    <w:p w14:paraId="78442EB2" w14:textId="7C103667" w:rsidR="00380A5B" w:rsidRDefault="00380A5B" w:rsidP="00380A5B">
      <w:r>
        <w:t>Virksomheden er en affaldsindsamlingsvirksomhed med godkendelsespligtige aktiviteter i form af modtagelse,</w:t>
      </w:r>
      <w:r w:rsidR="00A63541">
        <w:t xml:space="preserve"> omlastning, sortering og presning af ikke-farligt affald forud for videre transport til genanvendelse </w:t>
      </w:r>
    </w:p>
    <w:p w14:paraId="07689107" w14:textId="38AFBA9F" w:rsidR="00A63541" w:rsidRDefault="00A63541" w:rsidP="00380A5B">
      <w:r>
        <w:t xml:space="preserve">Virksomheden har derudover værksted og vaskeplads til service, reparation og vask af egne køretøjer samt værksted til reparation af containere. </w:t>
      </w:r>
    </w:p>
    <w:p w14:paraId="69A71433" w14:textId="435785B8" w:rsidR="00A63541" w:rsidRDefault="00A63541" w:rsidP="00380A5B">
      <w:r>
        <w:t xml:space="preserve">Endelig er der </w:t>
      </w:r>
      <w:r w:rsidR="005A62FA">
        <w:t xml:space="preserve">lagerhaller samt udendørs oplagsplads til containere samt p-pladser til hhv. lastbiler og personbiler. </w:t>
      </w:r>
    </w:p>
    <w:p w14:paraId="3236A3B2" w14:textId="77777777" w:rsidR="005A62FA" w:rsidRDefault="005A62FA" w:rsidP="00380A5B"/>
    <w:p w14:paraId="323BC1F9" w14:textId="5C75C7F4" w:rsidR="005A62FA" w:rsidRDefault="005A62FA" w:rsidP="00380A5B">
      <w:r>
        <w:t xml:space="preserve">I de nedenstående afsnit gennemgås virksomhedens miljøforhold punktvis, hvorefter Billund Kommunes vurdering og fastsættelse af relevante vilkår fremgår. Standardvilkår der ikke er medtaget, er samlet i </w:t>
      </w:r>
      <w:r w:rsidRPr="00B85B86">
        <w:t>bilag 3,</w:t>
      </w:r>
      <w:r>
        <w:t xml:space="preserve"> med begrundelse for hvorfor vilkåret ikke er medtaget. </w:t>
      </w:r>
    </w:p>
    <w:p w14:paraId="6F6769F2" w14:textId="16FE732E" w:rsidR="00380A5B" w:rsidRPr="00380A5B" w:rsidRDefault="00380A5B" w:rsidP="00380A5B"/>
    <w:p w14:paraId="2E1BA423" w14:textId="6531BA5C" w:rsidR="004B1468" w:rsidRDefault="00561B24" w:rsidP="00C53E8F">
      <w:pPr>
        <w:pStyle w:val="Overskrift2"/>
      </w:pPr>
      <w:bookmarkStart w:id="48" w:name="_Toc223777074"/>
      <w:bookmarkStart w:id="49" w:name="_Toc224005254"/>
      <w:bookmarkStart w:id="50" w:name="_Toc163124144"/>
      <w:r w:rsidRPr="000C778B">
        <w:t>Indretning</w:t>
      </w:r>
      <w:bookmarkEnd w:id="48"/>
      <w:bookmarkEnd w:id="49"/>
      <w:r w:rsidR="00C53E8F">
        <w:rPr>
          <w:lang w:val="da-DK"/>
        </w:rPr>
        <w:t xml:space="preserve"> og d</w:t>
      </w:r>
      <w:r w:rsidR="004B1468">
        <w:t>rift</w:t>
      </w:r>
      <w:bookmarkEnd w:id="50"/>
    </w:p>
    <w:p w14:paraId="7CB26DE9" w14:textId="7F54B216" w:rsidR="00CC0EB7" w:rsidRDefault="005A62FA" w:rsidP="00CC0EB7">
      <w:r>
        <w:t xml:space="preserve">Virksomheden har fremsendt en indretningsplan, som fremgår af </w:t>
      </w:r>
      <w:r w:rsidRPr="00B85B86">
        <w:t>bilag 2</w:t>
      </w:r>
      <w:r w:rsidR="0076124E" w:rsidRPr="00B85B86">
        <w:t>.</w:t>
      </w:r>
    </w:p>
    <w:p w14:paraId="27D8E904" w14:textId="77777777" w:rsidR="0076124E" w:rsidRDefault="0076124E" w:rsidP="00CC0EB7"/>
    <w:p w14:paraId="454234AF" w14:textId="12351777" w:rsidR="00CF6F35" w:rsidRDefault="00CF6F35" w:rsidP="00CC0EB7">
      <w:r>
        <w:t>Virksomhedens område dækker ca. 43.000 m</w:t>
      </w:r>
      <w:r>
        <w:rPr>
          <w:vertAlign w:val="superscript"/>
        </w:rPr>
        <w:t>2</w:t>
      </w:r>
      <w:r>
        <w:t>, heraf er ca. 4500 m</w:t>
      </w:r>
      <w:r>
        <w:rPr>
          <w:vertAlign w:val="superscript"/>
        </w:rPr>
        <w:t>2</w:t>
      </w:r>
      <w:r>
        <w:t xml:space="preserve"> indendørs. </w:t>
      </w:r>
      <w:r w:rsidR="00710057">
        <w:t xml:space="preserve">Indretningen er beskrevet i tabel 1. Nr. i kolonne 1 henviser til nummeret på indretningsplanen i bilag 2. </w:t>
      </w:r>
    </w:p>
    <w:p w14:paraId="38DBD590" w14:textId="77777777" w:rsidR="00710057" w:rsidRDefault="00710057" w:rsidP="00CC0EB7"/>
    <w:tbl>
      <w:tblPr>
        <w:tblStyle w:val="Tabel-Gitter"/>
        <w:tblW w:w="0" w:type="auto"/>
        <w:tblLook w:val="04A0" w:firstRow="1" w:lastRow="0" w:firstColumn="1" w:lastColumn="0" w:noHBand="0" w:noVBand="1"/>
      </w:tblPr>
      <w:tblGrid>
        <w:gridCol w:w="846"/>
        <w:gridCol w:w="8358"/>
      </w:tblGrid>
      <w:tr w:rsidR="00710057" w:rsidRPr="00710057" w14:paraId="2E4798F3" w14:textId="77777777" w:rsidTr="00710057">
        <w:tc>
          <w:tcPr>
            <w:tcW w:w="846" w:type="dxa"/>
          </w:tcPr>
          <w:p w14:paraId="2C6AE34C" w14:textId="16B40F36" w:rsidR="00710057" w:rsidRPr="00710057" w:rsidRDefault="00710057" w:rsidP="00CC0EB7">
            <w:r w:rsidRPr="00710057">
              <w:t xml:space="preserve">Nr. </w:t>
            </w:r>
          </w:p>
        </w:tc>
        <w:tc>
          <w:tcPr>
            <w:tcW w:w="8358" w:type="dxa"/>
          </w:tcPr>
          <w:p w14:paraId="1B9E985B" w14:textId="7C13264D" w:rsidR="00710057" w:rsidRPr="00710057" w:rsidRDefault="00710057" w:rsidP="00CC0EB7">
            <w:r w:rsidRPr="00710057">
              <w:t>Anvendelse</w:t>
            </w:r>
          </w:p>
        </w:tc>
      </w:tr>
      <w:tr w:rsidR="00710057" w14:paraId="56489876" w14:textId="77777777" w:rsidTr="00710057">
        <w:tc>
          <w:tcPr>
            <w:tcW w:w="846" w:type="dxa"/>
          </w:tcPr>
          <w:p w14:paraId="0BC37D78" w14:textId="274CA392" w:rsidR="00710057" w:rsidRDefault="00710057" w:rsidP="00CC0EB7">
            <w:r>
              <w:t>1a</w:t>
            </w:r>
          </w:p>
        </w:tc>
        <w:tc>
          <w:tcPr>
            <w:tcW w:w="8358" w:type="dxa"/>
          </w:tcPr>
          <w:p w14:paraId="65B11A3E" w14:textId="18AA61DB" w:rsidR="00710057" w:rsidRDefault="00710057" w:rsidP="00CC0EB7">
            <w:r>
              <w:t>Oplagsområde for containere, som flyttes ofte</w:t>
            </w:r>
          </w:p>
        </w:tc>
      </w:tr>
      <w:tr w:rsidR="00710057" w14:paraId="62109918" w14:textId="77777777" w:rsidTr="00710057">
        <w:tc>
          <w:tcPr>
            <w:tcW w:w="846" w:type="dxa"/>
          </w:tcPr>
          <w:p w14:paraId="3A0DBBD6" w14:textId="27505FED" w:rsidR="00710057" w:rsidRDefault="00710057" w:rsidP="00CC0EB7">
            <w:r>
              <w:t>1b</w:t>
            </w:r>
          </w:p>
        </w:tc>
        <w:tc>
          <w:tcPr>
            <w:tcW w:w="8358" w:type="dxa"/>
          </w:tcPr>
          <w:p w14:paraId="3BEBD9D5" w14:textId="485B8C3A" w:rsidR="00710057" w:rsidRDefault="00710057" w:rsidP="00CC0EB7">
            <w:r>
              <w:t>Oplagsområde for containere, som flyttes ofte</w:t>
            </w:r>
          </w:p>
        </w:tc>
      </w:tr>
      <w:tr w:rsidR="00710057" w14:paraId="43AB4BA7" w14:textId="77777777" w:rsidTr="00710057">
        <w:tc>
          <w:tcPr>
            <w:tcW w:w="846" w:type="dxa"/>
          </w:tcPr>
          <w:p w14:paraId="31CE09F5" w14:textId="3BC32BE8" w:rsidR="00710057" w:rsidRDefault="00710057" w:rsidP="00CC0EB7">
            <w:r>
              <w:t>1c</w:t>
            </w:r>
          </w:p>
        </w:tc>
        <w:tc>
          <w:tcPr>
            <w:tcW w:w="8358" w:type="dxa"/>
          </w:tcPr>
          <w:p w14:paraId="4860C67C" w14:textId="5DCEBC29" w:rsidR="00710057" w:rsidRDefault="00710057" w:rsidP="00CC0EB7">
            <w:r>
              <w:t>Oplagsområde for containere som flyttes sjældent</w:t>
            </w:r>
          </w:p>
        </w:tc>
      </w:tr>
      <w:tr w:rsidR="00710057" w14:paraId="45A05566" w14:textId="77777777" w:rsidTr="00710057">
        <w:tc>
          <w:tcPr>
            <w:tcW w:w="846" w:type="dxa"/>
          </w:tcPr>
          <w:p w14:paraId="1D821FE2" w14:textId="25603957" w:rsidR="00710057" w:rsidRDefault="00710057" w:rsidP="00CC0EB7">
            <w:r>
              <w:t>1d</w:t>
            </w:r>
          </w:p>
        </w:tc>
        <w:tc>
          <w:tcPr>
            <w:tcW w:w="8358" w:type="dxa"/>
          </w:tcPr>
          <w:p w14:paraId="240DEF41" w14:textId="175C8B09" w:rsidR="00710057" w:rsidRDefault="00710057" w:rsidP="00CC0EB7">
            <w:r>
              <w:t>Oplagsområde for containere som flyttes sjældent</w:t>
            </w:r>
          </w:p>
        </w:tc>
      </w:tr>
      <w:tr w:rsidR="00710057" w14:paraId="1451E6E4" w14:textId="77777777" w:rsidTr="00710057">
        <w:tc>
          <w:tcPr>
            <w:tcW w:w="846" w:type="dxa"/>
          </w:tcPr>
          <w:p w14:paraId="32F8FA27" w14:textId="778485A2" w:rsidR="00710057" w:rsidRDefault="00710057" w:rsidP="00CC0EB7">
            <w:r>
              <w:t>2</w:t>
            </w:r>
          </w:p>
        </w:tc>
        <w:tc>
          <w:tcPr>
            <w:tcW w:w="8358" w:type="dxa"/>
          </w:tcPr>
          <w:p w14:paraId="14A18AAE" w14:textId="16F988C0" w:rsidR="00710057" w:rsidRDefault="00710057" w:rsidP="00CC0EB7">
            <w:r>
              <w:t>p-plads for lastbiler</w:t>
            </w:r>
          </w:p>
        </w:tc>
      </w:tr>
      <w:tr w:rsidR="00710057" w14:paraId="7378C22B" w14:textId="77777777" w:rsidTr="00710057">
        <w:tc>
          <w:tcPr>
            <w:tcW w:w="846" w:type="dxa"/>
          </w:tcPr>
          <w:p w14:paraId="25137CB7" w14:textId="32079F8C" w:rsidR="00710057" w:rsidRDefault="00710057" w:rsidP="00CC0EB7">
            <w:r>
              <w:t>3</w:t>
            </w:r>
          </w:p>
        </w:tc>
        <w:tc>
          <w:tcPr>
            <w:tcW w:w="8358" w:type="dxa"/>
          </w:tcPr>
          <w:p w14:paraId="77A441AF" w14:textId="5E5E17B2" w:rsidR="00710057" w:rsidRDefault="00710057" w:rsidP="00CC0EB7">
            <w:r>
              <w:t>p-plads for personbiler</w:t>
            </w:r>
          </w:p>
        </w:tc>
      </w:tr>
      <w:tr w:rsidR="00710057" w14:paraId="6BECEBCE" w14:textId="77777777" w:rsidTr="00710057">
        <w:tc>
          <w:tcPr>
            <w:tcW w:w="846" w:type="dxa"/>
          </w:tcPr>
          <w:p w14:paraId="245DDD26" w14:textId="698095E6" w:rsidR="00710057" w:rsidRDefault="00710057" w:rsidP="00CC0EB7">
            <w:r>
              <w:t>4</w:t>
            </w:r>
          </w:p>
        </w:tc>
        <w:tc>
          <w:tcPr>
            <w:tcW w:w="8358" w:type="dxa"/>
          </w:tcPr>
          <w:p w14:paraId="3FF9C44F" w14:textId="3E4DCC15" w:rsidR="00710057" w:rsidRDefault="008B290B" w:rsidP="00CC0EB7">
            <w:r>
              <w:t xml:space="preserve">Oplagsområde for rent træ, ren beton og tegl. </w:t>
            </w:r>
          </w:p>
        </w:tc>
      </w:tr>
      <w:tr w:rsidR="00710057" w14:paraId="6B44B293" w14:textId="77777777" w:rsidTr="00710057">
        <w:tc>
          <w:tcPr>
            <w:tcW w:w="846" w:type="dxa"/>
          </w:tcPr>
          <w:p w14:paraId="011A50E4" w14:textId="050382CF" w:rsidR="00710057" w:rsidRDefault="00710057" w:rsidP="00CC0EB7">
            <w:r>
              <w:t>5</w:t>
            </w:r>
          </w:p>
        </w:tc>
        <w:tc>
          <w:tcPr>
            <w:tcW w:w="8358" w:type="dxa"/>
          </w:tcPr>
          <w:p w14:paraId="699DF173" w14:textId="7A14604D" w:rsidR="00710057" w:rsidRDefault="008B290B" w:rsidP="00CC0EB7">
            <w:r>
              <w:t xml:space="preserve">Modtage- og sorteringshal for alle affaldsfraktioner. Primært for pap, papir og brændbart. </w:t>
            </w:r>
          </w:p>
        </w:tc>
      </w:tr>
      <w:tr w:rsidR="00710057" w14:paraId="0AF9D03D" w14:textId="77777777" w:rsidTr="00710057">
        <w:tc>
          <w:tcPr>
            <w:tcW w:w="846" w:type="dxa"/>
          </w:tcPr>
          <w:p w14:paraId="69B70D3C" w14:textId="72BDE20A" w:rsidR="00710057" w:rsidRDefault="00710057" w:rsidP="00CC0EB7">
            <w:r>
              <w:t>6</w:t>
            </w:r>
          </w:p>
        </w:tc>
        <w:tc>
          <w:tcPr>
            <w:tcW w:w="8358" w:type="dxa"/>
          </w:tcPr>
          <w:p w14:paraId="2E83A265" w14:textId="3769BE21" w:rsidR="00710057" w:rsidRDefault="008B290B" w:rsidP="00CC0EB7">
            <w:r>
              <w:t>Autoreparationsværksted</w:t>
            </w:r>
          </w:p>
        </w:tc>
      </w:tr>
      <w:tr w:rsidR="00710057" w14:paraId="75CEDDE3" w14:textId="77777777" w:rsidTr="00710057">
        <w:tc>
          <w:tcPr>
            <w:tcW w:w="846" w:type="dxa"/>
          </w:tcPr>
          <w:p w14:paraId="25E74FCF" w14:textId="7995853A" w:rsidR="00710057" w:rsidRDefault="00710057" w:rsidP="00CC0EB7">
            <w:r>
              <w:t>7</w:t>
            </w:r>
          </w:p>
        </w:tc>
        <w:tc>
          <w:tcPr>
            <w:tcW w:w="8358" w:type="dxa"/>
          </w:tcPr>
          <w:p w14:paraId="35ED908A" w14:textId="7A0B71EA" w:rsidR="00710057" w:rsidRDefault="008B290B" w:rsidP="00CC0EB7">
            <w:r>
              <w:t>Vaskehal og lagerområde</w:t>
            </w:r>
          </w:p>
        </w:tc>
      </w:tr>
      <w:tr w:rsidR="00710057" w14:paraId="21355705" w14:textId="77777777" w:rsidTr="00710057">
        <w:tc>
          <w:tcPr>
            <w:tcW w:w="846" w:type="dxa"/>
          </w:tcPr>
          <w:p w14:paraId="6F336B34" w14:textId="7824FBFA" w:rsidR="00710057" w:rsidRDefault="00710057" w:rsidP="00CC0EB7">
            <w:r>
              <w:t>8</w:t>
            </w:r>
          </w:p>
        </w:tc>
        <w:tc>
          <w:tcPr>
            <w:tcW w:w="8358" w:type="dxa"/>
          </w:tcPr>
          <w:p w14:paraId="22A4A407" w14:textId="1AC87168" w:rsidR="00710057" w:rsidRDefault="008B290B" w:rsidP="00CC0EB7">
            <w:r>
              <w:t>Lagerhal</w:t>
            </w:r>
          </w:p>
        </w:tc>
      </w:tr>
      <w:tr w:rsidR="00710057" w14:paraId="334989C0" w14:textId="77777777" w:rsidTr="00710057">
        <w:tc>
          <w:tcPr>
            <w:tcW w:w="846" w:type="dxa"/>
          </w:tcPr>
          <w:p w14:paraId="3ADE32A9" w14:textId="3DE3940A" w:rsidR="00710057" w:rsidRDefault="00710057" w:rsidP="00CC0EB7">
            <w:r>
              <w:t>9</w:t>
            </w:r>
          </w:p>
        </w:tc>
        <w:tc>
          <w:tcPr>
            <w:tcW w:w="8358" w:type="dxa"/>
          </w:tcPr>
          <w:p w14:paraId="794A5270" w14:textId="752DBCF1" w:rsidR="00710057" w:rsidRDefault="008B290B" w:rsidP="00CC0EB7">
            <w:r>
              <w:t>Lagerhal</w:t>
            </w:r>
          </w:p>
        </w:tc>
      </w:tr>
      <w:tr w:rsidR="00710057" w14:paraId="3D0440AD" w14:textId="77777777" w:rsidTr="00710057">
        <w:tc>
          <w:tcPr>
            <w:tcW w:w="846" w:type="dxa"/>
          </w:tcPr>
          <w:p w14:paraId="1902EC02" w14:textId="199DEFB3" w:rsidR="00710057" w:rsidRDefault="00710057" w:rsidP="00CC0EB7">
            <w:r>
              <w:t>10</w:t>
            </w:r>
          </w:p>
        </w:tc>
        <w:tc>
          <w:tcPr>
            <w:tcW w:w="8358" w:type="dxa"/>
          </w:tcPr>
          <w:p w14:paraId="2024C0C6" w14:textId="4A5B4B68" w:rsidR="00710057" w:rsidRDefault="00F412D2" w:rsidP="00CC0EB7">
            <w:r>
              <w:t>V</w:t>
            </w:r>
            <w:r w:rsidR="008B290B">
              <w:t>ærksted til reparation af containere</w:t>
            </w:r>
          </w:p>
        </w:tc>
      </w:tr>
      <w:tr w:rsidR="00710057" w14:paraId="3FA62C1A" w14:textId="77777777" w:rsidTr="00710057">
        <w:tc>
          <w:tcPr>
            <w:tcW w:w="846" w:type="dxa"/>
          </w:tcPr>
          <w:p w14:paraId="30FA08F0" w14:textId="5F3DAB3D" w:rsidR="00710057" w:rsidRDefault="00710057" w:rsidP="00CC0EB7">
            <w:r>
              <w:t>11</w:t>
            </w:r>
          </w:p>
        </w:tc>
        <w:tc>
          <w:tcPr>
            <w:tcW w:w="8358" w:type="dxa"/>
          </w:tcPr>
          <w:p w14:paraId="0335BD27" w14:textId="226FA03A" w:rsidR="00710057" w:rsidRDefault="008B290B" w:rsidP="00CC0EB7">
            <w:r>
              <w:t>Aflæsnings- og oplagsområde for friturefedt/olie</w:t>
            </w:r>
            <w:r w:rsidR="00613B41">
              <w:t xml:space="preserve"> (indendørs)</w:t>
            </w:r>
          </w:p>
        </w:tc>
      </w:tr>
      <w:tr w:rsidR="00710057" w14:paraId="17157CC6" w14:textId="77777777" w:rsidTr="00710057">
        <w:tc>
          <w:tcPr>
            <w:tcW w:w="846" w:type="dxa"/>
          </w:tcPr>
          <w:p w14:paraId="59B65B39" w14:textId="1C033CAC" w:rsidR="00710057" w:rsidRDefault="00710057" w:rsidP="00CC0EB7">
            <w:r>
              <w:t>12</w:t>
            </w:r>
          </w:p>
        </w:tc>
        <w:tc>
          <w:tcPr>
            <w:tcW w:w="8358" w:type="dxa"/>
          </w:tcPr>
          <w:p w14:paraId="43D680BC" w14:textId="3C2FA5E9" w:rsidR="00710057" w:rsidRDefault="008B290B" w:rsidP="00CC0EB7">
            <w:r>
              <w:t>Tankområde (Tank er i aflåst container)</w:t>
            </w:r>
          </w:p>
        </w:tc>
      </w:tr>
      <w:tr w:rsidR="00710057" w14:paraId="00706577" w14:textId="77777777" w:rsidTr="00710057">
        <w:tc>
          <w:tcPr>
            <w:tcW w:w="846" w:type="dxa"/>
          </w:tcPr>
          <w:p w14:paraId="24F36B1C" w14:textId="54597BA4" w:rsidR="00710057" w:rsidRDefault="00710057" w:rsidP="00CC0EB7">
            <w:r>
              <w:t>13</w:t>
            </w:r>
          </w:p>
        </w:tc>
        <w:tc>
          <w:tcPr>
            <w:tcW w:w="8358" w:type="dxa"/>
          </w:tcPr>
          <w:p w14:paraId="2960C4F3" w14:textId="7ED4AA25" w:rsidR="00710057" w:rsidRDefault="008B290B" w:rsidP="00CC0EB7">
            <w:r>
              <w:t>Kontor og administration</w:t>
            </w:r>
          </w:p>
        </w:tc>
      </w:tr>
      <w:tr w:rsidR="00710057" w14:paraId="2BA07ADD" w14:textId="77777777" w:rsidTr="00710057">
        <w:tc>
          <w:tcPr>
            <w:tcW w:w="846" w:type="dxa"/>
          </w:tcPr>
          <w:p w14:paraId="47CCDBD7" w14:textId="16E2704D" w:rsidR="00710057" w:rsidRDefault="00710057" w:rsidP="00CC0EB7">
            <w:r>
              <w:t>14</w:t>
            </w:r>
          </w:p>
        </w:tc>
        <w:tc>
          <w:tcPr>
            <w:tcW w:w="8358" w:type="dxa"/>
          </w:tcPr>
          <w:p w14:paraId="191A93B0" w14:textId="4EACA234" w:rsidR="00710057" w:rsidRDefault="008B290B" w:rsidP="00CC0EB7">
            <w:r>
              <w:t>Omklædning m.v.</w:t>
            </w:r>
          </w:p>
        </w:tc>
      </w:tr>
      <w:tr w:rsidR="00710057" w14:paraId="4E629DAC" w14:textId="77777777" w:rsidTr="00710057">
        <w:tc>
          <w:tcPr>
            <w:tcW w:w="846" w:type="dxa"/>
          </w:tcPr>
          <w:p w14:paraId="7ABDE587" w14:textId="43654491" w:rsidR="00710057" w:rsidRDefault="00710057" w:rsidP="00CC0EB7">
            <w:r>
              <w:t>15</w:t>
            </w:r>
          </w:p>
        </w:tc>
        <w:tc>
          <w:tcPr>
            <w:tcW w:w="8358" w:type="dxa"/>
          </w:tcPr>
          <w:p w14:paraId="621B5A43" w14:textId="35E57B67" w:rsidR="00710057" w:rsidRDefault="00710057" w:rsidP="00CC0EB7">
            <w:r>
              <w:t xml:space="preserve">Bolig, anvendes som portnerbolig. </w:t>
            </w:r>
          </w:p>
        </w:tc>
      </w:tr>
    </w:tbl>
    <w:p w14:paraId="6EA15E64" w14:textId="77777777" w:rsidR="00710057" w:rsidRDefault="00710057" w:rsidP="00CC0EB7"/>
    <w:p w14:paraId="11CBB200" w14:textId="77777777" w:rsidR="002F0128" w:rsidRDefault="00613B41" w:rsidP="00CC0EB7">
      <w:r>
        <w:t xml:space="preserve">Området tilkøres fra Grindstedvej. Vejen inde på området er en privat fællesvej, som også fungerer som adgangsvej for ejendommen nord for virksomheden. Arealet øst for adgangsvejen er indhegnet og kan tilkøres via to automatiske porte. Arealer vest for adgangsvejen er ikke indhegnet. </w:t>
      </w:r>
    </w:p>
    <w:p w14:paraId="7B02DEDA" w14:textId="77777777" w:rsidR="002F0128" w:rsidRDefault="002F0128" w:rsidP="00CC0EB7"/>
    <w:p w14:paraId="7685C6D9" w14:textId="69368930" w:rsidR="00613B41" w:rsidRDefault="002F0128" w:rsidP="00CC0EB7">
      <w:r>
        <w:t>A</w:t>
      </w:r>
      <w:r w:rsidR="00613B41">
        <w:t>realerne foran bygningerne ud mod vejen er befæstet med SF-sten</w:t>
      </w:r>
      <w:r>
        <w:t>.</w:t>
      </w:r>
      <w:r w:rsidRPr="002F0128">
        <w:t xml:space="preserve"> </w:t>
      </w:r>
      <w:r>
        <w:t>Tankområdet har tæt belægning af støbt beton.</w:t>
      </w:r>
      <w:r w:rsidR="00613B41">
        <w:t xml:space="preserve"> </w:t>
      </w:r>
      <w:r w:rsidR="00364293">
        <w:t xml:space="preserve">Øvrige </w:t>
      </w:r>
      <w:r>
        <w:t>arealer er belagt med stabilgrus og genbrugsasfalt (knust asfalt)</w:t>
      </w:r>
      <w:r w:rsidR="00364293">
        <w:t xml:space="preserve">. </w:t>
      </w:r>
    </w:p>
    <w:p w14:paraId="6F2E2CA5" w14:textId="168CBE70" w:rsidR="00613B41" w:rsidRDefault="00613B41" w:rsidP="00CC0EB7"/>
    <w:p w14:paraId="14CF8DB3" w14:textId="66FD310B" w:rsidR="00364293" w:rsidRDefault="002B0836" w:rsidP="00CC0EB7">
      <w:r>
        <w:t xml:space="preserve">Områderne 1a-1d er udendørs områder til opmagasinering af diverse tomme containere. Virksomheden råder over </w:t>
      </w:r>
      <w:r w:rsidR="002F0128">
        <w:t>20</w:t>
      </w:r>
      <w:r>
        <w:t xml:space="preserve"> lastbiler, som holder parkeret på område nr. 2, når de ikke er i brug. På område 3 etableres p-plads til personbiler for virksomhedens ansatte m.m. </w:t>
      </w:r>
    </w:p>
    <w:p w14:paraId="6310584D" w14:textId="3B9EA5F3" w:rsidR="002B0836" w:rsidRDefault="002B0836" w:rsidP="00CC0EB7">
      <w:r>
        <w:lastRenderedPageBreak/>
        <w:t xml:space="preserve">Område 4 fungerer dels som oplagsområde for rent tre, ren beton og tegl og dels som knuseplads for samme fraktioner. </w:t>
      </w:r>
      <w:r w:rsidR="002F0128">
        <w:t xml:space="preserve">Der er ikke tale om total nedknusning, men grov neddeling så armeringsjern kan frasorteres betonen, eller træ der neddeles til mere håndterbare størrelse. </w:t>
      </w:r>
      <w:r w:rsidR="000C58E7">
        <w:t xml:space="preserve">De neddelte materialer bortskaffes derefter til en anden affaldsaktør, med henblik på genanvendelse eller nyttiggørelse.  </w:t>
      </w:r>
    </w:p>
    <w:p w14:paraId="223D7AFA" w14:textId="77777777" w:rsidR="00613B41" w:rsidRDefault="00613B41" w:rsidP="00CC0EB7"/>
    <w:p w14:paraId="251795AB" w14:textId="29535438" w:rsidR="00FF4E26" w:rsidRPr="00CD4083" w:rsidRDefault="00FF4E26" w:rsidP="00FF4E26">
      <w:pPr>
        <w:rPr>
          <w:bCs/>
          <w:color w:val="000000"/>
        </w:rPr>
      </w:pPr>
      <w:r w:rsidRPr="00EA033F">
        <w:t xml:space="preserve">I </w:t>
      </w:r>
      <w:r w:rsidR="002C58E7">
        <w:t>modtage</w:t>
      </w:r>
      <w:r w:rsidR="0010075F">
        <w:t xml:space="preserve">- og sorteringshallen (5) </w:t>
      </w:r>
      <w:r w:rsidRPr="00EA033F">
        <w:t>modtages i princippet al affald (</w:t>
      </w:r>
      <w:r w:rsidR="002C58E7" w:rsidRPr="00EA033F">
        <w:t>medmindre</w:t>
      </w:r>
      <w:r w:rsidRPr="00EA033F">
        <w:t xml:space="preserve"> dette er træaffald</w:t>
      </w:r>
      <w:r>
        <w:t xml:space="preserve">, beton, tegl eller fritureolie). </w:t>
      </w:r>
      <w:r w:rsidRPr="00CD4083">
        <w:rPr>
          <w:bCs/>
          <w:color w:val="000000"/>
        </w:rPr>
        <w:t>Affaldet sorteres i hallen</w:t>
      </w:r>
      <w:r>
        <w:rPr>
          <w:bCs/>
          <w:color w:val="000000"/>
        </w:rPr>
        <w:t xml:space="preserve"> jævnfør oversigten </w:t>
      </w:r>
      <w:r w:rsidR="00C052E0">
        <w:rPr>
          <w:bCs/>
          <w:color w:val="000000"/>
        </w:rPr>
        <w:t>tabel 1.</w:t>
      </w:r>
    </w:p>
    <w:p w14:paraId="14D59951" w14:textId="77777777" w:rsidR="00FF4E26" w:rsidRPr="00CD4083" w:rsidRDefault="00FF4E26" w:rsidP="00FF4E26">
      <w:pPr>
        <w:rPr>
          <w:bCs/>
          <w:color w:val="000000"/>
        </w:rPr>
      </w:pPr>
    </w:p>
    <w:p w14:paraId="616763E2" w14:textId="01E00DE9" w:rsidR="00FF4E26" w:rsidRPr="002C58E7" w:rsidRDefault="00FF4E26" w:rsidP="00FF4E26">
      <w:pPr>
        <w:rPr>
          <w:bCs/>
          <w:color w:val="000000"/>
        </w:rPr>
      </w:pPr>
      <w:r w:rsidRPr="002C58E7">
        <w:rPr>
          <w:bCs/>
          <w:color w:val="000000"/>
        </w:rPr>
        <w:t>Relevante affaldstyper presses i ”paller”</w:t>
      </w:r>
      <w:r w:rsidR="0010075F" w:rsidRPr="002C58E7">
        <w:rPr>
          <w:bCs/>
          <w:color w:val="000000"/>
        </w:rPr>
        <w:t>,</w:t>
      </w:r>
      <w:r w:rsidRPr="002C58E7">
        <w:rPr>
          <w:bCs/>
          <w:color w:val="000000"/>
        </w:rPr>
        <w:t xml:space="preserve"> det drejer sig om:</w:t>
      </w:r>
    </w:p>
    <w:p w14:paraId="566FBC6D" w14:textId="77777777" w:rsidR="00FF4E26" w:rsidRPr="002C58E7" w:rsidRDefault="00FF4E26" w:rsidP="00FF4E26">
      <w:pPr>
        <w:rPr>
          <w:bCs/>
          <w:color w:val="000000"/>
        </w:rPr>
      </w:pPr>
    </w:p>
    <w:p w14:paraId="179C8DF2" w14:textId="23F6952A" w:rsidR="00FF4E26" w:rsidRPr="002C58E7" w:rsidRDefault="00FF4E26" w:rsidP="0010075F">
      <w:pPr>
        <w:pStyle w:val="Listeafsnit"/>
        <w:numPr>
          <w:ilvl w:val="0"/>
          <w:numId w:val="43"/>
        </w:numPr>
        <w:rPr>
          <w:bCs/>
          <w:color w:val="000000"/>
          <w:sz w:val="20"/>
          <w:szCs w:val="20"/>
        </w:rPr>
      </w:pPr>
      <w:r w:rsidRPr="002C58E7">
        <w:rPr>
          <w:bCs/>
          <w:color w:val="000000"/>
          <w:sz w:val="20"/>
          <w:szCs w:val="20"/>
        </w:rPr>
        <w:t>Pap</w:t>
      </w:r>
    </w:p>
    <w:p w14:paraId="6BFE496A" w14:textId="0B93F0B7" w:rsidR="00FF4E26" w:rsidRPr="002C58E7" w:rsidRDefault="00FF4E26" w:rsidP="0010075F">
      <w:pPr>
        <w:pStyle w:val="Listeafsnit"/>
        <w:numPr>
          <w:ilvl w:val="0"/>
          <w:numId w:val="43"/>
        </w:numPr>
        <w:rPr>
          <w:bCs/>
          <w:color w:val="000000"/>
          <w:sz w:val="20"/>
          <w:szCs w:val="20"/>
        </w:rPr>
      </w:pPr>
      <w:r w:rsidRPr="002C58E7">
        <w:rPr>
          <w:bCs/>
          <w:color w:val="000000"/>
          <w:sz w:val="20"/>
          <w:szCs w:val="20"/>
        </w:rPr>
        <w:t>Papir</w:t>
      </w:r>
    </w:p>
    <w:p w14:paraId="155352CF" w14:textId="0A5245E9" w:rsidR="00FF4E26" w:rsidRPr="002C58E7" w:rsidRDefault="00FF4E26" w:rsidP="0010075F">
      <w:pPr>
        <w:pStyle w:val="Listeafsnit"/>
        <w:numPr>
          <w:ilvl w:val="0"/>
          <w:numId w:val="43"/>
        </w:numPr>
        <w:rPr>
          <w:bCs/>
          <w:color w:val="000000"/>
          <w:sz w:val="20"/>
          <w:szCs w:val="20"/>
        </w:rPr>
      </w:pPr>
      <w:r w:rsidRPr="002C58E7">
        <w:rPr>
          <w:bCs/>
          <w:color w:val="000000"/>
          <w:sz w:val="20"/>
          <w:szCs w:val="20"/>
        </w:rPr>
        <w:t>Plast</w:t>
      </w:r>
    </w:p>
    <w:p w14:paraId="389C86DF" w14:textId="73D45B89" w:rsidR="00FF4E26" w:rsidRPr="002C58E7" w:rsidRDefault="00FF4E26" w:rsidP="0010075F">
      <w:pPr>
        <w:pStyle w:val="Listeafsnit"/>
        <w:numPr>
          <w:ilvl w:val="0"/>
          <w:numId w:val="43"/>
        </w:numPr>
        <w:rPr>
          <w:bCs/>
          <w:color w:val="000000"/>
          <w:sz w:val="20"/>
          <w:szCs w:val="20"/>
        </w:rPr>
      </w:pPr>
      <w:r w:rsidRPr="002C58E7">
        <w:rPr>
          <w:bCs/>
          <w:color w:val="000000"/>
          <w:sz w:val="20"/>
          <w:szCs w:val="20"/>
        </w:rPr>
        <w:t>Landbrugsplast</w:t>
      </w:r>
    </w:p>
    <w:p w14:paraId="67EEF146" w14:textId="71538521" w:rsidR="00FF4E26" w:rsidRPr="002C58E7" w:rsidRDefault="00FF4E26" w:rsidP="0010075F">
      <w:pPr>
        <w:pStyle w:val="Listeafsnit"/>
        <w:numPr>
          <w:ilvl w:val="0"/>
          <w:numId w:val="43"/>
        </w:numPr>
        <w:rPr>
          <w:bCs/>
          <w:color w:val="000000"/>
          <w:sz w:val="20"/>
          <w:szCs w:val="20"/>
        </w:rPr>
      </w:pPr>
      <w:r w:rsidRPr="002C58E7">
        <w:rPr>
          <w:bCs/>
          <w:color w:val="000000"/>
          <w:sz w:val="20"/>
          <w:szCs w:val="20"/>
        </w:rPr>
        <w:t>Brændbart affald</w:t>
      </w:r>
    </w:p>
    <w:p w14:paraId="54AB0995" w14:textId="62AEF895" w:rsidR="00FF4E26" w:rsidRPr="002C58E7" w:rsidRDefault="00FF4E26" w:rsidP="0010075F">
      <w:pPr>
        <w:pStyle w:val="Listeafsnit"/>
        <w:numPr>
          <w:ilvl w:val="0"/>
          <w:numId w:val="43"/>
        </w:numPr>
        <w:rPr>
          <w:bCs/>
          <w:color w:val="000000"/>
          <w:sz w:val="20"/>
          <w:szCs w:val="20"/>
        </w:rPr>
      </w:pPr>
      <w:r w:rsidRPr="002C58E7">
        <w:rPr>
          <w:bCs/>
          <w:color w:val="000000"/>
          <w:sz w:val="20"/>
          <w:szCs w:val="20"/>
        </w:rPr>
        <w:t>Rockwool</w:t>
      </w:r>
    </w:p>
    <w:p w14:paraId="4B2C9DED" w14:textId="77777777" w:rsidR="00FF4E26" w:rsidRPr="002C58E7" w:rsidRDefault="00FF4E26" w:rsidP="00FF4E26">
      <w:pPr>
        <w:rPr>
          <w:bCs/>
          <w:color w:val="000000"/>
        </w:rPr>
      </w:pPr>
    </w:p>
    <w:p w14:paraId="7A096063" w14:textId="17D2591A" w:rsidR="0010075F" w:rsidRPr="002C58E7" w:rsidRDefault="00FF4E26" w:rsidP="0010075F">
      <w:pPr>
        <w:rPr>
          <w:bCs/>
          <w:color w:val="000000"/>
        </w:rPr>
      </w:pPr>
      <w:r w:rsidRPr="002C58E7">
        <w:rPr>
          <w:bCs/>
          <w:color w:val="000000"/>
        </w:rPr>
        <w:t>Der etableres affaldspressere i hallen.</w:t>
      </w:r>
      <w:r w:rsidR="0010075F" w:rsidRPr="002C58E7">
        <w:rPr>
          <w:bCs/>
          <w:color w:val="000000"/>
        </w:rPr>
        <w:t xml:space="preserve"> Øvrigt affald sorteres i containere.</w:t>
      </w:r>
      <w:r w:rsidR="00982B16">
        <w:rPr>
          <w:bCs/>
          <w:color w:val="000000"/>
        </w:rPr>
        <w:t xml:space="preserve"> Der modtages ikke støvende asbest i lukkede bigbags eller lukkede containere. Asbesten skal ikke omlastes, og bigbags håndteres forsigtigt så de ikke åbner sig eller revner. </w:t>
      </w:r>
    </w:p>
    <w:p w14:paraId="42081C4B" w14:textId="77777777" w:rsidR="00FF4E26" w:rsidRPr="002C58E7" w:rsidRDefault="00FF4E26" w:rsidP="00FF4E26">
      <w:pPr>
        <w:rPr>
          <w:bCs/>
          <w:color w:val="000000"/>
        </w:rPr>
      </w:pPr>
    </w:p>
    <w:p w14:paraId="4C322FE7" w14:textId="692B1B20" w:rsidR="00FF4E26" w:rsidRPr="002C58E7" w:rsidRDefault="00FF4E26" w:rsidP="00FF4E26">
      <w:pPr>
        <w:rPr>
          <w:bCs/>
          <w:color w:val="000000"/>
        </w:rPr>
      </w:pPr>
      <w:r w:rsidRPr="002C58E7">
        <w:rPr>
          <w:bCs/>
          <w:color w:val="000000"/>
        </w:rPr>
        <w:t>Hallen</w:t>
      </w:r>
      <w:r w:rsidR="009F63B2">
        <w:rPr>
          <w:bCs/>
          <w:color w:val="000000"/>
        </w:rPr>
        <w:t>s</w:t>
      </w:r>
      <w:r w:rsidRPr="002C58E7">
        <w:rPr>
          <w:bCs/>
          <w:color w:val="000000"/>
        </w:rPr>
        <w:t xml:space="preserve"> gulvbelægning er SF-</w:t>
      </w:r>
      <w:r w:rsidR="0010075F" w:rsidRPr="002C58E7">
        <w:rPr>
          <w:bCs/>
          <w:color w:val="000000"/>
        </w:rPr>
        <w:t>sten,</w:t>
      </w:r>
      <w:r w:rsidRPr="002C58E7">
        <w:rPr>
          <w:bCs/>
          <w:color w:val="000000"/>
        </w:rPr>
        <w:t xml:space="preserve"> og der er ikke afløb til kloak, og der afledes ikke spildevand fra området.</w:t>
      </w:r>
    </w:p>
    <w:p w14:paraId="2186D581" w14:textId="77777777" w:rsidR="002F0128" w:rsidRDefault="002F0128" w:rsidP="00CC0EB7"/>
    <w:p w14:paraId="29F911A0" w14:textId="77777777" w:rsidR="0010075F" w:rsidRDefault="002F0128" w:rsidP="00CC0EB7">
      <w:r>
        <w:t xml:space="preserve">Der er et eksisterende værksted (6), der indrettes og benyttes til almindelig service og små reparationer af egne køretøjer. Der er ligeledes en eksisterende vaskehal (7), der vi blive brugt til vask af egne køretøjer. Bygning 8 og 9 vil blive brugt til lager og opbevaring, mens </w:t>
      </w:r>
      <w:r w:rsidR="00FF4E26">
        <w:t xml:space="preserve">der i den sidste bygning (10) indrettes et maskinværksted til reparation af containere m.m. </w:t>
      </w:r>
    </w:p>
    <w:p w14:paraId="73CEF799" w14:textId="77777777" w:rsidR="0010075F" w:rsidRDefault="0010075F" w:rsidP="00CC0EB7"/>
    <w:p w14:paraId="74CFFEF9" w14:textId="34D308E3" w:rsidR="0010075F" w:rsidRPr="009E60FE" w:rsidRDefault="0010075F" w:rsidP="0010075F">
      <w:r w:rsidRPr="009E60FE">
        <w:t>Friturefedt/olie modtages i egnede lukkede plastemballager typisk i op til 200 l. Emballagerne (med indhold) oplagres under tag</w:t>
      </w:r>
      <w:r>
        <w:t xml:space="preserve"> (11)</w:t>
      </w:r>
      <w:r w:rsidRPr="009E60FE">
        <w:t>. Der sker normalt ikke overhældning.</w:t>
      </w:r>
      <w:r>
        <w:t xml:space="preserve"> </w:t>
      </w:r>
      <w:r w:rsidRPr="009E60FE">
        <w:t>Friturefedt/olie</w:t>
      </w:r>
      <w:r>
        <w:t xml:space="preserve"> bortskaffes, når der er en passende mængde.</w:t>
      </w:r>
    </w:p>
    <w:p w14:paraId="4E2FE4FA" w14:textId="77777777" w:rsidR="0010075F" w:rsidRDefault="0010075F" w:rsidP="00CC0EB7"/>
    <w:p w14:paraId="00E29695" w14:textId="5325FFB0" w:rsidR="002F0128" w:rsidRDefault="00FF4E26" w:rsidP="00CC0EB7">
      <w:r>
        <w:t xml:space="preserve">De øvrige bygninger anvendes til kontor og administration samt omklædningsfaciliteter for ansatte. </w:t>
      </w:r>
    </w:p>
    <w:p w14:paraId="4A090D4D" w14:textId="77777777" w:rsidR="00FF4E26" w:rsidRDefault="00FF4E26" w:rsidP="00CC0EB7"/>
    <w:p w14:paraId="146E293D" w14:textId="46A242B2" w:rsidR="00FF4E26" w:rsidRDefault="00FF4E26" w:rsidP="00CC0EB7">
      <w:r>
        <w:t xml:space="preserve">Der indrettes en udendørs tankplads på støbt beton, med afløb via olieudskiller. Der opstilles en 15.000 liters dieseltank i aflåst container på tankpladsen.  </w:t>
      </w:r>
    </w:p>
    <w:p w14:paraId="61A5E0DF" w14:textId="77777777" w:rsidR="002F0128" w:rsidRDefault="002F0128" w:rsidP="00CC0EB7"/>
    <w:p w14:paraId="314153DA" w14:textId="107A6BED" w:rsidR="0076124E" w:rsidRDefault="0010075F" w:rsidP="00CC0EB7">
      <w:r>
        <w:t>De ansøgte affaldsfraktioner, med angivelse af forventet årlig mængde samt forventet maks. oplag er angivet i tabel 1.</w:t>
      </w:r>
    </w:p>
    <w:p w14:paraId="563CAF5F" w14:textId="77777777" w:rsidR="0010075F" w:rsidRDefault="0010075F" w:rsidP="00CC0EB7"/>
    <w:tbl>
      <w:tblPr>
        <w:tblW w:w="0" w:type="auto"/>
        <w:tblCellMar>
          <w:left w:w="0" w:type="dxa"/>
          <w:right w:w="0" w:type="dxa"/>
        </w:tblCellMar>
        <w:tblLook w:val="0000" w:firstRow="0" w:lastRow="0" w:firstColumn="0" w:lastColumn="0" w:noHBand="0" w:noVBand="0"/>
      </w:tblPr>
      <w:tblGrid>
        <w:gridCol w:w="8196"/>
      </w:tblGrid>
      <w:tr w:rsidR="0010075F" w:rsidRPr="00CD4083" w14:paraId="3108EF0A" w14:textId="77777777" w:rsidTr="00E960D2">
        <w:tc>
          <w:tcPr>
            <w:tcW w:w="0" w:type="auto"/>
            <w:tcBorders>
              <w:top w:val="nil"/>
              <w:left w:val="nil"/>
              <w:bottom w:val="nil"/>
              <w:right w:val="nil"/>
            </w:tcBorders>
          </w:tcPr>
          <w:p w14:paraId="3078AD69" w14:textId="45617B51" w:rsidR="0010075F" w:rsidRDefault="0010075F" w:rsidP="0010075F">
            <w:pPr>
              <w:pStyle w:val="Billedtekst"/>
              <w:keepNext/>
            </w:pPr>
            <w:r>
              <w:lastRenderedPageBreak/>
              <w:t xml:space="preserve">Tabel </w:t>
            </w:r>
            <w:fldSimple w:instr=" SEQ Tabel \* ARABIC ">
              <w:r w:rsidR="00A62714">
                <w:rPr>
                  <w:noProof/>
                </w:rPr>
                <w:t>1</w:t>
              </w:r>
            </w:fldSimple>
            <w:r>
              <w:t xml:space="preserve"> oversigt over ansøgte fraktioner</w:t>
            </w:r>
          </w:p>
          <w:p w14:paraId="29494FD2" w14:textId="77777777" w:rsidR="00976B42" w:rsidRPr="00CD4083" w:rsidRDefault="00976B42" w:rsidP="00976B42">
            <w:pPr>
              <w:rPr>
                <w:color w:val="FF0000"/>
                <w:sz w:val="28"/>
                <w:szCs w:val="28"/>
              </w:rPr>
            </w:pPr>
            <w:r w:rsidRPr="00CD4083">
              <w:rPr>
                <w:color w:val="FF0000"/>
                <w:sz w:val="28"/>
                <w:szCs w:val="28"/>
              </w:rPr>
              <w:tab/>
            </w:r>
            <w:r w:rsidRPr="00CD4083">
              <w:rPr>
                <w:color w:val="FF0000"/>
                <w:sz w:val="28"/>
                <w:szCs w:val="28"/>
              </w:rPr>
              <w:tab/>
            </w:r>
          </w:p>
          <w:tbl>
            <w:tblPr>
              <w:tblW w:w="0" w:type="auto"/>
              <w:tblCellMar>
                <w:left w:w="0" w:type="dxa"/>
                <w:right w:w="0" w:type="dxa"/>
              </w:tblCellMar>
              <w:tblLook w:val="0000" w:firstRow="0" w:lastRow="0" w:firstColumn="0" w:lastColumn="0" w:noHBand="0" w:noVBand="0"/>
            </w:tblPr>
            <w:tblGrid>
              <w:gridCol w:w="8196"/>
            </w:tblGrid>
            <w:tr w:rsidR="00976B42" w:rsidRPr="00CD4083" w14:paraId="4349C79E" w14:textId="77777777" w:rsidTr="00E25F48">
              <w:tc>
                <w:tcPr>
                  <w:tcW w:w="0" w:type="auto"/>
                  <w:tcBorders>
                    <w:top w:val="nil"/>
                    <w:left w:val="nil"/>
                    <w:bottom w:val="nil"/>
                    <w:right w:val="nil"/>
                  </w:tcBorders>
                </w:tcPr>
                <w:tbl>
                  <w:tblPr>
                    <w:tblW w:w="8176" w:type="dxa"/>
                    <w:tblCellMar>
                      <w:top w:w="15" w:type="dxa"/>
                      <w:left w:w="15" w:type="dxa"/>
                      <w:bottom w:w="15" w:type="dxa"/>
                      <w:right w:w="15" w:type="dxa"/>
                    </w:tblCellMar>
                    <w:tblLook w:val="0000" w:firstRow="0" w:lastRow="0" w:firstColumn="0" w:lastColumn="0" w:noHBand="0" w:noVBand="0"/>
                  </w:tblPr>
                  <w:tblGrid>
                    <w:gridCol w:w="1972"/>
                    <w:gridCol w:w="1860"/>
                    <w:gridCol w:w="2172"/>
                    <w:gridCol w:w="2172"/>
                  </w:tblGrid>
                  <w:tr w:rsidR="00976B42" w:rsidRPr="00976B42" w14:paraId="76F21A0E"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7C87EA73" w14:textId="77777777" w:rsidR="00976B42" w:rsidRPr="00976B42" w:rsidRDefault="00976B42" w:rsidP="00976B42">
                        <w:pPr>
                          <w:rPr>
                            <w:b/>
                            <w:bCs/>
                          </w:rPr>
                        </w:pPr>
                        <w:r w:rsidRPr="00976B42">
                          <w:rPr>
                            <w:b/>
                            <w:bCs/>
                          </w:rPr>
                          <w:t>Affaldsart(er) eller –fraktion(er)</w:t>
                        </w:r>
                      </w:p>
                    </w:tc>
                    <w:tc>
                      <w:tcPr>
                        <w:tcW w:w="1860" w:type="dxa"/>
                        <w:tcBorders>
                          <w:top w:val="single" w:sz="8" w:space="0" w:color="000000"/>
                          <w:left w:val="single" w:sz="8" w:space="0" w:color="000000"/>
                          <w:bottom w:val="single" w:sz="8" w:space="0" w:color="000000"/>
                          <w:right w:val="single" w:sz="8" w:space="0" w:color="000000"/>
                        </w:tcBorders>
                      </w:tcPr>
                      <w:p w14:paraId="053A42B4" w14:textId="77777777" w:rsidR="00976B42" w:rsidRPr="00976B42" w:rsidRDefault="00976B42" w:rsidP="00976B42">
                        <w:pPr>
                          <w:rPr>
                            <w:b/>
                            <w:bCs/>
                          </w:rPr>
                        </w:pPr>
                        <w:r w:rsidRPr="00976B42">
                          <w:rPr>
                            <w:b/>
                            <w:bCs/>
                          </w:rPr>
                          <w:t>EAK-kode(r) / anden identifikation</w:t>
                        </w:r>
                      </w:p>
                    </w:tc>
                    <w:tc>
                      <w:tcPr>
                        <w:tcW w:w="2172" w:type="dxa"/>
                        <w:tcBorders>
                          <w:top w:val="single" w:sz="8" w:space="0" w:color="000000"/>
                          <w:left w:val="single" w:sz="8" w:space="0" w:color="000000"/>
                          <w:bottom w:val="single" w:sz="8" w:space="0" w:color="000000"/>
                          <w:right w:val="single" w:sz="8" w:space="0" w:color="000000"/>
                        </w:tcBorders>
                      </w:tcPr>
                      <w:p w14:paraId="271DAFDC" w14:textId="77777777" w:rsidR="00976B42" w:rsidRPr="00976B42" w:rsidRDefault="00976B42" w:rsidP="00976B42">
                        <w:pPr>
                          <w:rPr>
                            <w:b/>
                            <w:bCs/>
                          </w:rPr>
                        </w:pPr>
                        <w:r w:rsidRPr="00976B42">
                          <w:rPr>
                            <w:b/>
                            <w:bCs/>
                          </w:rPr>
                          <w:t>Forventet årlig mængde i ton</w:t>
                        </w:r>
                      </w:p>
                    </w:tc>
                    <w:tc>
                      <w:tcPr>
                        <w:tcW w:w="2172" w:type="dxa"/>
                        <w:tcBorders>
                          <w:top w:val="single" w:sz="8" w:space="0" w:color="000000"/>
                          <w:left w:val="single" w:sz="8" w:space="0" w:color="000000"/>
                          <w:bottom w:val="single" w:sz="8" w:space="0" w:color="000000"/>
                          <w:right w:val="single" w:sz="8" w:space="0" w:color="000000"/>
                        </w:tcBorders>
                      </w:tcPr>
                      <w:p w14:paraId="38F054CD" w14:textId="77777777" w:rsidR="00976B42" w:rsidRPr="00976B42" w:rsidRDefault="00976B42" w:rsidP="00976B42">
                        <w:pPr>
                          <w:rPr>
                            <w:b/>
                            <w:bCs/>
                          </w:rPr>
                        </w:pPr>
                        <w:r w:rsidRPr="00976B42">
                          <w:rPr>
                            <w:b/>
                            <w:bCs/>
                          </w:rPr>
                          <w:t>Forventet maksimalt oplag for væsentlige affaldsarter eller –fraktioner (i ton)</w:t>
                        </w:r>
                      </w:p>
                    </w:tc>
                  </w:tr>
                  <w:tr w:rsidR="00976B42" w:rsidRPr="00976B42" w14:paraId="62366E63"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40DE8645" w14:textId="77777777" w:rsidR="00976B42" w:rsidRPr="00976B42" w:rsidRDefault="00976B42" w:rsidP="00976B42">
                        <w:r w:rsidRPr="00976B42">
                          <w:t>Plast (fra køretøjer/kofangere)</w:t>
                        </w:r>
                      </w:p>
                    </w:tc>
                    <w:tc>
                      <w:tcPr>
                        <w:tcW w:w="1860" w:type="dxa"/>
                        <w:tcBorders>
                          <w:top w:val="single" w:sz="8" w:space="0" w:color="000000"/>
                          <w:left w:val="single" w:sz="8" w:space="0" w:color="000000"/>
                          <w:bottom w:val="single" w:sz="8" w:space="0" w:color="000000"/>
                          <w:right w:val="single" w:sz="8" w:space="0" w:color="000000"/>
                        </w:tcBorders>
                      </w:tcPr>
                      <w:p w14:paraId="33D1D038" w14:textId="77777777" w:rsidR="00976B42" w:rsidRPr="00976B42" w:rsidRDefault="00976B42" w:rsidP="00976B42">
                        <w:pPr>
                          <w:rPr>
                            <w:sz w:val="16"/>
                            <w:szCs w:val="16"/>
                          </w:rPr>
                        </w:pPr>
                        <w:r w:rsidRPr="00976B42">
                          <w:rPr>
                            <w:sz w:val="16"/>
                            <w:szCs w:val="16"/>
                          </w:rPr>
                          <w:t> 160119</w:t>
                        </w:r>
                      </w:p>
                    </w:tc>
                    <w:tc>
                      <w:tcPr>
                        <w:tcW w:w="2172" w:type="dxa"/>
                        <w:tcBorders>
                          <w:top w:val="single" w:sz="8" w:space="0" w:color="000000"/>
                          <w:left w:val="single" w:sz="8" w:space="0" w:color="000000"/>
                          <w:bottom w:val="single" w:sz="8" w:space="0" w:color="000000"/>
                          <w:right w:val="single" w:sz="8" w:space="0" w:color="000000"/>
                        </w:tcBorders>
                      </w:tcPr>
                      <w:p w14:paraId="132DD54E" w14:textId="77777777" w:rsidR="00976B42" w:rsidRPr="00976B42" w:rsidRDefault="00976B42" w:rsidP="00976B42">
                        <w:r w:rsidRPr="00976B42">
                          <w:t> 100</w:t>
                        </w:r>
                      </w:p>
                    </w:tc>
                    <w:tc>
                      <w:tcPr>
                        <w:tcW w:w="2172" w:type="dxa"/>
                        <w:tcBorders>
                          <w:top w:val="single" w:sz="8" w:space="0" w:color="000000"/>
                          <w:left w:val="single" w:sz="8" w:space="0" w:color="000000"/>
                          <w:bottom w:val="single" w:sz="8" w:space="0" w:color="000000"/>
                          <w:right w:val="single" w:sz="8" w:space="0" w:color="000000"/>
                        </w:tcBorders>
                      </w:tcPr>
                      <w:p w14:paraId="605CC675" w14:textId="77777777" w:rsidR="00976B42" w:rsidRPr="00976B42" w:rsidRDefault="00976B42" w:rsidP="00976B42">
                        <w:r w:rsidRPr="00976B42">
                          <w:t> 50</w:t>
                        </w:r>
                      </w:p>
                    </w:tc>
                  </w:tr>
                  <w:tr w:rsidR="00976B42" w:rsidRPr="00976B42" w14:paraId="08A6A3D5"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5D35BDC8" w14:textId="77777777" w:rsidR="00976B42" w:rsidRPr="00976B42" w:rsidRDefault="00976B42" w:rsidP="00976B42">
                        <w:r w:rsidRPr="00976B42">
                          <w:t>Plast (emballage)</w:t>
                        </w:r>
                      </w:p>
                    </w:tc>
                    <w:tc>
                      <w:tcPr>
                        <w:tcW w:w="1860" w:type="dxa"/>
                        <w:tcBorders>
                          <w:top w:val="single" w:sz="8" w:space="0" w:color="000000"/>
                          <w:left w:val="single" w:sz="8" w:space="0" w:color="000000"/>
                          <w:bottom w:val="single" w:sz="8" w:space="0" w:color="000000"/>
                          <w:right w:val="single" w:sz="8" w:space="0" w:color="000000"/>
                        </w:tcBorders>
                      </w:tcPr>
                      <w:p w14:paraId="71BE781F" w14:textId="77777777" w:rsidR="00976B42" w:rsidRPr="00976B42" w:rsidRDefault="00976B42" w:rsidP="00976B42">
                        <w:pPr>
                          <w:rPr>
                            <w:sz w:val="16"/>
                            <w:szCs w:val="16"/>
                          </w:rPr>
                        </w:pPr>
                        <w:r w:rsidRPr="00976B42">
                          <w:rPr>
                            <w:sz w:val="16"/>
                            <w:szCs w:val="16"/>
                          </w:rPr>
                          <w:t>150102</w:t>
                        </w:r>
                      </w:p>
                    </w:tc>
                    <w:tc>
                      <w:tcPr>
                        <w:tcW w:w="2172" w:type="dxa"/>
                        <w:tcBorders>
                          <w:top w:val="single" w:sz="8" w:space="0" w:color="000000"/>
                          <w:left w:val="single" w:sz="8" w:space="0" w:color="000000"/>
                          <w:bottom w:val="single" w:sz="8" w:space="0" w:color="000000"/>
                          <w:right w:val="single" w:sz="8" w:space="0" w:color="000000"/>
                        </w:tcBorders>
                      </w:tcPr>
                      <w:p w14:paraId="33132EA1" w14:textId="77777777" w:rsidR="00976B42" w:rsidRPr="00976B42" w:rsidRDefault="00976B42" w:rsidP="00976B42">
                        <w:r w:rsidRPr="00976B42">
                          <w:t>100</w:t>
                        </w:r>
                      </w:p>
                    </w:tc>
                    <w:tc>
                      <w:tcPr>
                        <w:tcW w:w="2172" w:type="dxa"/>
                        <w:tcBorders>
                          <w:top w:val="single" w:sz="8" w:space="0" w:color="000000"/>
                          <w:left w:val="single" w:sz="8" w:space="0" w:color="000000"/>
                          <w:bottom w:val="single" w:sz="8" w:space="0" w:color="000000"/>
                          <w:right w:val="single" w:sz="8" w:space="0" w:color="000000"/>
                        </w:tcBorders>
                      </w:tcPr>
                      <w:p w14:paraId="01F0A996" w14:textId="77777777" w:rsidR="00976B42" w:rsidRPr="00976B42" w:rsidRDefault="00976B42" w:rsidP="00976B42">
                        <w:r w:rsidRPr="00976B42">
                          <w:t>50</w:t>
                        </w:r>
                      </w:p>
                    </w:tc>
                  </w:tr>
                  <w:tr w:rsidR="00976B42" w:rsidRPr="00976B42" w14:paraId="1AF798F5"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7BE7C8AB" w14:textId="77777777" w:rsidR="00976B42" w:rsidRPr="00976B42" w:rsidRDefault="00976B42" w:rsidP="00976B42">
                        <w:r w:rsidRPr="00976B42">
                          <w:t xml:space="preserve">Plast (husholdningslignede </w:t>
                        </w:r>
                        <w:proofErr w:type="spellStart"/>
                        <w:r w:rsidRPr="00976B42">
                          <w:t>erhvervesaffald</w:t>
                        </w:r>
                        <w:proofErr w:type="spellEnd"/>
                        <w:r w:rsidRPr="00976B42">
                          <w:t>)</w:t>
                        </w:r>
                      </w:p>
                    </w:tc>
                    <w:tc>
                      <w:tcPr>
                        <w:tcW w:w="1860" w:type="dxa"/>
                        <w:tcBorders>
                          <w:top w:val="single" w:sz="8" w:space="0" w:color="000000"/>
                          <w:left w:val="single" w:sz="8" w:space="0" w:color="000000"/>
                          <w:bottom w:val="single" w:sz="8" w:space="0" w:color="000000"/>
                          <w:right w:val="single" w:sz="8" w:space="0" w:color="000000"/>
                        </w:tcBorders>
                      </w:tcPr>
                      <w:p w14:paraId="060A31FD" w14:textId="77777777" w:rsidR="00976B42" w:rsidRPr="00976B42" w:rsidRDefault="00976B42" w:rsidP="00976B42">
                        <w:pPr>
                          <w:rPr>
                            <w:sz w:val="16"/>
                            <w:szCs w:val="16"/>
                          </w:rPr>
                        </w:pPr>
                        <w:r w:rsidRPr="00976B42">
                          <w:rPr>
                            <w:sz w:val="16"/>
                            <w:szCs w:val="16"/>
                          </w:rPr>
                          <w:t>200130</w:t>
                        </w:r>
                      </w:p>
                    </w:tc>
                    <w:tc>
                      <w:tcPr>
                        <w:tcW w:w="2172" w:type="dxa"/>
                        <w:tcBorders>
                          <w:top w:val="single" w:sz="8" w:space="0" w:color="000000"/>
                          <w:left w:val="single" w:sz="8" w:space="0" w:color="000000"/>
                          <w:bottom w:val="single" w:sz="8" w:space="0" w:color="000000"/>
                          <w:right w:val="single" w:sz="8" w:space="0" w:color="000000"/>
                        </w:tcBorders>
                      </w:tcPr>
                      <w:p w14:paraId="502C746D" w14:textId="77777777" w:rsidR="00976B42" w:rsidRPr="00976B42" w:rsidRDefault="00976B42" w:rsidP="00976B42">
                        <w:r w:rsidRPr="00976B42">
                          <w:t>100</w:t>
                        </w:r>
                      </w:p>
                    </w:tc>
                    <w:tc>
                      <w:tcPr>
                        <w:tcW w:w="2172" w:type="dxa"/>
                        <w:tcBorders>
                          <w:top w:val="single" w:sz="8" w:space="0" w:color="000000"/>
                          <w:left w:val="single" w:sz="8" w:space="0" w:color="000000"/>
                          <w:bottom w:val="single" w:sz="8" w:space="0" w:color="000000"/>
                          <w:right w:val="single" w:sz="8" w:space="0" w:color="000000"/>
                        </w:tcBorders>
                      </w:tcPr>
                      <w:p w14:paraId="547B584E" w14:textId="77777777" w:rsidR="00976B42" w:rsidRPr="00976B42" w:rsidRDefault="00976B42" w:rsidP="00976B42">
                        <w:r w:rsidRPr="00976B42">
                          <w:t>50</w:t>
                        </w:r>
                      </w:p>
                    </w:tc>
                  </w:tr>
                  <w:tr w:rsidR="00976B42" w:rsidRPr="00976B42" w14:paraId="791DF838"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27B3A2B5" w14:textId="77777777" w:rsidR="00976B42" w:rsidRPr="00976B42" w:rsidRDefault="00976B42" w:rsidP="00976B42">
                        <w:r w:rsidRPr="00976B42">
                          <w:t>Plast (Bygningsaffald)</w:t>
                        </w:r>
                      </w:p>
                    </w:tc>
                    <w:tc>
                      <w:tcPr>
                        <w:tcW w:w="1860" w:type="dxa"/>
                        <w:tcBorders>
                          <w:top w:val="single" w:sz="8" w:space="0" w:color="000000"/>
                          <w:left w:val="single" w:sz="8" w:space="0" w:color="000000"/>
                          <w:bottom w:val="single" w:sz="8" w:space="0" w:color="000000"/>
                          <w:right w:val="single" w:sz="8" w:space="0" w:color="000000"/>
                        </w:tcBorders>
                      </w:tcPr>
                      <w:p w14:paraId="3175B9F8" w14:textId="77777777" w:rsidR="00976B42" w:rsidRPr="00976B42" w:rsidRDefault="00976B42" w:rsidP="00976B42">
                        <w:pPr>
                          <w:rPr>
                            <w:sz w:val="16"/>
                            <w:szCs w:val="16"/>
                          </w:rPr>
                        </w:pPr>
                        <w:r w:rsidRPr="00976B42">
                          <w:rPr>
                            <w:sz w:val="16"/>
                            <w:szCs w:val="16"/>
                          </w:rPr>
                          <w:t>170203</w:t>
                        </w:r>
                      </w:p>
                    </w:tc>
                    <w:tc>
                      <w:tcPr>
                        <w:tcW w:w="2172" w:type="dxa"/>
                        <w:tcBorders>
                          <w:top w:val="single" w:sz="8" w:space="0" w:color="000000"/>
                          <w:left w:val="single" w:sz="8" w:space="0" w:color="000000"/>
                          <w:bottom w:val="single" w:sz="8" w:space="0" w:color="000000"/>
                          <w:right w:val="single" w:sz="8" w:space="0" w:color="000000"/>
                        </w:tcBorders>
                      </w:tcPr>
                      <w:p w14:paraId="0C6C2C20" w14:textId="77777777" w:rsidR="00976B42" w:rsidRPr="00976B42" w:rsidRDefault="00976B42" w:rsidP="00976B42">
                        <w:r w:rsidRPr="00976B42">
                          <w:t>100</w:t>
                        </w:r>
                      </w:p>
                    </w:tc>
                    <w:tc>
                      <w:tcPr>
                        <w:tcW w:w="2172" w:type="dxa"/>
                        <w:tcBorders>
                          <w:top w:val="single" w:sz="8" w:space="0" w:color="000000"/>
                          <w:left w:val="single" w:sz="8" w:space="0" w:color="000000"/>
                          <w:bottom w:val="single" w:sz="8" w:space="0" w:color="000000"/>
                          <w:right w:val="single" w:sz="8" w:space="0" w:color="000000"/>
                        </w:tcBorders>
                      </w:tcPr>
                      <w:p w14:paraId="2CE5709D" w14:textId="77777777" w:rsidR="00976B42" w:rsidRPr="00976B42" w:rsidRDefault="00976B42" w:rsidP="00976B42">
                        <w:r w:rsidRPr="00976B42">
                          <w:t>50</w:t>
                        </w:r>
                      </w:p>
                    </w:tc>
                  </w:tr>
                  <w:tr w:rsidR="00976B42" w:rsidRPr="00976B42" w14:paraId="62B6685D"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0DC87D99" w14:textId="77777777" w:rsidR="00976B42" w:rsidRPr="00976B42" w:rsidRDefault="00976B42" w:rsidP="00976B42">
                        <w:r w:rsidRPr="00976B42">
                          <w:t>Landbrugsplast</w:t>
                        </w:r>
                      </w:p>
                    </w:tc>
                    <w:tc>
                      <w:tcPr>
                        <w:tcW w:w="1860" w:type="dxa"/>
                        <w:tcBorders>
                          <w:top w:val="single" w:sz="8" w:space="0" w:color="000000"/>
                          <w:left w:val="single" w:sz="8" w:space="0" w:color="000000"/>
                          <w:bottom w:val="single" w:sz="8" w:space="0" w:color="000000"/>
                          <w:right w:val="single" w:sz="8" w:space="0" w:color="000000"/>
                        </w:tcBorders>
                      </w:tcPr>
                      <w:p w14:paraId="5F8716CB" w14:textId="77777777" w:rsidR="00976B42" w:rsidRPr="00976B42" w:rsidRDefault="00976B42" w:rsidP="00976B42">
                        <w:pPr>
                          <w:rPr>
                            <w:sz w:val="16"/>
                            <w:szCs w:val="16"/>
                          </w:rPr>
                        </w:pPr>
                        <w:r w:rsidRPr="00976B42">
                          <w:rPr>
                            <w:sz w:val="16"/>
                            <w:szCs w:val="16"/>
                          </w:rPr>
                          <w:t xml:space="preserve"> 020104</w:t>
                        </w:r>
                      </w:p>
                    </w:tc>
                    <w:tc>
                      <w:tcPr>
                        <w:tcW w:w="2172" w:type="dxa"/>
                        <w:tcBorders>
                          <w:top w:val="single" w:sz="8" w:space="0" w:color="000000"/>
                          <w:left w:val="single" w:sz="8" w:space="0" w:color="000000"/>
                          <w:bottom w:val="single" w:sz="8" w:space="0" w:color="000000"/>
                          <w:right w:val="single" w:sz="8" w:space="0" w:color="000000"/>
                        </w:tcBorders>
                      </w:tcPr>
                      <w:p w14:paraId="5C825D22" w14:textId="77777777" w:rsidR="00976B42" w:rsidRPr="00976B42" w:rsidRDefault="00976B42" w:rsidP="00976B42">
                        <w:r w:rsidRPr="00976B42">
                          <w:t xml:space="preserve"> 500</w:t>
                        </w:r>
                      </w:p>
                    </w:tc>
                    <w:tc>
                      <w:tcPr>
                        <w:tcW w:w="2172" w:type="dxa"/>
                        <w:tcBorders>
                          <w:top w:val="single" w:sz="8" w:space="0" w:color="000000"/>
                          <w:left w:val="single" w:sz="8" w:space="0" w:color="000000"/>
                          <w:bottom w:val="single" w:sz="8" w:space="0" w:color="000000"/>
                          <w:right w:val="single" w:sz="8" w:space="0" w:color="000000"/>
                        </w:tcBorders>
                      </w:tcPr>
                      <w:p w14:paraId="103BD711" w14:textId="77777777" w:rsidR="00976B42" w:rsidRPr="00976B42" w:rsidRDefault="00976B42" w:rsidP="00976B42">
                        <w:r w:rsidRPr="00976B42">
                          <w:t xml:space="preserve"> 75</w:t>
                        </w:r>
                      </w:p>
                    </w:tc>
                  </w:tr>
                  <w:tr w:rsidR="00976B42" w:rsidRPr="00976B42" w14:paraId="21E1EED2"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0ACE92AD" w14:textId="77777777" w:rsidR="00976B42" w:rsidRPr="00976B42" w:rsidRDefault="00976B42" w:rsidP="00976B42">
                        <w:r w:rsidRPr="00976B42">
                          <w:t>Pap</w:t>
                        </w:r>
                      </w:p>
                    </w:tc>
                    <w:tc>
                      <w:tcPr>
                        <w:tcW w:w="1860" w:type="dxa"/>
                        <w:tcBorders>
                          <w:top w:val="single" w:sz="8" w:space="0" w:color="000000"/>
                          <w:left w:val="single" w:sz="8" w:space="0" w:color="000000"/>
                          <w:bottom w:val="single" w:sz="8" w:space="0" w:color="000000"/>
                          <w:right w:val="single" w:sz="8" w:space="0" w:color="000000"/>
                        </w:tcBorders>
                      </w:tcPr>
                      <w:p w14:paraId="31DDB6FD" w14:textId="77777777" w:rsidR="00976B42" w:rsidRPr="00976B42" w:rsidRDefault="00976B42" w:rsidP="00976B42">
                        <w:pPr>
                          <w:rPr>
                            <w:sz w:val="16"/>
                            <w:szCs w:val="16"/>
                          </w:rPr>
                        </w:pPr>
                        <w:r w:rsidRPr="00976B42">
                          <w:rPr>
                            <w:sz w:val="16"/>
                            <w:szCs w:val="16"/>
                          </w:rPr>
                          <w:t> 15 01 01</w:t>
                        </w:r>
                      </w:p>
                      <w:p w14:paraId="21C1CDF8"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23077691" w14:textId="77777777" w:rsidR="00976B42" w:rsidRPr="00976B42" w:rsidRDefault="00976B42" w:rsidP="00976B42">
                        <w:r w:rsidRPr="00976B42">
                          <w:t> 2000</w:t>
                        </w:r>
                      </w:p>
                    </w:tc>
                    <w:tc>
                      <w:tcPr>
                        <w:tcW w:w="2172" w:type="dxa"/>
                        <w:tcBorders>
                          <w:top w:val="single" w:sz="8" w:space="0" w:color="000000"/>
                          <w:left w:val="single" w:sz="8" w:space="0" w:color="000000"/>
                          <w:bottom w:val="single" w:sz="8" w:space="0" w:color="000000"/>
                          <w:right w:val="single" w:sz="8" w:space="0" w:color="000000"/>
                        </w:tcBorders>
                      </w:tcPr>
                      <w:p w14:paraId="705C597C" w14:textId="77777777" w:rsidR="00976B42" w:rsidRPr="00976B42" w:rsidRDefault="00976B42" w:rsidP="00976B42">
                        <w:r w:rsidRPr="00976B42">
                          <w:t> 100</w:t>
                        </w:r>
                      </w:p>
                    </w:tc>
                  </w:tr>
                  <w:tr w:rsidR="00976B42" w:rsidRPr="00976B42" w14:paraId="17015253"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7393C308" w14:textId="77777777" w:rsidR="00976B42" w:rsidRPr="00976B42" w:rsidRDefault="00976B42" w:rsidP="00976B42">
                        <w:r w:rsidRPr="00976B42">
                          <w:t>Papir</w:t>
                        </w:r>
                      </w:p>
                    </w:tc>
                    <w:tc>
                      <w:tcPr>
                        <w:tcW w:w="1860" w:type="dxa"/>
                        <w:tcBorders>
                          <w:top w:val="single" w:sz="8" w:space="0" w:color="000000"/>
                          <w:left w:val="single" w:sz="8" w:space="0" w:color="000000"/>
                          <w:bottom w:val="single" w:sz="8" w:space="0" w:color="000000"/>
                          <w:right w:val="single" w:sz="8" w:space="0" w:color="000000"/>
                        </w:tcBorders>
                      </w:tcPr>
                      <w:p w14:paraId="06ADF475" w14:textId="77777777" w:rsidR="00976B42" w:rsidRPr="00976B42" w:rsidRDefault="00976B42" w:rsidP="00976B42">
                        <w:pPr>
                          <w:rPr>
                            <w:sz w:val="16"/>
                            <w:szCs w:val="16"/>
                          </w:rPr>
                        </w:pPr>
                        <w:r w:rsidRPr="00976B42">
                          <w:rPr>
                            <w:sz w:val="16"/>
                            <w:szCs w:val="16"/>
                          </w:rPr>
                          <w:t> 15 01 01</w:t>
                        </w:r>
                      </w:p>
                      <w:p w14:paraId="5A87EB5E"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2B5D5E33" w14:textId="77777777" w:rsidR="00976B42" w:rsidRPr="00976B42" w:rsidRDefault="00976B42" w:rsidP="00976B42">
                        <w:r w:rsidRPr="00976B42">
                          <w:t> 1000</w:t>
                        </w:r>
                      </w:p>
                    </w:tc>
                    <w:tc>
                      <w:tcPr>
                        <w:tcW w:w="2172" w:type="dxa"/>
                        <w:tcBorders>
                          <w:top w:val="single" w:sz="8" w:space="0" w:color="000000"/>
                          <w:left w:val="single" w:sz="8" w:space="0" w:color="000000"/>
                          <w:bottom w:val="single" w:sz="8" w:space="0" w:color="000000"/>
                          <w:right w:val="single" w:sz="8" w:space="0" w:color="000000"/>
                        </w:tcBorders>
                      </w:tcPr>
                      <w:p w14:paraId="37F39754" w14:textId="77777777" w:rsidR="00976B42" w:rsidRPr="00976B42" w:rsidRDefault="00976B42" w:rsidP="00976B42">
                        <w:r w:rsidRPr="00976B42">
                          <w:t> 100</w:t>
                        </w:r>
                      </w:p>
                    </w:tc>
                  </w:tr>
                  <w:tr w:rsidR="00976B42" w:rsidRPr="00976B42" w14:paraId="58FE2292"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28C007B4" w14:textId="77777777" w:rsidR="00976B42" w:rsidRPr="00976B42" w:rsidRDefault="00976B42" w:rsidP="00976B42">
                        <w:r w:rsidRPr="00976B42">
                          <w:t>Glas og flasker</w:t>
                        </w:r>
                      </w:p>
                    </w:tc>
                    <w:tc>
                      <w:tcPr>
                        <w:tcW w:w="1860" w:type="dxa"/>
                        <w:tcBorders>
                          <w:top w:val="single" w:sz="8" w:space="0" w:color="000000"/>
                          <w:left w:val="single" w:sz="8" w:space="0" w:color="000000"/>
                          <w:bottom w:val="single" w:sz="8" w:space="0" w:color="000000"/>
                          <w:right w:val="single" w:sz="8" w:space="0" w:color="000000"/>
                        </w:tcBorders>
                      </w:tcPr>
                      <w:p w14:paraId="69F45E27" w14:textId="77777777" w:rsidR="00976B42" w:rsidRPr="00976B42" w:rsidRDefault="00976B42" w:rsidP="00976B42">
                        <w:pPr>
                          <w:rPr>
                            <w:sz w:val="16"/>
                            <w:szCs w:val="16"/>
                          </w:rPr>
                        </w:pPr>
                        <w:r w:rsidRPr="00976B42">
                          <w:rPr>
                            <w:sz w:val="16"/>
                            <w:szCs w:val="16"/>
                          </w:rPr>
                          <w:t>15 01 07</w:t>
                        </w:r>
                      </w:p>
                      <w:p w14:paraId="5ECCEF3C"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7702AE4E" w14:textId="77777777" w:rsidR="00976B42" w:rsidRPr="00976B42" w:rsidRDefault="00976B42" w:rsidP="00976B42">
                        <w:r w:rsidRPr="00976B42">
                          <w:t xml:space="preserve"> 500</w:t>
                        </w:r>
                      </w:p>
                    </w:tc>
                    <w:tc>
                      <w:tcPr>
                        <w:tcW w:w="2172" w:type="dxa"/>
                        <w:tcBorders>
                          <w:top w:val="single" w:sz="8" w:space="0" w:color="000000"/>
                          <w:left w:val="single" w:sz="8" w:space="0" w:color="000000"/>
                          <w:bottom w:val="single" w:sz="8" w:space="0" w:color="000000"/>
                          <w:right w:val="single" w:sz="8" w:space="0" w:color="000000"/>
                        </w:tcBorders>
                      </w:tcPr>
                      <w:p w14:paraId="3CE5DA8D" w14:textId="77777777" w:rsidR="00976B42" w:rsidRPr="00976B42" w:rsidRDefault="00976B42" w:rsidP="00976B42">
                        <w:r w:rsidRPr="00976B42">
                          <w:t xml:space="preserve"> 50</w:t>
                        </w:r>
                      </w:p>
                    </w:tc>
                  </w:tr>
                  <w:tr w:rsidR="00976B42" w:rsidRPr="00976B42" w14:paraId="23AD06CC"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28812297" w14:textId="77777777" w:rsidR="00976B42" w:rsidRPr="00976B42" w:rsidRDefault="00976B42" w:rsidP="00976B42">
                        <w:r w:rsidRPr="00976B42">
                          <w:t>Træ (træemballage, paller)</w:t>
                        </w:r>
                      </w:p>
                      <w:p w14:paraId="7D18D5BD" w14:textId="0E38A75A" w:rsidR="00976B42" w:rsidRPr="00976B42" w:rsidRDefault="00976B42" w:rsidP="00976B42"/>
                      <w:p w14:paraId="3CCCC087" w14:textId="77777777" w:rsidR="00976B42" w:rsidRPr="00976B42" w:rsidRDefault="00976B42" w:rsidP="00976B42"/>
                    </w:tc>
                    <w:tc>
                      <w:tcPr>
                        <w:tcW w:w="1860" w:type="dxa"/>
                        <w:tcBorders>
                          <w:top w:val="single" w:sz="8" w:space="0" w:color="000000"/>
                          <w:left w:val="single" w:sz="8" w:space="0" w:color="000000"/>
                          <w:bottom w:val="single" w:sz="8" w:space="0" w:color="000000"/>
                          <w:right w:val="single" w:sz="8" w:space="0" w:color="000000"/>
                        </w:tcBorders>
                      </w:tcPr>
                      <w:p w14:paraId="1602C11B" w14:textId="77777777" w:rsidR="00976B42" w:rsidRPr="00976B42" w:rsidRDefault="00976B42" w:rsidP="00976B42">
                        <w:pPr>
                          <w:rPr>
                            <w:sz w:val="16"/>
                            <w:szCs w:val="16"/>
                          </w:rPr>
                        </w:pPr>
                        <w:r w:rsidRPr="00976B42">
                          <w:rPr>
                            <w:sz w:val="16"/>
                            <w:szCs w:val="16"/>
                          </w:rPr>
                          <w:t>15 01 03</w:t>
                        </w:r>
                      </w:p>
                      <w:p w14:paraId="02B6D5EB"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3B39592F" w14:textId="77777777" w:rsidR="00976B42" w:rsidRPr="00976B42" w:rsidRDefault="00976B42" w:rsidP="00976B42">
                        <w:r w:rsidRPr="00976B42">
                          <w:t xml:space="preserve"> 3000</w:t>
                        </w:r>
                      </w:p>
                    </w:tc>
                    <w:tc>
                      <w:tcPr>
                        <w:tcW w:w="2172" w:type="dxa"/>
                        <w:tcBorders>
                          <w:top w:val="single" w:sz="8" w:space="0" w:color="000000"/>
                          <w:left w:val="single" w:sz="8" w:space="0" w:color="000000"/>
                          <w:bottom w:val="single" w:sz="8" w:space="0" w:color="000000"/>
                          <w:right w:val="single" w:sz="8" w:space="0" w:color="000000"/>
                        </w:tcBorders>
                      </w:tcPr>
                      <w:p w14:paraId="221F3E7D" w14:textId="77777777" w:rsidR="00976B42" w:rsidRPr="00976B42" w:rsidRDefault="00976B42" w:rsidP="00976B42">
                        <w:r w:rsidRPr="00976B42">
                          <w:t xml:space="preserve"> 1500</w:t>
                        </w:r>
                      </w:p>
                    </w:tc>
                  </w:tr>
                  <w:tr w:rsidR="00976B42" w:rsidRPr="00976B42" w14:paraId="34FDC754"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3FEA7B3A" w14:textId="77777777" w:rsidR="00976B42" w:rsidRPr="00976B42" w:rsidRDefault="00976B42" w:rsidP="00976B42">
                        <w:r w:rsidRPr="00976B42">
                          <w:t>Træ (Bygningstræ)</w:t>
                        </w:r>
                      </w:p>
                      <w:p w14:paraId="218645FA" w14:textId="2E78EDE8" w:rsidR="00976B42" w:rsidRPr="00976B42" w:rsidRDefault="00976B42" w:rsidP="00976B42"/>
                    </w:tc>
                    <w:tc>
                      <w:tcPr>
                        <w:tcW w:w="1860" w:type="dxa"/>
                        <w:tcBorders>
                          <w:top w:val="single" w:sz="8" w:space="0" w:color="000000"/>
                          <w:left w:val="single" w:sz="8" w:space="0" w:color="000000"/>
                          <w:bottom w:val="single" w:sz="8" w:space="0" w:color="000000"/>
                          <w:right w:val="single" w:sz="8" w:space="0" w:color="000000"/>
                        </w:tcBorders>
                      </w:tcPr>
                      <w:p w14:paraId="37373C7F" w14:textId="0ED9CD64" w:rsidR="00976B42" w:rsidRPr="00976B42" w:rsidRDefault="009F63B2" w:rsidP="00976B42">
                        <w:pPr>
                          <w:rPr>
                            <w:sz w:val="16"/>
                            <w:szCs w:val="16"/>
                          </w:rPr>
                        </w:pPr>
                        <w:r>
                          <w:rPr>
                            <w:sz w:val="16"/>
                            <w:szCs w:val="16"/>
                          </w:rPr>
                          <w:t>170201</w:t>
                        </w:r>
                      </w:p>
                    </w:tc>
                    <w:tc>
                      <w:tcPr>
                        <w:tcW w:w="2172" w:type="dxa"/>
                        <w:tcBorders>
                          <w:top w:val="single" w:sz="8" w:space="0" w:color="000000"/>
                          <w:left w:val="single" w:sz="8" w:space="0" w:color="000000"/>
                          <w:bottom w:val="single" w:sz="8" w:space="0" w:color="000000"/>
                          <w:right w:val="single" w:sz="8" w:space="0" w:color="000000"/>
                        </w:tcBorders>
                      </w:tcPr>
                      <w:p w14:paraId="5D18A236" w14:textId="77777777" w:rsidR="00976B42" w:rsidRPr="00976B42" w:rsidRDefault="00976B42" w:rsidP="00976B42">
                        <w:r w:rsidRPr="00976B42">
                          <w:t>1000</w:t>
                        </w:r>
                      </w:p>
                    </w:tc>
                    <w:tc>
                      <w:tcPr>
                        <w:tcW w:w="2172" w:type="dxa"/>
                        <w:tcBorders>
                          <w:top w:val="single" w:sz="8" w:space="0" w:color="000000"/>
                          <w:left w:val="single" w:sz="8" w:space="0" w:color="000000"/>
                          <w:bottom w:val="single" w:sz="8" w:space="0" w:color="000000"/>
                          <w:right w:val="single" w:sz="8" w:space="0" w:color="000000"/>
                        </w:tcBorders>
                      </w:tcPr>
                      <w:p w14:paraId="1513D5CD" w14:textId="77777777" w:rsidR="00976B42" w:rsidRPr="00976B42" w:rsidRDefault="00976B42" w:rsidP="00976B42">
                        <w:r w:rsidRPr="00976B42">
                          <w:t>500</w:t>
                        </w:r>
                      </w:p>
                    </w:tc>
                  </w:tr>
                  <w:tr w:rsidR="00976B42" w:rsidRPr="00976B42" w14:paraId="19098BFE"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06D4C1A7" w14:textId="77777777" w:rsidR="00976B42" w:rsidRPr="00976B42" w:rsidRDefault="00976B42" w:rsidP="00976B42">
                        <w:r w:rsidRPr="00976B42">
                          <w:t>Trykimprægneret træ</w:t>
                        </w:r>
                      </w:p>
                    </w:tc>
                    <w:tc>
                      <w:tcPr>
                        <w:tcW w:w="1860" w:type="dxa"/>
                        <w:tcBorders>
                          <w:top w:val="single" w:sz="8" w:space="0" w:color="000000"/>
                          <w:left w:val="single" w:sz="8" w:space="0" w:color="000000"/>
                          <w:bottom w:val="single" w:sz="8" w:space="0" w:color="000000"/>
                          <w:right w:val="single" w:sz="8" w:space="0" w:color="000000"/>
                        </w:tcBorders>
                      </w:tcPr>
                      <w:p w14:paraId="2B15D8DE" w14:textId="78D43567" w:rsidR="00976B42" w:rsidRPr="00976B42" w:rsidRDefault="00976B42" w:rsidP="00976B42">
                        <w:pPr>
                          <w:rPr>
                            <w:sz w:val="16"/>
                            <w:szCs w:val="16"/>
                          </w:rPr>
                        </w:pPr>
                        <w:r w:rsidRPr="00976B42">
                          <w:rPr>
                            <w:sz w:val="16"/>
                            <w:szCs w:val="16"/>
                          </w:rPr>
                          <w:t>17020</w:t>
                        </w:r>
                        <w:r w:rsidR="009F63B2">
                          <w:rPr>
                            <w:sz w:val="16"/>
                            <w:szCs w:val="16"/>
                          </w:rPr>
                          <w:t>4</w:t>
                        </w:r>
                      </w:p>
                    </w:tc>
                    <w:tc>
                      <w:tcPr>
                        <w:tcW w:w="2172" w:type="dxa"/>
                        <w:tcBorders>
                          <w:top w:val="single" w:sz="8" w:space="0" w:color="000000"/>
                          <w:left w:val="single" w:sz="8" w:space="0" w:color="000000"/>
                          <w:bottom w:val="single" w:sz="8" w:space="0" w:color="000000"/>
                          <w:right w:val="single" w:sz="8" w:space="0" w:color="000000"/>
                        </w:tcBorders>
                      </w:tcPr>
                      <w:p w14:paraId="002D9525" w14:textId="77777777" w:rsidR="00976B42" w:rsidRPr="00976B42" w:rsidRDefault="00976B42" w:rsidP="00976B42">
                        <w:r w:rsidRPr="00976B42">
                          <w:t xml:space="preserve"> 300</w:t>
                        </w:r>
                      </w:p>
                    </w:tc>
                    <w:tc>
                      <w:tcPr>
                        <w:tcW w:w="2172" w:type="dxa"/>
                        <w:tcBorders>
                          <w:top w:val="single" w:sz="8" w:space="0" w:color="000000"/>
                          <w:left w:val="single" w:sz="8" w:space="0" w:color="000000"/>
                          <w:bottom w:val="single" w:sz="8" w:space="0" w:color="000000"/>
                          <w:right w:val="single" w:sz="8" w:space="0" w:color="000000"/>
                        </w:tcBorders>
                      </w:tcPr>
                      <w:p w14:paraId="6FBF4D68" w14:textId="77777777" w:rsidR="00976B42" w:rsidRPr="00976B42" w:rsidRDefault="00976B42" w:rsidP="00976B42">
                        <w:r w:rsidRPr="00976B42">
                          <w:t xml:space="preserve"> 200</w:t>
                        </w:r>
                      </w:p>
                    </w:tc>
                  </w:tr>
                  <w:tr w:rsidR="00976B42" w:rsidRPr="00976B42" w14:paraId="42FB9383"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1E4C3EDB" w14:textId="77777777" w:rsidR="00976B42" w:rsidRPr="00976B42" w:rsidRDefault="00976B42" w:rsidP="00976B42">
                        <w:r w:rsidRPr="00976B42">
                          <w:t>Beton og fliser</w:t>
                        </w:r>
                      </w:p>
                    </w:tc>
                    <w:tc>
                      <w:tcPr>
                        <w:tcW w:w="1860" w:type="dxa"/>
                        <w:tcBorders>
                          <w:top w:val="single" w:sz="8" w:space="0" w:color="000000"/>
                          <w:left w:val="single" w:sz="8" w:space="0" w:color="000000"/>
                          <w:bottom w:val="single" w:sz="8" w:space="0" w:color="000000"/>
                          <w:right w:val="single" w:sz="8" w:space="0" w:color="000000"/>
                        </w:tcBorders>
                      </w:tcPr>
                      <w:p w14:paraId="6E141825" w14:textId="77777777" w:rsidR="00976B42" w:rsidRPr="00976B42" w:rsidRDefault="00976B42" w:rsidP="00976B42">
                        <w:pPr>
                          <w:rPr>
                            <w:sz w:val="16"/>
                            <w:szCs w:val="16"/>
                          </w:rPr>
                        </w:pPr>
                        <w:r w:rsidRPr="00976B42">
                          <w:rPr>
                            <w:sz w:val="16"/>
                            <w:szCs w:val="16"/>
                          </w:rPr>
                          <w:t>17 01 01</w:t>
                        </w:r>
                      </w:p>
                      <w:p w14:paraId="13EF3350"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5A903EE1" w14:textId="77777777" w:rsidR="00976B42" w:rsidRPr="00976B42" w:rsidRDefault="00976B42" w:rsidP="00976B42">
                        <w:r w:rsidRPr="00976B42">
                          <w:t xml:space="preserve"> 2000</w:t>
                        </w:r>
                      </w:p>
                    </w:tc>
                    <w:tc>
                      <w:tcPr>
                        <w:tcW w:w="2172" w:type="dxa"/>
                        <w:tcBorders>
                          <w:top w:val="single" w:sz="8" w:space="0" w:color="000000"/>
                          <w:left w:val="single" w:sz="8" w:space="0" w:color="000000"/>
                          <w:bottom w:val="single" w:sz="8" w:space="0" w:color="000000"/>
                          <w:right w:val="single" w:sz="8" w:space="0" w:color="000000"/>
                        </w:tcBorders>
                      </w:tcPr>
                      <w:p w14:paraId="6AC92E21" w14:textId="77777777" w:rsidR="00976B42" w:rsidRPr="00976B42" w:rsidRDefault="00976B42" w:rsidP="00976B42">
                        <w:r w:rsidRPr="00976B42">
                          <w:t xml:space="preserve"> 1000</w:t>
                        </w:r>
                      </w:p>
                    </w:tc>
                  </w:tr>
                  <w:tr w:rsidR="00976B42" w:rsidRPr="00976B42" w14:paraId="328A5D4F"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4856D53E" w14:textId="77777777" w:rsidR="00976B42" w:rsidRPr="00976B42" w:rsidRDefault="00976B42" w:rsidP="00976B42">
                        <w:r w:rsidRPr="00976B42">
                          <w:t>Teglsten</w:t>
                        </w:r>
                      </w:p>
                    </w:tc>
                    <w:tc>
                      <w:tcPr>
                        <w:tcW w:w="1860" w:type="dxa"/>
                        <w:tcBorders>
                          <w:top w:val="single" w:sz="8" w:space="0" w:color="000000"/>
                          <w:left w:val="single" w:sz="8" w:space="0" w:color="000000"/>
                          <w:bottom w:val="single" w:sz="8" w:space="0" w:color="000000"/>
                          <w:right w:val="single" w:sz="8" w:space="0" w:color="000000"/>
                        </w:tcBorders>
                      </w:tcPr>
                      <w:p w14:paraId="463F7E65" w14:textId="77777777" w:rsidR="00976B42" w:rsidRPr="00976B42" w:rsidRDefault="00976B42" w:rsidP="00976B42">
                        <w:pPr>
                          <w:rPr>
                            <w:sz w:val="16"/>
                            <w:szCs w:val="16"/>
                          </w:rPr>
                        </w:pPr>
                        <w:r w:rsidRPr="00976B42">
                          <w:rPr>
                            <w:sz w:val="16"/>
                            <w:szCs w:val="16"/>
                          </w:rPr>
                          <w:t>17 01 02 og -3</w:t>
                        </w:r>
                      </w:p>
                      <w:p w14:paraId="0CE0BE7D"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24F87410" w14:textId="77777777" w:rsidR="00976B42" w:rsidRPr="00976B42" w:rsidRDefault="00976B42" w:rsidP="00976B42">
                        <w:r w:rsidRPr="00976B42">
                          <w:t xml:space="preserve"> 2000</w:t>
                        </w:r>
                      </w:p>
                    </w:tc>
                    <w:tc>
                      <w:tcPr>
                        <w:tcW w:w="2172" w:type="dxa"/>
                        <w:tcBorders>
                          <w:top w:val="single" w:sz="8" w:space="0" w:color="000000"/>
                          <w:left w:val="single" w:sz="8" w:space="0" w:color="000000"/>
                          <w:bottom w:val="single" w:sz="8" w:space="0" w:color="000000"/>
                          <w:right w:val="single" w:sz="8" w:space="0" w:color="000000"/>
                        </w:tcBorders>
                      </w:tcPr>
                      <w:p w14:paraId="6A895B8F" w14:textId="77777777" w:rsidR="00976B42" w:rsidRPr="00976B42" w:rsidRDefault="00976B42" w:rsidP="00976B42">
                        <w:r w:rsidRPr="00976B42">
                          <w:t xml:space="preserve"> 1000</w:t>
                        </w:r>
                      </w:p>
                    </w:tc>
                  </w:tr>
                  <w:tr w:rsidR="00976B42" w:rsidRPr="00976B42" w14:paraId="6A07150C"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012A69CF" w14:textId="77777777" w:rsidR="00976B42" w:rsidRPr="00976B42" w:rsidRDefault="00976B42" w:rsidP="00976B42">
                        <w:r w:rsidRPr="00976B42">
                          <w:t>Jern og metal</w:t>
                        </w:r>
                      </w:p>
                    </w:tc>
                    <w:tc>
                      <w:tcPr>
                        <w:tcW w:w="1860" w:type="dxa"/>
                        <w:tcBorders>
                          <w:top w:val="single" w:sz="8" w:space="0" w:color="000000"/>
                          <w:left w:val="single" w:sz="8" w:space="0" w:color="000000"/>
                          <w:bottom w:val="single" w:sz="8" w:space="0" w:color="000000"/>
                          <w:right w:val="single" w:sz="8" w:space="0" w:color="000000"/>
                        </w:tcBorders>
                      </w:tcPr>
                      <w:p w14:paraId="5329CFF6" w14:textId="77777777" w:rsidR="00976B42" w:rsidRPr="00976B42" w:rsidRDefault="00976B42" w:rsidP="00976B42">
                        <w:pPr>
                          <w:rPr>
                            <w:sz w:val="16"/>
                            <w:szCs w:val="16"/>
                          </w:rPr>
                        </w:pPr>
                        <w:r w:rsidRPr="00976B42">
                          <w:rPr>
                            <w:sz w:val="16"/>
                            <w:szCs w:val="16"/>
                          </w:rPr>
                          <w:t>17 04 07</w:t>
                        </w:r>
                      </w:p>
                      <w:p w14:paraId="061BFF31" w14:textId="77777777" w:rsidR="00976B42" w:rsidRPr="00976B42" w:rsidRDefault="00976B42" w:rsidP="00976B42">
                        <w:pPr>
                          <w:rPr>
                            <w:sz w:val="16"/>
                            <w:szCs w:val="16"/>
                          </w:rPr>
                        </w:pPr>
                      </w:p>
                      <w:p w14:paraId="7B19AC2D"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22EF2F17" w14:textId="77777777" w:rsidR="00976B42" w:rsidRPr="00976B42" w:rsidRDefault="00976B42" w:rsidP="00976B42">
                        <w:r w:rsidRPr="00976B42">
                          <w:t xml:space="preserve"> 500</w:t>
                        </w:r>
                      </w:p>
                    </w:tc>
                    <w:tc>
                      <w:tcPr>
                        <w:tcW w:w="2172" w:type="dxa"/>
                        <w:tcBorders>
                          <w:top w:val="single" w:sz="8" w:space="0" w:color="000000"/>
                          <w:left w:val="single" w:sz="8" w:space="0" w:color="000000"/>
                          <w:bottom w:val="single" w:sz="8" w:space="0" w:color="000000"/>
                          <w:right w:val="single" w:sz="8" w:space="0" w:color="000000"/>
                        </w:tcBorders>
                      </w:tcPr>
                      <w:p w14:paraId="4CEE38D5" w14:textId="77777777" w:rsidR="00976B42" w:rsidRPr="00976B42" w:rsidRDefault="00976B42" w:rsidP="00976B42">
                        <w:r w:rsidRPr="00976B42">
                          <w:t xml:space="preserve"> 100</w:t>
                        </w:r>
                      </w:p>
                    </w:tc>
                  </w:tr>
                  <w:tr w:rsidR="00976B42" w:rsidRPr="00976B42" w14:paraId="7FECA50B"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2CBF6D1D" w14:textId="77777777" w:rsidR="00976B42" w:rsidRPr="00976B42" w:rsidRDefault="00976B42" w:rsidP="00976B42">
                        <w:r w:rsidRPr="00976B42">
                          <w:t>Metalemballage</w:t>
                        </w:r>
                      </w:p>
                    </w:tc>
                    <w:tc>
                      <w:tcPr>
                        <w:tcW w:w="1860" w:type="dxa"/>
                        <w:tcBorders>
                          <w:top w:val="single" w:sz="8" w:space="0" w:color="000000"/>
                          <w:left w:val="single" w:sz="8" w:space="0" w:color="000000"/>
                          <w:bottom w:val="single" w:sz="8" w:space="0" w:color="000000"/>
                          <w:right w:val="single" w:sz="8" w:space="0" w:color="000000"/>
                        </w:tcBorders>
                      </w:tcPr>
                      <w:p w14:paraId="46C9BFC3" w14:textId="77777777" w:rsidR="00976B42" w:rsidRPr="00976B42" w:rsidRDefault="00976B42" w:rsidP="00976B42">
                        <w:pPr>
                          <w:rPr>
                            <w:sz w:val="16"/>
                            <w:szCs w:val="16"/>
                          </w:rPr>
                        </w:pPr>
                        <w:r w:rsidRPr="00976B42">
                          <w:rPr>
                            <w:sz w:val="16"/>
                            <w:szCs w:val="16"/>
                          </w:rPr>
                          <w:t>150404</w:t>
                        </w:r>
                      </w:p>
                    </w:tc>
                    <w:tc>
                      <w:tcPr>
                        <w:tcW w:w="2172" w:type="dxa"/>
                        <w:tcBorders>
                          <w:top w:val="single" w:sz="8" w:space="0" w:color="000000"/>
                          <w:left w:val="single" w:sz="8" w:space="0" w:color="000000"/>
                          <w:bottom w:val="single" w:sz="8" w:space="0" w:color="000000"/>
                          <w:right w:val="single" w:sz="8" w:space="0" w:color="000000"/>
                        </w:tcBorders>
                      </w:tcPr>
                      <w:p w14:paraId="44CE6798" w14:textId="77777777" w:rsidR="00976B42" w:rsidRPr="00976B42" w:rsidRDefault="00976B42" w:rsidP="00976B42">
                        <w:r w:rsidRPr="00976B42">
                          <w:t>500</w:t>
                        </w:r>
                      </w:p>
                    </w:tc>
                    <w:tc>
                      <w:tcPr>
                        <w:tcW w:w="2172" w:type="dxa"/>
                        <w:tcBorders>
                          <w:top w:val="single" w:sz="8" w:space="0" w:color="000000"/>
                          <w:left w:val="single" w:sz="8" w:space="0" w:color="000000"/>
                          <w:bottom w:val="single" w:sz="8" w:space="0" w:color="000000"/>
                          <w:right w:val="single" w:sz="8" w:space="0" w:color="000000"/>
                        </w:tcBorders>
                      </w:tcPr>
                      <w:p w14:paraId="3D68FE32" w14:textId="77777777" w:rsidR="00976B42" w:rsidRPr="00976B42" w:rsidRDefault="00976B42" w:rsidP="00976B42">
                        <w:r w:rsidRPr="00976B42">
                          <w:t>100</w:t>
                        </w:r>
                      </w:p>
                    </w:tc>
                  </w:tr>
                  <w:tr w:rsidR="00976B42" w:rsidRPr="00976B42" w14:paraId="7E72D4DC"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348491E1" w14:textId="77777777" w:rsidR="00976B42" w:rsidRPr="00976B42" w:rsidRDefault="00976B42" w:rsidP="00976B42">
                        <w:r w:rsidRPr="00976B42">
                          <w:t>Brændbart affald</w:t>
                        </w:r>
                      </w:p>
                    </w:tc>
                    <w:tc>
                      <w:tcPr>
                        <w:tcW w:w="1860" w:type="dxa"/>
                        <w:tcBorders>
                          <w:top w:val="single" w:sz="8" w:space="0" w:color="000000"/>
                          <w:left w:val="single" w:sz="8" w:space="0" w:color="000000"/>
                          <w:bottom w:val="single" w:sz="8" w:space="0" w:color="000000"/>
                          <w:right w:val="single" w:sz="8" w:space="0" w:color="000000"/>
                        </w:tcBorders>
                      </w:tcPr>
                      <w:p w14:paraId="5CDD3A61" w14:textId="77777777" w:rsidR="00976B42" w:rsidRPr="00976B42" w:rsidRDefault="00976B42" w:rsidP="00976B42">
                        <w:pPr>
                          <w:rPr>
                            <w:sz w:val="16"/>
                            <w:szCs w:val="16"/>
                          </w:rPr>
                        </w:pPr>
                        <w:r w:rsidRPr="00976B42">
                          <w:rPr>
                            <w:sz w:val="16"/>
                            <w:szCs w:val="16"/>
                          </w:rPr>
                          <w:t>20 01 99</w:t>
                        </w:r>
                      </w:p>
                      <w:p w14:paraId="2E158CAE"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0BC2C934" w14:textId="77777777" w:rsidR="00976B42" w:rsidRPr="00976B42" w:rsidRDefault="00976B42" w:rsidP="00976B42">
                        <w:r w:rsidRPr="00976B42">
                          <w:t xml:space="preserve"> 10000</w:t>
                        </w:r>
                      </w:p>
                    </w:tc>
                    <w:tc>
                      <w:tcPr>
                        <w:tcW w:w="2172" w:type="dxa"/>
                        <w:tcBorders>
                          <w:top w:val="single" w:sz="8" w:space="0" w:color="000000"/>
                          <w:left w:val="single" w:sz="8" w:space="0" w:color="000000"/>
                          <w:bottom w:val="single" w:sz="8" w:space="0" w:color="000000"/>
                          <w:right w:val="single" w:sz="8" w:space="0" w:color="000000"/>
                        </w:tcBorders>
                      </w:tcPr>
                      <w:p w14:paraId="4AAD8923" w14:textId="77777777" w:rsidR="00976B42" w:rsidRPr="00976B42" w:rsidRDefault="00976B42" w:rsidP="00976B42">
                        <w:r w:rsidRPr="00976B42">
                          <w:t xml:space="preserve"> 1000</w:t>
                        </w:r>
                      </w:p>
                    </w:tc>
                  </w:tr>
                  <w:tr w:rsidR="00976B42" w:rsidRPr="00976B42" w14:paraId="63AEA7EF"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165CF143" w14:textId="77777777" w:rsidR="00976B42" w:rsidRPr="00976B42" w:rsidRDefault="00976B42" w:rsidP="00976B42">
                        <w:r w:rsidRPr="00976B42">
                          <w:t>Vinduer</w:t>
                        </w:r>
                      </w:p>
                    </w:tc>
                    <w:tc>
                      <w:tcPr>
                        <w:tcW w:w="1860" w:type="dxa"/>
                        <w:tcBorders>
                          <w:top w:val="single" w:sz="8" w:space="0" w:color="000000"/>
                          <w:left w:val="single" w:sz="8" w:space="0" w:color="000000"/>
                          <w:bottom w:val="single" w:sz="8" w:space="0" w:color="000000"/>
                          <w:right w:val="single" w:sz="8" w:space="0" w:color="000000"/>
                        </w:tcBorders>
                      </w:tcPr>
                      <w:p w14:paraId="06A05C34" w14:textId="77777777" w:rsidR="00976B42" w:rsidRPr="00976B42" w:rsidRDefault="00976B42" w:rsidP="00976B42">
                        <w:pPr>
                          <w:rPr>
                            <w:sz w:val="16"/>
                            <w:szCs w:val="16"/>
                          </w:rPr>
                        </w:pPr>
                        <w:r w:rsidRPr="00976B42">
                          <w:rPr>
                            <w:sz w:val="16"/>
                            <w:szCs w:val="16"/>
                          </w:rPr>
                          <w:t>17 09 04</w:t>
                        </w:r>
                      </w:p>
                      <w:p w14:paraId="50FDE798"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37AA8E9B" w14:textId="77777777" w:rsidR="00976B42" w:rsidRPr="00976B42" w:rsidRDefault="00976B42" w:rsidP="00976B42">
                        <w:r w:rsidRPr="00976B42">
                          <w:t xml:space="preserve"> 500</w:t>
                        </w:r>
                      </w:p>
                    </w:tc>
                    <w:tc>
                      <w:tcPr>
                        <w:tcW w:w="2172" w:type="dxa"/>
                        <w:tcBorders>
                          <w:top w:val="single" w:sz="8" w:space="0" w:color="000000"/>
                          <w:left w:val="single" w:sz="8" w:space="0" w:color="000000"/>
                          <w:bottom w:val="single" w:sz="8" w:space="0" w:color="000000"/>
                          <w:right w:val="single" w:sz="8" w:space="0" w:color="000000"/>
                        </w:tcBorders>
                      </w:tcPr>
                      <w:p w14:paraId="252DA8BA" w14:textId="77777777" w:rsidR="00976B42" w:rsidRPr="00976B42" w:rsidRDefault="00976B42" w:rsidP="00976B42">
                        <w:r w:rsidRPr="00976B42">
                          <w:t xml:space="preserve"> 100</w:t>
                        </w:r>
                      </w:p>
                    </w:tc>
                  </w:tr>
                  <w:tr w:rsidR="00976B42" w:rsidRPr="00976B42" w14:paraId="73808D64"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1A5A5485" w14:textId="7B25151F" w:rsidR="00976B42" w:rsidRPr="00976B42" w:rsidRDefault="00976B42" w:rsidP="009F63B2">
                        <w:r w:rsidRPr="00976B42">
                          <w:t>Asbestholdigt affald</w:t>
                        </w:r>
                        <w:r w:rsidR="009F63B2">
                          <w:t>, ikke støvende</w:t>
                        </w:r>
                        <w:r w:rsidRPr="00976B42">
                          <w:t xml:space="preserve"> (primært tagplader)</w:t>
                        </w:r>
                      </w:p>
                    </w:tc>
                    <w:tc>
                      <w:tcPr>
                        <w:tcW w:w="1860" w:type="dxa"/>
                        <w:tcBorders>
                          <w:top w:val="single" w:sz="8" w:space="0" w:color="000000"/>
                          <w:left w:val="single" w:sz="8" w:space="0" w:color="000000"/>
                          <w:bottom w:val="single" w:sz="8" w:space="0" w:color="000000"/>
                          <w:right w:val="single" w:sz="8" w:space="0" w:color="000000"/>
                        </w:tcBorders>
                      </w:tcPr>
                      <w:p w14:paraId="16693C46" w14:textId="77777777" w:rsidR="00976B42" w:rsidRPr="00976B42" w:rsidRDefault="00976B42" w:rsidP="00976B42">
                        <w:pPr>
                          <w:rPr>
                            <w:sz w:val="16"/>
                            <w:szCs w:val="16"/>
                          </w:rPr>
                        </w:pPr>
                        <w:r w:rsidRPr="00976B42">
                          <w:rPr>
                            <w:sz w:val="16"/>
                            <w:szCs w:val="16"/>
                          </w:rPr>
                          <w:t>170605</w:t>
                        </w:r>
                      </w:p>
                    </w:tc>
                    <w:tc>
                      <w:tcPr>
                        <w:tcW w:w="2172" w:type="dxa"/>
                        <w:tcBorders>
                          <w:top w:val="single" w:sz="8" w:space="0" w:color="000000"/>
                          <w:left w:val="single" w:sz="8" w:space="0" w:color="000000"/>
                          <w:bottom w:val="single" w:sz="8" w:space="0" w:color="000000"/>
                          <w:right w:val="single" w:sz="8" w:space="0" w:color="000000"/>
                        </w:tcBorders>
                      </w:tcPr>
                      <w:p w14:paraId="5E3A079E" w14:textId="77777777" w:rsidR="00976B42" w:rsidRPr="00976B42" w:rsidRDefault="00976B42" w:rsidP="00976B42">
                        <w:r w:rsidRPr="00976B42">
                          <w:t xml:space="preserve"> 75</w:t>
                        </w:r>
                      </w:p>
                    </w:tc>
                    <w:tc>
                      <w:tcPr>
                        <w:tcW w:w="2172" w:type="dxa"/>
                        <w:tcBorders>
                          <w:top w:val="single" w:sz="8" w:space="0" w:color="000000"/>
                          <w:left w:val="single" w:sz="8" w:space="0" w:color="000000"/>
                          <w:bottom w:val="single" w:sz="8" w:space="0" w:color="000000"/>
                          <w:right w:val="single" w:sz="8" w:space="0" w:color="000000"/>
                        </w:tcBorders>
                      </w:tcPr>
                      <w:p w14:paraId="73432F75" w14:textId="77777777" w:rsidR="00976B42" w:rsidRPr="00976B42" w:rsidRDefault="00976B42" w:rsidP="00976B42">
                        <w:r w:rsidRPr="00976B42">
                          <w:t xml:space="preserve"> 75</w:t>
                        </w:r>
                      </w:p>
                    </w:tc>
                  </w:tr>
                  <w:tr w:rsidR="00976B42" w:rsidRPr="00976B42" w14:paraId="4516A6BC"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25BD3921" w14:textId="77777777" w:rsidR="00976B42" w:rsidRPr="00976B42" w:rsidRDefault="00976B42" w:rsidP="00976B42">
                        <w:proofErr w:type="gramStart"/>
                        <w:r w:rsidRPr="00976B42">
                          <w:t>Rockwool(</w:t>
                        </w:r>
                        <w:proofErr w:type="gramEnd"/>
                        <w:r w:rsidRPr="00976B42">
                          <w:t>Stenuld)</w:t>
                        </w:r>
                      </w:p>
                    </w:tc>
                    <w:tc>
                      <w:tcPr>
                        <w:tcW w:w="1860" w:type="dxa"/>
                        <w:tcBorders>
                          <w:top w:val="single" w:sz="8" w:space="0" w:color="000000"/>
                          <w:left w:val="single" w:sz="8" w:space="0" w:color="000000"/>
                          <w:bottom w:val="single" w:sz="8" w:space="0" w:color="000000"/>
                          <w:right w:val="single" w:sz="8" w:space="0" w:color="000000"/>
                        </w:tcBorders>
                      </w:tcPr>
                      <w:p w14:paraId="67456DF1" w14:textId="77777777" w:rsidR="00976B42" w:rsidRPr="00976B42" w:rsidRDefault="00976B42" w:rsidP="00976B42">
                        <w:pPr>
                          <w:rPr>
                            <w:sz w:val="16"/>
                            <w:szCs w:val="16"/>
                          </w:rPr>
                        </w:pPr>
                        <w:r w:rsidRPr="00976B42">
                          <w:rPr>
                            <w:sz w:val="16"/>
                            <w:szCs w:val="16"/>
                          </w:rPr>
                          <w:t>17 06 04</w:t>
                        </w:r>
                      </w:p>
                      <w:p w14:paraId="6D97B746"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705EFAE1" w14:textId="77777777" w:rsidR="00976B42" w:rsidRPr="00976B42" w:rsidRDefault="00976B42" w:rsidP="00976B42">
                        <w:r w:rsidRPr="00976B42">
                          <w:t xml:space="preserve"> 250</w:t>
                        </w:r>
                      </w:p>
                    </w:tc>
                    <w:tc>
                      <w:tcPr>
                        <w:tcW w:w="2172" w:type="dxa"/>
                        <w:tcBorders>
                          <w:top w:val="single" w:sz="8" w:space="0" w:color="000000"/>
                          <w:left w:val="single" w:sz="8" w:space="0" w:color="000000"/>
                          <w:bottom w:val="single" w:sz="8" w:space="0" w:color="000000"/>
                          <w:right w:val="single" w:sz="8" w:space="0" w:color="000000"/>
                        </w:tcBorders>
                      </w:tcPr>
                      <w:p w14:paraId="06CB6CB9" w14:textId="77777777" w:rsidR="00976B42" w:rsidRPr="00976B42" w:rsidRDefault="00976B42" w:rsidP="00976B42">
                        <w:r w:rsidRPr="00976B42">
                          <w:t xml:space="preserve"> 50</w:t>
                        </w:r>
                      </w:p>
                    </w:tc>
                  </w:tr>
                  <w:tr w:rsidR="00976B42" w:rsidRPr="00976B42" w14:paraId="6AE72D51"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1107569D" w14:textId="77777777" w:rsidR="00976B42" w:rsidRPr="00976B42" w:rsidRDefault="00976B42" w:rsidP="00976B42">
                        <w:r w:rsidRPr="00976B42">
                          <w:t>Gipsplader</w:t>
                        </w:r>
                      </w:p>
                    </w:tc>
                    <w:tc>
                      <w:tcPr>
                        <w:tcW w:w="1860" w:type="dxa"/>
                        <w:tcBorders>
                          <w:top w:val="single" w:sz="8" w:space="0" w:color="000000"/>
                          <w:left w:val="single" w:sz="8" w:space="0" w:color="000000"/>
                          <w:bottom w:val="single" w:sz="8" w:space="0" w:color="000000"/>
                          <w:right w:val="single" w:sz="8" w:space="0" w:color="000000"/>
                        </w:tcBorders>
                      </w:tcPr>
                      <w:p w14:paraId="6192701E" w14:textId="77777777" w:rsidR="00976B42" w:rsidRPr="00976B42" w:rsidRDefault="00976B42" w:rsidP="00976B42">
                        <w:pPr>
                          <w:rPr>
                            <w:sz w:val="16"/>
                            <w:szCs w:val="16"/>
                          </w:rPr>
                        </w:pPr>
                        <w:r w:rsidRPr="00976B42">
                          <w:rPr>
                            <w:rStyle w:val="bold1"/>
                            <w:rFonts w:ascii="Times New Roman" w:hAnsi="Times New Roman"/>
                            <w:color w:val="auto"/>
                            <w:sz w:val="16"/>
                            <w:szCs w:val="16"/>
                          </w:rPr>
                          <w:t>17 08 01</w:t>
                        </w:r>
                        <w:r w:rsidRPr="00976B42">
                          <w:rPr>
                            <w:sz w:val="16"/>
                            <w:szCs w:val="16"/>
                          </w:rPr>
                          <w:t xml:space="preserve"> </w:t>
                        </w:r>
                      </w:p>
                      <w:p w14:paraId="49E419BF"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4EBC8EF9" w14:textId="77777777" w:rsidR="00976B42" w:rsidRPr="00976B42" w:rsidRDefault="00976B42" w:rsidP="00976B42">
                        <w:r w:rsidRPr="00976B42">
                          <w:t xml:space="preserve"> 250</w:t>
                        </w:r>
                      </w:p>
                    </w:tc>
                    <w:tc>
                      <w:tcPr>
                        <w:tcW w:w="2172" w:type="dxa"/>
                        <w:tcBorders>
                          <w:top w:val="single" w:sz="8" w:space="0" w:color="000000"/>
                          <w:left w:val="single" w:sz="8" w:space="0" w:color="000000"/>
                          <w:bottom w:val="single" w:sz="8" w:space="0" w:color="000000"/>
                          <w:right w:val="single" w:sz="8" w:space="0" w:color="000000"/>
                        </w:tcBorders>
                      </w:tcPr>
                      <w:p w14:paraId="32C5D773" w14:textId="77777777" w:rsidR="00976B42" w:rsidRPr="00976B42" w:rsidRDefault="00976B42" w:rsidP="00976B42">
                        <w:r w:rsidRPr="00976B42">
                          <w:t xml:space="preserve"> 100</w:t>
                        </w:r>
                      </w:p>
                    </w:tc>
                  </w:tr>
                  <w:tr w:rsidR="00976B42" w:rsidRPr="00976B42" w14:paraId="03B0AF7E"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41C274C3" w14:textId="77777777" w:rsidR="00976B42" w:rsidRPr="00976B42" w:rsidRDefault="00976B42" w:rsidP="00976B42">
                        <w:r w:rsidRPr="00976B42">
                          <w:t>Fritureolie</w:t>
                        </w:r>
                      </w:p>
                    </w:tc>
                    <w:tc>
                      <w:tcPr>
                        <w:tcW w:w="1860" w:type="dxa"/>
                        <w:tcBorders>
                          <w:top w:val="single" w:sz="8" w:space="0" w:color="000000"/>
                          <w:left w:val="single" w:sz="8" w:space="0" w:color="000000"/>
                          <w:bottom w:val="single" w:sz="8" w:space="0" w:color="000000"/>
                          <w:right w:val="single" w:sz="8" w:space="0" w:color="000000"/>
                        </w:tcBorders>
                      </w:tcPr>
                      <w:p w14:paraId="5C062BE3" w14:textId="45C323BD" w:rsidR="00976B42" w:rsidRPr="00976B42" w:rsidRDefault="00976B42" w:rsidP="00976B42">
                        <w:pPr>
                          <w:rPr>
                            <w:sz w:val="16"/>
                            <w:szCs w:val="16"/>
                          </w:rPr>
                        </w:pPr>
                        <w:r w:rsidRPr="00976B42">
                          <w:rPr>
                            <w:sz w:val="16"/>
                            <w:szCs w:val="16"/>
                          </w:rPr>
                          <w:t xml:space="preserve">20 01 </w:t>
                        </w:r>
                        <w:r w:rsidR="00A02C1C">
                          <w:rPr>
                            <w:sz w:val="16"/>
                            <w:szCs w:val="16"/>
                          </w:rPr>
                          <w:t>25</w:t>
                        </w:r>
                      </w:p>
                      <w:p w14:paraId="73CE9581"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574A613C" w14:textId="77777777" w:rsidR="00976B42" w:rsidRPr="00976B42" w:rsidRDefault="00976B42" w:rsidP="00976B42">
                        <w:r w:rsidRPr="00976B42">
                          <w:lastRenderedPageBreak/>
                          <w:t xml:space="preserve"> 100</w:t>
                        </w:r>
                      </w:p>
                    </w:tc>
                    <w:tc>
                      <w:tcPr>
                        <w:tcW w:w="2172" w:type="dxa"/>
                        <w:tcBorders>
                          <w:top w:val="single" w:sz="8" w:space="0" w:color="000000"/>
                          <w:left w:val="single" w:sz="8" w:space="0" w:color="000000"/>
                          <w:bottom w:val="single" w:sz="8" w:space="0" w:color="000000"/>
                          <w:right w:val="single" w:sz="8" w:space="0" w:color="000000"/>
                        </w:tcBorders>
                      </w:tcPr>
                      <w:p w14:paraId="5B811FE0" w14:textId="77777777" w:rsidR="00976B42" w:rsidRPr="00976B42" w:rsidRDefault="00976B42" w:rsidP="00976B42">
                        <w:r w:rsidRPr="00976B42">
                          <w:t xml:space="preserve"> 10</w:t>
                        </w:r>
                      </w:p>
                    </w:tc>
                  </w:tr>
                  <w:tr w:rsidR="00976B42" w:rsidRPr="00976B42" w14:paraId="18947E3F"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2C492375" w14:textId="77777777" w:rsidR="00976B42" w:rsidRPr="00976B42" w:rsidRDefault="00976B42" w:rsidP="00976B42">
                        <w:r w:rsidRPr="00976B42">
                          <w:t>Batterier</w:t>
                        </w:r>
                      </w:p>
                    </w:tc>
                    <w:tc>
                      <w:tcPr>
                        <w:tcW w:w="1860" w:type="dxa"/>
                        <w:tcBorders>
                          <w:top w:val="single" w:sz="8" w:space="0" w:color="000000"/>
                          <w:left w:val="single" w:sz="8" w:space="0" w:color="000000"/>
                          <w:bottom w:val="single" w:sz="8" w:space="0" w:color="000000"/>
                          <w:right w:val="single" w:sz="8" w:space="0" w:color="000000"/>
                        </w:tcBorders>
                      </w:tcPr>
                      <w:p w14:paraId="0CE1F934" w14:textId="77777777" w:rsidR="00976B42" w:rsidRPr="00976B42" w:rsidRDefault="00976B42" w:rsidP="00976B42">
                        <w:pPr>
                          <w:rPr>
                            <w:sz w:val="16"/>
                            <w:szCs w:val="16"/>
                          </w:rPr>
                        </w:pPr>
                        <w:r w:rsidRPr="00976B42">
                          <w:rPr>
                            <w:sz w:val="16"/>
                            <w:szCs w:val="16"/>
                          </w:rPr>
                          <w:t>16 06 04</w:t>
                        </w:r>
                      </w:p>
                      <w:p w14:paraId="5421EE1F"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34B8F7E0" w14:textId="77777777" w:rsidR="00976B42" w:rsidRPr="00976B42" w:rsidRDefault="00976B42" w:rsidP="00976B42">
                        <w:r w:rsidRPr="00976B42">
                          <w:t xml:space="preserve"> 50</w:t>
                        </w:r>
                      </w:p>
                    </w:tc>
                    <w:tc>
                      <w:tcPr>
                        <w:tcW w:w="2172" w:type="dxa"/>
                        <w:tcBorders>
                          <w:top w:val="single" w:sz="8" w:space="0" w:color="000000"/>
                          <w:left w:val="single" w:sz="8" w:space="0" w:color="000000"/>
                          <w:bottom w:val="single" w:sz="8" w:space="0" w:color="000000"/>
                          <w:right w:val="single" w:sz="8" w:space="0" w:color="000000"/>
                        </w:tcBorders>
                      </w:tcPr>
                      <w:p w14:paraId="370A1355" w14:textId="77777777" w:rsidR="00976B42" w:rsidRPr="00976B42" w:rsidRDefault="00976B42" w:rsidP="00976B42">
                        <w:r w:rsidRPr="00976B42">
                          <w:t xml:space="preserve"> 10</w:t>
                        </w:r>
                      </w:p>
                    </w:tc>
                  </w:tr>
                  <w:tr w:rsidR="00976B42" w:rsidRPr="00976B42" w14:paraId="06A21060" w14:textId="77777777" w:rsidTr="00E25F48">
                    <w:tc>
                      <w:tcPr>
                        <w:tcW w:w="1972" w:type="dxa"/>
                        <w:tcBorders>
                          <w:top w:val="single" w:sz="8" w:space="0" w:color="000000"/>
                          <w:left w:val="single" w:sz="8" w:space="0" w:color="000000"/>
                          <w:bottom w:val="single" w:sz="8" w:space="0" w:color="000000"/>
                          <w:right w:val="single" w:sz="8" w:space="0" w:color="000000"/>
                        </w:tcBorders>
                      </w:tcPr>
                      <w:p w14:paraId="13BBEC9D" w14:textId="77777777" w:rsidR="00976B42" w:rsidRPr="00976B42" w:rsidRDefault="00976B42" w:rsidP="00976B42">
                        <w:r w:rsidRPr="00976B42">
                          <w:t>Elektronikaffald/skrot</w:t>
                        </w:r>
                      </w:p>
                    </w:tc>
                    <w:tc>
                      <w:tcPr>
                        <w:tcW w:w="1860" w:type="dxa"/>
                        <w:tcBorders>
                          <w:top w:val="single" w:sz="8" w:space="0" w:color="000000"/>
                          <w:left w:val="single" w:sz="8" w:space="0" w:color="000000"/>
                          <w:bottom w:val="single" w:sz="8" w:space="0" w:color="000000"/>
                          <w:right w:val="single" w:sz="8" w:space="0" w:color="000000"/>
                        </w:tcBorders>
                      </w:tcPr>
                      <w:p w14:paraId="2B70FF94" w14:textId="77777777" w:rsidR="00976B42" w:rsidRPr="00976B42" w:rsidRDefault="00976B42" w:rsidP="00976B42">
                        <w:pPr>
                          <w:rPr>
                            <w:sz w:val="16"/>
                            <w:szCs w:val="16"/>
                          </w:rPr>
                        </w:pPr>
                        <w:r w:rsidRPr="00976B42">
                          <w:rPr>
                            <w:sz w:val="16"/>
                            <w:szCs w:val="16"/>
                          </w:rPr>
                          <w:t xml:space="preserve"> 16 02 14</w:t>
                        </w:r>
                      </w:p>
                      <w:p w14:paraId="2909A19D" w14:textId="77777777" w:rsidR="00976B42" w:rsidRPr="00976B42" w:rsidRDefault="00976B42" w:rsidP="00976B42">
                        <w:pPr>
                          <w:rPr>
                            <w:sz w:val="16"/>
                            <w:szCs w:val="16"/>
                          </w:rPr>
                        </w:pPr>
                      </w:p>
                    </w:tc>
                    <w:tc>
                      <w:tcPr>
                        <w:tcW w:w="2172" w:type="dxa"/>
                        <w:tcBorders>
                          <w:top w:val="single" w:sz="8" w:space="0" w:color="000000"/>
                          <w:left w:val="single" w:sz="8" w:space="0" w:color="000000"/>
                          <w:bottom w:val="single" w:sz="8" w:space="0" w:color="000000"/>
                          <w:right w:val="single" w:sz="8" w:space="0" w:color="000000"/>
                        </w:tcBorders>
                      </w:tcPr>
                      <w:p w14:paraId="7189DD7F" w14:textId="77777777" w:rsidR="00976B42" w:rsidRPr="00976B42" w:rsidRDefault="00976B42" w:rsidP="00976B42">
                        <w:r w:rsidRPr="00976B42">
                          <w:t xml:space="preserve"> 250</w:t>
                        </w:r>
                      </w:p>
                    </w:tc>
                    <w:tc>
                      <w:tcPr>
                        <w:tcW w:w="2172" w:type="dxa"/>
                        <w:tcBorders>
                          <w:top w:val="single" w:sz="8" w:space="0" w:color="000000"/>
                          <w:left w:val="single" w:sz="8" w:space="0" w:color="000000"/>
                          <w:bottom w:val="single" w:sz="8" w:space="0" w:color="000000"/>
                          <w:right w:val="single" w:sz="8" w:space="0" w:color="000000"/>
                        </w:tcBorders>
                      </w:tcPr>
                      <w:p w14:paraId="51034CB1" w14:textId="77777777" w:rsidR="00976B42" w:rsidRPr="00976B42" w:rsidRDefault="00976B42" w:rsidP="00976B42">
                        <w:r w:rsidRPr="00976B42">
                          <w:t xml:space="preserve"> 20</w:t>
                        </w:r>
                      </w:p>
                    </w:tc>
                  </w:tr>
                </w:tbl>
                <w:p w14:paraId="125ADFD6" w14:textId="77777777" w:rsidR="00976B42" w:rsidRPr="00CD4083" w:rsidRDefault="00976B42" w:rsidP="00976B42">
                  <w:pPr>
                    <w:spacing w:before="200" w:after="200"/>
                    <w:rPr>
                      <w:color w:val="FF0000"/>
                      <w:sz w:val="28"/>
                      <w:szCs w:val="28"/>
                    </w:rPr>
                  </w:pPr>
                </w:p>
              </w:tc>
            </w:tr>
          </w:tbl>
          <w:p w14:paraId="12ED34A2" w14:textId="77777777" w:rsidR="0010075F" w:rsidRPr="00CD4083" w:rsidRDefault="0010075F" w:rsidP="00E960D2">
            <w:pPr>
              <w:spacing w:before="200" w:after="200"/>
              <w:rPr>
                <w:color w:val="FF0000"/>
                <w:sz w:val="28"/>
                <w:szCs w:val="28"/>
              </w:rPr>
            </w:pPr>
          </w:p>
        </w:tc>
      </w:tr>
    </w:tbl>
    <w:p w14:paraId="4B3B4812" w14:textId="77777777" w:rsidR="0010075F" w:rsidRDefault="0010075F" w:rsidP="00CC0EB7"/>
    <w:p w14:paraId="7D023288" w14:textId="77777777" w:rsidR="00976B42" w:rsidRDefault="00976B42" w:rsidP="00CC0EB7"/>
    <w:p w14:paraId="6395A4C0" w14:textId="446944E2" w:rsidR="002C58E7" w:rsidRDefault="002C58E7" w:rsidP="00CC0EB7">
      <w:pPr>
        <w:rPr>
          <w:b/>
          <w:bCs/>
        </w:rPr>
      </w:pPr>
      <w:r>
        <w:rPr>
          <w:b/>
          <w:bCs/>
        </w:rPr>
        <w:t>Billund Kommunes vurdering og fastsættelse af vilkår</w:t>
      </w:r>
    </w:p>
    <w:p w14:paraId="128D00FA" w14:textId="303D69AC" w:rsidR="002C58E7" w:rsidRDefault="002C58E7" w:rsidP="00CC0EB7">
      <w:r>
        <w:t xml:space="preserve">I overensstemmelse med Standardvilkårsbekendtgørelsen fastsættes generelle vilkår for foranstaltninger i forbindelse med driftsophør, samt vilkår der definerer betegnelserne ”befæstet areal” og ”tæt belægning”. </w:t>
      </w:r>
    </w:p>
    <w:p w14:paraId="3E3F799F" w14:textId="77777777" w:rsidR="002C58E7" w:rsidRDefault="002C58E7" w:rsidP="00CC0EB7"/>
    <w:p w14:paraId="6D8BF164" w14:textId="6F4041E8" w:rsidR="002C58E7" w:rsidRDefault="002C58E7" w:rsidP="00CC0EB7">
      <w:r>
        <w:t>Der fastsættes desuden vilkår for virksomhedens indretning og drift, der omfatter</w:t>
      </w:r>
      <w:r w:rsidR="009309BC">
        <w:t xml:space="preserve"> udarbejdelse af driftsinstruks samt vilkår der fastsætter</w:t>
      </w:r>
      <w:r w:rsidR="009309BC" w:rsidRPr="00D36A93">
        <w:t>, at virksomheden kun må modtage og opbevare de i tabel 1 angivne affaldsfraktioner</w:t>
      </w:r>
      <w:r w:rsidR="00B84D5C" w:rsidRPr="00D36A93">
        <w:t xml:space="preserve"> og i de angivne mængder</w:t>
      </w:r>
      <w:r w:rsidR="00B84D5C">
        <w:t xml:space="preserve">. </w:t>
      </w:r>
      <w:r w:rsidR="003B0F0E">
        <w:t>Der fastsættes vilkår om maksimalt oplag for at undgå ophobning af affald</w:t>
      </w:r>
      <w:r w:rsidR="009E218C">
        <w:t>.</w:t>
      </w:r>
      <w:r w:rsidR="00D36A93">
        <w:t xml:space="preserve"> Mængderne fastsættes i overensstemmelse med de ansøgte mængder.</w:t>
      </w:r>
      <w:r w:rsidR="009E218C">
        <w:t xml:space="preserve"> </w:t>
      </w:r>
      <w:r w:rsidR="009309BC">
        <w:t xml:space="preserve">Der fastsættes derudover vilkår om, at affaldet skal kontrolleres og placeres i de dertil beregnede containere eller områder hurtigst muligt. </w:t>
      </w:r>
    </w:p>
    <w:p w14:paraId="37A91839" w14:textId="77777777" w:rsidR="009309BC" w:rsidRDefault="009309BC" w:rsidP="00CC0EB7"/>
    <w:p w14:paraId="0E07BD64" w14:textId="3DF092E9" w:rsidR="009309BC" w:rsidRDefault="009309BC" w:rsidP="00CC0EB7">
      <w:r>
        <w:t xml:space="preserve">Der fastsættes vilkår om hvordan virksomheden skal forholde sig, hvis der modtages affald som ikke er omfattet af miljøgodkendelsen, og det ikke er muligt at afvise det. </w:t>
      </w:r>
    </w:p>
    <w:p w14:paraId="402406DD" w14:textId="77777777" w:rsidR="009309BC" w:rsidRDefault="009309BC" w:rsidP="00CC0EB7"/>
    <w:p w14:paraId="3B57164A" w14:textId="0183AD85" w:rsidR="009309BC" w:rsidRDefault="009309BC" w:rsidP="00CC0EB7">
      <w:r>
        <w:t xml:space="preserve">Sidst fastsættes der vilkår om, at containere med lette materialer skal være lukkede eller overdækkede for at forhindre vindflugt. Det vurderes at være relevant, da virksomheden modtager papir og plast. </w:t>
      </w:r>
      <w:r w:rsidR="00F93C67">
        <w:t xml:space="preserve">Vilkåret vurderes dog at kunne overholdes ved, at containere med lette materialer står inde i sorteringshallen, som oplyst i ansøgningen, da det udgør en overdækning af containerne. </w:t>
      </w:r>
      <w:r w:rsidR="00DF490A">
        <w:t>Ordlyden af standardvilkåret ændres derfor, så det også i</w:t>
      </w:r>
      <w:r w:rsidR="001B181B">
        <w:t>nkluderer indendørs opstilling af containerne.</w:t>
      </w:r>
    </w:p>
    <w:p w14:paraId="13E9992F" w14:textId="77777777" w:rsidR="005931C0" w:rsidRDefault="005931C0" w:rsidP="00CC0EB7"/>
    <w:p w14:paraId="1CAA0355" w14:textId="10EC35C2" w:rsidR="00E13265" w:rsidRDefault="00E13265" w:rsidP="00CC0EB7">
      <w:r>
        <w:t xml:space="preserve">Virksomheden har i ansøgningsmaterialet beskrevet, at man ønsker at modtage ”øvrige fraktioner” som en blanding af vinduer, rockwool, gipsplader og træ. Ligeledes ønskes at modtage brændbart affald, som efterfølgende udsorteres for genanvendelige fraktioner. </w:t>
      </w:r>
    </w:p>
    <w:p w14:paraId="7F57A0F3" w14:textId="77777777" w:rsidR="00E13265" w:rsidRDefault="00E13265" w:rsidP="00CC0EB7"/>
    <w:p w14:paraId="6373613C" w14:textId="79D545B9" w:rsidR="005D2C99" w:rsidRDefault="00E13265" w:rsidP="00CC0EB7">
      <w:r>
        <w:t>Dette er i strid med bestemmelserne i kapitel 10 i Affaldsbekendtgørelsen</w:t>
      </w:r>
      <w:r w:rsidR="00490C28">
        <w:rPr>
          <w:rStyle w:val="Fodnotehenvisning"/>
        </w:rPr>
        <w:footnoteReference w:id="6"/>
      </w:r>
      <w:r>
        <w:t xml:space="preserve">, om affaldsproducerende virksomheders affaldshåndtering. </w:t>
      </w:r>
    </w:p>
    <w:p w14:paraId="5E1FF755" w14:textId="77777777" w:rsidR="005D2C99" w:rsidRDefault="005D2C99" w:rsidP="00CC0EB7"/>
    <w:p w14:paraId="290AFB4F" w14:textId="0BA986A3" w:rsidR="00BC57ED" w:rsidRDefault="007622C1" w:rsidP="00CC0EB7">
      <w:r>
        <w:t xml:space="preserve">Det er således beskrevet, at der ønskes mulighed for at modtage en fraktion som ”brændbart affald”, men hvor der på virksomheden udsorteres forskellige </w:t>
      </w:r>
      <w:r w:rsidR="000C5D33">
        <w:t xml:space="preserve">genanvendelige </w:t>
      </w:r>
      <w:r>
        <w:t>fraktioner som metal, glas</w:t>
      </w:r>
      <w:r w:rsidR="005A702B">
        <w:t>, vinduer isoleringsmateriale m.v.</w:t>
      </w:r>
      <w:r w:rsidR="004E11BF">
        <w:t xml:space="preserve"> fra affaldet. </w:t>
      </w:r>
    </w:p>
    <w:p w14:paraId="5076CE50" w14:textId="77777777" w:rsidR="005A702B" w:rsidRDefault="005A702B" w:rsidP="00CC0EB7"/>
    <w:p w14:paraId="4CE28FA3" w14:textId="42BB9867" w:rsidR="007622C1" w:rsidRDefault="007622C1" w:rsidP="00CC0EB7">
      <w:r>
        <w:t xml:space="preserve">Det er Billund Kommunes vurdering, at </w:t>
      </w:r>
      <w:r w:rsidR="004E11BF">
        <w:t xml:space="preserve">disse fraktioner ikke må sammenblandes med det brændbare affald, men skal kildesorteres på stedet, hvor affaldet er produceret, jf. reglerne i kapitel 10 i Affaldsbekendtgørelsen. </w:t>
      </w:r>
      <w:r w:rsidR="000C5D33">
        <w:t xml:space="preserve">Affaldet kan ikke klassificeres og indsamles som brændbart, for så derefter at blive til genanvendeligt affald såsom metal. </w:t>
      </w:r>
      <w:r w:rsidR="004E11BF">
        <w:t xml:space="preserve">Der </w:t>
      </w:r>
      <w:r w:rsidR="009414C1">
        <w:t>må</w:t>
      </w:r>
      <w:r w:rsidR="004E11BF">
        <w:t xml:space="preserve"> derfor ikke modtages brændbart affald sammenblandet med andre fraktioner på virksomheden. </w:t>
      </w:r>
    </w:p>
    <w:p w14:paraId="73CFD897" w14:textId="77777777" w:rsidR="004E11BF" w:rsidRDefault="004E11BF" w:rsidP="00CC0EB7"/>
    <w:p w14:paraId="45EBD019" w14:textId="35ED41B7" w:rsidR="004E11BF" w:rsidRDefault="004E11BF" w:rsidP="00CC0EB7">
      <w:r>
        <w:t xml:space="preserve">Ligeledes er det beskrevet, at </w:t>
      </w:r>
      <w:r w:rsidR="000B61E7">
        <w:t xml:space="preserve">der ønskes mulighed for at modtage en sammenblanding af vinduer, mineraluld, gipsplader og ”delvist træ”. Det er ikke nærmere beskrevet hvilke vinduer der er tale om. Termoruder skal dog altid frasorteres på stedet hvor affaldet er produceret. Gips og mineraluld kan heller ikke undtages fra kravet om sortering på stedet, jf. § 66 stk. 7 i affaldsbekendtgørelsen. </w:t>
      </w:r>
      <w:r w:rsidR="00490C28">
        <w:t xml:space="preserve">Det er derfor Billund Kommunes vurdering, at dette affald ikke må modtages som sammenblandede fraktioner. </w:t>
      </w:r>
    </w:p>
    <w:p w14:paraId="7301AB58" w14:textId="77777777" w:rsidR="00490C28" w:rsidRDefault="00490C28" w:rsidP="00CC0EB7"/>
    <w:p w14:paraId="73BAF75A" w14:textId="16E0F968" w:rsidR="00490C28" w:rsidRDefault="000C5D33" w:rsidP="00CC0EB7">
      <w:r>
        <w:t xml:space="preserve">Kildesorteringen hos affaldsproducenterne reguleres efter tilsyn m.m. hos de respektive virksomheder. Der kan således ikke fastsættes vilkår i nærværende afgørelse, om kildesorteringen ude hos affaldsproducenterne. </w:t>
      </w:r>
      <w:r w:rsidR="0048160E">
        <w:t xml:space="preserve">Det er dog Billund Kommunes vurdering, at der godt kan fastsættes et vilkår om, at virksomheden </w:t>
      </w:r>
      <w:r w:rsidR="00580178">
        <w:t>skal afvise</w:t>
      </w:r>
      <w:r w:rsidR="0048160E">
        <w:t xml:space="preserve"> affald, </w:t>
      </w:r>
      <w:r w:rsidR="00580178">
        <w:t>der</w:t>
      </w:r>
      <w:r w:rsidR="0048160E">
        <w:t xml:space="preserve"> ikke er kildesorteret i overensstemmelse med bestemmelserne i kapitel 10 i Affaldsbekendtgørelsen. Der fastsættes derfor sådan et vilkår. </w:t>
      </w:r>
    </w:p>
    <w:p w14:paraId="375E2059" w14:textId="77777777" w:rsidR="00BC57ED" w:rsidRDefault="00BC57ED" w:rsidP="00CC0EB7"/>
    <w:p w14:paraId="75749506" w14:textId="642F7CCD" w:rsidR="00561B24" w:rsidRDefault="00561B24" w:rsidP="00E351C5">
      <w:pPr>
        <w:pStyle w:val="Overskrift2"/>
      </w:pPr>
      <w:bookmarkStart w:id="51" w:name="_Toc223777075"/>
      <w:bookmarkStart w:id="52" w:name="_Toc224005259"/>
      <w:bookmarkStart w:id="53" w:name="_Toc163124145"/>
      <w:r w:rsidRPr="00EE353D">
        <w:t>Støj</w:t>
      </w:r>
      <w:bookmarkEnd w:id="51"/>
      <w:bookmarkEnd w:id="52"/>
      <w:bookmarkEnd w:id="53"/>
    </w:p>
    <w:p w14:paraId="448375FD" w14:textId="21F03D6C" w:rsidR="00F93C67" w:rsidRDefault="00F93C67" w:rsidP="00CC0EB7">
      <w:r>
        <w:t xml:space="preserve">Der vil være støj fra kørsel, primært fra lastbiler, fra flytning af containere og fra intern rangering med gaffeltruck og gummiged. Inde i hal </w:t>
      </w:r>
      <w:r w:rsidR="005E549C">
        <w:t>5</w:t>
      </w:r>
      <w:r>
        <w:t xml:space="preserve"> vil der være opstillet pressere til presning af pap, papir, plast m.m.</w:t>
      </w:r>
      <w:r w:rsidR="00D74A8B">
        <w:t xml:space="preserve"> Presning vil foregå på hverdage indenfor tidsrummet 07-18.</w:t>
      </w:r>
    </w:p>
    <w:p w14:paraId="3824CFD3" w14:textId="77777777" w:rsidR="00F93C67" w:rsidRDefault="00F93C67" w:rsidP="00CC0EB7"/>
    <w:p w14:paraId="3195C912" w14:textId="0D9791F0" w:rsidR="00F93C67" w:rsidRDefault="00F93C67" w:rsidP="00CC0EB7">
      <w:r>
        <w:t>Fra pladsen til træ, beton og tegl vil der være støj fra neddeling af affaldet. Det er oplyst, at der</w:t>
      </w:r>
      <w:r w:rsidR="000C58E7">
        <w:t xml:space="preserve"> vil blive brugt et mobilt knuseanlæg, og det forventes at der skal neddeles affald 4-6 gange årligt af 3-5 dages varighed. Der er ikke tale om total nedknusning (nyttiggørelse), men en neddeling, </w:t>
      </w:r>
      <w:r w:rsidR="00EE1CC2">
        <w:t>så</w:t>
      </w:r>
      <w:r w:rsidR="000C58E7">
        <w:t xml:space="preserve"> </w:t>
      </w:r>
      <w:proofErr w:type="gramStart"/>
      <w:r w:rsidR="000C58E7">
        <w:t>eksempelvis</w:t>
      </w:r>
      <w:proofErr w:type="gramEnd"/>
      <w:r w:rsidR="000C58E7">
        <w:t xml:space="preserve"> armeringsjern kan adskilles fra beton, eller at træ neddeles til mindre stykker, der </w:t>
      </w:r>
      <w:r w:rsidR="00EE1CC2">
        <w:t>letter den</w:t>
      </w:r>
      <w:r w:rsidR="000C58E7">
        <w:t xml:space="preserve"> videre transport. </w:t>
      </w:r>
      <w:r w:rsidR="00D74A8B">
        <w:t xml:space="preserve">Neddeling vil foregå på hverdage indenfor tidsrummet 07-18. </w:t>
      </w:r>
      <w:r w:rsidR="00B1211A">
        <w:t>Der er i forvejen etableret en 2-3 meter høj vold langs de</w:t>
      </w:r>
      <w:r w:rsidR="009414C1">
        <w:t>t sydøstlige skel.</w:t>
      </w:r>
    </w:p>
    <w:p w14:paraId="0C7D8750" w14:textId="77777777" w:rsidR="00F93C67" w:rsidRDefault="00F93C67" w:rsidP="00CC0EB7"/>
    <w:p w14:paraId="11E5473E" w14:textId="1F7D86F5" w:rsidR="00C83335" w:rsidRDefault="00C83335" w:rsidP="00CC0EB7">
      <w:r>
        <w:t xml:space="preserve">Til og frakørsel sker via Grindstedvej. </w:t>
      </w:r>
      <w:r w:rsidR="00537090">
        <w:t xml:space="preserve">Virksomheden råder i alt over 40 lastbiler, men halvdelen kommer ikke på virksomheden. Det er derfor 20 lastbiler, som holder på virksomheden og kører ud derfra. Resten holder hjemme hos chaufføren, som kører ud hjemmefra. </w:t>
      </w:r>
      <w:r>
        <w:t xml:space="preserve">Total set forventes </w:t>
      </w:r>
      <w:r w:rsidR="00537090">
        <w:t xml:space="preserve">maks. 100-110 til- og frakørsler dagligt, hvoraf de 40 er lastbiler der kører ud og ind. De resterende til- og frakørsler er personbiler, f.eks. personale der møder ind. </w:t>
      </w:r>
    </w:p>
    <w:p w14:paraId="347B53A1" w14:textId="77777777" w:rsidR="00537090" w:rsidRDefault="00537090" w:rsidP="00CC0EB7"/>
    <w:p w14:paraId="02540F2A" w14:textId="4A176D76" w:rsidR="00537090" w:rsidRDefault="00537090" w:rsidP="00CC0EB7">
      <w:r>
        <w:t xml:space="preserve">De typiske køreveje internt på virksomheden er vist på </w:t>
      </w:r>
      <w:r w:rsidRPr="00B85B86">
        <w:t>bilag 2</w:t>
      </w:r>
      <w:r w:rsidR="009414C1">
        <w:t xml:space="preserve"> med røde linjer.</w:t>
      </w:r>
    </w:p>
    <w:p w14:paraId="55495CD1" w14:textId="77777777" w:rsidR="00537090" w:rsidRDefault="00537090" w:rsidP="00CC0EB7"/>
    <w:p w14:paraId="109BC3D3" w14:textId="4E96E3F9" w:rsidR="00F533A1" w:rsidRDefault="00B076C1" w:rsidP="00CC0EB7">
      <w:r>
        <w:t xml:space="preserve">På oplagspladserne 1A-1D vil der være støj fra intern kørsel samt rangering og flytning af containere. </w:t>
      </w:r>
    </w:p>
    <w:p w14:paraId="406000DD" w14:textId="2F2C3FDE" w:rsidR="00E705B9" w:rsidRDefault="00EE1CC2" w:rsidP="00CC0EB7">
      <w:r>
        <w:t xml:space="preserve">Pladserne 1A og 1B er beregnet til containere, som flyttes ofte. Med det menes, at der kan være behov for dagligt at hente eller stille en eller flere containere på pladserne. </w:t>
      </w:r>
    </w:p>
    <w:p w14:paraId="44A8EE82" w14:textId="3AFF7B3C" w:rsidR="00EE1CC2" w:rsidRDefault="00EE1CC2" w:rsidP="00CC0EB7">
      <w:r>
        <w:t>Pladserne 1C og 1D er beregnet til containere, som der sjældnere er behov for at flytte. Ansøger har oplyst, at man forventer, at der ca. hver anden uge vil være behov for at hente eller stille en container på en af d</w:t>
      </w:r>
      <w:r w:rsidR="009414C1">
        <w:t>isse</w:t>
      </w:r>
      <w:r>
        <w:t xml:space="preserve"> pladser. </w:t>
      </w:r>
    </w:p>
    <w:p w14:paraId="5AB61F2F" w14:textId="77777777" w:rsidR="00EE1CC2" w:rsidRDefault="00EE1CC2" w:rsidP="00CC0EB7"/>
    <w:p w14:paraId="45BFBEBB" w14:textId="285C143C" w:rsidR="00F93C67" w:rsidRDefault="005E549C" w:rsidP="00CC0EB7">
      <w:r>
        <w:t xml:space="preserve">I autoværkstedet og maskinværkstedet vil der blive opstillet kompressor. I maskinværkstedet vil der blive anvendt skærebrænder og i begge værksteder anvendes almindeligt håndværktøj. </w:t>
      </w:r>
      <w:r w:rsidR="00537090">
        <w:t xml:space="preserve"> </w:t>
      </w:r>
    </w:p>
    <w:p w14:paraId="09AE76A0" w14:textId="77777777" w:rsidR="00EE1CC2" w:rsidRDefault="00EE1CC2" w:rsidP="00CC0EB7"/>
    <w:p w14:paraId="6D575919" w14:textId="121F1EBE" w:rsidR="005E549C" w:rsidRDefault="005E549C" w:rsidP="00CC0EB7">
      <w:r>
        <w:t xml:space="preserve">I vaskehallen (hal 7) vil der blive anvendt højtryks/damprenser. Vask foregår indendørs. </w:t>
      </w:r>
      <w:r w:rsidR="00D74A8B">
        <w:t xml:space="preserve">Der foretages kun vask af egne køretøjer. </w:t>
      </w:r>
    </w:p>
    <w:p w14:paraId="425F63D1" w14:textId="77777777" w:rsidR="005E549C" w:rsidRDefault="005E549C" w:rsidP="00CC0EB7"/>
    <w:p w14:paraId="3D5C79F6" w14:textId="77777777" w:rsidR="00D74A8B" w:rsidRDefault="00D74A8B" w:rsidP="00D74A8B">
      <w:pPr>
        <w:rPr>
          <w:b/>
          <w:bCs/>
        </w:rPr>
      </w:pPr>
      <w:r>
        <w:rPr>
          <w:b/>
          <w:bCs/>
        </w:rPr>
        <w:t>Billund Kommunes vurdering og fastsættelse af vilkår</w:t>
      </w:r>
    </w:p>
    <w:p w14:paraId="640A90B6" w14:textId="085A346B" w:rsidR="00C57ABD" w:rsidRDefault="00C57ABD" w:rsidP="00CC0EB7">
      <w:r>
        <w:t xml:space="preserve">Virksomheden er beliggende i det åbne land. Nærmeste boliger ligger </w:t>
      </w:r>
      <w:r w:rsidR="002C564B">
        <w:t xml:space="preserve">vest for virksomheden, med skel mod oplagspladserne 1C og 1D. Der er ca. 75 meter fra den vestligste ende af sorteringshallen til skel mod nærmeste bolig. Mod nord ligger nærmeste bolig ca. 180 meter væk. Mod øst ligger nærmeste bolig ca. 160 meter fra pladsen til neddeling af beton og træ. Mod syd er der ca. 250 meter fra hhv. sorteringshallen og knusepladsen til nærmeste bolig. Afstanden er målt til nærmeste opholdsareal 15 meter fra boligerne, på nær boligerne vest for, hvor afstanden er målt fra sorteringshallen til skel. </w:t>
      </w:r>
      <w:r>
        <w:t xml:space="preserve"> </w:t>
      </w:r>
    </w:p>
    <w:p w14:paraId="1FB012C5" w14:textId="77777777" w:rsidR="001622FB" w:rsidRDefault="001622FB" w:rsidP="00CC0EB7"/>
    <w:p w14:paraId="0F5415C5" w14:textId="78EE6015" w:rsidR="001622FB" w:rsidRDefault="001622FB" w:rsidP="00CC0EB7">
      <w:r>
        <w:t xml:space="preserve">Der er </w:t>
      </w:r>
      <w:r w:rsidR="002735C9">
        <w:t xml:space="preserve">derudover en bolig på Grindstedvej 24, det vil sige i tilknytning til virksomheden. Det er oplyst, at denne vil blive benyttet som portnerbolig af en af virksomhedens ansatte, og der er i ansøgningen </w:t>
      </w:r>
      <w:r w:rsidR="002735C9">
        <w:lastRenderedPageBreak/>
        <w:t xml:space="preserve">redegjort for nødvendigheden heraf. Der ses derfor bort fra denne bolig i vurderingen af, hvorvidt virksomhedens aktiviteter kan overholde de fastsatte grænseværdier. </w:t>
      </w:r>
      <w:r>
        <w:t xml:space="preserve"> </w:t>
      </w:r>
    </w:p>
    <w:p w14:paraId="03C87C09" w14:textId="77777777" w:rsidR="001622FB" w:rsidRDefault="001622FB" w:rsidP="00CC0EB7"/>
    <w:p w14:paraId="5CEAF8FC" w14:textId="4D4C6460" w:rsidR="00B1211A" w:rsidRDefault="00B1211A" w:rsidP="00CC0EB7">
      <w:r>
        <w:t xml:space="preserve">For boliger i det åbne land skal der fastsættes grænseværdier for ekstern støj, der svarer til grænseværdierne for områdetype 3, jf. Miljøstyrelsens vejledning nr. 5/1984 om Ekstern støj fra Virksomheder. </w:t>
      </w:r>
    </w:p>
    <w:p w14:paraId="39FEED61" w14:textId="77777777" w:rsidR="00C57ABD" w:rsidRDefault="00C57ABD" w:rsidP="00CC0EB7"/>
    <w:p w14:paraId="2F227CC8" w14:textId="32FD4203" w:rsidR="00D74A8B" w:rsidRPr="00B85B86" w:rsidRDefault="00D74A8B" w:rsidP="00CC0EB7">
      <w:r>
        <w:t xml:space="preserve">Der fastsættes </w:t>
      </w:r>
      <w:r w:rsidR="00B1211A">
        <w:t>således</w:t>
      </w:r>
      <w:r w:rsidR="001622FB">
        <w:t xml:space="preserve"> </w:t>
      </w:r>
      <w:r>
        <w:t xml:space="preserve">vilkår om, at virksomheden skal overholde grænseværdierne for støj, som fremgår af </w:t>
      </w:r>
      <w:r w:rsidRPr="00B85B86">
        <w:t>tabel 2.</w:t>
      </w:r>
    </w:p>
    <w:p w14:paraId="303A47CC" w14:textId="77777777" w:rsidR="00D74A8B" w:rsidRDefault="00D74A8B" w:rsidP="00CC0EB7"/>
    <w:p w14:paraId="5AE0B014" w14:textId="01A9078D" w:rsidR="00811EFA" w:rsidRDefault="00811EFA" w:rsidP="00811EFA">
      <w:pPr>
        <w:pStyle w:val="Billedtekst"/>
        <w:keepNext/>
      </w:pPr>
      <w:r>
        <w:t xml:space="preserve">Tabel </w:t>
      </w:r>
      <w:fldSimple w:instr=" SEQ Tabel \* ARABIC ">
        <w:r w:rsidR="00A62714">
          <w:rPr>
            <w:noProof/>
          </w:rPr>
          <w:t>2</w:t>
        </w:r>
      </w:fldSimple>
    </w:p>
    <w:tbl>
      <w:tblPr>
        <w:tblStyle w:val="Tabel-Gitter"/>
        <w:tblW w:w="0" w:type="auto"/>
        <w:tblLook w:val="04A0" w:firstRow="1" w:lastRow="0" w:firstColumn="1" w:lastColumn="0" w:noHBand="0" w:noVBand="1"/>
      </w:tblPr>
      <w:tblGrid>
        <w:gridCol w:w="1840"/>
        <w:gridCol w:w="1841"/>
        <w:gridCol w:w="1841"/>
        <w:gridCol w:w="1841"/>
        <w:gridCol w:w="1841"/>
      </w:tblGrid>
      <w:tr w:rsidR="00D74A8B" w:rsidRPr="00811EFA" w14:paraId="2CE539A7" w14:textId="77777777" w:rsidTr="00811EFA">
        <w:tc>
          <w:tcPr>
            <w:tcW w:w="1840" w:type="dxa"/>
            <w:tcBorders>
              <w:tl2br w:val="single" w:sz="4" w:space="0" w:color="auto"/>
            </w:tcBorders>
          </w:tcPr>
          <w:p w14:paraId="59A2387C" w14:textId="60D538E2" w:rsidR="00D74A8B" w:rsidRPr="00811EFA" w:rsidRDefault="00D74A8B" w:rsidP="00811EFA">
            <w:pPr>
              <w:jc w:val="right"/>
              <w:rPr>
                <w:sz w:val="18"/>
                <w:szCs w:val="18"/>
              </w:rPr>
            </w:pPr>
            <w:r w:rsidRPr="00811EFA">
              <w:rPr>
                <w:sz w:val="18"/>
                <w:szCs w:val="18"/>
              </w:rPr>
              <w:t>Tidsrum</w:t>
            </w:r>
          </w:p>
          <w:p w14:paraId="0EFF3D79" w14:textId="77777777" w:rsidR="00D74A8B" w:rsidRPr="00811EFA" w:rsidRDefault="00D74A8B" w:rsidP="00CC0EB7">
            <w:pPr>
              <w:rPr>
                <w:sz w:val="18"/>
                <w:szCs w:val="18"/>
              </w:rPr>
            </w:pPr>
          </w:p>
          <w:p w14:paraId="4E3DCEFA" w14:textId="77777777" w:rsidR="00D74A8B" w:rsidRPr="00811EFA" w:rsidRDefault="00D74A8B" w:rsidP="00CC0EB7">
            <w:pPr>
              <w:rPr>
                <w:sz w:val="18"/>
                <w:szCs w:val="18"/>
              </w:rPr>
            </w:pPr>
          </w:p>
          <w:p w14:paraId="6982B276" w14:textId="77777777" w:rsidR="00811EFA" w:rsidRPr="00811EFA" w:rsidRDefault="00811EFA" w:rsidP="00CC0EB7">
            <w:pPr>
              <w:rPr>
                <w:sz w:val="18"/>
                <w:szCs w:val="18"/>
              </w:rPr>
            </w:pPr>
          </w:p>
          <w:p w14:paraId="218B0F03" w14:textId="77777777" w:rsidR="00811EFA" w:rsidRPr="00811EFA" w:rsidRDefault="00811EFA" w:rsidP="00CC0EB7">
            <w:pPr>
              <w:rPr>
                <w:sz w:val="18"/>
                <w:szCs w:val="18"/>
              </w:rPr>
            </w:pPr>
          </w:p>
          <w:p w14:paraId="1CF1162F" w14:textId="560539E6" w:rsidR="00D74A8B" w:rsidRPr="00811EFA" w:rsidRDefault="00D74A8B" w:rsidP="00CC0EB7">
            <w:pPr>
              <w:rPr>
                <w:sz w:val="18"/>
                <w:szCs w:val="18"/>
              </w:rPr>
            </w:pPr>
            <w:r w:rsidRPr="00811EFA">
              <w:rPr>
                <w:sz w:val="18"/>
                <w:szCs w:val="18"/>
              </w:rPr>
              <w:t>Områdetype</w:t>
            </w:r>
          </w:p>
        </w:tc>
        <w:tc>
          <w:tcPr>
            <w:tcW w:w="1841" w:type="dxa"/>
          </w:tcPr>
          <w:p w14:paraId="7F1E684E" w14:textId="73B0D389" w:rsidR="00D74A8B" w:rsidRPr="00811EFA" w:rsidRDefault="00D74A8B" w:rsidP="00D74A8B">
            <w:pPr>
              <w:jc w:val="center"/>
              <w:rPr>
                <w:sz w:val="18"/>
                <w:szCs w:val="18"/>
              </w:rPr>
            </w:pPr>
            <w:r w:rsidRPr="00811EFA">
              <w:rPr>
                <w:sz w:val="18"/>
                <w:szCs w:val="18"/>
              </w:rPr>
              <w:t>Mandag – fredag</w:t>
            </w:r>
          </w:p>
          <w:p w14:paraId="6205A5D1" w14:textId="77777777" w:rsidR="00D74A8B" w:rsidRPr="00811EFA" w:rsidRDefault="00D74A8B" w:rsidP="00D74A8B">
            <w:pPr>
              <w:jc w:val="center"/>
              <w:rPr>
                <w:sz w:val="18"/>
                <w:szCs w:val="18"/>
              </w:rPr>
            </w:pPr>
            <w:r w:rsidRPr="00811EFA">
              <w:rPr>
                <w:sz w:val="18"/>
                <w:szCs w:val="18"/>
              </w:rPr>
              <w:t>Kl. 07.00 – 18.00</w:t>
            </w:r>
          </w:p>
          <w:p w14:paraId="56F873D9" w14:textId="77777777" w:rsidR="00D74A8B" w:rsidRPr="00811EFA" w:rsidRDefault="00D74A8B" w:rsidP="00D74A8B">
            <w:pPr>
              <w:jc w:val="center"/>
              <w:rPr>
                <w:sz w:val="18"/>
                <w:szCs w:val="18"/>
              </w:rPr>
            </w:pPr>
            <w:r w:rsidRPr="00811EFA">
              <w:rPr>
                <w:sz w:val="18"/>
                <w:szCs w:val="18"/>
              </w:rPr>
              <w:t>Lørdag</w:t>
            </w:r>
          </w:p>
          <w:p w14:paraId="67ECC65D" w14:textId="4F3176FE" w:rsidR="00D74A8B" w:rsidRPr="00811EFA" w:rsidRDefault="00D74A8B" w:rsidP="00D74A8B">
            <w:pPr>
              <w:jc w:val="center"/>
              <w:rPr>
                <w:sz w:val="18"/>
                <w:szCs w:val="18"/>
              </w:rPr>
            </w:pPr>
            <w:r w:rsidRPr="00811EFA">
              <w:rPr>
                <w:sz w:val="18"/>
                <w:szCs w:val="18"/>
              </w:rPr>
              <w:t>Kl. 07.00 – 14.00</w:t>
            </w:r>
          </w:p>
        </w:tc>
        <w:tc>
          <w:tcPr>
            <w:tcW w:w="1841" w:type="dxa"/>
          </w:tcPr>
          <w:p w14:paraId="4BD05519" w14:textId="27464278" w:rsidR="00D74A8B" w:rsidRPr="00811EFA" w:rsidRDefault="00811EFA" w:rsidP="00811EFA">
            <w:pPr>
              <w:jc w:val="center"/>
              <w:rPr>
                <w:sz w:val="18"/>
                <w:szCs w:val="18"/>
              </w:rPr>
            </w:pPr>
            <w:r w:rsidRPr="00811EFA">
              <w:rPr>
                <w:sz w:val="18"/>
                <w:szCs w:val="18"/>
              </w:rPr>
              <w:t>Mandag – fredag</w:t>
            </w:r>
          </w:p>
          <w:p w14:paraId="6AF58F7F" w14:textId="77777777" w:rsidR="00811EFA" w:rsidRPr="00811EFA" w:rsidRDefault="00811EFA" w:rsidP="00811EFA">
            <w:pPr>
              <w:jc w:val="center"/>
              <w:rPr>
                <w:sz w:val="18"/>
                <w:szCs w:val="18"/>
              </w:rPr>
            </w:pPr>
            <w:r w:rsidRPr="00811EFA">
              <w:rPr>
                <w:sz w:val="18"/>
                <w:szCs w:val="18"/>
              </w:rPr>
              <w:t>Kl. 18.00 - 22.00</w:t>
            </w:r>
          </w:p>
          <w:p w14:paraId="0FF6521F" w14:textId="159E9104" w:rsidR="00811EFA" w:rsidRPr="00811EFA" w:rsidRDefault="00811EFA" w:rsidP="00811EFA">
            <w:pPr>
              <w:jc w:val="center"/>
              <w:rPr>
                <w:sz w:val="18"/>
                <w:szCs w:val="18"/>
              </w:rPr>
            </w:pPr>
            <w:r w:rsidRPr="00811EFA">
              <w:rPr>
                <w:sz w:val="18"/>
                <w:szCs w:val="18"/>
              </w:rPr>
              <w:t>Lørdag</w:t>
            </w:r>
          </w:p>
          <w:p w14:paraId="113A549A" w14:textId="77777777" w:rsidR="00811EFA" w:rsidRPr="00811EFA" w:rsidRDefault="00811EFA" w:rsidP="00811EFA">
            <w:pPr>
              <w:jc w:val="center"/>
              <w:rPr>
                <w:sz w:val="18"/>
                <w:szCs w:val="18"/>
              </w:rPr>
            </w:pPr>
            <w:r w:rsidRPr="00811EFA">
              <w:rPr>
                <w:sz w:val="18"/>
                <w:szCs w:val="18"/>
              </w:rPr>
              <w:t>Kl. 14.00 – 22.00</w:t>
            </w:r>
          </w:p>
          <w:p w14:paraId="77903F33" w14:textId="77777777" w:rsidR="00811EFA" w:rsidRPr="00811EFA" w:rsidRDefault="00811EFA" w:rsidP="00811EFA">
            <w:pPr>
              <w:jc w:val="center"/>
              <w:rPr>
                <w:sz w:val="18"/>
                <w:szCs w:val="18"/>
              </w:rPr>
            </w:pPr>
            <w:r w:rsidRPr="00811EFA">
              <w:rPr>
                <w:sz w:val="18"/>
                <w:szCs w:val="18"/>
              </w:rPr>
              <w:t>Søn- og helligdage</w:t>
            </w:r>
          </w:p>
          <w:p w14:paraId="0182CDF5" w14:textId="4FBADA02" w:rsidR="00811EFA" w:rsidRPr="00811EFA" w:rsidRDefault="00811EFA" w:rsidP="00811EFA">
            <w:pPr>
              <w:jc w:val="center"/>
              <w:rPr>
                <w:sz w:val="18"/>
                <w:szCs w:val="18"/>
              </w:rPr>
            </w:pPr>
            <w:r w:rsidRPr="00811EFA">
              <w:rPr>
                <w:sz w:val="18"/>
                <w:szCs w:val="18"/>
              </w:rPr>
              <w:t>Kl. 07.00 – 22.00</w:t>
            </w:r>
          </w:p>
        </w:tc>
        <w:tc>
          <w:tcPr>
            <w:tcW w:w="1841" w:type="dxa"/>
          </w:tcPr>
          <w:p w14:paraId="36A04979" w14:textId="77777777" w:rsidR="00D74A8B" w:rsidRPr="00811EFA" w:rsidRDefault="00811EFA" w:rsidP="00811EFA">
            <w:pPr>
              <w:jc w:val="center"/>
              <w:rPr>
                <w:sz w:val="18"/>
                <w:szCs w:val="18"/>
              </w:rPr>
            </w:pPr>
            <w:r w:rsidRPr="00811EFA">
              <w:rPr>
                <w:sz w:val="18"/>
                <w:szCs w:val="18"/>
              </w:rPr>
              <w:t>Alle dage</w:t>
            </w:r>
          </w:p>
          <w:p w14:paraId="1223E043" w14:textId="29FF169A" w:rsidR="00811EFA" w:rsidRPr="00811EFA" w:rsidRDefault="00811EFA" w:rsidP="00811EFA">
            <w:pPr>
              <w:jc w:val="center"/>
              <w:rPr>
                <w:sz w:val="18"/>
                <w:szCs w:val="18"/>
              </w:rPr>
            </w:pPr>
            <w:r w:rsidRPr="00811EFA">
              <w:rPr>
                <w:sz w:val="18"/>
                <w:szCs w:val="18"/>
              </w:rPr>
              <w:t>Kl. 22.00 – 07.00</w:t>
            </w:r>
          </w:p>
        </w:tc>
        <w:tc>
          <w:tcPr>
            <w:tcW w:w="1841" w:type="dxa"/>
          </w:tcPr>
          <w:p w14:paraId="201C282E" w14:textId="578EEC65" w:rsidR="00D74A8B" w:rsidRPr="00811EFA" w:rsidRDefault="00811EFA" w:rsidP="00811EFA">
            <w:pPr>
              <w:jc w:val="center"/>
              <w:rPr>
                <w:sz w:val="18"/>
                <w:szCs w:val="18"/>
              </w:rPr>
            </w:pPr>
            <w:r w:rsidRPr="00811EFA">
              <w:rPr>
                <w:sz w:val="18"/>
                <w:szCs w:val="18"/>
              </w:rPr>
              <w:t>Maks. værdi for nattestøj</w:t>
            </w:r>
          </w:p>
          <w:p w14:paraId="055F1CEC" w14:textId="6C4CC0D7" w:rsidR="00811EFA" w:rsidRPr="00811EFA" w:rsidRDefault="00811EFA" w:rsidP="00811EFA">
            <w:pPr>
              <w:jc w:val="center"/>
              <w:rPr>
                <w:sz w:val="18"/>
                <w:szCs w:val="18"/>
              </w:rPr>
            </w:pPr>
            <w:r w:rsidRPr="00811EFA">
              <w:rPr>
                <w:sz w:val="18"/>
                <w:szCs w:val="18"/>
              </w:rPr>
              <w:t>Kl. 22.00 07.00</w:t>
            </w:r>
          </w:p>
        </w:tc>
      </w:tr>
      <w:tr w:rsidR="00D74A8B" w:rsidRPr="00811EFA" w14:paraId="10522307" w14:textId="77777777" w:rsidTr="00811EFA">
        <w:tc>
          <w:tcPr>
            <w:tcW w:w="1840" w:type="dxa"/>
          </w:tcPr>
          <w:p w14:paraId="70E1886E" w14:textId="14B6ECF7" w:rsidR="00D74A8B" w:rsidRPr="00811EFA" w:rsidRDefault="00811EFA" w:rsidP="00CC0EB7">
            <w:pPr>
              <w:rPr>
                <w:sz w:val="18"/>
                <w:szCs w:val="18"/>
              </w:rPr>
            </w:pPr>
            <w:r w:rsidRPr="00811EFA">
              <w:rPr>
                <w:sz w:val="18"/>
                <w:szCs w:val="18"/>
              </w:rPr>
              <w:t>Boliger i det åbne land</w:t>
            </w:r>
          </w:p>
        </w:tc>
        <w:tc>
          <w:tcPr>
            <w:tcW w:w="1841" w:type="dxa"/>
            <w:vAlign w:val="center"/>
          </w:tcPr>
          <w:p w14:paraId="173BD478" w14:textId="54C564DF" w:rsidR="00D74A8B" w:rsidRPr="00811EFA" w:rsidRDefault="00811EFA" w:rsidP="00811EFA">
            <w:pPr>
              <w:jc w:val="center"/>
              <w:rPr>
                <w:sz w:val="18"/>
                <w:szCs w:val="18"/>
              </w:rPr>
            </w:pPr>
            <w:r>
              <w:rPr>
                <w:sz w:val="18"/>
                <w:szCs w:val="18"/>
              </w:rPr>
              <w:t>55</w:t>
            </w:r>
          </w:p>
        </w:tc>
        <w:tc>
          <w:tcPr>
            <w:tcW w:w="1841" w:type="dxa"/>
            <w:vAlign w:val="center"/>
          </w:tcPr>
          <w:p w14:paraId="6D52BC0F" w14:textId="402E45FF" w:rsidR="00D74A8B" w:rsidRPr="00811EFA" w:rsidRDefault="00811EFA" w:rsidP="00811EFA">
            <w:pPr>
              <w:jc w:val="center"/>
              <w:rPr>
                <w:sz w:val="18"/>
                <w:szCs w:val="18"/>
              </w:rPr>
            </w:pPr>
            <w:r>
              <w:rPr>
                <w:sz w:val="18"/>
                <w:szCs w:val="18"/>
              </w:rPr>
              <w:t>45</w:t>
            </w:r>
          </w:p>
        </w:tc>
        <w:tc>
          <w:tcPr>
            <w:tcW w:w="1841" w:type="dxa"/>
            <w:vAlign w:val="center"/>
          </w:tcPr>
          <w:p w14:paraId="1A057BB2" w14:textId="17378F2E" w:rsidR="00D74A8B" w:rsidRPr="00811EFA" w:rsidRDefault="00811EFA" w:rsidP="00811EFA">
            <w:pPr>
              <w:jc w:val="center"/>
              <w:rPr>
                <w:sz w:val="18"/>
                <w:szCs w:val="18"/>
              </w:rPr>
            </w:pPr>
            <w:r>
              <w:rPr>
                <w:sz w:val="18"/>
                <w:szCs w:val="18"/>
              </w:rPr>
              <w:t>40</w:t>
            </w:r>
          </w:p>
        </w:tc>
        <w:tc>
          <w:tcPr>
            <w:tcW w:w="1841" w:type="dxa"/>
            <w:vAlign w:val="center"/>
          </w:tcPr>
          <w:p w14:paraId="5F671309" w14:textId="4A649D11" w:rsidR="00D74A8B" w:rsidRPr="00811EFA" w:rsidRDefault="00811EFA" w:rsidP="00811EFA">
            <w:pPr>
              <w:jc w:val="center"/>
              <w:rPr>
                <w:sz w:val="18"/>
                <w:szCs w:val="18"/>
              </w:rPr>
            </w:pPr>
            <w:r>
              <w:rPr>
                <w:sz w:val="18"/>
                <w:szCs w:val="18"/>
              </w:rPr>
              <w:t>55</w:t>
            </w:r>
          </w:p>
        </w:tc>
      </w:tr>
    </w:tbl>
    <w:p w14:paraId="44AD6C00" w14:textId="6B989BCA" w:rsidR="00D74A8B" w:rsidRDefault="00C57ABD" w:rsidP="00CC0EB7">
      <w:r>
        <w:t xml:space="preserve">Grænseværdien er angivet som det A-vægtede ækvivalente korrigerede støjniveau, støjbelastningen. Det ækvivalente støjniveau er støjens middelværdi over et længere tidsrum. </w:t>
      </w:r>
    </w:p>
    <w:p w14:paraId="301AD316" w14:textId="77777777" w:rsidR="00C57ABD" w:rsidRDefault="00C57ABD" w:rsidP="00CC0EB7"/>
    <w:p w14:paraId="52AFD7F5" w14:textId="25263566" w:rsidR="00C57ABD" w:rsidRDefault="00C57ABD" w:rsidP="00CC0EB7">
      <w:r>
        <w:t xml:space="preserve">Der fastsættes desuden vilkår om, at Billund Kommune kan kræve at virksomheden dokumenterer, at grænseværdierne for ekstern støj overholdes, dog højest en gang årligt. </w:t>
      </w:r>
    </w:p>
    <w:p w14:paraId="08330C4E" w14:textId="77777777" w:rsidR="00C57ABD" w:rsidRDefault="00C57ABD" w:rsidP="00CC0EB7"/>
    <w:p w14:paraId="332B146E" w14:textId="63E7C338" w:rsidR="00B1211A" w:rsidRDefault="00B1211A" w:rsidP="00CC0EB7">
      <w:r>
        <w:t xml:space="preserve">Den mest støjende aktivitet vurderes at stamme fra neddeling af beton, tegl og træ på den udendørs plads (4). Det er oplyst, at </w:t>
      </w:r>
      <w:r w:rsidR="002A7455">
        <w:t xml:space="preserve">der benyttes et mobilt knuseanlæg, som lejes fra gang til gang. Der foregår ikke egentlig nedknusning, men neddeling til mindre, mere håndterbare stykker hvor armeringsjern kan skilles fra beton m.m. </w:t>
      </w:r>
      <w:r w:rsidR="007107CD">
        <w:t>A</w:t>
      </w:r>
      <w:r w:rsidR="002A7455">
        <w:t>nlægget er typisk for branchen og Billund Kommune vurderer, at der ikke er behov for yderligere dokumentation for støjen</w:t>
      </w:r>
      <w:r w:rsidR="007107CD">
        <w:t xml:space="preserve"> herfra</w:t>
      </w:r>
      <w:r w:rsidR="002A7455">
        <w:t xml:space="preserve">. </w:t>
      </w:r>
      <w:r w:rsidR="00C33B3D">
        <w:t xml:space="preserve">Virksomheden har oplyst, at neddeling på pladsen vil foregå i dagtimerne 07-18. Dette svarer til det mindst sårbare tidsrum, hvor støjgrænsen er højest og referencetidsrummet længst (8 timer). </w:t>
      </w:r>
    </w:p>
    <w:p w14:paraId="0A2C01F9" w14:textId="77777777" w:rsidR="00811EFA" w:rsidRDefault="00811EFA" w:rsidP="00CC0EB7"/>
    <w:p w14:paraId="1576F585" w14:textId="6C8B2320" w:rsidR="00C33B3D" w:rsidRDefault="00C33B3D" w:rsidP="00CC0EB7">
      <w:r>
        <w:t xml:space="preserve">Der er i forvejen etableret en </w:t>
      </w:r>
      <w:r w:rsidR="007107CD">
        <w:t>2-3 meter høj jordvold øst og sydøst for knusepladsen, som vil fungere som støjdæmpning. Der er et 135 meter bredt skovstykke mellem jordvolden og udendørs opholdsarealer ved boligen</w:t>
      </w:r>
      <w:r w:rsidR="00C052E0">
        <w:t xml:space="preserve"> øst for knusepladsen</w:t>
      </w:r>
      <w:r w:rsidR="007107CD">
        <w:t xml:space="preserve">. Beplantning har dog en begrænset støjdæmpende effekt. Samtidig er det ingen garanti for, at beplantningen ikke på et tidspunkt fjernes, da det tilhører naboen og der ikke er tale om fredskov. </w:t>
      </w:r>
      <w:r w:rsidR="00A31362">
        <w:t xml:space="preserve">Derfor kan beplantningen ikke inddrages i vurderingen af, om støjgrænsen kan overholdes. </w:t>
      </w:r>
      <w:r w:rsidR="007107CD">
        <w:t xml:space="preserve">Afstanden til boligen, placeringen af jordvolden og det, at aktiviteten foregår i de mindst sårbare tidsrum i hverdagstimerne kl. 07 – 18 gør dog, at det samlet set vurderes sandsynligt, at de vejledende støjgrænser kan overholdes. Der fastsættes vilkår om, at neddeling på pladsen kun må foregå i dette tidsrum.  </w:t>
      </w:r>
    </w:p>
    <w:p w14:paraId="0E624C8E" w14:textId="77777777" w:rsidR="00C33B3D" w:rsidRDefault="00C33B3D" w:rsidP="00CC0EB7"/>
    <w:p w14:paraId="73E57B96" w14:textId="059CDA15" w:rsidR="007107CD" w:rsidRDefault="00A5765D" w:rsidP="00CC0EB7">
      <w:r>
        <w:t xml:space="preserve">Støj fra lastbilkørsel er normalt forbigående, og finder kun sted i en mindre del af referencetidsrummet. Virksomhedens driftstid er oplyst til at ligge inden for tidsrummet kl. 05 – 22 på hverdage og kl. 07 – 14 på lørdage. Tidsrummet fra kl. 05 – 07 ligger indenfor natteperioden, hvor støjgrænsen er lavest og referenceperioden kortest (30 min.). </w:t>
      </w:r>
      <w:r w:rsidR="005336DE">
        <w:t xml:space="preserve">Afstanden til boliger sammen med det faktum, at der kun vil være forbigående støj fra lastbilerne, gør dog, at det vurderes sandsynligt, at støjgrænsen kan overholdes. </w:t>
      </w:r>
    </w:p>
    <w:p w14:paraId="5C85BF6E" w14:textId="77777777" w:rsidR="00A5765D" w:rsidRDefault="00A5765D" w:rsidP="00CC0EB7"/>
    <w:p w14:paraId="123E9340" w14:textId="624BA9FF" w:rsidR="005336DE" w:rsidRDefault="005336DE" w:rsidP="00CC0EB7">
      <w:r>
        <w:t xml:space="preserve">Afhentning og henstilling af containere vil </w:t>
      </w:r>
      <w:r w:rsidR="00B6671F">
        <w:t xml:space="preserve">støje svarende til en lastbil. På de oplagspladser som ligger nærmest boligerne vest for virksomheden, er det oplyst at det vil være nødvendigt at flytte, afhente eller henstille containere ca. hver anden uge. På de øvrige pladser tættest på sorteringshallen placeres de containere, hvor der dagligt vil være behov for at hente eller stille en. Den største aktivitet i forbindelse </w:t>
      </w:r>
      <w:r w:rsidR="00B6671F">
        <w:lastRenderedPageBreak/>
        <w:t xml:space="preserve">med rangering af containere, vil dermed foregå på de pladser der er placeret længst væk fra boliger. Rangering af containere vil foregå i dagtimerne. På grund af den begrænsede støj fra aktiviteten, både i støjniveau og tidsmæssigt omfang vurderes det sandsynligt, at støjgrænserne vil være overholdt. </w:t>
      </w:r>
    </w:p>
    <w:p w14:paraId="35408C91" w14:textId="77777777" w:rsidR="00B6671F" w:rsidRDefault="00B6671F" w:rsidP="00CC0EB7"/>
    <w:p w14:paraId="00624FC8" w14:textId="5B02EC7E" w:rsidR="00B6671F" w:rsidRDefault="00B6671F" w:rsidP="00CC0EB7">
      <w:r>
        <w:t xml:space="preserve">Øvrige støjende aktiviteter omfatter presning og </w:t>
      </w:r>
      <w:proofErr w:type="spellStart"/>
      <w:r>
        <w:t>balletering</w:t>
      </w:r>
      <w:proofErr w:type="spellEnd"/>
      <w:r>
        <w:t xml:space="preserve"> af affald</w:t>
      </w:r>
      <w:r w:rsidR="001C3BBD">
        <w:t xml:space="preserve">, værkstedsaktiviteter og kompressor i auto- og maskinværksteder samt vask af biler med højtryksrenser. Disse aktiviteter foregår alle indendørs. Det er </w:t>
      </w:r>
      <w:proofErr w:type="gramStart"/>
      <w:r w:rsidR="001C3BBD">
        <w:t>endvidere</w:t>
      </w:r>
      <w:proofErr w:type="gramEnd"/>
      <w:r w:rsidR="001C3BBD">
        <w:t xml:space="preserve"> oplyst, at aktiviteterne vil foregå på hverdage i dagtimerne. Det vurderes derfor sandsynligt, at aktiviteterne vil overholde støjgrænserne. </w:t>
      </w:r>
    </w:p>
    <w:p w14:paraId="27087F58" w14:textId="77777777" w:rsidR="001622FB" w:rsidRDefault="001622FB" w:rsidP="00CC0EB7"/>
    <w:p w14:paraId="7B212CFE" w14:textId="13B21C3A" w:rsidR="001622FB" w:rsidRDefault="001622FB" w:rsidP="00CC0EB7">
      <w:r>
        <w:t xml:space="preserve">Samlet set er det Billund Kommunes vurdering, at virksomhedens aktiviteter kan overholde de fastsatte grænseværdier for ekstern støj. </w:t>
      </w:r>
    </w:p>
    <w:p w14:paraId="798DC4A9" w14:textId="77777777" w:rsidR="001622FB" w:rsidRDefault="001622FB" w:rsidP="00CC0EB7"/>
    <w:p w14:paraId="7AEF7228" w14:textId="5DD980C3" w:rsidR="001622FB" w:rsidRDefault="001622FB" w:rsidP="00CC0EB7">
      <w:r>
        <w:t>Da aktiviteterne potentielt kan give anledning til lavfrekvent støj og infralyd fastsættes der desuden vilkår med grænseværdier herfor, fastsat ud fra Miljøstyrelsens orientering nr. 9 1997 om L</w:t>
      </w:r>
      <w:r w:rsidR="00A31362">
        <w:t>a</w:t>
      </w:r>
      <w:r>
        <w:t xml:space="preserve">vfrekvent støj, infralyd og vibrationer i eksterne miljø, </w:t>
      </w:r>
      <w:r w:rsidRPr="00344DCC">
        <w:t>se tabel i vilkår</w:t>
      </w:r>
      <w:r w:rsidR="00344DCC" w:rsidRPr="00344DCC">
        <w:t xml:space="preserve"> 10 og 11.</w:t>
      </w:r>
      <w:r>
        <w:t xml:space="preserve"> </w:t>
      </w:r>
    </w:p>
    <w:p w14:paraId="4A6AB284" w14:textId="77777777" w:rsidR="001622FB" w:rsidRDefault="001622FB" w:rsidP="00CC0EB7"/>
    <w:p w14:paraId="4593FA68" w14:textId="3456B51C" w:rsidR="005336DE" w:rsidRDefault="001622FB" w:rsidP="00CC0EB7">
      <w:r>
        <w:t xml:space="preserve">Miljøbeskyttelsesloven regulerer kun støj fra kørsel og aktiviteter på virksomhedens område. I godkendelsen stilles der således ikke vilkår vedrørende kørsel på offentlig vej, herunder til- og frakørsel til virksomheden. </w:t>
      </w:r>
    </w:p>
    <w:p w14:paraId="1485FDDE" w14:textId="31894567" w:rsidR="003A30C6" w:rsidRDefault="003A30C6" w:rsidP="00E351C5">
      <w:pPr>
        <w:pStyle w:val="Overskrift2"/>
      </w:pPr>
      <w:bookmarkStart w:id="54" w:name="_Toc163124146"/>
      <w:r w:rsidRPr="00E856CC">
        <w:t>Luft</w:t>
      </w:r>
      <w:r w:rsidR="00F22414">
        <w:t>forurening</w:t>
      </w:r>
      <w:bookmarkEnd w:id="54"/>
    </w:p>
    <w:p w14:paraId="1F9BE741" w14:textId="7A4D9F41" w:rsidR="007811FD" w:rsidRDefault="00E1250E" w:rsidP="00CC0EB7">
      <w:r>
        <w:t xml:space="preserve">Der vil være risiko for støv fra kørsel på pladsen og fra neddeling af træ og beton på den udendørs plads i tørre perioder. </w:t>
      </w:r>
    </w:p>
    <w:p w14:paraId="4853295D" w14:textId="77777777" w:rsidR="00E1250E" w:rsidRDefault="00E1250E" w:rsidP="00CC0EB7"/>
    <w:p w14:paraId="0A858807" w14:textId="2B0DAD20" w:rsidR="00C055AB" w:rsidRDefault="00C055AB" w:rsidP="00CC0EB7">
      <w:r>
        <w:t>Der etableres ikke afkast fra modtage- og sorteringshallen (hal 5)</w:t>
      </w:r>
      <w:r w:rsidR="00676FF2">
        <w:t xml:space="preserve">, hvor der modtages og presses pap, papir og plast. Det er dog oplyst, at hvis der senere bliver behov for ventilation i hallen, vil afkast blive ført en meter over tag. </w:t>
      </w:r>
    </w:p>
    <w:p w14:paraId="4ECFB877" w14:textId="77777777" w:rsidR="00C055AB" w:rsidRDefault="00C055AB" w:rsidP="00CC0EB7"/>
    <w:p w14:paraId="32ADA8A7" w14:textId="494C1999" w:rsidR="00E1250E" w:rsidRDefault="00E1250E" w:rsidP="00CC0EB7">
      <w:r>
        <w:t xml:space="preserve">I værkstedet foretages reparationer </w:t>
      </w:r>
      <w:r w:rsidR="00782294">
        <w:t xml:space="preserve">på egne køretøjer og materiel. Der vil blive emitteret svejserøg samt udstødningsgas. Der er etableret udsugning og afkast, som er ført en meter over tag. </w:t>
      </w:r>
    </w:p>
    <w:p w14:paraId="6A2F0E30" w14:textId="77777777" w:rsidR="00782294" w:rsidRDefault="00782294" w:rsidP="00CC0EB7"/>
    <w:p w14:paraId="7E7976B6" w14:textId="68281875" w:rsidR="00782294" w:rsidRDefault="00782294" w:rsidP="00CC0EB7">
      <w:r>
        <w:t xml:space="preserve">Fra maskinværkstedet, hvor der vil blive lavet reparationer på containere </w:t>
      </w:r>
      <w:r w:rsidR="00CA0C06">
        <w:t>m.m.,</w:t>
      </w:r>
      <w:r>
        <w:t xml:space="preserve"> vil der blive emitteret svejserøg. Der etableres to svejsesteder. Der er etableret udsugning og afkast, som er ført en meter over tag.  </w:t>
      </w:r>
    </w:p>
    <w:p w14:paraId="454C20D1" w14:textId="77777777" w:rsidR="00CA0C06" w:rsidRDefault="00CA0C06" w:rsidP="00CC0EB7"/>
    <w:p w14:paraId="03AC9F03" w14:textId="6D380C11" w:rsidR="00CA0C06" w:rsidRDefault="00CA0C06" w:rsidP="00CC0EB7">
      <w:r>
        <w:t xml:space="preserve">Der vil ikke blive modtaget og oplagret organisk affald eller andet, der kan give anledning til væsentlige lugtgener. Der modtages brugt fritureolie i lukkede beholdere, som opbevares under tag indtil det bortskaffes. Der foretages ikke overhældning af fritureolie til andre beholdere. </w:t>
      </w:r>
    </w:p>
    <w:p w14:paraId="54ECAEB4" w14:textId="77777777" w:rsidR="00CA0C06" w:rsidRDefault="00CA0C06" w:rsidP="00CC0EB7"/>
    <w:p w14:paraId="2B90CE02" w14:textId="77777777" w:rsidR="00C055AB" w:rsidRDefault="00C055AB" w:rsidP="00C055AB">
      <w:pPr>
        <w:rPr>
          <w:b/>
          <w:bCs/>
        </w:rPr>
      </w:pPr>
      <w:r>
        <w:rPr>
          <w:b/>
          <w:bCs/>
        </w:rPr>
        <w:t>Billund Kommunes vurdering og fastsættelse af vilkår</w:t>
      </w:r>
    </w:p>
    <w:p w14:paraId="7B168F9F" w14:textId="1E6417F4" w:rsidR="00C055AB" w:rsidRDefault="00676FF2" w:rsidP="00CC0EB7">
      <w:r>
        <w:t xml:space="preserve">I overensstemmelse med Standardvilkårsbekendtgørelsen fastsættes der vilkår om, at virksomheden ikke må give anledning til væsentlige lugt- eller støvgener udenfor virksomhedens område. Vilkåret giver desuden mulighed for, at Billund Kommune kan kræve befugtning eller overdækning at evt. støvende oplag og aktiviteter, som f.eks. neddeling eller presning. </w:t>
      </w:r>
    </w:p>
    <w:p w14:paraId="383B2114" w14:textId="77777777" w:rsidR="00676FF2" w:rsidRDefault="00676FF2" w:rsidP="00CC0EB7"/>
    <w:p w14:paraId="34AD9FA6" w14:textId="3D7DC5A2" w:rsidR="00676FF2" w:rsidRDefault="00676FF2" w:rsidP="00CC0EB7">
      <w:r>
        <w:t xml:space="preserve">I det der ikke håndteres dagrenovation og haveaffald, fastsættes der ikke yderligere vilkår vedr. lugt. </w:t>
      </w:r>
    </w:p>
    <w:p w14:paraId="15BA5A50" w14:textId="77777777" w:rsidR="00676FF2" w:rsidRDefault="00676FF2" w:rsidP="00CC0EB7"/>
    <w:p w14:paraId="6B154A99" w14:textId="04DF59F2" w:rsidR="00676FF2" w:rsidRDefault="00A02C1C" w:rsidP="00CC0EB7">
      <w:r>
        <w:t>Da</w:t>
      </w:r>
      <w:r w:rsidR="00676FF2">
        <w:t xml:space="preserve"> virksomheden oplyser, at det ikke kan udelukkes, at der senere vil blive etableret ventilation og afkast fra modtage- og sorteringshallen, fastsættes der et vilkår om, at afkast fra mekanisk ventilation </w:t>
      </w:r>
      <w:r w:rsidR="004F7C35">
        <w:t xml:space="preserve">fra bygning eller hal hvor der opbevares eller håndteres affald, skal være opadrettet og føres mindst 1 meter over </w:t>
      </w:r>
      <w:r w:rsidR="00917119">
        <w:t xml:space="preserve">tagryg på det tag, hvor afkastet er placeret. </w:t>
      </w:r>
    </w:p>
    <w:p w14:paraId="0527B565" w14:textId="77777777" w:rsidR="00917119" w:rsidRDefault="00917119" w:rsidP="00CC0EB7"/>
    <w:p w14:paraId="7DE49CBD" w14:textId="031A911C" w:rsidR="00917119" w:rsidRDefault="00A56D46" w:rsidP="00CC0EB7">
      <w:r>
        <w:lastRenderedPageBreak/>
        <w:t xml:space="preserve">Da der ikke er oplysninger om afkast til det fri fra makulering, presning, </w:t>
      </w:r>
      <w:proofErr w:type="spellStart"/>
      <w:r>
        <w:t>balletering</w:t>
      </w:r>
      <w:proofErr w:type="spellEnd"/>
      <w:r>
        <w:t xml:space="preserve"> eller neddeling af papir, pap og plast, fastsættes der ikke vilkår om etablering af filter til frafiltrering af papirstøv. </w:t>
      </w:r>
    </w:p>
    <w:p w14:paraId="1CEEA9D3" w14:textId="77777777" w:rsidR="00676FF2" w:rsidRDefault="00676FF2" w:rsidP="00CC0EB7"/>
    <w:p w14:paraId="481B8878" w14:textId="043CEAF8" w:rsidR="00730ABA" w:rsidRDefault="00201448" w:rsidP="00CC0EB7">
      <w:r>
        <w:t>Afkast fra værkstedet til reparation og service af egne køretøjer er ført 1 meter over tag. Dette er i overensstemmelse med kravene i Autoværkstedsbekendtgørelsens § 11 stk. 3. Da bestemmelserne i Autoværkstedsbeken</w:t>
      </w:r>
      <w:r w:rsidR="0067027B">
        <w:t>d</w:t>
      </w:r>
      <w:r>
        <w:t xml:space="preserve">tgørelsen anses </w:t>
      </w:r>
      <w:r w:rsidR="0067027B">
        <w:t xml:space="preserve">som mindstekrav for virksomheder med en godkendelsespligtig hovedaktivitet hvori der indgår et autoværksted, fastsættes der vilkår om, at udstødningsgas, rensemiddeldampe og svejserøg skal udsuges fra indendørs lokaliteter, og at afkast derfra skal føres mindst en meter over det sted på tagfladen hvor afkastet er placeret. </w:t>
      </w:r>
    </w:p>
    <w:p w14:paraId="41CB64FD" w14:textId="77777777" w:rsidR="008B25B1" w:rsidRDefault="008B25B1" w:rsidP="00CC0EB7"/>
    <w:p w14:paraId="6C26788D" w14:textId="3B5E2295" w:rsidR="008B25B1" w:rsidRDefault="008B25B1" w:rsidP="00CC0EB7">
      <w:r>
        <w:t>Der er ikke oplyst om maskinel slibning eller andre støvfrembringende aktiviteter i værkstedet. Der fastsættes derfor ikke vilkår om udsugning og afkast herfra.</w:t>
      </w:r>
    </w:p>
    <w:p w14:paraId="02D18290" w14:textId="77777777" w:rsidR="0067027B" w:rsidRDefault="0067027B" w:rsidP="00CC0EB7"/>
    <w:p w14:paraId="6E853559" w14:textId="084EAEE7" w:rsidR="0067027B" w:rsidRDefault="0067027B" w:rsidP="00CC0EB7">
      <w:r>
        <w:t xml:space="preserve">Fra værkstedet til reparation af containere m.m. (maskinværksted) er der afkast på 1 meter over tag. </w:t>
      </w:r>
      <w:r w:rsidR="001C3FA9">
        <w:t xml:space="preserve">Der etableres 2 svejsesteder. </w:t>
      </w:r>
      <w:r>
        <w:t>Maskinværkstedets produktionsareal</w:t>
      </w:r>
      <w:r w:rsidR="00A02C1C">
        <w:t xml:space="preserve"> er under 1000 m</w:t>
      </w:r>
      <w:r w:rsidR="00A02C1C">
        <w:rPr>
          <w:vertAlign w:val="superscript"/>
        </w:rPr>
        <w:t>2</w:t>
      </w:r>
      <w:r w:rsidR="00A02C1C">
        <w:t>, og er dermed</w:t>
      </w:r>
      <w:r>
        <w:t xml:space="preserve"> ikke stort nok til at være omfattet af bestemmelserne i maskinværkstedsbekendtgørelsen</w:t>
      </w:r>
      <w:r w:rsidR="001C3FA9">
        <w:rPr>
          <w:rStyle w:val="Fodnotehenvisning"/>
        </w:rPr>
        <w:footnoteReference w:id="7"/>
      </w:r>
      <w:r w:rsidR="001C3FA9">
        <w:t xml:space="preserve">. Indretningen vurderes dog at leve op til kravene til afkasthøjder i bilag 2 til Maskinværkstedsbekendtgørelsen, i det der er over 40 meter til nærmeste bolig. </w:t>
      </w:r>
      <w:r w:rsidR="007922C2">
        <w:t xml:space="preserve">Da der allerede er fastsat vilkår om afkasthøjde, som omfatter afkast fra svejsning, fastsættes der ikke yderligere vilkår her. Afkast fra maskinværkstedet vurderes at være omfattet af ovennævnte vilkår. Da maskinværkstedet ikke er omfattet af bestemmelserne i Maskinværkstedsbekendtgørelsen, fastsættes der ikke yderligere vilkår herom. </w:t>
      </w:r>
    </w:p>
    <w:p w14:paraId="700BF2FB" w14:textId="77777777" w:rsidR="00730ABA" w:rsidRDefault="00730ABA" w:rsidP="00CC0EB7"/>
    <w:p w14:paraId="7368FCB2" w14:textId="5D087D60" w:rsidR="00561B24" w:rsidRDefault="00561B24" w:rsidP="00E351C5">
      <w:pPr>
        <w:pStyle w:val="Overskrift2"/>
      </w:pPr>
      <w:bookmarkStart w:id="55" w:name="_Toc223777076"/>
      <w:bookmarkStart w:id="56" w:name="_Toc224005260"/>
      <w:bookmarkStart w:id="57" w:name="_Toc163124147"/>
      <w:r w:rsidRPr="00BD1B8A">
        <w:t>Spildevand</w:t>
      </w:r>
      <w:bookmarkEnd w:id="55"/>
      <w:bookmarkEnd w:id="56"/>
      <w:bookmarkEnd w:id="57"/>
    </w:p>
    <w:p w14:paraId="299AB553" w14:textId="232EBE09" w:rsidR="007922C2" w:rsidRDefault="00176B62" w:rsidP="00CC0EB7">
      <w:r>
        <w:t>Der afledes sanitært spildevand fra toilet ved værkstedet samt omklædning og toilet ved portnerboligen</w:t>
      </w:r>
      <w:r w:rsidR="00F00F11">
        <w:t>, samt fra selve boligen.</w:t>
      </w:r>
      <w:r>
        <w:t xml:space="preserve"> Der afledes til nedsivning, hvortil der er meddelt tilladelser. </w:t>
      </w:r>
    </w:p>
    <w:p w14:paraId="12E5111F" w14:textId="77777777" w:rsidR="00176B62" w:rsidRDefault="00176B62" w:rsidP="00CC0EB7"/>
    <w:p w14:paraId="268E6E17" w14:textId="0B7B46B6" w:rsidR="00176B62" w:rsidRDefault="00176B62" w:rsidP="00CC0EB7">
      <w:r>
        <w:t xml:space="preserve">Fra vaskeplads og tankplads afledes vaske- og overfladevand via olieudskiller til en lukket beholder (samletank). Vandet bortskaffes til rensningsanlæg efter aftale med forsyningsselskabet. </w:t>
      </w:r>
    </w:p>
    <w:p w14:paraId="2B52DEA5" w14:textId="77777777" w:rsidR="00176B62" w:rsidRDefault="00176B62" w:rsidP="00CC0EB7"/>
    <w:p w14:paraId="5FE43BF7" w14:textId="4DFF269A" w:rsidR="00176B62" w:rsidRDefault="00176B62" w:rsidP="00CC0EB7">
      <w:r>
        <w:t xml:space="preserve">Der er ikke afløb fra sorteringshallen (hal 5). </w:t>
      </w:r>
    </w:p>
    <w:p w14:paraId="46079A51" w14:textId="77777777" w:rsidR="00176B62" w:rsidRDefault="00176B62" w:rsidP="00CC0EB7"/>
    <w:p w14:paraId="07FCD2D3" w14:textId="77777777" w:rsidR="00176B62" w:rsidRDefault="00176B62" w:rsidP="00176B62">
      <w:pPr>
        <w:rPr>
          <w:b/>
          <w:bCs/>
        </w:rPr>
      </w:pPr>
      <w:r>
        <w:rPr>
          <w:b/>
          <w:bCs/>
        </w:rPr>
        <w:t>Billund Kommunes vurdering og fastsættelse af vilkår</w:t>
      </w:r>
    </w:p>
    <w:p w14:paraId="1DC80CAF" w14:textId="71250554" w:rsidR="007922C2" w:rsidRDefault="00E65F52" w:rsidP="00CC0EB7">
      <w:r>
        <w:t xml:space="preserve">Der er meddelt tilladelse til nedsivning af sanitært spildevand fra toilettet ved værkstedet den 21. september 1995. Spildevandet afledes via bundfældningstank til sivedræn. Både tank og sivedræn er placeret på arealet nord for værkstedet. </w:t>
      </w:r>
    </w:p>
    <w:p w14:paraId="0CC73E39" w14:textId="77777777" w:rsidR="00E65F52" w:rsidRDefault="00E65F52" w:rsidP="00CC0EB7"/>
    <w:p w14:paraId="7D5D236C" w14:textId="6E264B5F" w:rsidR="00E65F52" w:rsidRDefault="00E65F52" w:rsidP="00CC0EB7">
      <w:r>
        <w:t>Spildevand fra boligen samt omklædning afledes via bundfældningstank til sivedræn</w:t>
      </w:r>
      <w:r w:rsidR="00943D02">
        <w:t>. Bundfældningstanken er placeret ved det sydøstlige hjørne af bygningen</w:t>
      </w:r>
      <w:r w:rsidR="008854DA">
        <w:t>,</w:t>
      </w:r>
      <w:r w:rsidR="00943D02">
        <w:t xml:space="preserve"> hvor der er kontor, og vandet løber via en pumpeledning til sivedræn placeret på arealet øst for sammen bygning. </w:t>
      </w:r>
    </w:p>
    <w:p w14:paraId="1BDFDE9D" w14:textId="77777777" w:rsidR="00943D02" w:rsidRDefault="00943D02" w:rsidP="00CC0EB7"/>
    <w:p w14:paraId="0EDE8053" w14:textId="344A5477" w:rsidR="007414C2" w:rsidRDefault="00943D02" w:rsidP="00CC0EB7">
      <w:r>
        <w:t>Afledningen af sanitært spildevand vurderes at ligge inden for rammerne af de gældende tilladelser.</w:t>
      </w:r>
    </w:p>
    <w:p w14:paraId="308B2519" w14:textId="77777777" w:rsidR="008854DA" w:rsidRDefault="008854DA" w:rsidP="00CC0EB7"/>
    <w:p w14:paraId="24264C8A" w14:textId="77777777" w:rsidR="00943D02" w:rsidRDefault="00943D02" w:rsidP="00CC0EB7"/>
    <w:p w14:paraId="23307C94" w14:textId="67EABCC7" w:rsidR="00176B62" w:rsidRDefault="007414C2" w:rsidP="00CC0EB7">
      <w:r>
        <w:t xml:space="preserve">Afledning af </w:t>
      </w:r>
      <w:r w:rsidR="008854DA">
        <w:t>spilde</w:t>
      </w:r>
      <w:r>
        <w:t>vand fra vaskehal og</w:t>
      </w:r>
      <w:r w:rsidR="008854DA">
        <w:t xml:space="preserve"> overfladevand fra</w:t>
      </w:r>
      <w:r>
        <w:t xml:space="preserve"> tankplads til samletank, med efterfølgende bortskaffelse til rensningsanlæg vurderes at kræve en tilladelse på lige </w:t>
      </w:r>
      <w:r w:rsidR="00C052E0">
        <w:t>f</w:t>
      </w:r>
      <w:r>
        <w:t xml:space="preserve">od med </w:t>
      </w:r>
      <w:r w:rsidR="008854DA">
        <w:t>tilslutning</w:t>
      </w:r>
      <w:r>
        <w:t xml:space="preserve"> af spildevand til kloak. Billund Kommune agter at meddele en sådan tilladelse. Der fastsættes ikke vilkår for afledning af spildevand i nærværende miljøgodkendelse. Vilkår for afledning fastsættes i spildevandstilladelsen. </w:t>
      </w:r>
      <w:r w:rsidR="00B06D14">
        <w:t>Vilkår for indretning af vaskepladsen fastsættes under afsnit 4.5.</w:t>
      </w:r>
    </w:p>
    <w:p w14:paraId="7C94E413" w14:textId="77777777" w:rsidR="008854DA" w:rsidRDefault="008854DA" w:rsidP="00CC0EB7"/>
    <w:p w14:paraId="2094B564" w14:textId="38A37F7E" w:rsidR="008854DA" w:rsidRDefault="008854DA" w:rsidP="00CC0EB7">
      <w:r>
        <w:lastRenderedPageBreak/>
        <w:t>Tagvand udledes i henhold til en udledningstilladelse fra 1995. Der ændres ikke på bygninger eller udendørs befæstede arealer.</w:t>
      </w:r>
      <w:r w:rsidR="00687EC2">
        <w:t xml:space="preserve"> Nedsivning fra p-pladser med permeabel belægning behandles i den særskilte spildevandstilladelse nævnt ovenfor. </w:t>
      </w:r>
    </w:p>
    <w:p w14:paraId="05AC98BC" w14:textId="77777777" w:rsidR="00C242FA" w:rsidRPr="00CC0EB7" w:rsidRDefault="00C242FA" w:rsidP="00CC0EB7"/>
    <w:p w14:paraId="1DB32AB5" w14:textId="1221AC92" w:rsidR="00AC0B15" w:rsidRDefault="00CB4474" w:rsidP="00CB4474">
      <w:pPr>
        <w:pStyle w:val="Overskrift2"/>
      </w:pPr>
      <w:bookmarkStart w:id="58" w:name="_Toc163124148"/>
      <w:r>
        <w:t>Beskyttelse af jord, grundvand og overfladevand</w:t>
      </w:r>
      <w:bookmarkEnd w:id="58"/>
    </w:p>
    <w:p w14:paraId="165F2EBF" w14:textId="539E3C6A" w:rsidR="00F55EBB" w:rsidRPr="00503E03" w:rsidRDefault="00503E03" w:rsidP="00CC0EB7">
      <w:r>
        <w:t>Der etableres en tankplads</w:t>
      </w:r>
      <w:r w:rsidR="000E5607">
        <w:t xml:space="preserve"> på 150 m</w:t>
      </w:r>
      <w:r w:rsidR="000E5607">
        <w:rPr>
          <w:vertAlign w:val="superscript"/>
        </w:rPr>
        <w:t>2</w:t>
      </w:r>
      <w:r>
        <w:t>, befæstet med tæt betonbelægning. Der er afløb fra tankpladsen via olieudskiller til en lukket samletank. Tankning foregår fra en 15 m</w:t>
      </w:r>
      <w:r>
        <w:rPr>
          <w:vertAlign w:val="superscript"/>
        </w:rPr>
        <w:t>3</w:t>
      </w:r>
      <w:r>
        <w:t xml:space="preserve"> olietank fra 2008. Tanken er senest inspiceret i 2023, med krav om inspektion igen senest i 2033. Tanken står oplagret i en lukket, aflåst container. Containeren har gulv af stål med opkant. </w:t>
      </w:r>
    </w:p>
    <w:p w14:paraId="43195771" w14:textId="77777777" w:rsidR="00F55EBB" w:rsidRDefault="00F55EBB" w:rsidP="00CC0EB7"/>
    <w:p w14:paraId="37514E6C" w14:textId="163CD95B" w:rsidR="00B63C22" w:rsidRDefault="00B06D14" w:rsidP="00CC0EB7">
      <w:r>
        <w:t xml:space="preserve">Virksomheden opvarmes med oliefyr, der er en overjordisk 2.500 liters tank til fyringsolie fra 1999. </w:t>
      </w:r>
    </w:p>
    <w:p w14:paraId="6BF0C6FA" w14:textId="77777777" w:rsidR="00B63C22" w:rsidRDefault="00B63C22" w:rsidP="00CC0EB7"/>
    <w:p w14:paraId="464D3D4C" w14:textId="5D37D4AB" w:rsidR="002B1F43" w:rsidRDefault="002B1F43" w:rsidP="00CC0EB7">
      <w:r>
        <w:t xml:space="preserve">Udendørs oplag omfatter kun rene fraktioner i form af beton, tegl og træ. Alle øvrige affaldsfraktioner opbevares og håndteres inden døre. Udendørs aktiviteter omfatter derudover kørsel, samt håndtering og henstilling af tomme containere. </w:t>
      </w:r>
    </w:p>
    <w:p w14:paraId="476BDF23" w14:textId="77777777" w:rsidR="002B1F43" w:rsidRDefault="002B1F43" w:rsidP="00CC0EB7"/>
    <w:p w14:paraId="3701BA9F" w14:textId="04B82A17" w:rsidR="002B1F43" w:rsidRDefault="002B1F43" w:rsidP="00CC0EB7">
      <w:r>
        <w:t xml:space="preserve">Gulvet i autoværkstedet består af tæt betonbelægning uden afløb. Der etableres oplagsplads for farligt affald/råvarer i værkstedet med sump/spildbakke der kan rumme indholdet af den største beholder. </w:t>
      </w:r>
    </w:p>
    <w:p w14:paraId="50E76D81" w14:textId="77777777" w:rsidR="00503E03" w:rsidRDefault="00503E03" w:rsidP="00CC0EB7"/>
    <w:p w14:paraId="57A40F16" w14:textId="77777777" w:rsidR="002B1F43" w:rsidRDefault="002B1F43" w:rsidP="002B1F43">
      <w:pPr>
        <w:rPr>
          <w:b/>
          <w:bCs/>
        </w:rPr>
      </w:pPr>
      <w:r>
        <w:rPr>
          <w:b/>
          <w:bCs/>
        </w:rPr>
        <w:t>Billund Kommunes vurdering og fastsættelse af vilkår</w:t>
      </w:r>
    </w:p>
    <w:p w14:paraId="7F2993FD" w14:textId="6EF5152D" w:rsidR="00836D6C" w:rsidRDefault="00B63C22" w:rsidP="00CC0EB7">
      <w:r>
        <w:t>I overensstemmelse med standardvilkårsbekendtgørelsen stilles der vilkår til indretning af tankplads</w:t>
      </w:r>
      <w:r w:rsidR="00B06D14">
        <w:t xml:space="preserve">, samt at overjordiske tanke skal sikres mod påkørsel. </w:t>
      </w:r>
      <w:r w:rsidR="000E5607">
        <w:t xml:space="preserve">Det vurderes, at tankpladsen er tilstrækkelig stor til at det sikres, at tankning foregår inde over den tætte belægning, når bilen holder på pladsen. </w:t>
      </w:r>
    </w:p>
    <w:p w14:paraId="29F92088" w14:textId="77777777" w:rsidR="00B06D14" w:rsidRDefault="00B06D14" w:rsidP="00CC0EB7"/>
    <w:p w14:paraId="14E043F2" w14:textId="77777777" w:rsidR="00B06D14" w:rsidRDefault="00B06D14" w:rsidP="00CC0EB7">
      <w:r>
        <w:t xml:space="preserve">Der stilles diverse vilkår for håndtering og opbevaring af jern- og metalskrot i overensstemmelse med standardvilkårene. Desuden stilles vilkår for opbevaring af akkumulatorer og batterier. </w:t>
      </w:r>
    </w:p>
    <w:p w14:paraId="779796CA" w14:textId="77777777" w:rsidR="00B06D14" w:rsidRDefault="00B06D14" w:rsidP="00CC0EB7"/>
    <w:p w14:paraId="1BEB308F" w14:textId="042CD04E" w:rsidR="00B06D14" w:rsidRDefault="00B06D14" w:rsidP="00CC0EB7">
      <w:r>
        <w:t>For vaskepladsen stilles vilkår om, at pladsen skal være befæstet med fald mod afløb, hvorfra der sker kontrolleres afledning af afløbsvandet.</w:t>
      </w:r>
      <w:r w:rsidR="006223A6">
        <w:t xml:space="preserve"> I overensstemmelse med Autoværkstedsbekendtgørelsen tilføjes det, at spildevandet fra vaskehallen skal passere en egnet olieudskiller.</w:t>
      </w:r>
      <w:r>
        <w:t xml:space="preserve"> </w:t>
      </w:r>
      <w:proofErr w:type="gramStart"/>
      <w:r>
        <w:t>Endvidere</w:t>
      </w:r>
      <w:proofErr w:type="gramEnd"/>
      <w:r>
        <w:t xml:space="preserve"> fastsættes et </w:t>
      </w:r>
      <w:r w:rsidR="00F61558">
        <w:t xml:space="preserve">vilkår om, at befæstede arealer skal være i god vedligeholdelsesstand, og at utætheder skal udbedres så hurtigt som muligt. Vilkåret gælder således for alle befæstede arealer, og ikke kun vaskepladsen. </w:t>
      </w:r>
    </w:p>
    <w:p w14:paraId="43D69617" w14:textId="77777777" w:rsidR="00F61558" w:rsidRDefault="00F61558" w:rsidP="00CC0EB7"/>
    <w:p w14:paraId="743CE072" w14:textId="501503BD" w:rsidR="00F61558" w:rsidRDefault="00F61558" w:rsidP="00CC0EB7">
      <w:r>
        <w:t xml:space="preserve">For farligt affald fastsættes standardvilkår om opbevaring under overdækning og på tæt belægnings. Oplagspladsen skal være indrettet således, at spild kan holdes inden for et afgrænset område og uden mulighed for afløb til jord, grundvand, overfladevand eller kloak. Området skal kunne rumme indholdet af den største beholder der opbevares. Vilkåret stemmer overens med ordlyden i § 13 stk. 2 i autoværkstedsbekendtgørelsen, der anses som mindstekrav for biaktiviteten med autoværksted. </w:t>
      </w:r>
    </w:p>
    <w:p w14:paraId="38364172" w14:textId="77777777" w:rsidR="00F61558" w:rsidRDefault="00F61558" w:rsidP="00CC0EB7"/>
    <w:p w14:paraId="15B02F2B" w14:textId="6317766B" w:rsidR="00F61558" w:rsidRDefault="00F61558" w:rsidP="00CC0EB7">
      <w:r>
        <w:t>For råvarer/kemikalier til brug i autoværkstedet, fastsættes der et vilkår om, at olieprodukter, stoffer eller blandinger der er klassificeret som miljøfarlige</w:t>
      </w:r>
      <w:r w:rsidR="00042443">
        <w:t xml:space="preserve"> skal opbevares i egnede beholdere</w:t>
      </w:r>
      <w:r w:rsidR="00287F81">
        <w:t xml:space="preserve"> på en oplagsplads med tæt belægning uden afløb. Pladsen skal være indrettet således, at spild kan holdes inden for et afgrænset område ud uden mulighed for afløb til jord, grundvand, overfladevand eller kloak. Området skal kunne rumme indholdet af den største beholder. Vilkåret formuleres, så det ikke omfatter fyrings- og dieselolie, der opbevares i typegodkendte olietanke, der er omfattet af reglerne i Olietanksbekendtgørelsen</w:t>
      </w:r>
      <w:r w:rsidR="00287F81">
        <w:rPr>
          <w:rStyle w:val="Fodnotehenvisning"/>
        </w:rPr>
        <w:footnoteReference w:id="8"/>
      </w:r>
      <w:r w:rsidR="00287F81">
        <w:t xml:space="preserve">. Vilkåret er i overensstemmelse med ordlyden i § 12 stk. 2 i autoværkstedsbekendtgørelsen, der anses som mindstekrav for værkstedsaktiviteterne. </w:t>
      </w:r>
    </w:p>
    <w:p w14:paraId="1CE9BBA6" w14:textId="77777777" w:rsidR="006223A6" w:rsidRDefault="006223A6" w:rsidP="00CC0EB7"/>
    <w:p w14:paraId="569A1D45" w14:textId="466ADCE2" w:rsidR="006223A6" w:rsidRDefault="006223A6" w:rsidP="00CC0EB7">
      <w:r>
        <w:lastRenderedPageBreak/>
        <w:t>For tankpladsen stilles vilkår i overensstemmelse med § 12 stk. 1 i autoværkstedsbekendtgørelsen som fastsætter at a</w:t>
      </w:r>
      <w:r w:rsidRPr="006223A6">
        <w:t>realer, hvor der forekommer spild af benzin, andre olieprodukter eller stoffer eller blandinger, der er klassificerede som miljøfarlige, samt arealer, hvor der er risiko for et ikke uvæsentligt spild af sådanne stoffer eller blandinger, skal udformes således, at spild kan holdes inden for et afgrænset område og uden mulighed for afløb til jord, grundvand og overfladevand. Spildevand fra disse arealer skal passere egnet olieudskiller</w:t>
      </w:r>
      <w:r>
        <w:t>.</w:t>
      </w:r>
    </w:p>
    <w:p w14:paraId="3FCE415A" w14:textId="77777777" w:rsidR="00836D6C" w:rsidRDefault="00836D6C" w:rsidP="00CC0EB7"/>
    <w:p w14:paraId="59E9281B" w14:textId="791F4606" w:rsidR="002B1F43" w:rsidRDefault="00836D6C" w:rsidP="00CC0EB7">
      <w:r>
        <w:t xml:space="preserve">Standardvilkår om have- og parkaffald undlades, i det det ikke skal opbevares og håndteres på virksomheden. </w:t>
      </w:r>
    </w:p>
    <w:p w14:paraId="7D7A26E9" w14:textId="0428B43C" w:rsidR="00ED208C" w:rsidRDefault="00561B24" w:rsidP="00E351C5">
      <w:pPr>
        <w:pStyle w:val="Overskrift2"/>
      </w:pPr>
      <w:bookmarkStart w:id="59" w:name="_Toc223777077"/>
      <w:bookmarkStart w:id="60" w:name="_Toc224005261"/>
      <w:bookmarkStart w:id="61" w:name="_Toc163124149"/>
      <w:r w:rsidRPr="00EE353D">
        <w:t>Affald</w:t>
      </w:r>
      <w:bookmarkEnd w:id="59"/>
      <w:bookmarkEnd w:id="60"/>
      <w:bookmarkEnd w:id="61"/>
    </w:p>
    <w:p w14:paraId="6D3BC330" w14:textId="498A0A71" w:rsidR="006259C7" w:rsidRDefault="006259C7" w:rsidP="00CC0EB7">
      <w:r>
        <w:t xml:space="preserve">Der er redegjort for de affaldsfraktioner som virksomheden modtager og håndterer i afsnit 4.1. </w:t>
      </w:r>
    </w:p>
    <w:p w14:paraId="7B7D7521" w14:textId="77777777" w:rsidR="006259C7" w:rsidRDefault="006259C7" w:rsidP="00CC0EB7"/>
    <w:p w14:paraId="2DAE7163" w14:textId="3D22AE6F" w:rsidR="006259C7" w:rsidRDefault="006259C7" w:rsidP="00CC0EB7">
      <w:r>
        <w:t>Der forventes maks. 6 tons farligt affald fra virksomhedens produktion. Affaldet stammer fra autoværkstedet.</w:t>
      </w:r>
      <w:r w:rsidR="00AE5D35">
        <w:t xml:space="preserve"> Spildolie forventes at udgøre ca. 5 tons (EAK </w:t>
      </w:r>
      <w:r w:rsidR="00AE5D35">
        <w:rPr>
          <w:b/>
          <w:bCs/>
        </w:rPr>
        <w:t>13 02 04</w:t>
      </w:r>
      <w:r w:rsidR="00AE5D35">
        <w:t>), og det sidste tons udgøres af andre fraktioner fra værkstedet såsom spraydåser, kølervæske m.m.</w:t>
      </w:r>
    </w:p>
    <w:p w14:paraId="439C7303" w14:textId="77777777" w:rsidR="00AE5D35" w:rsidRDefault="00AE5D35" w:rsidP="00CC0EB7"/>
    <w:p w14:paraId="4E99C5A5" w14:textId="7C1F1133" w:rsidR="00AE5D35" w:rsidRDefault="00AE5D35" w:rsidP="00CC0EB7">
      <w:r>
        <w:t xml:space="preserve">Da virksomhedens aktivitet består i at indsamle, håndtere og opbevare affald, er der ikke yderligere affald fra virksomhedens produktion. </w:t>
      </w:r>
    </w:p>
    <w:p w14:paraId="4EE84F8A" w14:textId="77777777" w:rsidR="007950C8" w:rsidRDefault="007950C8" w:rsidP="00CC0EB7"/>
    <w:p w14:paraId="527E424D" w14:textId="77777777" w:rsidR="00AE5D35" w:rsidRDefault="00AE5D35" w:rsidP="00AE5D35">
      <w:pPr>
        <w:rPr>
          <w:b/>
          <w:bCs/>
        </w:rPr>
      </w:pPr>
      <w:r>
        <w:rPr>
          <w:b/>
          <w:bCs/>
        </w:rPr>
        <w:t>Billund Kommunes vurdering og fastsættelse af vilkår</w:t>
      </w:r>
    </w:p>
    <w:p w14:paraId="15D1FA99" w14:textId="6A9F3224" w:rsidR="00AE5D35" w:rsidRDefault="00AE5D35" w:rsidP="00CC0EB7">
      <w:r>
        <w:t xml:space="preserve">I overensstemmelse med standardvilkårsbekendtgørelsen fastsættes der vilkår om, at affald der spildes skal opsamles samme dag og anbringes i de dertil indrettede containere eller affaldsområder. Der stilles </w:t>
      </w:r>
      <w:proofErr w:type="gramStart"/>
      <w:r>
        <w:t>endvidere</w:t>
      </w:r>
      <w:proofErr w:type="gramEnd"/>
      <w:r>
        <w:t xml:space="preserve"> vilkår om, at spild af olie og kemikalier skal opsamles straks, samt at der skal forefindes opsugningsmateriale på virksomheden. </w:t>
      </w:r>
    </w:p>
    <w:p w14:paraId="1D8A9B72" w14:textId="77777777" w:rsidR="00466C24" w:rsidRDefault="00466C24" w:rsidP="00CC0EB7"/>
    <w:p w14:paraId="10C75FE5" w14:textId="4FE05899" w:rsidR="00466C24" w:rsidRDefault="00466C24" w:rsidP="00CC0EB7">
      <w:r>
        <w:t xml:space="preserve">Der er stillet vilkår for opbevaring af virksomhedens farlige affald i afsnit 4.5. Der fastsættes ikke yderligere vilkår herom. </w:t>
      </w:r>
    </w:p>
    <w:p w14:paraId="3D600234" w14:textId="77777777" w:rsidR="00AE5D35" w:rsidRPr="00AE5D35" w:rsidRDefault="00AE5D35" w:rsidP="00CC0EB7"/>
    <w:p w14:paraId="5233AB95" w14:textId="45ECFD8D" w:rsidR="00A4328F" w:rsidRDefault="00730E0D" w:rsidP="00E351C5">
      <w:pPr>
        <w:pStyle w:val="Overskrift2"/>
      </w:pPr>
      <w:bookmarkStart w:id="62" w:name="_Toc163124150"/>
      <w:r>
        <w:t>Uheld og drif</w:t>
      </w:r>
      <w:r w:rsidR="00AD1169">
        <w:t>t</w:t>
      </w:r>
      <w:r>
        <w:t>s</w:t>
      </w:r>
      <w:r w:rsidR="00AD1169">
        <w:t>forstyrrelser</w:t>
      </w:r>
      <w:bookmarkEnd w:id="62"/>
    </w:p>
    <w:p w14:paraId="119A2201" w14:textId="53BE0E75" w:rsidR="00012271" w:rsidRDefault="00012271" w:rsidP="00CC0EB7">
      <w:r>
        <w:t xml:space="preserve">Af driftsforstyrrelser kan alene nævnes vejrliget, nedbrud på maskiner eller lignende. </w:t>
      </w:r>
    </w:p>
    <w:p w14:paraId="7B470DBD" w14:textId="77777777" w:rsidR="00012271" w:rsidRDefault="00012271" w:rsidP="00CC0EB7"/>
    <w:p w14:paraId="33BF3C70" w14:textId="77777777" w:rsidR="00012271" w:rsidRDefault="00012271" w:rsidP="00012271">
      <w:pPr>
        <w:rPr>
          <w:b/>
          <w:bCs/>
        </w:rPr>
      </w:pPr>
      <w:r>
        <w:rPr>
          <w:b/>
          <w:bCs/>
        </w:rPr>
        <w:t>Billund Kommunes vurdering og fastsættelse af vilkår</w:t>
      </w:r>
    </w:p>
    <w:p w14:paraId="0E5A280D" w14:textId="1EFF5F8D" w:rsidR="00012271" w:rsidRDefault="00012271" w:rsidP="00CC0EB7">
      <w:r>
        <w:t xml:space="preserve">Der er i afsnit 4.1 fastsat vilkår om udarbejdelse af en driftsinstruks. Denne skal bl.a. beskrive hvordan personalet skal forholde sig i tilfælde af driftsforstyrrelser og uheld. I afsnit </w:t>
      </w:r>
      <w:r w:rsidR="00061003">
        <w:t xml:space="preserve">4.6 er der fastsat vilkår om hvordan virksomheden skal forholde sig i forbindelse med spild. Dette vilkår vurderes også at omfatte evt. spild fra lækage på maskiner. </w:t>
      </w:r>
    </w:p>
    <w:p w14:paraId="3F87FD6E" w14:textId="77777777" w:rsidR="00061003" w:rsidRDefault="00061003" w:rsidP="00CC0EB7"/>
    <w:p w14:paraId="573FCFD4" w14:textId="1C90C0DB" w:rsidR="00061003" w:rsidRDefault="00061003" w:rsidP="00CC0EB7">
      <w:r>
        <w:t xml:space="preserve">Der fastsættes derfor ikke yderligere vilkår om uheld og driftsforstyrrelser. </w:t>
      </w:r>
    </w:p>
    <w:p w14:paraId="594E458B" w14:textId="77777777" w:rsidR="00012271" w:rsidRDefault="00012271" w:rsidP="00CC0EB7"/>
    <w:p w14:paraId="234A658C" w14:textId="2370C0E2" w:rsidR="00561B24" w:rsidRDefault="00ED208C" w:rsidP="00E351C5">
      <w:pPr>
        <w:pStyle w:val="Overskrift2"/>
      </w:pPr>
      <w:bookmarkStart w:id="63" w:name="_Toc163124151"/>
      <w:r>
        <w:t>Egenkontrol</w:t>
      </w:r>
      <w:bookmarkEnd w:id="63"/>
      <w:r w:rsidR="00561B24" w:rsidRPr="00EE353D">
        <w:t xml:space="preserve"> </w:t>
      </w:r>
    </w:p>
    <w:p w14:paraId="37A45879" w14:textId="04567583" w:rsidR="00CC0EB7" w:rsidRDefault="00B06FFF" w:rsidP="00CC0EB7">
      <w:r>
        <w:t xml:space="preserve">Der fastsættes vilkår i overensstemmelse med standardvilkårsbekendtgørelsen om, at virksomheden løbende og mindst en gang årligt skal gennemføre kontrol for revner, lunker og andre skader af befæstede arealer og tætte belægninger, kar, gruber og sumpe. Utætheder skal udbedres så hurtigt som muligt, efter de er konstateret. </w:t>
      </w:r>
    </w:p>
    <w:p w14:paraId="4AA370DB" w14:textId="77777777" w:rsidR="00B06FFF" w:rsidRDefault="00B06FFF" w:rsidP="00CC0EB7"/>
    <w:p w14:paraId="59A6B0A3" w14:textId="77777777" w:rsidR="00344DCC" w:rsidRDefault="00B06FFF" w:rsidP="00CC0EB7">
      <w:r>
        <w:t>Der stilles desuden vilkår om, at tilsynsmyndigheden kan kræve, at virksomheden lader en uvildig sagkyndig foretage kontrollen af førnævnte tætte belægning, dog højest en gang hver tredje år</w:t>
      </w:r>
      <w:r w:rsidR="00344DCC">
        <w:t>, samt</w:t>
      </w:r>
      <w:r>
        <w:t xml:space="preserve"> at der </w:t>
      </w:r>
      <w:r>
        <w:lastRenderedPageBreak/>
        <w:t>føres journal over dato og resultat af førnævnte kontrol inkl. evt. udbedringer af befæstede og tætte belægninger</w:t>
      </w:r>
      <w:r w:rsidR="00344DCC">
        <w:t xml:space="preserve">. </w:t>
      </w:r>
    </w:p>
    <w:p w14:paraId="08CDE4B7" w14:textId="77777777" w:rsidR="0066070E" w:rsidRDefault="0066070E" w:rsidP="00CC0EB7"/>
    <w:p w14:paraId="2C9636F8" w14:textId="64636CAF" w:rsidR="00B06FFF" w:rsidRDefault="00344DCC" w:rsidP="00CC0EB7">
      <w:r>
        <w:t>Der stilles vilkår om,</w:t>
      </w:r>
      <w:r w:rsidR="00B06FFF">
        <w:t xml:space="preserve"> at der føres journal over modtaget affald, der ikke er omfattet af virksomhedens miljøgodkendelse og oplysning om, hvordan det blev håndteret og bortskaffet. </w:t>
      </w:r>
      <w:r w:rsidR="0066070E">
        <w:t xml:space="preserve">I overensstemmelse med Standardvilkårsbekendtgørelsen stilles der derudover vilkår om, at </w:t>
      </w:r>
      <w:r w:rsidR="0066070E" w:rsidRPr="0066070E">
        <w:t>mængden af hver af de oplagrede affaldsfraktioner registreres</w:t>
      </w:r>
      <w:r w:rsidR="0066070E">
        <w:t xml:space="preserve"> v</w:t>
      </w:r>
      <w:r w:rsidR="0066070E" w:rsidRPr="0066070E">
        <w:t>ed udgangen af hvert kvartal</w:t>
      </w:r>
      <w:r w:rsidR="0066070E">
        <w:t>.</w:t>
      </w:r>
      <w:r w:rsidR="0066070E" w:rsidRPr="0066070E">
        <w:t xml:space="preserve"> </w:t>
      </w:r>
    </w:p>
    <w:p w14:paraId="643F066B" w14:textId="77777777" w:rsidR="00344DCC" w:rsidRDefault="00344DCC" w:rsidP="00CC0EB7"/>
    <w:p w14:paraId="7812C5A5" w14:textId="02FC11DB" w:rsidR="00344DCC" w:rsidRPr="00CC0EB7" w:rsidRDefault="00344DCC" w:rsidP="00CC0EB7">
      <w:r>
        <w:t xml:space="preserve">Sidst stilles der vilkår i overensstemmelse med bestemmelserne i Autoværkstedsbekendtgørelsen om, at der </w:t>
      </w:r>
      <w:r w:rsidR="00355146">
        <w:t>føres journal over m</w:t>
      </w:r>
      <w:r w:rsidR="00355146" w:rsidRPr="00355146">
        <w:t>ængde og tidspunkt for aflevering af farligt affald, samt hvor dette affald er afleveret.</w:t>
      </w:r>
    </w:p>
    <w:p w14:paraId="78266D58" w14:textId="36E2E08A" w:rsidR="00561B24" w:rsidRDefault="00561B24" w:rsidP="00E351C5">
      <w:pPr>
        <w:pStyle w:val="Overskrift2"/>
      </w:pPr>
      <w:bookmarkStart w:id="64" w:name="_Toc223777080"/>
      <w:bookmarkStart w:id="65" w:name="_Toc224005264"/>
      <w:bookmarkStart w:id="66" w:name="_Toc163124152"/>
      <w:r w:rsidRPr="00EE353D">
        <w:t>Bedste tilgængelige teknik</w:t>
      </w:r>
      <w:bookmarkEnd w:id="64"/>
      <w:bookmarkEnd w:id="65"/>
      <w:bookmarkEnd w:id="66"/>
    </w:p>
    <w:p w14:paraId="38CCEC05" w14:textId="4FD64340" w:rsidR="00CC0EB7" w:rsidRDefault="00BA4E97" w:rsidP="00CC0EB7">
      <w:r>
        <w:t xml:space="preserve">I forbindelse med godkendelse og revurdering af virksomheder omfattet af listepunkter på bilag 2 i Godkendelsesbekendtgørelsen, skal kommunen vurdere hvorvidt virksomheden har truffet de nødvendige foranstaltninger til at forebygge og begrænse forureningen ved anvendelse af Bedste Tilgængelige Teknik (Best </w:t>
      </w:r>
      <w:proofErr w:type="spellStart"/>
      <w:r>
        <w:t>Available</w:t>
      </w:r>
      <w:proofErr w:type="spellEnd"/>
      <w:r>
        <w:t xml:space="preserve"> Technology eller BAT).</w:t>
      </w:r>
    </w:p>
    <w:p w14:paraId="244CD968" w14:textId="77777777" w:rsidR="00BA4E97" w:rsidRDefault="00BA4E97" w:rsidP="00CC0EB7"/>
    <w:p w14:paraId="4DBB393F" w14:textId="6EAC73C2" w:rsidR="00BA4E97" w:rsidRDefault="00BA4E97" w:rsidP="00CC0EB7">
      <w:r>
        <w:t xml:space="preserve">Hvis en virksomhed er omfattet af standardvilkår for bilag 2 virksomheder, og virksomhedens indretning og drift overholder disse vilkår, betragtes dette som BAT. Det er derfor Billund Kommunes vurdering, at virksomheden opfylder kravene om anvendelse af BAT, for de aktiviteter der reguleres af standardvilkår. </w:t>
      </w:r>
    </w:p>
    <w:p w14:paraId="368C1208" w14:textId="77777777" w:rsidR="00BA4E97" w:rsidRDefault="00BA4E97" w:rsidP="00CC0EB7"/>
    <w:p w14:paraId="2F8997FC" w14:textId="024A90A6" w:rsidR="00BA4E97" w:rsidRPr="00CC0EB7" w:rsidRDefault="00BA4E97" w:rsidP="00CC0EB7">
      <w:r>
        <w:t xml:space="preserve">Billund Kommune vurderer, at overholdelse af autoværkstedsbekendtgørelsens bestemmelser for aktiviteter, der er omfattet heraf, kan betragtes som BAT for disse. </w:t>
      </w:r>
    </w:p>
    <w:p w14:paraId="753DBFBA" w14:textId="28874626" w:rsidR="00561B24" w:rsidRDefault="00561B24" w:rsidP="00E351C5">
      <w:pPr>
        <w:pStyle w:val="Overskrift2"/>
      </w:pPr>
      <w:bookmarkStart w:id="67" w:name="_Toc223777081"/>
      <w:bookmarkStart w:id="68" w:name="_Toc224005265"/>
      <w:bookmarkStart w:id="69" w:name="_Toc163124153"/>
      <w:r w:rsidRPr="00D1738F">
        <w:t>Ophør af virksomhedens drift</w:t>
      </w:r>
      <w:bookmarkEnd w:id="67"/>
      <w:bookmarkEnd w:id="68"/>
      <w:bookmarkEnd w:id="69"/>
    </w:p>
    <w:p w14:paraId="689ADA79" w14:textId="74B5733E" w:rsidR="00CC0EB7" w:rsidRPr="00CC0EB7" w:rsidRDefault="00103AAB" w:rsidP="00CC0EB7">
      <w:r>
        <w:t xml:space="preserve">I overensstemmelse med standardvilkårsbekendtgørelsen stilles der vilkår om, at der ved ophør af driften skal se underretning af tilsynsmyndigheden, samt at virksomheden skal træffe de nødvendige foranstaltninger for at undgå forureningsfare og for at bringe stedet tilbage i tilfredsstillende tilstand. </w:t>
      </w:r>
    </w:p>
    <w:p w14:paraId="5CF13F06" w14:textId="17BC366A" w:rsidR="00A92E02" w:rsidRDefault="000C117C" w:rsidP="00E351C5">
      <w:pPr>
        <w:pStyle w:val="Overskrift2"/>
      </w:pPr>
      <w:bookmarkStart w:id="70" w:name="_Toc163124154"/>
      <w:r>
        <w:t>Samlet vurdering</w:t>
      </w:r>
      <w:bookmarkEnd w:id="70"/>
    </w:p>
    <w:p w14:paraId="2A804DE9" w14:textId="6B179217" w:rsidR="00CC0EB7" w:rsidRPr="00274B43" w:rsidRDefault="00103AAB" w:rsidP="00CC0EB7">
      <w:r>
        <w:t xml:space="preserve">Billund Kommune vurderer samlet, at det ved meddelelse af nærværende afgørelse om miljøgodkendelse er sikret, at virksomheden har truffet de nødvendige foranstaltninger til forebyggelse og begrænsning af miljøpåvirkningerne ved anvendelse af BAT, og at virksomheden, under overholdelse af de nedenfor nævnte vilkår, kan drives på stedet uden at medføre forurening, som er uforenelige med hensynet til omgivelsernes sårbarhed og kvalitet. </w:t>
      </w:r>
    </w:p>
    <w:p w14:paraId="2E0BBE25" w14:textId="7500266E" w:rsidR="00561B24" w:rsidRDefault="00D23DA5" w:rsidP="00E351C5">
      <w:pPr>
        <w:pStyle w:val="Overskrift1"/>
      </w:pPr>
      <w:bookmarkStart w:id="71" w:name="_Toc223777082"/>
      <w:bookmarkStart w:id="72" w:name="_Toc224005266"/>
      <w:r>
        <w:br w:type="page"/>
      </w:r>
      <w:bookmarkStart w:id="73" w:name="_Toc163124155"/>
      <w:r w:rsidR="00506F8A">
        <w:lastRenderedPageBreak/>
        <w:t>V</w:t>
      </w:r>
      <w:r w:rsidR="00561B24" w:rsidRPr="00EE353D">
        <w:t>ilkår</w:t>
      </w:r>
      <w:bookmarkEnd w:id="71"/>
      <w:bookmarkEnd w:id="72"/>
      <w:bookmarkEnd w:id="73"/>
    </w:p>
    <w:p w14:paraId="10C29F72" w14:textId="52BCE8E8" w:rsidR="00F555E5" w:rsidRDefault="001A30FF" w:rsidP="001960B1">
      <w:pPr>
        <w:spacing w:line="276" w:lineRule="auto"/>
      </w:pPr>
      <w:r w:rsidRPr="006937B0">
        <w:t xml:space="preserve">Efter hvert vilkår er henvist til hvilket </w:t>
      </w:r>
      <w:r>
        <w:t>listepunkt</w:t>
      </w:r>
      <w:r w:rsidRPr="006937B0">
        <w:t xml:space="preserve"> i bilag 1 til standardvilkårsbekendtgørelsen</w:t>
      </w:r>
      <w:r w:rsidRPr="006937B0">
        <w:rPr>
          <w:rStyle w:val="Fodnotehenvisning"/>
        </w:rPr>
        <w:footnoteReference w:id="9"/>
      </w:r>
      <w:r w:rsidRPr="006937B0">
        <w:t xml:space="preserve"> der er tale om</w:t>
      </w:r>
      <w:r w:rsidR="00F555E5">
        <w:t>, fx:</w:t>
      </w:r>
    </w:p>
    <w:p w14:paraId="6239A5C8" w14:textId="4FEE9E3F" w:rsidR="00F555E5" w:rsidRDefault="00F555E5" w:rsidP="001960B1">
      <w:pPr>
        <w:spacing w:line="276" w:lineRule="auto"/>
      </w:pPr>
      <w:r>
        <w:t xml:space="preserve">A: Listepunkt </w:t>
      </w:r>
      <w:r w:rsidR="000D30B3">
        <w:t>K212</w:t>
      </w:r>
      <w:r>
        <w:t xml:space="preserve">, vilkår </w:t>
      </w:r>
      <w:r w:rsidR="000D30B3">
        <w:t>21.4.1.x</w:t>
      </w:r>
    </w:p>
    <w:p w14:paraId="4AC8FB41" w14:textId="49C603B4" w:rsidR="00F555E5" w:rsidRDefault="00F555E5" w:rsidP="001960B1">
      <w:pPr>
        <w:spacing w:line="276" w:lineRule="auto"/>
      </w:pPr>
      <w:r>
        <w:t xml:space="preserve">B: </w:t>
      </w:r>
      <w:r w:rsidR="000D30B3">
        <w:t>Vilkår fastsat efter Autoværkstedsbekendtgørelsens bestemmelser.</w:t>
      </w:r>
    </w:p>
    <w:p w14:paraId="1975D467" w14:textId="284A07E9" w:rsidR="00A62714" w:rsidRPr="006937B0" w:rsidRDefault="00A62714" w:rsidP="001960B1">
      <w:pPr>
        <w:spacing w:line="276" w:lineRule="auto"/>
      </w:pPr>
      <w:r>
        <w:t>En * angiver, at ordlyden er ændret i forhold til standardvilkåret.</w:t>
      </w:r>
    </w:p>
    <w:p w14:paraId="343FF5DB" w14:textId="77777777" w:rsidR="00F555E5" w:rsidRDefault="00F555E5" w:rsidP="001960B1">
      <w:pPr>
        <w:spacing w:line="276" w:lineRule="auto"/>
      </w:pPr>
    </w:p>
    <w:p w14:paraId="138A59AD" w14:textId="114EFEE2" w:rsidR="00053A7C" w:rsidRDefault="00053A7C" w:rsidP="001960B1">
      <w:pPr>
        <w:pStyle w:val="Overskrift2"/>
        <w:numPr>
          <w:ilvl w:val="0"/>
          <w:numId w:val="0"/>
        </w:numPr>
        <w:spacing w:line="276" w:lineRule="auto"/>
        <w:ind w:left="576" w:hanging="576"/>
      </w:pPr>
      <w:bookmarkStart w:id="74" w:name="_Toc163124156"/>
      <w:r>
        <w:t>Generelt</w:t>
      </w:r>
      <w:bookmarkEnd w:id="74"/>
    </w:p>
    <w:p w14:paraId="5BECF829" w14:textId="4358DC72" w:rsidR="00CC0EB7" w:rsidRDefault="000D30B3" w:rsidP="001960B1">
      <w:pPr>
        <w:pStyle w:val="Listeafsnit"/>
        <w:numPr>
          <w:ilvl w:val="0"/>
          <w:numId w:val="40"/>
        </w:numPr>
        <w:spacing w:line="276" w:lineRule="auto"/>
        <w:jc w:val="left"/>
        <w:rPr>
          <w:sz w:val="20"/>
          <w:szCs w:val="20"/>
        </w:rPr>
      </w:pPr>
      <w:r w:rsidRPr="000D30B3">
        <w:rPr>
          <w:sz w:val="20"/>
          <w:szCs w:val="20"/>
        </w:rPr>
        <w:t>Ved driftsophør skal virksomheden forinden orientere tilsynsmyndigheden herom og træffe de nødvendige foranstaltninger for at undgå forureningsfare og for at efterlade stedet i tilfredsstillende tilstand. (A1</w:t>
      </w:r>
      <w:r>
        <w:rPr>
          <w:sz w:val="20"/>
          <w:szCs w:val="20"/>
        </w:rPr>
        <w:t>)</w:t>
      </w:r>
    </w:p>
    <w:p w14:paraId="25CD9C52" w14:textId="77777777" w:rsidR="001960B1" w:rsidRDefault="001960B1" w:rsidP="001960B1">
      <w:pPr>
        <w:pStyle w:val="Listeafsnit"/>
        <w:spacing w:line="276" w:lineRule="auto"/>
        <w:ind w:left="720"/>
        <w:jc w:val="left"/>
        <w:rPr>
          <w:sz w:val="20"/>
          <w:szCs w:val="20"/>
        </w:rPr>
      </w:pPr>
    </w:p>
    <w:p w14:paraId="060DBB87" w14:textId="6AED69AD" w:rsidR="000D30B3" w:rsidRPr="00B056C3" w:rsidRDefault="000D30B3" w:rsidP="001960B1">
      <w:pPr>
        <w:pStyle w:val="Listeafsnit"/>
        <w:numPr>
          <w:ilvl w:val="0"/>
          <w:numId w:val="40"/>
        </w:numPr>
        <w:spacing w:line="276" w:lineRule="auto"/>
        <w:jc w:val="left"/>
        <w:rPr>
          <w:sz w:val="20"/>
          <w:szCs w:val="20"/>
        </w:rPr>
      </w:pPr>
      <w:r w:rsidRPr="000D30B3">
        <w:rPr>
          <w:sz w:val="20"/>
          <w:szCs w:val="20"/>
        </w:rPr>
        <w:t xml:space="preserve">Hvor der i vilkårene anvendes betegnelsen ”befæstet Areal” menes en fast belægning, der giver mulighed for opsamling af spild og kontrolleret afledning af nedbør. Hvor der i vilkårene </w:t>
      </w:r>
      <w:proofErr w:type="spellStart"/>
      <w:r w:rsidRPr="000D30B3">
        <w:rPr>
          <w:sz w:val="20"/>
          <w:szCs w:val="20"/>
        </w:rPr>
        <w:t>anven-des</w:t>
      </w:r>
      <w:proofErr w:type="spellEnd"/>
      <w:r w:rsidRPr="000D30B3">
        <w:rPr>
          <w:sz w:val="20"/>
          <w:szCs w:val="20"/>
        </w:rPr>
        <w:t xml:space="preserve"> betegnelsen ”tæt belægning” menes en fast belægning, der i løbet af påvirkningstiden er uigennemtrængelig for de forurenende stoffer, der håndteres på arealet.</w:t>
      </w:r>
      <w:r>
        <w:rPr>
          <w:sz w:val="20"/>
          <w:szCs w:val="20"/>
        </w:rPr>
        <w:t xml:space="preserve"> (A2)</w:t>
      </w:r>
    </w:p>
    <w:p w14:paraId="3D9EF938" w14:textId="01C5E8CF" w:rsidR="00C312F2" w:rsidRDefault="00053A7C" w:rsidP="001960B1">
      <w:pPr>
        <w:pStyle w:val="Overskrift2"/>
        <w:numPr>
          <w:ilvl w:val="0"/>
          <w:numId w:val="0"/>
        </w:numPr>
        <w:spacing w:line="276" w:lineRule="auto"/>
        <w:ind w:left="576" w:hanging="576"/>
      </w:pPr>
      <w:bookmarkStart w:id="75" w:name="_Toc163124157"/>
      <w:r>
        <w:t>Indretning og drift</w:t>
      </w:r>
      <w:bookmarkEnd w:id="75"/>
    </w:p>
    <w:p w14:paraId="0E5D5995" w14:textId="18925559" w:rsidR="00CC0EB7" w:rsidRDefault="00A62714" w:rsidP="001960B1">
      <w:pPr>
        <w:pStyle w:val="Listeafsnit"/>
        <w:numPr>
          <w:ilvl w:val="0"/>
          <w:numId w:val="40"/>
        </w:numPr>
        <w:spacing w:line="276" w:lineRule="auto"/>
        <w:jc w:val="left"/>
        <w:rPr>
          <w:sz w:val="20"/>
          <w:szCs w:val="20"/>
        </w:rPr>
      </w:pPr>
      <w:r w:rsidRPr="00A62714">
        <w:rPr>
          <w:sz w:val="20"/>
          <w:szCs w:val="20"/>
        </w:rPr>
        <w:t>Virksomheden skal udarbejde en driftsinstruks, der beskriver, hvordan personalet skal foretage for- nøden modtagekontrol, og hvordan de skal forholde sig i tilfælde af driftsforstyrrelser og uheld. Driftsinstruksen skal altid være tilgængelig for og kendt af personalet.</w:t>
      </w:r>
      <w:r>
        <w:rPr>
          <w:sz w:val="20"/>
          <w:szCs w:val="20"/>
        </w:rPr>
        <w:t xml:space="preserve"> (A3)</w:t>
      </w:r>
    </w:p>
    <w:p w14:paraId="2C94B3D1" w14:textId="77777777" w:rsidR="001960B1" w:rsidRDefault="001960B1" w:rsidP="001960B1">
      <w:pPr>
        <w:pStyle w:val="Listeafsnit"/>
        <w:spacing w:line="276" w:lineRule="auto"/>
        <w:ind w:left="720"/>
        <w:jc w:val="left"/>
        <w:rPr>
          <w:sz w:val="20"/>
          <w:szCs w:val="20"/>
        </w:rPr>
      </w:pPr>
    </w:p>
    <w:p w14:paraId="1045AB14" w14:textId="5AD22BE2" w:rsidR="00B056C3" w:rsidRDefault="00A62714" w:rsidP="001960B1">
      <w:pPr>
        <w:pStyle w:val="Listeafsnit"/>
        <w:numPr>
          <w:ilvl w:val="0"/>
          <w:numId w:val="40"/>
        </w:numPr>
        <w:spacing w:line="276" w:lineRule="auto"/>
        <w:jc w:val="left"/>
        <w:rPr>
          <w:sz w:val="20"/>
          <w:szCs w:val="20"/>
        </w:rPr>
      </w:pPr>
      <w:r w:rsidRPr="00A62714">
        <w:rPr>
          <w:sz w:val="20"/>
          <w:szCs w:val="20"/>
        </w:rPr>
        <w:t xml:space="preserve">Virksomheden må kun modtage og opbevare de i </w:t>
      </w:r>
      <w:r w:rsidRPr="00344DCC">
        <w:rPr>
          <w:sz w:val="20"/>
          <w:szCs w:val="20"/>
        </w:rPr>
        <w:t>tabel 3</w:t>
      </w:r>
      <w:r w:rsidRPr="00A62714">
        <w:rPr>
          <w:sz w:val="20"/>
          <w:szCs w:val="20"/>
        </w:rPr>
        <w:t xml:space="preserve"> nævnte affaldsfraktioner.</w:t>
      </w:r>
      <w:r>
        <w:rPr>
          <w:sz w:val="20"/>
          <w:szCs w:val="20"/>
        </w:rPr>
        <w:t xml:space="preserve"> (A4)</w:t>
      </w:r>
    </w:p>
    <w:p w14:paraId="78175E4F" w14:textId="77777777" w:rsidR="00A62714" w:rsidRDefault="00A62714" w:rsidP="001960B1">
      <w:pPr>
        <w:pStyle w:val="Listeafsnit"/>
        <w:spacing w:line="276" w:lineRule="auto"/>
        <w:ind w:left="720"/>
        <w:jc w:val="left"/>
        <w:rPr>
          <w:sz w:val="20"/>
          <w:szCs w:val="20"/>
        </w:rPr>
      </w:pPr>
    </w:p>
    <w:p w14:paraId="41402E89" w14:textId="14C6E4D0" w:rsidR="007950C8" w:rsidRPr="007950C8" w:rsidRDefault="00A62714" w:rsidP="007950C8">
      <w:pPr>
        <w:pStyle w:val="Billedtekst"/>
        <w:keepNext/>
        <w:spacing w:after="0" w:line="276" w:lineRule="auto"/>
        <w:ind w:firstLine="720"/>
      </w:pPr>
      <w:r>
        <w:t xml:space="preserve">Tabel </w:t>
      </w:r>
      <w:fldSimple w:instr=" SEQ Tabel \* ARABIC ">
        <w:r>
          <w:rPr>
            <w:noProof/>
          </w:rPr>
          <w:t>3</w:t>
        </w:r>
      </w:fldSimple>
      <w:r>
        <w:t xml:space="preserve"> oversigt over godkendte fraktioner</w:t>
      </w:r>
    </w:p>
    <w:tbl>
      <w:tblPr>
        <w:tblW w:w="0" w:type="auto"/>
        <w:tblCellMar>
          <w:left w:w="0" w:type="dxa"/>
          <w:right w:w="0" w:type="dxa"/>
        </w:tblCellMar>
        <w:tblLook w:val="0000" w:firstRow="0" w:lastRow="0" w:firstColumn="0" w:lastColumn="0" w:noHBand="0" w:noVBand="0"/>
      </w:tblPr>
      <w:tblGrid>
        <w:gridCol w:w="7098"/>
      </w:tblGrid>
      <w:tr w:rsidR="007950C8" w:rsidRPr="00CD4083" w14:paraId="213AAF43" w14:textId="77777777" w:rsidTr="00E25F48">
        <w:tc>
          <w:tcPr>
            <w:tcW w:w="0" w:type="auto"/>
            <w:tcBorders>
              <w:top w:val="nil"/>
              <w:left w:val="nil"/>
              <w:bottom w:val="nil"/>
              <w:right w:val="nil"/>
            </w:tcBorders>
          </w:tcPr>
          <w:tbl>
            <w:tblPr>
              <w:tblW w:w="6379" w:type="dxa"/>
              <w:tblInd w:w="699" w:type="dxa"/>
              <w:tblCellMar>
                <w:top w:w="15" w:type="dxa"/>
                <w:left w:w="15" w:type="dxa"/>
                <w:bottom w:w="15" w:type="dxa"/>
                <w:right w:w="15" w:type="dxa"/>
              </w:tblCellMar>
              <w:tblLook w:val="0000" w:firstRow="0" w:lastRow="0" w:firstColumn="0" w:lastColumn="0" w:noHBand="0" w:noVBand="0"/>
            </w:tblPr>
            <w:tblGrid>
              <w:gridCol w:w="2693"/>
              <w:gridCol w:w="1134"/>
              <w:gridCol w:w="2552"/>
            </w:tblGrid>
            <w:tr w:rsidR="009F63B2" w:rsidRPr="009F63B2" w14:paraId="4D100721"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56460999" w14:textId="77777777" w:rsidR="009F63B2" w:rsidRPr="009F63B2" w:rsidRDefault="009F63B2" w:rsidP="00E25F48">
                  <w:pPr>
                    <w:rPr>
                      <w:b/>
                      <w:bCs/>
                    </w:rPr>
                  </w:pPr>
                  <w:r w:rsidRPr="009F63B2">
                    <w:rPr>
                      <w:b/>
                      <w:bCs/>
                    </w:rPr>
                    <w:t>Affaldsart(er) eller –fraktion(er)</w:t>
                  </w:r>
                </w:p>
              </w:tc>
              <w:tc>
                <w:tcPr>
                  <w:tcW w:w="1134" w:type="dxa"/>
                  <w:tcBorders>
                    <w:top w:val="single" w:sz="8" w:space="0" w:color="000000"/>
                    <w:left w:val="single" w:sz="8" w:space="0" w:color="000000"/>
                    <w:bottom w:val="single" w:sz="8" w:space="0" w:color="000000"/>
                    <w:right w:val="single" w:sz="8" w:space="0" w:color="000000"/>
                  </w:tcBorders>
                </w:tcPr>
                <w:p w14:paraId="57EB0587" w14:textId="28037258" w:rsidR="009F63B2" w:rsidRPr="009F63B2" w:rsidRDefault="009F63B2" w:rsidP="00E25F48">
                  <w:pPr>
                    <w:rPr>
                      <w:b/>
                      <w:bCs/>
                    </w:rPr>
                  </w:pPr>
                  <w:r w:rsidRPr="009F63B2">
                    <w:rPr>
                      <w:b/>
                      <w:bCs/>
                    </w:rPr>
                    <w:t>EAK-kode</w:t>
                  </w:r>
                </w:p>
              </w:tc>
              <w:tc>
                <w:tcPr>
                  <w:tcW w:w="2552" w:type="dxa"/>
                  <w:tcBorders>
                    <w:top w:val="single" w:sz="8" w:space="0" w:color="000000"/>
                    <w:left w:val="single" w:sz="8" w:space="0" w:color="000000"/>
                    <w:bottom w:val="single" w:sz="8" w:space="0" w:color="000000"/>
                    <w:right w:val="single" w:sz="8" w:space="0" w:color="000000"/>
                  </w:tcBorders>
                </w:tcPr>
                <w:p w14:paraId="24D2FBBB" w14:textId="64AFDE6C" w:rsidR="009F63B2" w:rsidRPr="009F63B2" w:rsidRDefault="009F63B2" w:rsidP="00E25F48">
                  <w:pPr>
                    <w:rPr>
                      <w:b/>
                      <w:bCs/>
                    </w:rPr>
                  </w:pPr>
                  <w:r w:rsidRPr="009F63B2">
                    <w:rPr>
                      <w:b/>
                      <w:bCs/>
                    </w:rPr>
                    <w:t>Maksimalt oplag (ton)</w:t>
                  </w:r>
                </w:p>
              </w:tc>
            </w:tr>
            <w:tr w:rsidR="009F63B2" w:rsidRPr="009F63B2" w14:paraId="662ECBBE"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7AEE60CA" w14:textId="77777777" w:rsidR="009F63B2" w:rsidRPr="009F63B2" w:rsidRDefault="009F63B2" w:rsidP="00E25F48">
                  <w:r w:rsidRPr="009F63B2">
                    <w:t>Plast (fra køretøjer/kofangere)</w:t>
                  </w:r>
                </w:p>
              </w:tc>
              <w:tc>
                <w:tcPr>
                  <w:tcW w:w="1134" w:type="dxa"/>
                  <w:tcBorders>
                    <w:top w:val="single" w:sz="8" w:space="0" w:color="000000"/>
                    <w:left w:val="single" w:sz="8" w:space="0" w:color="000000"/>
                    <w:bottom w:val="single" w:sz="8" w:space="0" w:color="000000"/>
                    <w:right w:val="single" w:sz="8" w:space="0" w:color="000000"/>
                  </w:tcBorders>
                  <w:vAlign w:val="center"/>
                </w:tcPr>
                <w:p w14:paraId="2604237D" w14:textId="49F4BE22" w:rsidR="009F63B2" w:rsidRPr="009F63B2" w:rsidRDefault="009F63B2" w:rsidP="009F63B2">
                  <w:pPr>
                    <w:jc w:val="center"/>
                  </w:pPr>
                  <w:r w:rsidRPr="009F63B2">
                    <w:t>160119</w:t>
                  </w:r>
                </w:p>
              </w:tc>
              <w:tc>
                <w:tcPr>
                  <w:tcW w:w="2552" w:type="dxa"/>
                  <w:tcBorders>
                    <w:top w:val="single" w:sz="8" w:space="0" w:color="000000"/>
                    <w:left w:val="single" w:sz="8" w:space="0" w:color="000000"/>
                    <w:bottom w:val="single" w:sz="8" w:space="0" w:color="000000"/>
                    <w:right w:val="single" w:sz="8" w:space="0" w:color="000000"/>
                  </w:tcBorders>
                  <w:vAlign w:val="center"/>
                </w:tcPr>
                <w:p w14:paraId="280F1895" w14:textId="4D2F0394" w:rsidR="009F63B2" w:rsidRPr="009F63B2" w:rsidRDefault="009F63B2" w:rsidP="009F63B2">
                  <w:pPr>
                    <w:jc w:val="center"/>
                  </w:pPr>
                  <w:r w:rsidRPr="009F63B2">
                    <w:t>50</w:t>
                  </w:r>
                </w:p>
              </w:tc>
            </w:tr>
            <w:tr w:rsidR="009F63B2" w:rsidRPr="009F63B2" w14:paraId="32698258"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2C4B1A08" w14:textId="77777777" w:rsidR="009F63B2" w:rsidRPr="009F63B2" w:rsidRDefault="009F63B2" w:rsidP="00E25F48">
                  <w:r w:rsidRPr="009F63B2">
                    <w:t>Plast (emballage)</w:t>
                  </w:r>
                </w:p>
              </w:tc>
              <w:tc>
                <w:tcPr>
                  <w:tcW w:w="1134" w:type="dxa"/>
                  <w:tcBorders>
                    <w:top w:val="single" w:sz="8" w:space="0" w:color="000000"/>
                    <w:left w:val="single" w:sz="8" w:space="0" w:color="000000"/>
                    <w:bottom w:val="single" w:sz="8" w:space="0" w:color="000000"/>
                    <w:right w:val="single" w:sz="8" w:space="0" w:color="000000"/>
                  </w:tcBorders>
                  <w:vAlign w:val="center"/>
                </w:tcPr>
                <w:p w14:paraId="58326EDC" w14:textId="77777777" w:rsidR="009F63B2" w:rsidRPr="009F63B2" w:rsidRDefault="009F63B2" w:rsidP="009F63B2">
                  <w:pPr>
                    <w:jc w:val="center"/>
                  </w:pPr>
                  <w:r w:rsidRPr="009F63B2">
                    <w:t>150102</w:t>
                  </w:r>
                </w:p>
              </w:tc>
              <w:tc>
                <w:tcPr>
                  <w:tcW w:w="2552" w:type="dxa"/>
                  <w:tcBorders>
                    <w:top w:val="single" w:sz="8" w:space="0" w:color="000000"/>
                    <w:left w:val="single" w:sz="8" w:space="0" w:color="000000"/>
                    <w:bottom w:val="single" w:sz="8" w:space="0" w:color="000000"/>
                    <w:right w:val="single" w:sz="8" w:space="0" w:color="000000"/>
                  </w:tcBorders>
                  <w:vAlign w:val="center"/>
                </w:tcPr>
                <w:p w14:paraId="563E6304" w14:textId="77777777" w:rsidR="009F63B2" w:rsidRPr="009F63B2" w:rsidRDefault="009F63B2" w:rsidP="009F63B2">
                  <w:pPr>
                    <w:jc w:val="center"/>
                  </w:pPr>
                  <w:r w:rsidRPr="009F63B2">
                    <w:t>50</w:t>
                  </w:r>
                </w:p>
              </w:tc>
            </w:tr>
            <w:tr w:rsidR="009F63B2" w:rsidRPr="009F63B2" w14:paraId="05365569"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14BA4768" w14:textId="77777777" w:rsidR="009F63B2" w:rsidRPr="009F63B2" w:rsidRDefault="009F63B2" w:rsidP="00E25F48">
                  <w:r w:rsidRPr="009F63B2">
                    <w:t xml:space="preserve">Plast (husholdningslignede </w:t>
                  </w:r>
                  <w:proofErr w:type="spellStart"/>
                  <w:r w:rsidRPr="009F63B2">
                    <w:t>erhvervesaffald</w:t>
                  </w:r>
                  <w:proofErr w:type="spellEnd"/>
                  <w:r w:rsidRPr="009F63B2">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495227AA" w14:textId="77777777" w:rsidR="009F63B2" w:rsidRPr="009F63B2" w:rsidRDefault="009F63B2" w:rsidP="009F63B2">
                  <w:pPr>
                    <w:jc w:val="center"/>
                  </w:pPr>
                  <w:r w:rsidRPr="009F63B2">
                    <w:t>200130</w:t>
                  </w:r>
                </w:p>
              </w:tc>
              <w:tc>
                <w:tcPr>
                  <w:tcW w:w="2552" w:type="dxa"/>
                  <w:tcBorders>
                    <w:top w:val="single" w:sz="8" w:space="0" w:color="000000"/>
                    <w:left w:val="single" w:sz="8" w:space="0" w:color="000000"/>
                    <w:bottom w:val="single" w:sz="8" w:space="0" w:color="000000"/>
                    <w:right w:val="single" w:sz="8" w:space="0" w:color="000000"/>
                  </w:tcBorders>
                  <w:vAlign w:val="center"/>
                </w:tcPr>
                <w:p w14:paraId="78B6505F" w14:textId="77777777" w:rsidR="009F63B2" w:rsidRPr="009F63B2" w:rsidRDefault="009F63B2" w:rsidP="009F63B2">
                  <w:pPr>
                    <w:jc w:val="center"/>
                  </w:pPr>
                  <w:r w:rsidRPr="009F63B2">
                    <w:t>50</w:t>
                  </w:r>
                </w:p>
              </w:tc>
            </w:tr>
            <w:tr w:rsidR="009F63B2" w:rsidRPr="009F63B2" w14:paraId="015086F1"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10774B3B" w14:textId="77777777" w:rsidR="009F63B2" w:rsidRPr="009F63B2" w:rsidRDefault="009F63B2" w:rsidP="00E25F48">
                  <w:r w:rsidRPr="009F63B2">
                    <w:t>Plast (Bygningsaffald)</w:t>
                  </w:r>
                </w:p>
              </w:tc>
              <w:tc>
                <w:tcPr>
                  <w:tcW w:w="1134" w:type="dxa"/>
                  <w:tcBorders>
                    <w:top w:val="single" w:sz="8" w:space="0" w:color="000000"/>
                    <w:left w:val="single" w:sz="8" w:space="0" w:color="000000"/>
                    <w:bottom w:val="single" w:sz="8" w:space="0" w:color="000000"/>
                    <w:right w:val="single" w:sz="8" w:space="0" w:color="000000"/>
                  </w:tcBorders>
                  <w:vAlign w:val="center"/>
                </w:tcPr>
                <w:p w14:paraId="4B8DBEBF" w14:textId="77777777" w:rsidR="009F63B2" w:rsidRPr="009F63B2" w:rsidRDefault="009F63B2" w:rsidP="009F63B2">
                  <w:pPr>
                    <w:jc w:val="center"/>
                  </w:pPr>
                  <w:r w:rsidRPr="009F63B2">
                    <w:t>170203</w:t>
                  </w:r>
                </w:p>
              </w:tc>
              <w:tc>
                <w:tcPr>
                  <w:tcW w:w="2552" w:type="dxa"/>
                  <w:tcBorders>
                    <w:top w:val="single" w:sz="8" w:space="0" w:color="000000"/>
                    <w:left w:val="single" w:sz="8" w:space="0" w:color="000000"/>
                    <w:bottom w:val="single" w:sz="8" w:space="0" w:color="000000"/>
                    <w:right w:val="single" w:sz="8" w:space="0" w:color="000000"/>
                  </w:tcBorders>
                  <w:vAlign w:val="center"/>
                </w:tcPr>
                <w:p w14:paraId="5914781B" w14:textId="77777777" w:rsidR="009F63B2" w:rsidRPr="009F63B2" w:rsidRDefault="009F63B2" w:rsidP="009F63B2">
                  <w:pPr>
                    <w:jc w:val="center"/>
                  </w:pPr>
                  <w:r w:rsidRPr="009F63B2">
                    <w:t>50</w:t>
                  </w:r>
                </w:p>
              </w:tc>
            </w:tr>
            <w:tr w:rsidR="009F63B2" w:rsidRPr="009F63B2" w14:paraId="6EBB164C"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09558AF2" w14:textId="77777777" w:rsidR="009F63B2" w:rsidRPr="009F63B2" w:rsidRDefault="009F63B2" w:rsidP="00E25F48">
                  <w:r w:rsidRPr="009F63B2">
                    <w:t>Landbrugsplast</w:t>
                  </w:r>
                </w:p>
              </w:tc>
              <w:tc>
                <w:tcPr>
                  <w:tcW w:w="1134" w:type="dxa"/>
                  <w:tcBorders>
                    <w:top w:val="single" w:sz="8" w:space="0" w:color="000000"/>
                    <w:left w:val="single" w:sz="8" w:space="0" w:color="000000"/>
                    <w:bottom w:val="single" w:sz="8" w:space="0" w:color="000000"/>
                    <w:right w:val="single" w:sz="8" w:space="0" w:color="000000"/>
                  </w:tcBorders>
                  <w:vAlign w:val="center"/>
                </w:tcPr>
                <w:p w14:paraId="31C00CA8" w14:textId="1FA92DD1" w:rsidR="009F63B2" w:rsidRPr="009F63B2" w:rsidRDefault="009F63B2" w:rsidP="009F63B2">
                  <w:pPr>
                    <w:jc w:val="center"/>
                  </w:pPr>
                  <w:r w:rsidRPr="009F63B2">
                    <w:t>020104</w:t>
                  </w:r>
                </w:p>
              </w:tc>
              <w:tc>
                <w:tcPr>
                  <w:tcW w:w="2552" w:type="dxa"/>
                  <w:tcBorders>
                    <w:top w:val="single" w:sz="8" w:space="0" w:color="000000"/>
                    <w:left w:val="single" w:sz="8" w:space="0" w:color="000000"/>
                    <w:bottom w:val="single" w:sz="8" w:space="0" w:color="000000"/>
                    <w:right w:val="single" w:sz="8" w:space="0" w:color="000000"/>
                  </w:tcBorders>
                  <w:vAlign w:val="center"/>
                </w:tcPr>
                <w:p w14:paraId="64FA3B20" w14:textId="384F77BA" w:rsidR="009F63B2" w:rsidRPr="009F63B2" w:rsidRDefault="009F63B2" w:rsidP="009F63B2">
                  <w:pPr>
                    <w:jc w:val="center"/>
                  </w:pPr>
                  <w:r w:rsidRPr="009F63B2">
                    <w:t>75</w:t>
                  </w:r>
                </w:p>
              </w:tc>
            </w:tr>
            <w:tr w:rsidR="009F63B2" w:rsidRPr="009F63B2" w14:paraId="15D7DA12"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1A5357B3" w14:textId="77777777" w:rsidR="009F63B2" w:rsidRPr="009F63B2" w:rsidRDefault="009F63B2" w:rsidP="00E25F48">
                  <w:r w:rsidRPr="009F63B2">
                    <w:t>Pap</w:t>
                  </w:r>
                </w:p>
              </w:tc>
              <w:tc>
                <w:tcPr>
                  <w:tcW w:w="1134" w:type="dxa"/>
                  <w:tcBorders>
                    <w:top w:val="single" w:sz="8" w:space="0" w:color="000000"/>
                    <w:left w:val="single" w:sz="8" w:space="0" w:color="000000"/>
                    <w:bottom w:val="single" w:sz="8" w:space="0" w:color="000000"/>
                    <w:right w:val="single" w:sz="8" w:space="0" w:color="000000"/>
                  </w:tcBorders>
                  <w:vAlign w:val="center"/>
                </w:tcPr>
                <w:p w14:paraId="0A582BB2" w14:textId="5BB0FB60" w:rsidR="009F63B2" w:rsidRPr="009F63B2" w:rsidRDefault="009F63B2" w:rsidP="009F63B2">
                  <w:pPr>
                    <w:jc w:val="center"/>
                  </w:pPr>
                  <w:r w:rsidRPr="009F63B2">
                    <w:t>15 01 01</w:t>
                  </w:r>
                </w:p>
                <w:p w14:paraId="739111F2"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4DF046C5" w14:textId="2FA885CA" w:rsidR="009F63B2" w:rsidRPr="009F63B2" w:rsidRDefault="009F63B2" w:rsidP="009F63B2">
                  <w:pPr>
                    <w:jc w:val="center"/>
                  </w:pPr>
                  <w:r w:rsidRPr="009F63B2">
                    <w:t>100</w:t>
                  </w:r>
                </w:p>
              </w:tc>
            </w:tr>
            <w:tr w:rsidR="009F63B2" w:rsidRPr="009F63B2" w14:paraId="7C857180"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14D5AA9A" w14:textId="77777777" w:rsidR="009F63B2" w:rsidRPr="009F63B2" w:rsidRDefault="009F63B2" w:rsidP="00E25F48">
                  <w:r w:rsidRPr="009F63B2">
                    <w:t>Papir</w:t>
                  </w:r>
                </w:p>
              </w:tc>
              <w:tc>
                <w:tcPr>
                  <w:tcW w:w="1134" w:type="dxa"/>
                  <w:tcBorders>
                    <w:top w:val="single" w:sz="8" w:space="0" w:color="000000"/>
                    <w:left w:val="single" w:sz="8" w:space="0" w:color="000000"/>
                    <w:bottom w:val="single" w:sz="8" w:space="0" w:color="000000"/>
                    <w:right w:val="single" w:sz="8" w:space="0" w:color="000000"/>
                  </w:tcBorders>
                  <w:vAlign w:val="center"/>
                </w:tcPr>
                <w:p w14:paraId="63FE830D" w14:textId="6F217025" w:rsidR="009F63B2" w:rsidRPr="009F63B2" w:rsidRDefault="009F63B2" w:rsidP="009F63B2">
                  <w:pPr>
                    <w:jc w:val="center"/>
                  </w:pPr>
                  <w:r w:rsidRPr="009F63B2">
                    <w:t>15 01 01</w:t>
                  </w:r>
                </w:p>
                <w:p w14:paraId="35F670E6"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612FA979" w14:textId="70D82C81" w:rsidR="009F63B2" w:rsidRPr="009F63B2" w:rsidRDefault="009F63B2" w:rsidP="009F63B2">
                  <w:pPr>
                    <w:jc w:val="center"/>
                  </w:pPr>
                  <w:r w:rsidRPr="009F63B2">
                    <w:t>100</w:t>
                  </w:r>
                </w:p>
              </w:tc>
            </w:tr>
            <w:tr w:rsidR="009F63B2" w:rsidRPr="009F63B2" w14:paraId="4B2F75FB"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266046F2" w14:textId="77777777" w:rsidR="009F63B2" w:rsidRPr="009F63B2" w:rsidRDefault="009F63B2" w:rsidP="00E25F48">
                  <w:r w:rsidRPr="009F63B2">
                    <w:t>Glas og flasker</w:t>
                  </w:r>
                </w:p>
              </w:tc>
              <w:tc>
                <w:tcPr>
                  <w:tcW w:w="1134" w:type="dxa"/>
                  <w:tcBorders>
                    <w:top w:val="single" w:sz="8" w:space="0" w:color="000000"/>
                    <w:left w:val="single" w:sz="8" w:space="0" w:color="000000"/>
                    <w:bottom w:val="single" w:sz="8" w:space="0" w:color="000000"/>
                    <w:right w:val="single" w:sz="8" w:space="0" w:color="000000"/>
                  </w:tcBorders>
                  <w:vAlign w:val="center"/>
                </w:tcPr>
                <w:p w14:paraId="568E66BD" w14:textId="77777777" w:rsidR="009F63B2" w:rsidRPr="009F63B2" w:rsidRDefault="009F63B2" w:rsidP="009F63B2">
                  <w:pPr>
                    <w:jc w:val="center"/>
                  </w:pPr>
                  <w:r w:rsidRPr="009F63B2">
                    <w:t>15 01 07</w:t>
                  </w:r>
                </w:p>
                <w:p w14:paraId="30083CAC"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42F4FA34" w14:textId="303054D0" w:rsidR="009F63B2" w:rsidRPr="009F63B2" w:rsidRDefault="009F63B2" w:rsidP="009F63B2">
                  <w:pPr>
                    <w:jc w:val="center"/>
                  </w:pPr>
                  <w:r w:rsidRPr="009F63B2">
                    <w:t>50</w:t>
                  </w:r>
                </w:p>
              </w:tc>
            </w:tr>
            <w:tr w:rsidR="009F63B2" w:rsidRPr="009F63B2" w14:paraId="03DA8109"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76CDF6E5" w14:textId="77777777" w:rsidR="009F63B2" w:rsidRPr="009F63B2" w:rsidRDefault="009F63B2" w:rsidP="00E25F48">
                  <w:r w:rsidRPr="009F63B2">
                    <w:t>Træ (træemballage, paller)</w:t>
                  </w:r>
                </w:p>
                <w:p w14:paraId="5685B1CA" w14:textId="77777777" w:rsidR="009F63B2" w:rsidRPr="009F63B2" w:rsidRDefault="009F63B2" w:rsidP="00E25F48">
                  <w:r w:rsidRPr="009F63B2">
                    <w:t>(A1, A2, A3 og A4)</w:t>
                  </w:r>
                </w:p>
                <w:p w14:paraId="6202834C" w14:textId="77777777" w:rsidR="009F63B2" w:rsidRPr="009F63B2" w:rsidRDefault="009F63B2" w:rsidP="00E25F48"/>
              </w:tc>
              <w:tc>
                <w:tcPr>
                  <w:tcW w:w="1134" w:type="dxa"/>
                  <w:tcBorders>
                    <w:top w:val="single" w:sz="8" w:space="0" w:color="000000"/>
                    <w:left w:val="single" w:sz="8" w:space="0" w:color="000000"/>
                    <w:bottom w:val="single" w:sz="8" w:space="0" w:color="000000"/>
                    <w:right w:val="single" w:sz="8" w:space="0" w:color="000000"/>
                  </w:tcBorders>
                  <w:vAlign w:val="center"/>
                </w:tcPr>
                <w:p w14:paraId="1573F08D" w14:textId="77777777" w:rsidR="009F63B2" w:rsidRPr="009F63B2" w:rsidRDefault="009F63B2" w:rsidP="009F63B2">
                  <w:pPr>
                    <w:jc w:val="center"/>
                  </w:pPr>
                  <w:r w:rsidRPr="009F63B2">
                    <w:t>15 01 03</w:t>
                  </w:r>
                </w:p>
                <w:p w14:paraId="1BE000F4"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12FCB5E3" w14:textId="49328475" w:rsidR="009F63B2" w:rsidRPr="009F63B2" w:rsidRDefault="009F63B2" w:rsidP="009F63B2">
                  <w:pPr>
                    <w:jc w:val="center"/>
                  </w:pPr>
                  <w:r w:rsidRPr="009F63B2">
                    <w:t>1500</w:t>
                  </w:r>
                </w:p>
              </w:tc>
            </w:tr>
            <w:tr w:rsidR="009F63B2" w:rsidRPr="009F63B2" w14:paraId="5FAF08AA"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7094F941" w14:textId="77777777" w:rsidR="009F63B2" w:rsidRPr="009F63B2" w:rsidRDefault="009F63B2" w:rsidP="00E25F48">
                  <w:r w:rsidRPr="009F63B2">
                    <w:t>Træ (Bygningstræ)</w:t>
                  </w:r>
                </w:p>
                <w:p w14:paraId="1E2B1B4A" w14:textId="77777777" w:rsidR="009F63B2" w:rsidRPr="009F63B2" w:rsidRDefault="009F63B2" w:rsidP="00E25F48">
                  <w:r w:rsidRPr="009F63B2">
                    <w:t>(A1, A3 og A4)</w:t>
                  </w:r>
                </w:p>
              </w:tc>
              <w:tc>
                <w:tcPr>
                  <w:tcW w:w="1134" w:type="dxa"/>
                  <w:tcBorders>
                    <w:top w:val="single" w:sz="8" w:space="0" w:color="000000"/>
                    <w:left w:val="single" w:sz="8" w:space="0" w:color="000000"/>
                    <w:bottom w:val="single" w:sz="8" w:space="0" w:color="000000"/>
                    <w:right w:val="single" w:sz="8" w:space="0" w:color="000000"/>
                  </w:tcBorders>
                  <w:vAlign w:val="center"/>
                </w:tcPr>
                <w:p w14:paraId="76C2B647" w14:textId="77777777" w:rsidR="009F63B2" w:rsidRPr="009F63B2" w:rsidRDefault="009F63B2" w:rsidP="009F63B2">
                  <w:pPr>
                    <w:jc w:val="center"/>
                  </w:pPr>
                  <w:r w:rsidRPr="009F63B2">
                    <w:t>070201</w:t>
                  </w:r>
                </w:p>
              </w:tc>
              <w:tc>
                <w:tcPr>
                  <w:tcW w:w="2552" w:type="dxa"/>
                  <w:tcBorders>
                    <w:top w:val="single" w:sz="8" w:space="0" w:color="000000"/>
                    <w:left w:val="single" w:sz="8" w:space="0" w:color="000000"/>
                    <w:bottom w:val="single" w:sz="8" w:space="0" w:color="000000"/>
                    <w:right w:val="single" w:sz="8" w:space="0" w:color="000000"/>
                  </w:tcBorders>
                  <w:vAlign w:val="center"/>
                </w:tcPr>
                <w:p w14:paraId="3DA78BE8" w14:textId="77777777" w:rsidR="009F63B2" w:rsidRPr="009F63B2" w:rsidRDefault="009F63B2" w:rsidP="009F63B2">
                  <w:pPr>
                    <w:jc w:val="center"/>
                  </w:pPr>
                  <w:r w:rsidRPr="009F63B2">
                    <w:t>500</w:t>
                  </w:r>
                </w:p>
              </w:tc>
            </w:tr>
            <w:tr w:rsidR="009F63B2" w:rsidRPr="009F63B2" w14:paraId="00E43532"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58EC433D" w14:textId="77777777" w:rsidR="009F63B2" w:rsidRPr="009F63B2" w:rsidRDefault="009F63B2" w:rsidP="00E25F48">
                  <w:r w:rsidRPr="009F63B2">
                    <w:t>Trykimprægneret træ</w:t>
                  </w:r>
                </w:p>
              </w:tc>
              <w:tc>
                <w:tcPr>
                  <w:tcW w:w="1134" w:type="dxa"/>
                  <w:tcBorders>
                    <w:top w:val="single" w:sz="8" w:space="0" w:color="000000"/>
                    <w:left w:val="single" w:sz="8" w:space="0" w:color="000000"/>
                    <w:bottom w:val="single" w:sz="8" w:space="0" w:color="000000"/>
                    <w:right w:val="single" w:sz="8" w:space="0" w:color="000000"/>
                  </w:tcBorders>
                  <w:vAlign w:val="center"/>
                </w:tcPr>
                <w:p w14:paraId="7ADC610F" w14:textId="77777777" w:rsidR="009F63B2" w:rsidRPr="009F63B2" w:rsidRDefault="009F63B2" w:rsidP="009F63B2">
                  <w:pPr>
                    <w:jc w:val="center"/>
                  </w:pPr>
                  <w:r w:rsidRPr="009F63B2">
                    <w:t>170201</w:t>
                  </w:r>
                </w:p>
              </w:tc>
              <w:tc>
                <w:tcPr>
                  <w:tcW w:w="2552" w:type="dxa"/>
                  <w:tcBorders>
                    <w:top w:val="single" w:sz="8" w:space="0" w:color="000000"/>
                    <w:left w:val="single" w:sz="8" w:space="0" w:color="000000"/>
                    <w:bottom w:val="single" w:sz="8" w:space="0" w:color="000000"/>
                    <w:right w:val="single" w:sz="8" w:space="0" w:color="000000"/>
                  </w:tcBorders>
                  <w:vAlign w:val="center"/>
                </w:tcPr>
                <w:p w14:paraId="3CDCE259" w14:textId="32104EA0" w:rsidR="009F63B2" w:rsidRPr="009F63B2" w:rsidRDefault="009F63B2" w:rsidP="009F63B2">
                  <w:pPr>
                    <w:jc w:val="center"/>
                  </w:pPr>
                  <w:r w:rsidRPr="009F63B2">
                    <w:t>200</w:t>
                  </w:r>
                </w:p>
              </w:tc>
            </w:tr>
            <w:tr w:rsidR="009F63B2" w:rsidRPr="009F63B2" w14:paraId="3127CA65"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4DD96FDE" w14:textId="77777777" w:rsidR="009F63B2" w:rsidRPr="009F63B2" w:rsidRDefault="009F63B2" w:rsidP="00E25F48">
                  <w:r w:rsidRPr="009F63B2">
                    <w:lastRenderedPageBreak/>
                    <w:t>Beton og fliser</w:t>
                  </w:r>
                </w:p>
              </w:tc>
              <w:tc>
                <w:tcPr>
                  <w:tcW w:w="1134" w:type="dxa"/>
                  <w:tcBorders>
                    <w:top w:val="single" w:sz="8" w:space="0" w:color="000000"/>
                    <w:left w:val="single" w:sz="8" w:space="0" w:color="000000"/>
                    <w:bottom w:val="single" w:sz="8" w:space="0" w:color="000000"/>
                    <w:right w:val="single" w:sz="8" w:space="0" w:color="000000"/>
                  </w:tcBorders>
                  <w:vAlign w:val="center"/>
                </w:tcPr>
                <w:p w14:paraId="29A5740A" w14:textId="77777777" w:rsidR="009F63B2" w:rsidRPr="009F63B2" w:rsidRDefault="009F63B2" w:rsidP="009F63B2">
                  <w:pPr>
                    <w:jc w:val="center"/>
                  </w:pPr>
                  <w:r w:rsidRPr="009F63B2">
                    <w:t>17 01 01</w:t>
                  </w:r>
                </w:p>
                <w:p w14:paraId="4B616126"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25510B36" w14:textId="36A52CF6" w:rsidR="009F63B2" w:rsidRPr="009F63B2" w:rsidRDefault="009F63B2" w:rsidP="009F63B2">
                  <w:pPr>
                    <w:jc w:val="center"/>
                  </w:pPr>
                  <w:r w:rsidRPr="009F63B2">
                    <w:t>1000</w:t>
                  </w:r>
                </w:p>
              </w:tc>
            </w:tr>
            <w:tr w:rsidR="009F63B2" w:rsidRPr="009F63B2" w14:paraId="57B4455B"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5E8C4BDF" w14:textId="77777777" w:rsidR="009F63B2" w:rsidRPr="009F63B2" w:rsidRDefault="009F63B2" w:rsidP="00E25F48">
                  <w:r w:rsidRPr="009F63B2">
                    <w:t>Teglsten</w:t>
                  </w:r>
                </w:p>
              </w:tc>
              <w:tc>
                <w:tcPr>
                  <w:tcW w:w="1134" w:type="dxa"/>
                  <w:tcBorders>
                    <w:top w:val="single" w:sz="8" w:space="0" w:color="000000"/>
                    <w:left w:val="single" w:sz="8" w:space="0" w:color="000000"/>
                    <w:bottom w:val="single" w:sz="8" w:space="0" w:color="000000"/>
                    <w:right w:val="single" w:sz="8" w:space="0" w:color="000000"/>
                  </w:tcBorders>
                  <w:vAlign w:val="center"/>
                </w:tcPr>
                <w:p w14:paraId="47479948" w14:textId="77777777" w:rsidR="009F63B2" w:rsidRPr="009F63B2" w:rsidRDefault="009F63B2" w:rsidP="009F63B2">
                  <w:pPr>
                    <w:jc w:val="center"/>
                  </w:pPr>
                  <w:r w:rsidRPr="009F63B2">
                    <w:t>17 01 02 og -3</w:t>
                  </w:r>
                </w:p>
                <w:p w14:paraId="20D02EE2"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2D84B8DA" w14:textId="79BAB53A" w:rsidR="009F63B2" w:rsidRPr="009F63B2" w:rsidRDefault="009F63B2" w:rsidP="009F63B2">
                  <w:pPr>
                    <w:jc w:val="center"/>
                  </w:pPr>
                  <w:r w:rsidRPr="009F63B2">
                    <w:t>1000</w:t>
                  </w:r>
                </w:p>
              </w:tc>
            </w:tr>
            <w:tr w:rsidR="009F63B2" w:rsidRPr="009F63B2" w14:paraId="70DE8C55"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39D59CCF" w14:textId="77777777" w:rsidR="009F63B2" w:rsidRPr="009F63B2" w:rsidRDefault="009F63B2" w:rsidP="00E25F48">
                  <w:r w:rsidRPr="009F63B2">
                    <w:t>Jern og metal</w:t>
                  </w:r>
                </w:p>
              </w:tc>
              <w:tc>
                <w:tcPr>
                  <w:tcW w:w="1134" w:type="dxa"/>
                  <w:tcBorders>
                    <w:top w:val="single" w:sz="8" w:space="0" w:color="000000"/>
                    <w:left w:val="single" w:sz="8" w:space="0" w:color="000000"/>
                    <w:bottom w:val="single" w:sz="8" w:space="0" w:color="000000"/>
                    <w:right w:val="single" w:sz="8" w:space="0" w:color="000000"/>
                  </w:tcBorders>
                  <w:vAlign w:val="center"/>
                </w:tcPr>
                <w:p w14:paraId="52ED887D" w14:textId="77777777" w:rsidR="009F63B2" w:rsidRPr="009F63B2" w:rsidRDefault="009F63B2" w:rsidP="009F63B2">
                  <w:pPr>
                    <w:jc w:val="center"/>
                  </w:pPr>
                  <w:r w:rsidRPr="009F63B2">
                    <w:t>17 04 07</w:t>
                  </w:r>
                </w:p>
                <w:p w14:paraId="7D9A14B3" w14:textId="77777777" w:rsidR="009F63B2" w:rsidRPr="009F63B2" w:rsidRDefault="009F63B2" w:rsidP="009F63B2">
                  <w:pPr>
                    <w:jc w:val="center"/>
                  </w:pPr>
                </w:p>
                <w:p w14:paraId="1B190972"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5C1A1D2F" w14:textId="0AC76670" w:rsidR="009F63B2" w:rsidRPr="009F63B2" w:rsidRDefault="009F63B2" w:rsidP="009F63B2">
                  <w:pPr>
                    <w:jc w:val="center"/>
                  </w:pPr>
                  <w:r w:rsidRPr="009F63B2">
                    <w:t>100</w:t>
                  </w:r>
                </w:p>
              </w:tc>
            </w:tr>
            <w:tr w:rsidR="009F63B2" w:rsidRPr="009F63B2" w14:paraId="2539AAA8"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24BA872D" w14:textId="77777777" w:rsidR="009F63B2" w:rsidRPr="009F63B2" w:rsidRDefault="009F63B2" w:rsidP="00E25F48">
                  <w:r w:rsidRPr="009F63B2">
                    <w:t>Metalemballage</w:t>
                  </w:r>
                </w:p>
              </w:tc>
              <w:tc>
                <w:tcPr>
                  <w:tcW w:w="1134" w:type="dxa"/>
                  <w:tcBorders>
                    <w:top w:val="single" w:sz="8" w:space="0" w:color="000000"/>
                    <w:left w:val="single" w:sz="8" w:space="0" w:color="000000"/>
                    <w:bottom w:val="single" w:sz="8" w:space="0" w:color="000000"/>
                    <w:right w:val="single" w:sz="8" w:space="0" w:color="000000"/>
                  </w:tcBorders>
                  <w:vAlign w:val="center"/>
                </w:tcPr>
                <w:p w14:paraId="22E08B36" w14:textId="77777777" w:rsidR="009F63B2" w:rsidRPr="009F63B2" w:rsidRDefault="009F63B2" w:rsidP="009F63B2">
                  <w:pPr>
                    <w:jc w:val="center"/>
                  </w:pPr>
                  <w:r w:rsidRPr="009F63B2">
                    <w:t>150404</w:t>
                  </w:r>
                </w:p>
              </w:tc>
              <w:tc>
                <w:tcPr>
                  <w:tcW w:w="2552" w:type="dxa"/>
                  <w:tcBorders>
                    <w:top w:val="single" w:sz="8" w:space="0" w:color="000000"/>
                    <w:left w:val="single" w:sz="8" w:space="0" w:color="000000"/>
                    <w:bottom w:val="single" w:sz="8" w:space="0" w:color="000000"/>
                    <w:right w:val="single" w:sz="8" w:space="0" w:color="000000"/>
                  </w:tcBorders>
                  <w:vAlign w:val="center"/>
                </w:tcPr>
                <w:p w14:paraId="697AC08C" w14:textId="77777777" w:rsidR="009F63B2" w:rsidRPr="009F63B2" w:rsidRDefault="009F63B2" w:rsidP="009F63B2">
                  <w:pPr>
                    <w:jc w:val="center"/>
                  </w:pPr>
                  <w:r w:rsidRPr="009F63B2">
                    <w:t>100</w:t>
                  </w:r>
                </w:p>
              </w:tc>
            </w:tr>
            <w:tr w:rsidR="009F63B2" w:rsidRPr="009F63B2" w14:paraId="5B02EB0E"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3054A2CF" w14:textId="77777777" w:rsidR="009F63B2" w:rsidRPr="009F63B2" w:rsidRDefault="009F63B2" w:rsidP="00E25F48">
                  <w:r w:rsidRPr="009F63B2">
                    <w:t>Brændbart affald</w:t>
                  </w:r>
                </w:p>
              </w:tc>
              <w:tc>
                <w:tcPr>
                  <w:tcW w:w="1134" w:type="dxa"/>
                  <w:tcBorders>
                    <w:top w:val="single" w:sz="8" w:space="0" w:color="000000"/>
                    <w:left w:val="single" w:sz="8" w:space="0" w:color="000000"/>
                    <w:bottom w:val="single" w:sz="8" w:space="0" w:color="000000"/>
                    <w:right w:val="single" w:sz="8" w:space="0" w:color="000000"/>
                  </w:tcBorders>
                  <w:vAlign w:val="center"/>
                </w:tcPr>
                <w:p w14:paraId="39F6A662" w14:textId="77777777" w:rsidR="009F63B2" w:rsidRPr="009F63B2" w:rsidRDefault="009F63B2" w:rsidP="009F63B2">
                  <w:pPr>
                    <w:jc w:val="center"/>
                  </w:pPr>
                  <w:r w:rsidRPr="009F63B2">
                    <w:t>20 01 99</w:t>
                  </w:r>
                </w:p>
                <w:p w14:paraId="4659C682"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7E92A64E" w14:textId="1EB18D9D" w:rsidR="009F63B2" w:rsidRPr="009F63B2" w:rsidRDefault="009F63B2" w:rsidP="009F63B2">
                  <w:pPr>
                    <w:jc w:val="center"/>
                  </w:pPr>
                  <w:r w:rsidRPr="009F63B2">
                    <w:t>1000</w:t>
                  </w:r>
                </w:p>
              </w:tc>
            </w:tr>
            <w:tr w:rsidR="009F63B2" w:rsidRPr="009F63B2" w14:paraId="7AF31E8B"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1A006782" w14:textId="77777777" w:rsidR="009F63B2" w:rsidRPr="009F63B2" w:rsidRDefault="009F63B2" w:rsidP="00E25F48">
                  <w:r w:rsidRPr="009F63B2">
                    <w:t>Vinduer</w:t>
                  </w:r>
                </w:p>
              </w:tc>
              <w:tc>
                <w:tcPr>
                  <w:tcW w:w="1134" w:type="dxa"/>
                  <w:tcBorders>
                    <w:top w:val="single" w:sz="8" w:space="0" w:color="000000"/>
                    <w:left w:val="single" w:sz="8" w:space="0" w:color="000000"/>
                    <w:bottom w:val="single" w:sz="8" w:space="0" w:color="000000"/>
                    <w:right w:val="single" w:sz="8" w:space="0" w:color="000000"/>
                  </w:tcBorders>
                  <w:vAlign w:val="center"/>
                </w:tcPr>
                <w:p w14:paraId="1C8F9D87" w14:textId="77777777" w:rsidR="009F63B2" w:rsidRPr="009F63B2" w:rsidRDefault="009F63B2" w:rsidP="009F63B2">
                  <w:pPr>
                    <w:jc w:val="center"/>
                  </w:pPr>
                  <w:r w:rsidRPr="009F63B2">
                    <w:t>17 09 04</w:t>
                  </w:r>
                </w:p>
                <w:p w14:paraId="4C9AF977"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5C9FD675" w14:textId="1C9278FC" w:rsidR="009F63B2" w:rsidRPr="009F63B2" w:rsidRDefault="009F63B2" w:rsidP="009F63B2">
                  <w:pPr>
                    <w:jc w:val="center"/>
                  </w:pPr>
                  <w:r w:rsidRPr="009F63B2">
                    <w:t>100</w:t>
                  </w:r>
                </w:p>
              </w:tc>
            </w:tr>
            <w:tr w:rsidR="009F63B2" w:rsidRPr="009F63B2" w14:paraId="28E05BDF"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5BE7A4BE" w14:textId="77777777" w:rsidR="009F63B2" w:rsidRPr="009F63B2" w:rsidRDefault="009F63B2" w:rsidP="00E25F48">
                  <w:r w:rsidRPr="009F63B2">
                    <w:t>Vinduer</w:t>
                  </w:r>
                </w:p>
              </w:tc>
              <w:tc>
                <w:tcPr>
                  <w:tcW w:w="1134" w:type="dxa"/>
                  <w:tcBorders>
                    <w:top w:val="single" w:sz="8" w:space="0" w:color="000000"/>
                    <w:left w:val="single" w:sz="8" w:space="0" w:color="000000"/>
                    <w:bottom w:val="single" w:sz="8" w:space="0" w:color="000000"/>
                    <w:right w:val="single" w:sz="8" w:space="0" w:color="000000"/>
                  </w:tcBorders>
                  <w:vAlign w:val="center"/>
                </w:tcPr>
                <w:p w14:paraId="60A7FCBD" w14:textId="77777777" w:rsidR="009F63B2" w:rsidRPr="009F63B2" w:rsidRDefault="009F63B2" w:rsidP="009F63B2">
                  <w:pPr>
                    <w:jc w:val="center"/>
                  </w:pPr>
                  <w:r w:rsidRPr="009F63B2">
                    <w:t>17 09 04</w:t>
                  </w:r>
                </w:p>
                <w:p w14:paraId="2797D832"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4D03E120" w14:textId="3A3810D2" w:rsidR="009F63B2" w:rsidRPr="009F63B2" w:rsidRDefault="009F63B2" w:rsidP="009F63B2">
                  <w:pPr>
                    <w:jc w:val="center"/>
                  </w:pPr>
                  <w:r w:rsidRPr="009F63B2">
                    <w:t>100</w:t>
                  </w:r>
                </w:p>
              </w:tc>
            </w:tr>
            <w:tr w:rsidR="009F63B2" w:rsidRPr="009F63B2" w14:paraId="266E4847"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42314C48" w14:textId="77777777" w:rsidR="009F63B2" w:rsidRPr="009F63B2" w:rsidRDefault="009F63B2" w:rsidP="00E25F48">
                  <w:r w:rsidRPr="009F63B2">
                    <w:t>Vinduer</w:t>
                  </w:r>
                </w:p>
              </w:tc>
              <w:tc>
                <w:tcPr>
                  <w:tcW w:w="1134" w:type="dxa"/>
                  <w:tcBorders>
                    <w:top w:val="single" w:sz="8" w:space="0" w:color="000000"/>
                    <w:left w:val="single" w:sz="8" w:space="0" w:color="000000"/>
                    <w:bottom w:val="single" w:sz="8" w:space="0" w:color="000000"/>
                    <w:right w:val="single" w:sz="8" w:space="0" w:color="000000"/>
                  </w:tcBorders>
                  <w:vAlign w:val="center"/>
                </w:tcPr>
                <w:p w14:paraId="784850ED" w14:textId="77777777" w:rsidR="009F63B2" w:rsidRPr="009F63B2" w:rsidRDefault="009F63B2" w:rsidP="009F63B2">
                  <w:pPr>
                    <w:jc w:val="center"/>
                  </w:pPr>
                  <w:r w:rsidRPr="009F63B2">
                    <w:t>17 09 04</w:t>
                  </w:r>
                </w:p>
                <w:p w14:paraId="09558E16"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3E218168" w14:textId="13EA27C0" w:rsidR="009F63B2" w:rsidRPr="009F63B2" w:rsidRDefault="009F63B2" w:rsidP="009F63B2">
                  <w:pPr>
                    <w:jc w:val="center"/>
                  </w:pPr>
                  <w:r w:rsidRPr="009F63B2">
                    <w:t>100</w:t>
                  </w:r>
                </w:p>
              </w:tc>
            </w:tr>
            <w:tr w:rsidR="009F63B2" w:rsidRPr="009F63B2" w14:paraId="2E0D7B05"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6FD788EF" w14:textId="77777777" w:rsidR="009F63B2" w:rsidRPr="009F63B2" w:rsidRDefault="009F63B2" w:rsidP="00E25F48">
                  <w:r w:rsidRPr="009F63B2">
                    <w:t>Asbestholdigt affald *)</w:t>
                  </w:r>
                </w:p>
                <w:p w14:paraId="3AAD1B0E" w14:textId="77777777" w:rsidR="009F63B2" w:rsidRPr="009F63B2" w:rsidRDefault="009F63B2" w:rsidP="00E25F48">
                  <w:r w:rsidRPr="009F63B2">
                    <w:t>(primært tagplader)</w:t>
                  </w:r>
                </w:p>
              </w:tc>
              <w:tc>
                <w:tcPr>
                  <w:tcW w:w="1134" w:type="dxa"/>
                  <w:tcBorders>
                    <w:top w:val="single" w:sz="8" w:space="0" w:color="000000"/>
                    <w:left w:val="single" w:sz="8" w:space="0" w:color="000000"/>
                    <w:bottom w:val="single" w:sz="8" w:space="0" w:color="000000"/>
                    <w:right w:val="single" w:sz="8" w:space="0" w:color="000000"/>
                  </w:tcBorders>
                  <w:vAlign w:val="center"/>
                </w:tcPr>
                <w:p w14:paraId="1DF3C706" w14:textId="77777777" w:rsidR="009F63B2" w:rsidRPr="009F63B2" w:rsidRDefault="009F63B2" w:rsidP="009F63B2">
                  <w:pPr>
                    <w:jc w:val="center"/>
                  </w:pPr>
                  <w:r w:rsidRPr="009F63B2">
                    <w:t>170605</w:t>
                  </w:r>
                </w:p>
              </w:tc>
              <w:tc>
                <w:tcPr>
                  <w:tcW w:w="2552" w:type="dxa"/>
                  <w:tcBorders>
                    <w:top w:val="single" w:sz="8" w:space="0" w:color="000000"/>
                    <w:left w:val="single" w:sz="8" w:space="0" w:color="000000"/>
                    <w:bottom w:val="single" w:sz="8" w:space="0" w:color="000000"/>
                    <w:right w:val="single" w:sz="8" w:space="0" w:color="000000"/>
                  </w:tcBorders>
                  <w:vAlign w:val="center"/>
                </w:tcPr>
                <w:p w14:paraId="6BEAE985" w14:textId="1903B3F7" w:rsidR="009F63B2" w:rsidRPr="009F63B2" w:rsidRDefault="009F63B2" w:rsidP="009F63B2">
                  <w:pPr>
                    <w:jc w:val="center"/>
                  </w:pPr>
                  <w:r w:rsidRPr="009F63B2">
                    <w:t>75</w:t>
                  </w:r>
                </w:p>
              </w:tc>
            </w:tr>
            <w:tr w:rsidR="009F63B2" w:rsidRPr="009F63B2" w14:paraId="1B9A0DBB"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56353147" w14:textId="77777777" w:rsidR="009F63B2" w:rsidRPr="009F63B2" w:rsidRDefault="009F63B2" w:rsidP="00E25F48">
                  <w:proofErr w:type="gramStart"/>
                  <w:r w:rsidRPr="009F63B2">
                    <w:t>Rockwool(</w:t>
                  </w:r>
                  <w:proofErr w:type="gramEnd"/>
                  <w:r w:rsidRPr="009F63B2">
                    <w:t>Stenuld)</w:t>
                  </w:r>
                </w:p>
              </w:tc>
              <w:tc>
                <w:tcPr>
                  <w:tcW w:w="1134" w:type="dxa"/>
                  <w:tcBorders>
                    <w:top w:val="single" w:sz="8" w:space="0" w:color="000000"/>
                    <w:left w:val="single" w:sz="8" w:space="0" w:color="000000"/>
                    <w:bottom w:val="single" w:sz="8" w:space="0" w:color="000000"/>
                    <w:right w:val="single" w:sz="8" w:space="0" w:color="000000"/>
                  </w:tcBorders>
                  <w:vAlign w:val="center"/>
                </w:tcPr>
                <w:p w14:paraId="51B04F0D" w14:textId="77777777" w:rsidR="009F63B2" w:rsidRPr="009F63B2" w:rsidRDefault="009F63B2" w:rsidP="009F63B2">
                  <w:pPr>
                    <w:jc w:val="center"/>
                  </w:pPr>
                  <w:r w:rsidRPr="009F63B2">
                    <w:t>17 06 04</w:t>
                  </w:r>
                </w:p>
                <w:p w14:paraId="73D592E4"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0709BCBB" w14:textId="3E1BBB96" w:rsidR="009F63B2" w:rsidRPr="009F63B2" w:rsidRDefault="009F63B2" w:rsidP="009F63B2">
                  <w:pPr>
                    <w:jc w:val="center"/>
                  </w:pPr>
                  <w:r w:rsidRPr="009F63B2">
                    <w:t>50</w:t>
                  </w:r>
                </w:p>
              </w:tc>
            </w:tr>
            <w:tr w:rsidR="009F63B2" w:rsidRPr="009F63B2" w14:paraId="41DE78BF"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000D7077" w14:textId="77777777" w:rsidR="009F63B2" w:rsidRPr="009F63B2" w:rsidRDefault="009F63B2" w:rsidP="00E25F48">
                  <w:r w:rsidRPr="009F63B2">
                    <w:t>Gipsplader</w:t>
                  </w:r>
                </w:p>
              </w:tc>
              <w:tc>
                <w:tcPr>
                  <w:tcW w:w="1134" w:type="dxa"/>
                  <w:tcBorders>
                    <w:top w:val="single" w:sz="8" w:space="0" w:color="000000"/>
                    <w:left w:val="single" w:sz="8" w:space="0" w:color="000000"/>
                    <w:bottom w:val="single" w:sz="8" w:space="0" w:color="000000"/>
                    <w:right w:val="single" w:sz="8" w:space="0" w:color="000000"/>
                  </w:tcBorders>
                  <w:vAlign w:val="center"/>
                </w:tcPr>
                <w:p w14:paraId="1EA03B2E" w14:textId="48F82D74" w:rsidR="009F63B2" w:rsidRPr="009F63B2" w:rsidRDefault="009F63B2" w:rsidP="009F63B2">
                  <w:pPr>
                    <w:jc w:val="center"/>
                  </w:pPr>
                  <w:r w:rsidRPr="009F63B2">
                    <w:rPr>
                      <w:rStyle w:val="bold1"/>
                      <w:rFonts w:ascii="Times New Roman" w:hAnsi="Times New Roman"/>
                      <w:color w:val="auto"/>
                      <w:sz w:val="20"/>
                      <w:szCs w:val="20"/>
                    </w:rPr>
                    <w:t>17 08 01</w:t>
                  </w:r>
                </w:p>
                <w:p w14:paraId="040B252A"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43AC3E4A" w14:textId="73F48B50" w:rsidR="009F63B2" w:rsidRPr="009F63B2" w:rsidRDefault="009F63B2" w:rsidP="009F63B2">
                  <w:pPr>
                    <w:jc w:val="center"/>
                  </w:pPr>
                  <w:r w:rsidRPr="009F63B2">
                    <w:t>100</w:t>
                  </w:r>
                </w:p>
              </w:tc>
            </w:tr>
            <w:tr w:rsidR="009F63B2" w:rsidRPr="009F63B2" w14:paraId="7050347B"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0ECB0564" w14:textId="77777777" w:rsidR="009F63B2" w:rsidRPr="009F63B2" w:rsidRDefault="009F63B2" w:rsidP="00E25F48">
                  <w:r w:rsidRPr="009F63B2">
                    <w:t>Fritureolie</w:t>
                  </w:r>
                </w:p>
              </w:tc>
              <w:tc>
                <w:tcPr>
                  <w:tcW w:w="1134" w:type="dxa"/>
                  <w:tcBorders>
                    <w:top w:val="single" w:sz="8" w:space="0" w:color="000000"/>
                    <w:left w:val="single" w:sz="8" w:space="0" w:color="000000"/>
                    <w:bottom w:val="single" w:sz="8" w:space="0" w:color="000000"/>
                    <w:right w:val="single" w:sz="8" w:space="0" w:color="000000"/>
                  </w:tcBorders>
                  <w:vAlign w:val="center"/>
                </w:tcPr>
                <w:p w14:paraId="1D9A842E" w14:textId="77777777" w:rsidR="009F63B2" w:rsidRPr="009F63B2" w:rsidRDefault="009F63B2" w:rsidP="009F63B2">
                  <w:pPr>
                    <w:jc w:val="center"/>
                  </w:pPr>
                  <w:r w:rsidRPr="009F63B2">
                    <w:t>20 01 99</w:t>
                  </w:r>
                </w:p>
                <w:p w14:paraId="4BCD8AB0"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0506C8C1" w14:textId="0791638B" w:rsidR="009F63B2" w:rsidRPr="009F63B2" w:rsidRDefault="009F63B2" w:rsidP="009F63B2">
                  <w:pPr>
                    <w:jc w:val="center"/>
                  </w:pPr>
                  <w:r w:rsidRPr="009F63B2">
                    <w:t>10</w:t>
                  </w:r>
                </w:p>
              </w:tc>
            </w:tr>
            <w:tr w:rsidR="009F63B2" w:rsidRPr="009F63B2" w14:paraId="503D25F9"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4FFA3E81" w14:textId="77777777" w:rsidR="009F63B2" w:rsidRPr="009F63B2" w:rsidRDefault="009F63B2" w:rsidP="00E25F48">
                  <w:r w:rsidRPr="009F63B2">
                    <w:t>Batterier</w:t>
                  </w:r>
                </w:p>
              </w:tc>
              <w:tc>
                <w:tcPr>
                  <w:tcW w:w="1134" w:type="dxa"/>
                  <w:tcBorders>
                    <w:top w:val="single" w:sz="8" w:space="0" w:color="000000"/>
                    <w:left w:val="single" w:sz="8" w:space="0" w:color="000000"/>
                    <w:bottom w:val="single" w:sz="8" w:space="0" w:color="000000"/>
                    <w:right w:val="single" w:sz="8" w:space="0" w:color="000000"/>
                  </w:tcBorders>
                  <w:vAlign w:val="center"/>
                </w:tcPr>
                <w:p w14:paraId="4E3CC363" w14:textId="77777777" w:rsidR="009F63B2" w:rsidRPr="009F63B2" w:rsidRDefault="009F63B2" w:rsidP="009F63B2">
                  <w:pPr>
                    <w:jc w:val="center"/>
                  </w:pPr>
                  <w:r w:rsidRPr="009F63B2">
                    <w:t>16 06 04</w:t>
                  </w:r>
                </w:p>
                <w:p w14:paraId="0C2095B8"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3152CADC" w14:textId="6FA47920" w:rsidR="009F63B2" w:rsidRPr="009F63B2" w:rsidRDefault="009F63B2" w:rsidP="009F63B2">
                  <w:pPr>
                    <w:jc w:val="center"/>
                  </w:pPr>
                  <w:r w:rsidRPr="009F63B2">
                    <w:t>10</w:t>
                  </w:r>
                </w:p>
              </w:tc>
            </w:tr>
            <w:tr w:rsidR="009F63B2" w:rsidRPr="009F63B2" w14:paraId="0D4069DF" w14:textId="77777777" w:rsidTr="009F63B2">
              <w:tc>
                <w:tcPr>
                  <w:tcW w:w="2693" w:type="dxa"/>
                  <w:tcBorders>
                    <w:top w:val="single" w:sz="8" w:space="0" w:color="000000"/>
                    <w:left w:val="single" w:sz="8" w:space="0" w:color="000000"/>
                    <w:bottom w:val="single" w:sz="8" w:space="0" w:color="000000"/>
                    <w:right w:val="single" w:sz="8" w:space="0" w:color="000000"/>
                  </w:tcBorders>
                </w:tcPr>
                <w:p w14:paraId="54E6A94F" w14:textId="77777777" w:rsidR="009F63B2" w:rsidRPr="009F63B2" w:rsidRDefault="009F63B2" w:rsidP="00E25F48">
                  <w:r w:rsidRPr="009F63B2">
                    <w:t>Elektronikaffald/skrot</w:t>
                  </w:r>
                </w:p>
              </w:tc>
              <w:tc>
                <w:tcPr>
                  <w:tcW w:w="1134" w:type="dxa"/>
                  <w:tcBorders>
                    <w:top w:val="single" w:sz="8" w:space="0" w:color="000000"/>
                    <w:left w:val="single" w:sz="8" w:space="0" w:color="000000"/>
                    <w:bottom w:val="single" w:sz="8" w:space="0" w:color="000000"/>
                    <w:right w:val="single" w:sz="8" w:space="0" w:color="000000"/>
                  </w:tcBorders>
                  <w:vAlign w:val="center"/>
                </w:tcPr>
                <w:p w14:paraId="2FFA0C19" w14:textId="13C7B238" w:rsidR="009F63B2" w:rsidRPr="009F63B2" w:rsidRDefault="009F63B2" w:rsidP="009F63B2">
                  <w:pPr>
                    <w:jc w:val="center"/>
                  </w:pPr>
                  <w:r w:rsidRPr="009F63B2">
                    <w:t>16 02 14</w:t>
                  </w:r>
                </w:p>
                <w:p w14:paraId="26AEF11A" w14:textId="77777777" w:rsidR="009F63B2" w:rsidRPr="009F63B2" w:rsidRDefault="009F63B2" w:rsidP="009F63B2">
                  <w:pPr>
                    <w:jc w:val="center"/>
                  </w:pPr>
                </w:p>
              </w:tc>
              <w:tc>
                <w:tcPr>
                  <w:tcW w:w="2552" w:type="dxa"/>
                  <w:tcBorders>
                    <w:top w:val="single" w:sz="8" w:space="0" w:color="000000"/>
                    <w:left w:val="single" w:sz="8" w:space="0" w:color="000000"/>
                    <w:bottom w:val="single" w:sz="8" w:space="0" w:color="000000"/>
                    <w:right w:val="single" w:sz="8" w:space="0" w:color="000000"/>
                  </w:tcBorders>
                  <w:vAlign w:val="center"/>
                </w:tcPr>
                <w:p w14:paraId="4011FDBF" w14:textId="6F0CCFE7" w:rsidR="009F63B2" w:rsidRPr="009F63B2" w:rsidRDefault="009F63B2" w:rsidP="009F63B2">
                  <w:pPr>
                    <w:jc w:val="center"/>
                  </w:pPr>
                  <w:r w:rsidRPr="009F63B2">
                    <w:t>20</w:t>
                  </w:r>
                </w:p>
              </w:tc>
            </w:tr>
          </w:tbl>
          <w:p w14:paraId="7B2A4F8C" w14:textId="77777777" w:rsidR="007950C8" w:rsidRPr="00CD4083" w:rsidRDefault="007950C8" w:rsidP="00E25F48">
            <w:pPr>
              <w:spacing w:before="200" w:after="200"/>
              <w:rPr>
                <w:color w:val="FF0000"/>
                <w:sz w:val="28"/>
                <w:szCs w:val="28"/>
              </w:rPr>
            </w:pPr>
          </w:p>
        </w:tc>
      </w:tr>
    </w:tbl>
    <w:p w14:paraId="56ABD424" w14:textId="77777777" w:rsidR="00E55440" w:rsidRPr="00E55440" w:rsidRDefault="00E55440" w:rsidP="001960B1">
      <w:pPr>
        <w:spacing w:line="276" w:lineRule="auto"/>
      </w:pPr>
    </w:p>
    <w:p w14:paraId="6B7F1AE5" w14:textId="77777777" w:rsidR="00A62714" w:rsidRDefault="00A62714" w:rsidP="001960B1">
      <w:pPr>
        <w:pStyle w:val="Listeafsnit"/>
        <w:spacing w:line="276" w:lineRule="auto"/>
        <w:ind w:left="720"/>
        <w:jc w:val="left"/>
        <w:rPr>
          <w:sz w:val="20"/>
          <w:szCs w:val="20"/>
        </w:rPr>
      </w:pPr>
    </w:p>
    <w:p w14:paraId="641D856A" w14:textId="306A9802" w:rsidR="00A62714" w:rsidRDefault="00A62714" w:rsidP="001960B1">
      <w:pPr>
        <w:pStyle w:val="Listeafsnit"/>
        <w:numPr>
          <w:ilvl w:val="0"/>
          <w:numId w:val="40"/>
        </w:numPr>
        <w:spacing w:line="276" w:lineRule="auto"/>
        <w:jc w:val="left"/>
        <w:rPr>
          <w:sz w:val="20"/>
          <w:szCs w:val="20"/>
        </w:rPr>
      </w:pPr>
      <w:r w:rsidRPr="00A62714">
        <w:rPr>
          <w:sz w:val="20"/>
          <w:szCs w:val="20"/>
        </w:rPr>
        <w:t>Affaldet skal kontrolleres ved modtagelsen og hurtigst muligt, dog senest inden ophør af næstfølgende arbejdsdag, og placeres i de dertil beregnede affaldsområder, containere, båse eller beholdere.</w:t>
      </w:r>
      <w:r>
        <w:rPr>
          <w:sz w:val="20"/>
          <w:szCs w:val="20"/>
        </w:rPr>
        <w:t xml:space="preserve"> (A5)</w:t>
      </w:r>
    </w:p>
    <w:p w14:paraId="5E00E090" w14:textId="77777777" w:rsidR="001960B1" w:rsidRDefault="001960B1" w:rsidP="001960B1">
      <w:pPr>
        <w:pStyle w:val="Listeafsnit"/>
        <w:spacing w:line="276" w:lineRule="auto"/>
        <w:ind w:left="720"/>
        <w:jc w:val="left"/>
        <w:rPr>
          <w:sz w:val="20"/>
          <w:szCs w:val="20"/>
        </w:rPr>
      </w:pPr>
    </w:p>
    <w:p w14:paraId="7DB67207" w14:textId="6A33E9C9" w:rsidR="00A62714" w:rsidRDefault="00A62714" w:rsidP="001960B1">
      <w:pPr>
        <w:pStyle w:val="Listeafsnit"/>
        <w:numPr>
          <w:ilvl w:val="0"/>
          <w:numId w:val="40"/>
        </w:numPr>
        <w:spacing w:line="276" w:lineRule="auto"/>
        <w:jc w:val="left"/>
        <w:rPr>
          <w:sz w:val="20"/>
          <w:szCs w:val="20"/>
        </w:rPr>
      </w:pPr>
      <w:r w:rsidRPr="00A62714">
        <w:rPr>
          <w:sz w:val="20"/>
          <w:szCs w:val="20"/>
        </w:rPr>
        <w:t>Hvis virksomheden modtager affald, der ikke er omfattet af virksomhedens miljøgodkendelse, og som det ikke umiddelbart er muligt at afvise eller henvise til en anden affaldsmodtager, skal affaldet placeres i et særskilt oplagsområde. Virksomheden skal herefter hurtigst muligt kontakte tilsynsmyndigheden og orientere om affaldet.</w:t>
      </w:r>
      <w:r>
        <w:rPr>
          <w:sz w:val="20"/>
          <w:szCs w:val="20"/>
        </w:rPr>
        <w:t xml:space="preserve"> (A6)</w:t>
      </w:r>
    </w:p>
    <w:p w14:paraId="4EF8987A" w14:textId="77777777" w:rsidR="001960B1" w:rsidRPr="001960B1" w:rsidRDefault="001960B1" w:rsidP="001960B1">
      <w:pPr>
        <w:pStyle w:val="Listeafsnit"/>
        <w:rPr>
          <w:sz w:val="20"/>
          <w:szCs w:val="20"/>
        </w:rPr>
      </w:pPr>
    </w:p>
    <w:p w14:paraId="6B8582DF" w14:textId="3361FB94" w:rsidR="00A62714" w:rsidRDefault="00A62714" w:rsidP="001960B1">
      <w:pPr>
        <w:pStyle w:val="Listeafsnit"/>
        <w:numPr>
          <w:ilvl w:val="0"/>
          <w:numId w:val="40"/>
        </w:numPr>
        <w:spacing w:line="276" w:lineRule="auto"/>
        <w:jc w:val="left"/>
        <w:rPr>
          <w:sz w:val="20"/>
          <w:szCs w:val="20"/>
        </w:rPr>
      </w:pPr>
      <w:r w:rsidRPr="00A62714">
        <w:rPr>
          <w:sz w:val="20"/>
          <w:szCs w:val="20"/>
        </w:rPr>
        <w:t xml:space="preserve">Containere med lette materialer så som papir, plast og lignende skal være lukkede eller overdækkede </w:t>
      </w:r>
      <w:r>
        <w:rPr>
          <w:sz w:val="20"/>
          <w:szCs w:val="20"/>
        </w:rPr>
        <w:t xml:space="preserve">eller stå inden døre </w:t>
      </w:r>
      <w:r w:rsidRPr="00A62714">
        <w:rPr>
          <w:sz w:val="20"/>
          <w:szCs w:val="20"/>
        </w:rPr>
        <w:t>for at hindre, at materialer giver anledning til flugt.</w:t>
      </w:r>
      <w:r>
        <w:rPr>
          <w:sz w:val="20"/>
          <w:szCs w:val="20"/>
        </w:rPr>
        <w:t xml:space="preserve"> (A7*)</w:t>
      </w:r>
    </w:p>
    <w:p w14:paraId="366085A7" w14:textId="77777777" w:rsidR="00580178" w:rsidRPr="00580178" w:rsidRDefault="00580178" w:rsidP="00580178">
      <w:pPr>
        <w:pStyle w:val="Listeafsnit"/>
        <w:rPr>
          <w:sz w:val="20"/>
          <w:szCs w:val="20"/>
        </w:rPr>
      </w:pPr>
    </w:p>
    <w:p w14:paraId="4A1181DC" w14:textId="57FC1AAF" w:rsidR="00580178" w:rsidRPr="00B056C3" w:rsidRDefault="00580178" w:rsidP="001960B1">
      <w:pPr>
        <w:pStyle w:val="Listeafsnit"/>
        <w:numPr>
          <w:ilvl w:val="0"/>
          <w:numId w:val="40"/>
        </w:numPr>
        <w:spacing w:line="276" w:lineRule="auto"/>
        <w:jc w:val="left"/>
        <w:rPr>
          <w:sz w:val="20"/>
          <w:szCs w:val="20"/>
        </w:rPr>
      </w:pPr>
      <w:r>
        <w:rPr>
          <w:sz w:val="20"/>
          <w:szCs w:val="20"/>
        </w:rPr>
        <w:t xml:space="preserve">Virksomheden skal afvise affald, der ikke er kildesorteret i overensstemmelse med bestemmelserne i Affaldsbekendtgørelsen. </w:t>
      </w:r>
    </w:p>
    <w:p w14:paraId="16CBBC1A" w14:textId="3A9F49AC" w:rsidR="006E5CAF" w:rsidRDefault="006E5CAF" w:rsidP="001960B1">
      <w:pPr>
        <w:pStyle w:val="Overskrift2"/>
        <w:numPr>
          <w:ilvl w:val="0"/>
          <w:numId w:val="0"/>
        </w:numPr>
        <w:spacing w:line="276" w:lineRule="auto"/>
        <w:ind w:left="576" w:hanging="576"/>
      </w:pPr>
      <w:bookmarkStart w:id="76" w:name="_Toc163124158"/>
      <w:r w:rsidRPr="00106F54">
        <w:t>Støj</w:t>
      </w:r>
      <w:bookmarkEnd w:id="76"/>
    </w:p>
    <w:p w14:paraId="5F4E7FA6" w14:textId="472C2929" w:rsidR="00D84496" w:rsidRPr="001F0E20" w:rsidRDefault="008D11A8" w:rsidP="001960B1">
      <w:pPr>
        <w:pStyle w:val="Listeafsnit"/>
        <w:numPr>
          <w:ilvl w:val="0"/>
          <w:numId w:val="40"/>
        </w:numPr>
        <w:spacing w:line="276" w:lineRule="auto"/>
        <w:jc w:val="left"/>
      </w:pPr>
      <w:r>
        <w:rPr>
          <w:sz w:val="20"/>
          <w:szCs w:val="20"/>
        </w:rPr>
        <w:t xml:space="preserve">Virksomheden </w:t>
      </w:r>
      <w:r w:rsidR="001F0E20">
        <w:rPr>
          <w:sz w:val="20"/>
          <w:szCs w:val="20"/>
        </w:rPr>
        <w:t xml:space="preserve">samlede bidrag til støjbelastningen målt udendørs i naboområderne må ikke overstige </w:t>
      </w:r>
      <w:r w:rsidR="009358D6">
        <w:rPr>
          <w:sz w:val="20"/>
          <w:szCs w:val="20"/>
        </w:rPr>
        <w:t xml:space="preserve">nedenstående </w:t>
      </w:r>
      <w:r w:rsidR="001F0E20">
        <w:rPr>
          <w:sz w:val="20"/>
          <w:szCs w:val="20"/>
        </w:rPr>
        <w:t>grænseværdier</w:t>
      </w:r>
      <w:r w:rsidR="009358D6">
        <w:rPr>
          <w:sz w:val="20"/>
          <w:szCs w:val="20"/>
        </w:rPr>
        <w:t>:</w:t>
      </w:r>
    </w:p>
    <w:p w14:paraId="11898C7C" w14:textId="0433E16A" w:rsidR="001F0E20" w:rsidRDefault="001F0E20" w:rsidP="001960B1">
      <w:pPr>
        <w:pStyle w:val="Billedtekst"/>
        <w:keepNext/>
        <w:spacing w:after="0" w:line="276" w:lineRule="auto"/>
        <w:ind w:firstLine="426"/>
        <w:rPr>
          <w:noProof/>
        </w:rPr>
      </w:pPr>
    </w:p>
    <w:tbl>
      <w:tblPr>
        <w:tblStyle w:val="Tabel-Gitter"/>
        <w:tblW w:w="0" w:type="auto"/>
        <w:tblInd w:w="704" w:type="dxa"/>
        <w:tblLook w:val="04A0" w:firstRow="1" w:lastRow="0" w:firstColumn="1" w:lastColumn="0" w:noHBand="0" w:noVBand="1"/>
      </w:tblPr>
      <w:tblGrid>
        <w:gridCol w:w="1701"/>
        <w:gridCol w:w="1843"/>
        <w:gridCol w:w="1984"/>
        <w:gridCol w:w="1418"/>
        <w:gridCol w:w="1554"/>
      </w:tblGrid>
      <w:tr w:rsidR="009358D6" w:rsidRPr="00811EFA" w14:paraId="4C50765B" w14:textId="77777777" w:rsidTr="00732CB7">
        <w:tc>
          <w:tcPr>
            <w:tcW w:w="1701" w:type="dxa"/>
            <w:tcBorders>
              <w:tl2br w:val="single" w:sz="4" w:space="0" w:color="auto"/>
            </w:tcBorders>
          </w:tcPr>
          <w:p w14:paraId="5EF1921B" w14:textId="77777777" w:rsidR="009358D6" w:rsidRPr="00811EFA" w:rsidRDefault="009358D6" w:rsidP="001960B1">
            <w:pPr>
              <w:spacing w:line="276" w:lineRule="auto"/>
              <w:jc w:val="right"/>
              <w:rPr>
                <w:sz w:val="18"/>
                <w:szCs w:val="18"/>
              </w:rPr>
            </w:pPr>
            <w:r w:rsidRPr="00811EFA">
              <w:rPr>
                <w:sz w:val="18"/>
                <w:szCs w:val="18"/>
              </w:rPr>
              <w:t>Tidsrum</w:t>
            </w:r>
          </w:p>
          <w:p w14:paraId="747EF3B1" w14:textId="77777777" w:rsidR="009358D6" w:rsidRPr="00811EFA" w:rsidRDefault="009358D6" w:rsidP="001960B1">
            <w:pPr>
              <w:spacing w:line="276" w:lineRule="auto"/>
              <w:rPr>
                <w:sz w:val="18"/>
                <w:szCs w:val="18"/>
              </w:rPr>
            </w:pPr>
          </w:p>
          <w:p w14:paraId="4557BDFE" w14:textId="77777777" w:rsidR="009358D6" w:rsidRPr="00811EFA" w:rsidRDefault="009358D6" w:rsidP="001960B1">
            <w:pPr>
              <w:spacing w:line="276" w:lineRule="auto"/>
              <w:rPr>
                <w:sz w:val="18"/>
                <w:szCs w:val="18"/>
              </w:rPr>
            </w:pPr>
          </w:p>
          <w:p w14:paraId="52209A4E" w14:textId="77777777" w:rsidR="009358D6" w:rsidRPr="00811EFA" w:rsidRDefault="009358D6" w:rsidP="001960B1">
            <w:pPr>
              <w:spacing w:line="276" w:lineRule="auto"/>
              <w:rPr>
                <w:sz w:val="18"/>
                <w:szCs w:val="18"/>
              </w:rPr>
            </w:pPr>
          </w:p>
          <w:p w14:paraId="47CC84CB" w14:textId="77777777" w:rsidR="009358D6" w:rsidRPr="00811EFA" w:rsidRDefault="009358D6" w:rsidP="001960B1">
            <w:pPr>
              <w:spacing w:line="276" w:lineRule="auto"/>
              <w:rPr>
                <w:sz w:val="18"/>
                <w:szCs w:val="18"/>
              </w:rPr>
            </w:pPr>
          </w:p>
          <w:p w14:paraId="0C0F2D27" w14:textId="77777777" w:rsidR="009358D6" w:rsidRPr="00811EFA" w:rsidRDefault="009358D6" w:rsidP="001960B1">
            <w:pPr>
              <w:spacing w:line="276" w:lineRule="auto"/>
              <w:rPr>
                <w:sz w:val="18"/>
                <w:szCs w:val="18"/>
              </w:rPr>
            </w:pPr>
            <w:r w:rsidRPr="00811EFA">
              <w:rPr>
                <w:sz w:val="18"/>
                <w:szCs w:val="18"/>
              </w:rPr>
              <w:t>Områdetype</w:t>
            </w:r>
          </w:p>
        </w:tc>
        <w:tc>
          <w:tcPr>
            <w:tcW w:w="1843" w:type="dxa"/>
          </w:tcPr>
          <w:p w14:paraId="3D43D6A2" w14:textId="77777777" w:rsidR="009358D6" w:rsidRPr="00811EFA" w:rsidRDefault="009358D6" w:rsidP="001960B1">
            <w:pPr>
              <w:spacing w:line="276" w:lineRule="auto"/>
              <w:jc w:val="center"/>
              <w:rPr>
                <w:sz w:val="18"/>
                <w:szCs w:val="18"/>
              </w:rPr>
            </w:pPr>
            <w:r w:rsidRPr="00811EFA">
              <w:rPr>
                <w:sz w:val="18"/>
                <w:szCs w:val="18"/>
              </w:rPr>
              <w:t>Mandag – fredag</w:t>
            </w:r>
          </w:p>
          <w:p w14:paraId="6E8DD7CB" w14:textId="77777777" w:rsidR="009358D6" w:rsidRPr="00811EFA" w:rsidRDefault="009358D6" w:rsidP="001960B1">
            <w:pPr>
              <w:spacing w:line="276" w:lineRule="auto"/>
              <w:jc w:val="center"/>
              <w:rPr>
                <w:sz w:val="18"/>
                <w:szCs w:val="18"/>
              </w:rPr>
            </w:pPr>
            <w:r w:rsidRPr="00811EFA">
              <w:rPr>
                <w:sz w:val="18"/>
                <w:szCs w:val="18"/>
              </w:rPr>
              <w:t>Kl. 07.00 – 18.00</w:t>
            </w:r>
          </w:p>
          <w:p w14:paraId="529C89DF" w14:textId="77777777" w:rsidR="009358D6" w:rsidRPr="00811EFA" w:rsidRDefault="009358D6" w:rsidP="001960B1">
            <w:pPr>
              <w:spacing w:line="276" w:lineRule="auto"/>
              <w:jc w:val="center"/>
              <w:rPr>
                <w:sz w:val="18"/>
                <w:szCs w:val="18"/>
              </w:rPr>
            </w:pPr>
            <w:r w:rsidRPr="00811EFA">
              <w:rPr>
                <w:sz w:val="18"/>
                <w:szCs w:val="18"/>
              </w:rPr>
              <w:t>Lørdag</w:t>
            </w:r>
          </w:p>
          <w:p w14:paraId="5A62050E" w14:textId="77777777" w:rsidR="009358D6" w:rsidRPr="00811EFA" w:rsidRDefault="009358D6" w:rsidP="001960B1">
            <w:pPr>
              <w:spacing w:line="276" w:lineRule="auto"/>
              <w:jc w:val="center"/>
              <w:rPr>
                <w:sz w:val="18"/>
                <w:szCs w:val="18"/>
              </w:rPr>
            </w:pPr>
            <w:r w:rsidRPr="00811EFA">
              <w:rPr>
                <w:sz w:val="18"/>
                <w:szCs w:val="18"/>
              </w:rPr>
              <w:t>Kl. 07.00 – 14.00</w:t>
            </w:r>
          </w:p>
        </w:tc>
        <w:tc>
          <w:tcPr>
            <w:tcW w:w="1984" w:type="dxa"/>
          </w:tcPr>
          <w:p w14:paraId="7D68CA24" w14:textId="77777777" w:rsidR="009358D6" w:rsidRPr="00811EFA" w:rsidRDefault="009358D6" w:rsidP="001960B1">
            <w:pPr>
              <w:spacing w:line="276" w:lineRule="auto"/>
              <w:jc w:val="center"/>
              <w:rPr>
                <w:sz w:val="18"/>
                <w:szCs w:val="18"/>
              </w:rPr>
            </w:pPr>
            <w:r w:rsidRPr="00811EFA">
              <w:rPr>
                <w:sz w:val="18"/>
                <w:szCs w:val="18"/>
              </w:rPr>
              <w:t>Mandag – fredag</w:t>
            </w:r>
          </w:p>
          <w:p w14:paraId="381FC209" w14:textId="77777777" w:rsidR="009358D6" w:rsidRPr="00811EFA" w:rsidRDefault="009358D6" w:rsidP="001960B1">
            <w:pPr>
              <w:spacing w:line="276" w:lineRule="auto"/>
              <w:jc w:val="center"/>
              <w:rPr>
                <w:sz w:val="18"/>
                <w:szCs w:val="18"/>
              </w:rPr>
            </w:pPr>
            <w:r w:rsidRPr="00811EFA">
              <w:rPr>
                <w:sz w:val="18"/>
                <w:szCs w:val="18"/>
              </w:rPr>
              <w:t>Kl. 18.00 - 22.00</w:t>
            </w:r>
          </w:p>
          <w:p w14:paraId="3563AFF5" w14:textId="77777777" w:rsidR="009358D6" w:rsidRPr="00811EFA" w:rsidRDefault="009358D6" w:rsidP="001960B1">
            <w:pPr>
              <w:spacing w:line="276" w:lineRule="auto"/>
              <w:jc w:val="center"/>
              <w:rPr>
                <w:sz w:val="18"/>
                <w:szCs w:val="18"/>
              </w:rPr>
            </w:pPr>
            <w:r w:rsidRPr="00811EFA">
              <w:rPr>
                <w:sz w:val="18"/>
                <w:szCs w:val="18"/>
              </w:rPr>
              <w:t>Lørdag</w:t>
            </w:r>
          </w:p>
          <w:p w14:paraId="4C6217EE" w14:textId="77777777" w:rsidR="009358D6" w:rsidRPr="00811EFA" w:rsidRDefault="009358D6" w:rsidP="001960B1">
            <w:pPr>
              <w:spacing w:line="276" w:lineRule="auto"/>
              <w:jc w:val="center"/>
              <w:rPr>
                <w:sz w:val="18"/>
                <w:szCs w:val="18"/>
              </w:rPr>
            </w:pPr>
            <w:r w:rsidRPr="00811EFA">
              <w:rPr>
                <w:sz w:val="18"/>
                <w:szCs w:val="18"/>
              </w:rPr>
              <w:t>Kl. 14.00 – 22.00</w:t>
            </w:r>
          </w:p>
          <w:p w14:paraId="6A3CDBB3" w14:textId="77777777" w:rsidR="009358D6" w:rsidRPr="00811EFA" w:rsidRDefault="009358D6" w:rsidP="001960B1">
            <w:pPr>
              <w:spacing w:line="276" w:lineRule="auto"/>
              <w:jc w:val="center"/>
              <w:rPr>
                <w:sz w:val="18"/>
                <w:szCs w:val="18"/>
              </w:rPr>
            </w:pPr>
            <w:r w:rsidRPr="00811EFA">
              <w:rPr>
                <w:sz w:val="18"/>
                <w:szCs w:val="18"/>
              </w:rPr>
              <w:t>Søn- og helligdage</w:t>
            </w:r>
          </w:p>
          <w:p w14:paraId="3BC564DA" w14:textId="77777777" w:rsidR="009358D6" w:rsidRPr="00811EFA" w:rsidRDefault="009358D6" w:rsidP="001960B1">
            <w:pPr>
              <w:spacing w:line="276" w:lineRule="auto"/>
              <w:jc w:val="center"/>
              <w:rPr>
                <w:sz w:val="18"/>
                <w:szCs w:val="18"/>
              </w:rPr>
            </w:pPr>
            <w:r w:rsidRPr="00811EFA">
              <w:rPr>
                <w:sz w:val="18"/>
                <w:szCs w:val="18"/>
              </w:rPr>
              <w:t>Kl. 07.00 – 22.00</w:t>
            </w:r>
          </w:p>
        </w:tc>
        <w:tc>
          <w:tcPr>
            <w:tcW w:w="1418" w:type="dxa"/>
          </w:tcPr>
          <w:p w14:paraId="1EBADE95" w14:textId="77777777" w:rsidR="009358D6" w:rsidRPr="00811EFA" w:rsidRDefault="009358D6" w:rsidP="001960B1">
            <w:pPr>
              <w:spacing w:line="276" w:lineRule="auto"/>
              <w:jc w:val="center"/>
              <w:rPr>
                <w:sz w:val="18"/>
                <w:szCs w:val="18"/>
              </w:rPr>
            </w:pPr>
            <w:r w:rsidRPr="00811EFA">
              <w:rPr>
                <w:sz w:val="18"/>
                <w:szCs w:val="18"/>
              </w:rPr>
              <w:t>Alle dage</w:t>
            </w:r>
          </w:p>
          <w:p w14:paraId="01F9B660" w14:textId="77777777" w:rsidR="009358D6" w:rsidRPr="00811EFA" w:rsidRDefault="009358D6" w:rsidP="001960B1">
            <w:pPr>
              <w:spacing w:line="276" w:lineRule="auto"/>
              <w:jc w:val="center"/>
              <w:rPr>
                <w:sz w:val="18"/>
                <w:szCs w:val="18"/>
              </w:rPr>
            </w:pPr>
            <w:r w:rsidRPr="00811EFA">
              <w:rPr>
                <w:sz w:val="18"/>
                <w:szCs w:val="18"/>
              </w:rPr>
              <w:t>Kl. 22.00 – 07.00</w:t>
            </w:r>
          </w:p>
        </w:tc>
        <w:tc>
          <w:tcPr>
            <w:tcW w:w="1554" w:type="dxa"/>
          </w:tcPr>
          <w:p w14:paraId="63D635D9" w14:textId="77777777" w:rsidR="009358D6" w:rsidRPr="00811EFA" w:rsidRDefault="009358D6" w:rsidP="001960B1">
            <w:pPr>
              <w:spacing w:line="276" w:lineRule="auto"/>
              <w:jc w:val="center"/>
              <w:rPr>
                <w:sz w:val="18"/>
                <w:szCs w:val="18"/>
              </w:rPr>
            </w:pPr>
            <w:r w:rsidRPr="00811EFA">
              <w:rPr>
                <w:sz w:val="18"/>
                <w:szCs w:val="18"/>
              </w:rPr>
              <w:t>Maks. værdi for nattestøj</w:t>
            </w:r>
          </w:p>
          <w:p w14:paraId="2BDCAFC9" w14:textId="77777777" w:rsidR="009358D6" w:rsidRPr="00811EFA" w:rsidRDefault="009358D6" w:rsidP="001960B1">
            <w:pPr>
              <w:spacing w:line="276" w:lineRule="auto"/>
              <w:jc w:val="center"/>
              <w:rPr>
                <w:sz w:val="18"/>
                <w:szCs w:val="18"/>
              </w:rPr>
            </w:pPr>
            <w:r w:rsidRPr="00811EFA">
              <w:rPr>
                <w:sz w:val="18"/>
                <w:szCs w:val="18"/>
              </w:rPr>
              <w:t>Kl. 22.00 07.00</w:t>
            </w:r>
          </w:p>
        </w:tc>
      </w:tr>
      <w:tr w:rsidR="009358D6" w:rsidRPr="00811EFA" w14:paraId="0E5C047B" w14:textId="77777777" w:rsidTr="00732CB7">
        <w:tc>
          <w:tcPr>
            <w:tcW w:w="1701" w:type="dxa"/>
          </w:tcPr>
          <w:p w14:paraId="45D94DB6" w14:textId="77777777" w:rsidR="009358D6" w:rsidRPr="00811EFA" w:rsidRDefault="009358D6" w:rsidP="001960B1">
            <w:pPr>
              <w:spacing w:line="276" w:lineRule="auto"/>
              <w:rPr>
                <w:sz w:val="18"/>
                <w:szCs w:val="18"/>
              </w:rPr>
            </w:pPr>
            <w:r w:rsidRPr="00811EFA">
              <w:rPr>
                <w:sz w:val="18"/>
                <w:szCs w:val="18"/>
              </w:rPr>
              <w:t>Boliger i det åbne land</w:t>
            </w:r>
          </w:p>
        </w:tc>
        <w:tc>
          <w:tcPr>
            <w:tcW w:w="1843" w:type="dxa"/>
            <w:vAlign w:val="center"/>
          </w:tcPr>
          <w:p w14:paraId="3C8711FD" w14:textId="77777777" w:rsidR="009358D6" w:rsidRPr="00811EFA" w:rsidRDefault="009358D6" w:rsidP="001960B1">
            <w:pPr>
              <w:spacing w:line="276" w:lineRule="auto"/>
              <w:jc w:val="center"/>
              <w:rPr>
                <w:sz w:val="18"/>
                <w:szCs w:val="18"/>
              </w:rPr>
            </w:pPr>
            <w:r>
              <w:rPr>
                <w:sz w:val="18"/>
                <w:szCs w:val="18"/>
              </w:rPr>
              <w:t>55</w:t>
            </w:r>
          </w:p>
        </w:tc>
        <w:tc>
          <w:tcPr>
            <w:tcW w:w="1984" w:type="dxa"/>
            <w:vAlign w:val="center"/>
          </w:tcPr>
          <w:p w14:paraId="24C9ECB4" w14:textId="77777777" w:rsidR="009358D6" w:rsidRPr="00811EFA" w:rsidRDefault="009358D6" w:rsidP="001960B1">
            <w:pPr>
              <w:spacing w:line="276" w:lineRule="auto"/>
              <w:jc w:val="center"/>
              <w:rPr>
                <w:sz w:val="18"/>
                <w:szCs w:val="18"/>
              </w:rPr>
            </w:pPr>
            <w:r>
              <w:rPr>
                <w:sz w:val="18"/>
                <w:szCs w:val="18"/>
              </w:rPr>
              <w:t>45</w:t>
            </w:r>
          </w:p>
        </w:tc>
        <w:tc>
          <w:tcPr>
            <w:tcW w:w="1418" w:type="dxa"/>
            <w:vAlign w:val="center"/>
          </w:tcPr>
          <w:p w14:paraId="718A8E67" w14:textId="77777777" w:rsidR="009358D6" w:rsidRPr="00811EFA" w:rsidRDefault="009358D6" w:rsidP="001960B1">
            <w:pPr>
              <w:spacing w:line="276" w:lineRule="auto"/>
              <w:jc w:val="center"/>
              <w:rPr>
                <w:sz w:val="18"/>
                <w:szCs w:val="18"/>
              </w:rPr>
            </w:pPr>
            <w:r>
              <w:rPr>
                <w:sz w:val="18"/>
                <w:szCs w:val="18"/>
              </w:rPr>
              <w:t>40</w:t>
            </w:r>
          </w:p>
        </w:tc>
        <w:tc>
          <w:tcPr>
            <w:tcW w:w="1554" w:type="dxa"/>
            <w:vAlign w:val="center"/>
          </w:tcPr>
          <w:p w14:paraId="6B85FD87" w14:textId="77777777" w:rsidR="009358D6" w:rsidRPr="00811EFA" w:rsidRDefault="009358D6" w:rsidP="001960B1">
            <w:pPr>
              <w:spacing w:line="276" w:lineRule="auto"/>
              <w:jc w:val="center"/>
              <w:rPr>
                <w:sz w:val="18"/>
                <w:szCs w:val="18"/>
              </w:rPr>
            </w:pPr>
            <w:r>
              <w:rPr>
                <w:sz w:val="18"/>
                <w:szCs w:val="18"/>
              </w:rPr>
              <w:t>55</w:t>
            </w:r>
          </w:p>
        </w:tc>
      </w:tr>
    </w:tbl>
    <w:p w14:paraId="506F753D" w14:textId="4A7ACEAB" w:rsidR="009358D6" w:rsidRDefault="009358D6" w:rsidP="001960B1">
      <w:pPr>
        <w:spacing w:line="276" w:lineRule="auto"/>
        <w:rPr>
          <w:i/>
          <w:iCs/>
        </w:rPr>
      </w:pPr>
      <w:r>
        <w:rPr>
          <w:i/>
          <w:iCs/>
        </w:rPr>
        <w:t xml:space="preserve">    </w:t>
      </w:r>
      <w:r w:rsidR="00732CB7">
        <w:rPr>
          <w:i/>
          <w:iCs/>
        </w:rPr>
        <w:tab/>
      </w:r>
      <w:r>
        <w:rPr>
          <w:i/>
          <w:iCs/>
        </w:rPr>
        <w:t>Tallene er angivet som det ækvivalente, korrigerede støjniveau i dB(A)</w:t>
      </w:r>
    </w:p>
    <w:p w14:paraId="5ECA64EE" w14:textId="319F8F26" w:rsidR="009358D6" w:rsidRDefault="009358D6" w:rsidP="001960B1">
      <w:pPr>
        <w:spacing w:line="276" w:lineRule="auto"/>
      </w:pPr>
      <w:r>
        <w:t xml:space="preserve">       </w:t>
      </w:r>
    </w:p>
    <w:p w14:paraId="22C36F9E" w14:textId="6991F128" w:rsidR="009358D6" w:rsidRDefault="009358D6" w:rsidP="001960B1">
      <w:pPr>
        <w:pStyle w:val="Listeafsnit"/>
        <w:numPr>
          <w:ilvl w:val="0"/>
          <w:numId w:val="40"/>
        </w:numPr>
        <w:spacing w:line="276" w:lineRule="auto"/>
        <w:rPr>
          <w:sz w:val="20"/>
          <w:szCs w:val="20"/>
        </w:rPr>
      </w:pPr>
      <w:r w:rsidRPr="009358D6">
        <w:rPr>
          <w:sz w:val="20"/>
          <w:szCs w:val="20"/>
        </w:rPr>
        <w:t xml:space="preserve">Virksomheden skal </w:t>
      </w:r>
      <w:r>
        <w:rPr>
          <w:sz w:val="20"/>
          <w:szCs w:val="20"/>
        </w:rPr>
        <w:t>overholde nedenstående grænseværdier for lavfrekvent støj og infralyd:</w:t>
      </w:r>
    </w:p>
    <w:p w14:paraId="30DCA449" w14:textId="77777777" w:rsidR="009358D6" w:rsidRDefault="009358D6" w:rsidP="001960B1">
      <w:pPr>
        <w:pStyle w:val="Listeafsnit"/>
        <w:spacing w:line="276" w:lineRule="auto"/>
        <w:ind w:left="720"/>
        <w:rPr>
          <w:sz w:val="20"/>
          <w:szCs w:val="20"/>
        </w:rPr>
      </w:pPr>
    </w:p>
    <w:tbl>
      <w:tblPr>
        <w:tblStyle w:val="Tabel-Gitter"/>
        <w:tblW w:w="8505" w:type="dxa"/>
        <w:tblInd w:w="704" w:type="dxa"/>
        <w:tblLook w:val="04A0" w:firstRow="1" w:lastRow="0" w:firstColumn="1" w:lastColumn="0" w:noHBand="0" w:noVBand="1"/>
      </w:tblPr>
      <w:tblGrid>
        <w:gridCol w:w="4820"/>
        <w:gridCol w:w="1842"/>
        <w:gridCol w:w="1843"/>
      </w:tblGrid>
      <w:tr w:rsidR="009358D6" w:rsidRPr="00811EFA" w14:paraId="20AD8606" w14:textId="77777777" w:rsidTr="00732CB7">
        <w:tc>
          <w:tcPr>
            <w:tcW w:w="4820" w:type="dxa"/>
            <w:tcBorders>
              <w:tl2br w:val="single" w:sz="4" w:space="0" w:color="auto"/>
            </w:tcBorders>
          </w:tcPr>
          <w:p w14:paraId="1F017221" w14:textId="68DBD41F" w:rsidR="009358D6" w:rsidRDefault="009358D6" w:rsidP="001960B1">
            <w:pPr>
              <w:spacing w:line="276" w:lineRule="auto"/>
              <w:rPr>
                <w:sz w:val="18"/>
                <w:szCs w:val="18"/>
              </w:rPr>
            </w:pPr>
            <w:r>
              <w:rPr>
                <w:sz w:val="18"/>
                <w:szCs w:val="18"/>
              </w:rPr>
              <w:t xml:space="preserve">                                                                       Grænseværdi</w:t>
            </w:r>
          </w:p>
          <w:p w14:paraId="15BD7349" w14:textId="77777777" w:rsidR="009358D6" w:rsidRDefault="009358D6" w:rsidP="001960B1">
            <w:pPr>
              <w:spacing w:line="276" w:lineRule="auto"/>
              <w:rPr>
                <w:sz w:val="18"/>
                <w:szCs w:val="18"/>
              </w:rPr>
            </w:pPr>
          </w:p>
          <w:p w14:paraId="51145A29" w14:textId="158414F9" w:rsidR="009358D6" w:rsidRPr="00811EFA" w:rsidRDefault="009358D6" w:rsidP="001960B1">
            <w:pPr>
              <w:spacing w:line="276" w:lineRule="auto"/>
              <w:rPr>
                <w:sz w:val="18"/>
                <w:szCs w:val="18"/>
              </w:rPr>
            </w:pPr>
            <w:r>
              <w:rPr>
                <w:sz w:val="18"/>
                <w:szCs w:val="18"/>
              </w:rPr>
              <w:t>Område</w:t>
            </w:r>
          </w:p>
        </w:tc>
        <w:tc>
          <w:tcPr>
            <w:tcW w:w="1842" w:type="dxa"/>
          </w:tcPr>
          <w:p w14:paraId="087D29B7" w14:textId="77777777" w:rsidR="00BF5759" w:rsidRPr="00BF5759" w:rsidRDefault="00BF5759" w:rsidP="001960B1">
            <w:pPr>
              <w:spacing w:line="276" w:lineRule="auto"/>
              <w:jc w:val="center"/>
              <w:rPr>
                <w:sz w:val="18"/>
                <w:szCs w:val="18"/>
              </w:rPr>
            </w:pPr>
            <w:r w:rsidRPr="00BF5759">
              <w:rPr>
                <w:sz w:val="18"/>
                <w:szCs w:val="18"/>
              </w:rPr>
              <w:t>A-vægtet</w:t>
            </w:r>
          </w:p>
          <w:p w14:paraId="44B60734" w14:textId="77777777" w:rsidR="00BF5759" w:rsidRPr="00BF5759" w:rsidRDefault="00BF5759" w:rsidP="001960B1">
            <w:pPr>
              <w:spacing w:line="276" w:lineRule="auto"/>
              <w:jc w:val="center"/>
              <w:rPr>
                <w:sz w:val="18"/>
                <w:szCs w:val="18"/>
              </w:rPr>
            </w:pPr>
            <w:proofErr w:type="spellStart"/>
            <w:r w:rsidRPr="00BF5759">
              <w:rPr>
                <w:sz w:val="18"/>
                <w:szCs w:val="18"/>
              </w:rPr>
              <w:t>lydtryksniveau</w:t>
            </w:r>
            <w:proofErr w:type="spellEnd"/>
          </w:p>
          <w:p w14:paraId="107AF56F" w14:textId="163F38CD" w:rsidR="009358D6" w:rsidRPr="00811EFA" w:rsidRDefault="00BF5759" w:rsidP="001960B1">
            <w:pPr>
              <w:spacing w:line="276" w:lineRule="auto"/>
              <w:jc w:val="center"/>
              <w:rPr>
                <w:sz w:val="18"/>
                <w:szCs w:val="18"/>
              </w:rPr>
            </w:pPr>
            <w:r w:rsidRPr="00BF5759">
              <w:rPr>
                <w:sz w:val="18"/>
                <w:szCs w:val="18"/>
              </w:rPr>
              <w:t>(10-160 Hz), dB</w:t>
            </w:r>
          </w:p>
        </w:tc>
        <w:tc>
          <w:tcPr>
            <w:tcW w:w="1843" w:type="dxa"/>
          </w:tcPr>
          <w:p w14:paraId="7C53C5B5" w14:textId="77777777" w:rsidR="00BF5759" w:rsidRPr="00BF5759" w:rsidRDefault="00BF5759" w:rsidP="001960B1">
            <w:pPr>
              <w:spacing w:line="276" w:lineRule="auto"/>
              <w:jc w:val="center"/>
              <w:rPr>
                <w:sz w:val="18"/>
                <w:szCs w:val="18"/>
              </w:rPr>
            </w:pPr>
            <w:r w:rsidRPr="00BF5759">
              <w:rPr>
                <w:sz w:val="18"/>
                <w:szCs w:val="18"/>
              </w:rPr>
              <w:t>G-vægtet</w:t>
            </w:r>
          </w:p>
          <w:p w14:paraId="34D4A3EB" w14:textId="77777777" w:rsidR="00BF5759" w:rsidRPr="00BF5759" w:rsidRDefault="00BF5759" w:rsidP="001960B1">
            <w:pPr>
              <w:spacing w:line="276" w:lineRule="auto"/>
              <w:jc w:val="center"/>
              <w:rPr>
                <w:sz w:val="18"/>
                <w:szCs w:val="18"/>
              </w:rPr>
            </w:pPr>
            <w:r w:rsidRPr="00BF5759">
              <w:rPr>
                <w:sz w:val="18"/>
                <w:szCs w:val="18"/>
              </w:rPr>
              <w:t>infralydniveau</w:t>
            </w:r>
          </w:p>
          <w:p w14:paraId="02919CF8" w14:textId="5CA14F40" w:rsidR="009358D6" w:rsidRPr="00811EFA" w:rsidRDefault="00BF5759" w:rsidP="001960B1">
            <w:pPr>
              <w:spacing w:line="276" w:lineRule="auto"/>
              <w:jc w:val="center"/>
              <w:rPr>
                <w:sz w:val="18"/>
                <w:szCs w:val="18"/>
              </w:rPr>
            </w:pPr>
            <w:r w:rsidRPr="00BF5759">
              <w:rPr>
                <w:sz w:val="18"/>
                <w:szCs w:val="18"/>
              </w:rPr>
              <w:t>(&lt;20Hz), dB</w:t>
            </w:r>
          </w:p>
        </w:tc>
      </w:tr>
      <w:tr w:rsidR="009358D6" w:rsidRPr="00811EFA" w14:paraId="7471ADD5" w14:textId="77777777" w:rsidTr="00732CB7">
        <w:tc>
          <w:tcPr>
            <w:tcW w:w="4820" w:type="dxa"/>
          </w:tcPr>
          <w:p w14:paraId="3BFB5D29" w14:textId="7FAED8A0" w:rsidR="009358D6" w:rsidRPr="00811EFA" w:rsidRDefault="009358D6" w:rsidP="001960B1">
            <w:pPr>
              <w:spacing w:line="276" w:lineRule="auto"/>
              <w:rPr>
                <w:sz w:val="18"/>
                <w:szCs w:val="18"/>
              </w:rPr>
            </w:pPr>
            <w:r w:rsidRPr="009358D6">
              <w:rPr>
                <w:sz w:val="18"/>
                <w:szCs w:val="18"/>
              </w:rPr>
              <w:t>I boliger, institutioner og lignende kl. 18.00 – 07.00</w:t>
            </w:r>
          </w:p>
        </w:tc>
        <w:tc>
          <w:tcPr>
            <w:tcW w:w="1842" w:type="dxa"/>
            <w:vAlign w:val="center"/>
          </w:tcPr>
          <w:p w14:paraId="3531C496" w14:textId="0EEAFEFF" w:rsidR="009358D6" w:rsidRPr="00811EFA" w:rsidRDefault="00BF5759" w:rsidP="001960B1">
            <w:pPr>
              <w:spacing w:line="276" w:lineRule="auto"/>
              <w:jc w:val="center"/>
              <w:rPr>
                <w:sz w:val="18"/>
                <w:szCs w:val="18"/>
              </w:rPr>
            </w:pPr>
            <w:r>
              <w:rPr>
                <w:sz w:val="18"/>
                <w:szCs w:val="18"/>
              </w:rPr>
              <w:t>20</w:t>
            </w:r>
          </w:p>
        </w:tc>
        <w:tc>
          <w:tcPr>
            <w:tcW w:w="1843" w:type="dxa"/>
            <w:vAlign w:val="center"/>
          </w:tcPr>
          <w:p w14:paraId="514F8E66" w14:textId="42D293A8" w:rsidR="009358D6" w:rsidRPr="00811EFA" w:rsidRDefault="00BF5759" w:rsidP="001960B1">
            <w:pPr>
              <w:spacing w:line="276" w:lineRule="auto"/>
              <w:jc w:val="center"/>
              <w:rPr>
                <w:sz w:val="18"/>
                <w:szCs w:val="18"/>
              </w:rPr>
            </w:pPr>
            <w:r>
              <w:rPr>
                <w:sz w:val="18"/>
                <w:szCs w:val="18"/>
              </w:rPr>
              <w:t>85</w:t>
            </w:r>
          </w:p>
        </w:tc>
      </w:tr>
      <w:tr w:rsidR="009358D6" w:rsidRPr="00811EFA" w14:paraId="59206755" w14:textId="77777777" w:rsidTr="00732CB7">
        <w:tc>
          <w:tcPr>
            <w:tcW w:w="4820" w:type="dxa"/>
          </w:tcPr>
          <w:p w14:paraId="08F85FD0" w14:textId="6113E38A" w:rsidR="009358D6" w:rsidRPr="00811EFA" w:rsidRDefault="00BF5759" w:rsidP="001960B1">
            <w:pPr>
              <w:spacing w:line="276" w:lineRule="auto"/>
              <w:rPr>
                <w:sz w:val="18"/>
                <w:szCs w:val="18"/>
              </w:rPr>
            </w:pPr>
            <w:r w:rsidRPr="00BF5759">
              <w:rPr>
                <w:sz w:val="18"/>
                <w:szCs w:val="18"/>
              </w:rPr>
              <w:t>I boliger, institutioner og lignende kl. 07.00 – 18.00</w:t>
            </w:r>
          </w:p>
        </w:tc>
        <w:tc>
          <w:tcPr>
            <w:tcW w:w="1842" w:type="dxa"/>
            <w:vAlign w:val="center"/>
          </w:tcPr>
          <w:p w14:paraId="3B8068A2" w14:textId="44DD1178" w:rsidR="009358D6" w:rsidRPr="00811EFA" w:rsidRDefault="00BF5759" w:rsidP="001960B1">
            <w:pPr>
              <w:spacing w:line="276" w:lineRule="auto"/>
              <w:jc w:val="center"/>
              <w:rPr>
                <w:sz w:val="18"/>
                <w:szCs w:val="18"/>
              </w:rPr>
            </w:pPr>
            <w:r>
              <w:rPr>
                <w:sz w:val="18"/>
                <w:szCs w:val="18"/>
              </w:rPr>
              <w:t>25</w:t>
            </w:r>
          </w:p>
        </w:tc>
        <w:tc>
          <w:tcPr>
            <w:tcW w:w="1843" w:type="dxa"/>
            <w:vAlign w:val="center"/>
          </w:tcPr>
          <w:p w14:paraId="483ADFEC" w14:textId="36F2BEDE" w:rsidR="009358D6" w:rsidRPr="00811EFA" w:rsidRDefault="00BF5759" w:rsidP="001960B1">
            <w:pPr>
              <w:spacing w:line="276" w:lineRule="auto"/>
              <w:jc w:val="center"/>
              <w:rPr>
                <w:sz w:val="18"/>
                <w:szCs w:val="18"/>
              </w:rPr>
            </w:pPr>
            <w:r>
              <w:rPr>
                <w:sz w:val="18"/>
                <w:szCs w:val="18"/>
              </w:rPr>
              <w:t>85</w:t>
            </w:r>
          </w:p>
        </w:tc>
      </w:tr>
      <w:tr w:rsidR="009358D6" w:rsidRPr="00811EFA" w14:paraId="23260749" w14:textId="77777777" w:rsidTr="00732CB7">
        <w:tc>
          <w:tcPr>
            <w:tcW w:w="4820" w:type="dxa"/>
          </w:tcPr>
          <w:p w14:paraId="40FD4348" w14:textId="461FD281" w:rsidR="009358D6" w:rsidRPr="00811EFA" w:rsidRDefault="00BF5759" w:rsidP="001960B1">
            <w:pPr>
              <w:spacing w:line="276" w:lineRule="auto"/>
              <w:rPr>
                <w:sz w:val="18"/>
                <w:szCs w:val="18"/>
              </w:rPr>
            </w:pPr>
            <w:r w:rsidRPr="00BF5759">
              <w:rPr>
                <w:sz w:val="18"/>
                <w:szCs w:val="18"/>
              </w:rPr>
              <w:t>I kontorer, undervisningslokaler og andre lignende støj-følsomme rum</w:t>
            </w:r>
          </w:p>
        </w:tc>
        <w:tc>
          <w:tcPr>
            <w:tcW w:w="1842" w:type="dxa"/>
            <w:vAlign w:val="center"/>
          </w:tcPr>
          <w:p w14:paraId="4F0AF779" w14:textId="7FEB8409" w:rsidR="009358D6" w:rsidRPr="00811EFA" w:rsidRDefault="00BF5759" w:rsidP="001960B1">
            <w:pPr>
              <w:spacing w:line="276" w:lineRule="auto"/>
              <w:jc w:val="center"/>
              <w:rPr>
                <w:sz w:val="18"/>
                <w:szCs w:val="18"/>
              </w:rPr>
            </w:pPr>
            <w:r>
              <w:rPr>
                <w:sz w:val="18"/>
                <w:szCs w:val="18"/>
              </w:rPr>
              <w:t>30</w:t>
            </w:r>
          </w:p>
        </w:tc>
        <w:tc>
          <w:tcPr>
            <w:tcW w:w="1843" w:type="dxa"/>
            <w:vAlign w:val="center"/>
          </w:tcPr>
          <w:p w14:paraId="72C4C062" w14:textId="6DFB5A8F" w:rsidR="009358D6" w:rsidRPr="00811EFA" w:rsidRDefault="00BF5759" w:rsidP="001960B1">
            <w:pPr>
              <w:spacing w:line="276" w:lineRule="auto"/>
              <w:jc w:val="center"/>
              <w:rPr>
                <w:sz w:val="18"/>
                <w:szCs w:val="18"/>
              </w:rPr>
            </w:pPr>
            <w:r>
              <w:rPr>
                <w:sz w:val="18"/>
                <w:szCs w:val="18"/>
              </w:rPr>
              <w:t>85</w:t>
            </w:r>
          </w:p>
        </w:tc>
      </w:tr>
      <w:tr w:rsidR="009358D6" w:rsidRPr="00811EFA" w14:paraId="11091704" w14:textId="77777777" w:rsidTr="00732CB7">
        <w:tc>
          <w:tcPr>
            <w:tcW w:w="4820" w:type="dxa"/>
          </w:tcPr>
          <w:p w14:paraId="579AF59F" w14:textId="02816113" w:rsidR="009358D6" w:rsidRPr="00811EFA" w:rsidRDefault="00BF5759" w:rsidP="001960B1">
            <w:pPr>
              <w:spacing w:line="276" w:lineRule="auto"/>
              <w:rPr>
                <w:sz w:val="18"/>
                <w:szCs w:val="18"/>
              </w:rPr>
            </w:pPr>
            <w:r w:rsidRPr="00BF5759">
              <w:rPr>
                <w:sz w:val="18"/>
                <w:szCs w:val="18"/>
              </w:rPr>
              <w:t>I øvrige rum i virksomheder</w:t>
            </w:r>
          </w:p>
        </w:tc>
        <w:tc>
          <w:tcPr>
            <w:tcW w:w="1842" w:type="dxa"/>
            <w:vAlign w:val="center"/>
          </w:tcPr>
          <w:p w14:paraId="6ECDBF62" w14:textId="5B4BFF53" w:rsidR="009358D6" w:rsidRPr="00811EFA" w:rsidRDefault="00BF5759" w:rsidP="001960B1">
            <w:pPr>
              <w:spacing w:line="276" w:lineRule="auto"/>
              <w:jc w:val="center"/>
              <w:rPr>
                <w:sz w:val="18"/>
                <w:szCs w:val="18"/>
              </w:rPr>
            </w:pPr>
            <w:r>
              <w:rPr>
                <w:sz w:val="18"/>
                <w:szCs w:val="18"/>
              </w:rPr>
              <w:t>35</w:t>
            </w:r>
          </w:p>
        </w:tc>
        <w:tc>
          <w:tcPr>
            <w:tcW w:w="1843" w:type="dxa"/>
            <w:vAlign w:val="center"/>
          </w:tcPr>
          <w:p w14:paraId="6633FEA5" w14:textId="1FD1E219" w:rsidR="009358D6" w:rsidRPr="00811EFA" w:rsidRDefault="00BF5759" w:rsidP="001960B1">
            <w:pPr>
              <w:spacing w:line="276" w:lineRule="auto"/>
              <w:jc w:val="center"/>
              <w:rPr>
                <w:sz w:val="18"/>
                <w:szCs w:val="18"/>
              </w:rPr>
            </w:pPr>
            <w:r>
              <w:rPr>
                <w:sz w:val="18"/>
                <w:szCs w:val="18"/>
              </w:rPr>
              <w:t>90</w:t>
            </w:r>
          </w:p>
        </w:tc>
      </w:tr>
    </w:tbl>
    <w:p w14:paraId="4C97D674" w14:textId="77777777" w:rsidR="009358D6" w:rsidRPr="009358D6" w:rsidRDefault="009358D6" w:rsidP="001960B1">
      <w:pPr>
        <w:pStyle w:val="Listeafsnit"/>
        <w:spacing w:line="276" w:lineRule="auto"/>
        <w:ind w:left="720"/>
        <w:rPr>
          <w:sz w:val="20"/>
          <w:szCs w:val="20"/>
        </w:rPr>
      </w:pPr>
    </w:p>
    <w:p w14:paraId="3357D093" w14:textId="0E7C7BB9" w:rsidR="00CC0EB7" w:rsidRPr="00BF5759" w:rsidRDefault="00CC0EB7" w:rsidP="001960B1">
      <w:pPr>
        <w:spacing w:line="276" w:lineRule="auto"/>
      </w:pPr>
    </w:p>
    <w:p w14:paraId="2C9775C5" w14:textId="09E4CAAF" w:rsidR="00B056C3" w:rsidRDefault="00BF5759" w:rsidP="001960B1">
      <w:pPr>
        <w:pStyle w:val="Listeafsnit"/>
        <w:numPr>
          <w:ilvl w:val="0"/>
          <w:numId w:val="40"/>
        </w:numPr>
        <w:spacing w:line="276" w:lineRule="auto"/>
        <w:rPr>
          <w:sz w:val="20"/>
          <w:szCs w:val="20"/>
        </w:rPr>
      </w:pPr>
      <w:r w:rsidRPr="00BF5759">
        <w:rPr>
          <w:sz w:val="20"/>
          <w:szCs w:val="20"/>
        </w:rPr>
        <w:t xml:space="preserve">Virksomheden </w:t>
      </w:r>
      <w:r>
        <w:rPr>
          <w:sz w:val="20"/>
          <w:szCs w:val="20"/>
        </w:rPr>
        <w:t>skal overholde nedenstående grænseværdier for vibrationer:</w:t>
      </w:r>
    </w:p>
    <w:tbl>
      <w:tblPr>
        <w:tblStyle w:val="Tabel-Gitter"/>
        <w:tblW w:w="0" w:type="auto"/>
        <w:tblInd w:w="720" w:type="dxa"/>
        <w:tblLook w:val="04A0" w:firstRow="1" w:lastRow="0" w:firstColumn="1" w:lastColumn="0" w:noHBand="0" w:noVBand="1"/>
      </w:tblPr>
      <w:tblGrid>
        <w:gridCol w:w="4250"/>
        <w:gridCol w:w="4234"/>
      </w:tblGrid>
      <w:tr w:rsidR="00BF5759" w14:paraId="1C4671FB" w14:textId="77777777" w:rsidTr="00BF5759">
        <w:tc>
          <w:tcPr>
            <w:tcW w:w="4602" w:type="dxa"/>
          </w:tcPr>
          <w:p w14:paraId="7491BBA1" w14:textId="5C3FEA6B" w:rsidR="00BF5759" w:rsidRDefault="00BF5759" w:rsidP="001960B1">
            <w:pPr>
              <w:pStyle w:val="Listeafsnit"/>
              <w:spacing w:line="276" w:lineRule="auto"/>
              <w:ind w:left="0"/>
              <w:rPr>
                <w:sz w:val="20"/>
                <w:szCs w:val="20"/>
              </w:rPr>
            </w:pPr>
            <w:r>
              <w:rPr>
                <w:sz w:val="20"/>
                <w:szCs w:val="20"/>
              </w:rPr>
              <w:t>Anvendelse</w:t>
            </w:r>
          </w:p>
        </w:tc>
        <w:tc>
          <w:tcPr>
            <w:tcW w:w="4602" w:type="dxa"/>
          </w:tcPr>
          <w:p w14:paraId="15D80BB9" w14:textId="75689126" w:rsidR="00BF5759" w:rsidRPr="00BF5759" w:rsidRDefault="00BF5759" w:rsidP="001960B1">
            <w:pPr>
              <w:pStyle w:val="Listeafsnit"/>
              <w:spacing w:line="276" w:lineRule="auto"/>
              <w:ind w:left="0"/>
              <w:rPr>
                <w:sz w:val="20"/>
                <w:szCs w:val="20"/>
              </w:rPr>
            </w:pPr>
            <w:r>
              <w:rPr>
                <w:sz w:val="20"/>
                <w:szCs w:val="20"/>
              </w:rPr>
              <w:t>Vægtet accelerationsniveau, L</w:t>
            </w:r>
            <w:r>
              <w:rPr>
                <w:sz w:val="20"/>
                <w:szCs w:val="20"/>
                <w:vertAlign w:val="subscript"/>
              </w:rPr>
              <w:t>aw</w:t>
            </w:r>
            <w:r>
              <w:rPr>
                <w:sz w:val="20"/>
                <w:szCs w:val="20"/>
              </w:rPr>
              <w:t xml:space="preserve"> i dB</w:t>
            </w:r>
          </w:p>
        </w:tc>
      </w:tr>
      <w:tr w:rsidR="00BF5759" w14:paraId="71F55F0C" w14:textId="77777777" w:rsidTr="00BF5759">
        <w:tc>
          <w:tcPr>
            <w:tcW w:w="4602" w:type="dxa"/>
          </w:tcPr>
          <w:p w14:paraId="5F76DDEB" w14:textId="77777777" w:rsidR="00BF5759" w:rsidRDefault="00BF5759" w:rsidP="001960B1">
            <w:pPr>
              <w:pStyle w:val="Listeafsnit"/>
              <w:spacing w:line="276" w:lineRule="auto"/>
              <w:ind w:left="0"/>
              <w:rPr>
                <w:sz w:val="20"/>
                <w:szCs w:val="20"/>
              </w:rPr>
            </w:pPr>
            <w:r>
              <w:rPr>
                <w:sz w:val="20"/>
                <w:szCs w:val="20"/>
              </w:rPr>
              <w:t>Boliger i boligområder (hele døgnet</w:t>
            </w:r>
          </w:p>
          <w:p w14:paraId="06A2CA0B" w14:textId="77777777" w:rsidR="00BF5759" w:rsidRDefault="00BF5759" w:rsidP="001960B1">
            <w:pPr>
              <w:pStyle w:val="Listeafsnit"/>
              <w:spacing w:line="276" w:lineRule="auto"/>
              <w:ind w:left="0"/>
              <w:rPr>
                <w:sz w:val="20"/>
                <w:szCs w:val="20"/>
              </w:rPr>
            </w:pPr>
            <w:r>
              <w:rPr>
                <w:sz w:val="20"/>
                <w:szCs w:val="20"/>
              </w:rPr>
              <w:t>Boliger i blandet bolig/erhvervsområde kl. 18-07</w:t>
            </w:r>
          </w:p>
          <w:p w14:paraId="558F5F62" w14:textId="58546DA4" w:rsidR="00BF5759" w:rsidRDefault="00BF5759" w:rsidP="001960B1">
            <w:pPr>
              <w:pStyle w:val="Listeafsnit"/>
              <w:spacing w:line="276" w:lineRule="auto"/>
              <w:ind w:left="0"/>
              <w:rPr>
                <w:sz w:val="20"/>
                <w:szCs w:val="20"/>
              </w:rPr>
            </w:pPr>
            <w:r>
              <w:rPr>
                <w:sz w:val="20"/>
                <w:szCs w:val="20"/>
              </w:rPr>
              <w:t>Børneinstitutioner og lignende</w:t>
            </w:r>
          </w:p>
        </w:tc>
        <w:tc>
          <w:tcPr>
            <w:tcW w:w="4602" w:type="dxa"/>
            <w:vAlign w:val="center"/>
          </w:tcPr>
          <w:p w14:paraId="784B0B17" w14:textId="44686FB8" w:rsidR="00BF5759" w:rsidRDefault="00BF5759" w:rsidP="001960B1">
            <w:pPr>
              <w:pStyle w:val="Listeafsnit"/>
              <w:spacing w:line="276" w:lineRule="auto"/>
              <w:ind w:left="0"/>
              <w:jc w:val="center"/>
              <w:rPr>
                <w:sz w:val="20"/>
                <w:szCs w:val="20"/>
              </w:rPr>
            </w:pPr>
            <w:r>
              <w:rPr>
                <w:sz w:val="20"/>
                <w:szCs w:val="20"/>
              </w:rPr>
              <w:t>75</w:t>
            </w:r>
          </w:p>
        </w:tc>
      </w:tr>
      <w:tr w:rsidR="00BF5759" w14:paraId="6EEEA941" w14:textId="77777777" w:rsidTr="00BF5759">
        <w:tc>
          <w:tcPr>
            <w:tcW w:w="4602" w:type="dxa"/>
          </w:tcPr>
          <w:p w14:paraId="1A9120C1" w14:textId="77777777" w:rsidR="00BF5759" w:rsidRDefault="00BF5759" w:rsidP="001960B1">
            <w:pPr>
              <w:pStyle w:val="Listeafsnit"/>
              <w:spacing w:line="276" w:lineRule="auto"/>
              <w:ind w:left="0"/>
              <w:rPr>
                <w:sz w:val="20"/>
                <w:szCs w:val="20"/>
              </w:rPr>
            </w:pPr>
            <w:r>
              <w:rPr>
                <w:sz w:val="20"/>
                <w:szCs w:val="20"/>
              </w:rPr>
              <w:t xml:space="preserve">Boliger i blandet bolig/erhvervsområde </w:t>
            </w:r>
            <w:proofErr w:type="spellStart"/>
            <w:r>
              <w:rPr>
                <w:sz w:val="20"/>
                <w:szCs w:val="20"/>
              </w:rPr>
              <w:t>kl</w:t>
            </w:r>
            <w:proofErr w:type="spellEnd"/>
            <w:r>
              <w:rPr>
                <w:sz w:val="20"/>
                <w:szCs w:val="20"/>
              </w:rPr>
              <w:t xml:space="preserve"> 07-18</w:t>
            </w:r>
          </w:p>
          <w:p w14:paraId="6D4C4C90" w14:textId="189E5E59" w:rsidR="00BF5759" w:rsidRDefault="00BF5759" w:rsidP="001960B1">
            <w:pPr>
              <w:pStyle w:val="Listeafsnit"/>
              <w:spacing w:line="276" w:lineRule="auto"/>
              <w:ind w:left="0"/>
              <w:rPr>
                <w:sz w:val="20"/>
                <w:szCs w:val="20"/>
              </w:rPr>
            </w:pPr>
            <w:r>
              <w:rPr>
                <w:sz w:val="20"/>
                <w:szCs w:val="20"/>
              </w:rPr>
              <w:t>Kontorer, undervisningslokaler o.l.</w:t>
            </w:r>
          </w:p>
        </w:tc>
        <w:tc>
          <w:tcPr>
            <w:tcW w:w="4602" w:type="dxa"/>
            <w:vAlign w:val="center"/>
          </w:tcPr>
          <w:p w14:paraId="23221E3C" w14:textId="1818A209" w:rsidR="00BF5759" w:rsidRDefault="00BF5759" w:rsidP="001960B1">
            <w:pPr>
              <w:pStyle w:val="Listeafsnit"/>
              <w:spacing w:line="276" w:lineRule="auto"/>
              <w:ind w:left="0"/>
              <w:jc w:val="center"/>
              <w:rPr>
                <w:sz w:val="20"/>
                <w:szCs w:val="20"/>
              </w:rPr>
            </w:pPr>
            <w:r>
              <w:rPr>
                <w:sz w:val="20"/>
                <w:szCs w:val="20"/>
              </w:rPr>
              <w:t>80</w:t>
            </w:r>
          </w:p>
        </w:tc>
      </w:tr>
      <w:tr w:rsidR="00BF5759" w14:paraId="7547D05F" w14:textId="77777777" w:rsidTr="00BF5759">
        <w:tc>
          <w:tcPr>
            <w:tcW w:w="4602" w:type="dxa"/>
          </w:tcPr>
          <w:p w14:paraId="54E00B10" w14:textId="5F11C6D7" w:rsidR="00BF5759" w:rsidRDefault="00BF5759" w:rsidP="001960B1">
            <w:pPr>
              <w:pStyle w:val="Listeafsnit"/>
              <w:spacing w:line="276" w:lineRule="auto"/>
              <w:ind w:left="0"/>
              <w:rPr>
                <w:sz w:val="20"/>
                <w:szCs w:val="20"/>
              </w:rPr>
            </w:pPr>
            <w:r>
              <w:rPr>
                <w:sz w:val="20"/>
                <w:szCs w:val="20"/>
              </w:rPr>
              <w:t>Erhvervsbebyggelse</w:t>
            </w:r>
          </w:p>
        </w:tc>
        <w:tc>
          <w:tcPr>
            <w:tcW w:w="4602" w:type="dxa"/>
            <w:vAlign w:val="center"/>
          </w:tcPr>
          <w:p w14:paraId="321546BF" w14:textId="006FA2DF" w:rsidR="00BF5759" w:rsidRDefault="00BF5759" w:rsidP="001960B1">
            <w:pPr>
              <w:pStyle w:val="Listeafsnit"/>
              <w:spacing w:line="276" w:lineRule="auto"/>
              <w:ind w:left="0"/>
              <w:jc w:val="center"/>
              <w:rPr>
                <w:sz w:val="20"/>
                <w:szCs w:val="20"/>
              </w:rPr>
            </w:pPr>
            <w:r>
              <w:rPr>
                <w:sz w:val="20"/>
                <w:szCs w:val="20"/>
              </w:rPr>
              <w:t>85</w:t>
            </w:r>
          </w:p>
        </w:tc>
      </w:tr>
    </w:tbl>
    <w:p w14:paraId="2613B5A4" w14:textId="77777777" w:rsidR="00BF5759" w:rsidRDefault="00BF5759" w:rsidP="001960B1">
      <w:pPr>
        <w:pStyle w:val="Listeafsnit"/>
        <w:spacing w:line="276" w:lineRule="auto"/>
        <w:ind w:left="720"/>
        <w:rPr>
          <w:sz w:val="20"/>
          <w:szCs w:val="20"/>
        </w:rPr>
      </w:pPr>
    </w:p>
    <w:p w14:paraId="02B5B3C8" w14:textId="229CF127" w:rsidR="00BF5759" w:rsidRDefault="00BF5759" w:rsidP="001960B1">
      <w:pPr>
        <w:pStyle w:val="Listeafsnit"/>
        <w:numPr>
          <w:ilvl w:val="0"/>
          <w:numId w:val="40"/>
        </w:numPr>
        <w:spacing w:line="276" w:lineRule="auto"/>
        <w:rPr>
          <w:sz w:val="20"/>
          <w:szCs w:val="20"/>
        </w:rPr>
      </w:pPr>
      <w:r w:rsidRPr="00BF5759">
        <w:rPr>
          <w:sz w:val="20"/>
          <w:szCs w:val="20"/>
        </w:rPr>
        <w:t xml:space="preserve">Billund </w:t>
      </w:r>
      <w:r>
        <w:rPr>
          <w:sz w:val="20"/>
          <w:szCs w:val="20"/>
        </w:rPr>
        <w:t>Kommune kan forlange, at virksomheden dokumenterer, at de vejledende grænseværdier i vilkår 8 overholdes, dog højst en gang årligt.</w:t>
      </w:r>
    </w:p>
    <w:p w14:paraId="1A42EDA0" w14:textId="77777777" w:rsidR="00F8069D" w:rsidRDefault="00F8069D" w:rsidP="001960B1">
      <w:pPr>
        <w:pStyle w:val="Listeafsnit"/>
        <w:spacing w:line="276" w:lineRule="auto"/>
        <w:ind w:left="720"/>
        <w:rPr>
          <w:sz w:val="20"/>
          <w:szCs w:val="20"/>
        </w:rPr>
      </w:pPr>
    </w:p>
    <w:p w14:paraId="109DEA95" w14:textId="47F35733" w:rsidR="00BF5759" w:rsidRDefault="00BF5759" w:rsidP="001960B1">
      <w:pPr>
        <w:pStyle w:val="Listeafsnit"/>
        <w:spacing w:line="276" w:lineRule="auto"/>
        <w:ind w:left="720"/>
        <w:rPr>
          <w:sz w:val="20"/>
          <w:szCs w:val="20"/>
        </w:rPr>
      </w:pPr>
      <w:r>
        <w:rPr>
          <w:sz w:val="20"/>
          <w:szCs w:val="20"/>
        </w:rPr>
        <w:t xml:space="preserve">Måling eller beregning skal udføres som ”Miljømåling – Ekstern støj” i overensstemmelse med retningslinjerne i Miljøstyrelsens vejledninger om måling og beregning af ekstern støj. De skal udføres af et dertil akkrediteret laboratorium eller af en person, der er certificeret af Miljøstyrelsens Referencelaboratorium for ekstern støj til at udføre ”Miljømåling – Ekstern støj”. </w:t>
      </w:r>
    </w:p>
    <w:p w14:paraId="0A711DFD" w14:textId="77777777" w:rsidR="00BF5759" w:rsidRDefault="00BF5759" w:rsidP="001960B1">
      <w:pPr>
        <w:pStyle w:val="Listeafsnit"/>
        <w:spacing w:line="276" w:lineRule="auto"/>
        <w:ind w:left="720"/>
        <w:rPr>
          <w:sz w:val="20"/>
          <w:szCs w:val="20"/>
        </w:rPr>
      </w:pPr>
    </w:p>
    <w:p w14:paraId="57C3589C" w14:textId="042F18E4" w:rsidR="00BF5759" w:rsidRDefault="00BF5759" w:rsidP="001960B1">
      <w:pPr>
        <w:pStyle w:val="Listeafsnit"/>
        <w:spacing w:line="276" w:lineRule="auto"/>
        <w:ind w:left="720"/>
        <w:rPr>
          <w:sz w:val="20"/>
          <w:szCs w:val="20"/>
        </w:rPr>
      </w:pPr>
      <w:r>
        <w:rPr>
          <w:sz w:val="20"/>
          <w:szCs w:val="20"/>
        </w:rPr>
        <w:t xml:space="preserve">Rapporten </w:t>
      </w:r>
      <w:r w:rsidR="00D01386">
        <w:rPr>
          <w:sz w:val="20"/>
          <w:szCs w:val="20"/>
        </w:rPr>
        <w:t xml:space="preserve">over beregninger eller målinger skal sendes til kommunen senest en måned efter de er udført. Rapporten skal indeholde oplysninger om de driftsforhold, der ligger til grund for resultaterne. </w:t>
      </w:r>
    </w:p>
    <w:p w14:paraId="6768C41E" w14:textId="77777777" w:rsidR="00D01386" w:rsidRDefault="00D01386" w:rsidP="001960B1">
      <w:pPr>
        <w:pStyle w:val="Listeafsnit"/>
        <w:spacing w:line="276" w:lineRule="auto"/>
        <w:ind w:left="720"/>
        <w:rPr>
          <w:sz w:val="20"/>
          <w:szCs w:val="20"/>
        </w:rPr>
      </w:pPr>
    </w:p>
    <w:p w14:paraId="4D5763F2" w14:textId="1B74D0CF" w:rsidR="00D01386" w:rsidRDefault="00F8069D" w:rsidP="001960B1">
      <w:pPr>
        <w:pStyle w:val="Listeafsnit"/>
        <w:numPr>
          <w:ilvl w:val="0"/>
          <w:numId w:val="40"/>
        </w:numPr>
        <w:spacing w:line="276" w:lineRule="auto"/>
        <w:rPr>
          <w:sz w:val="20"/>
          <w:szCs w:val="20"/>
        </w:rPr>
      </w:pPr>
      <w:r>
        <w:rPr>
          <w:sz w:val="20"/>
          <w:szCs w:val="20"/>
        </w:rPr>
        <w:t xml:space="preserve">Billund Kommune kan forlange, at virksomheden dokumenterer, at grænserne for lavfrekvent støj og vibrationer i vilkår 9 og 10 er overholdt. Støjmålingen skal udføres at et DANAK-akkrediteret firma eller et firma, der er godkendt af Miljøstyrelsen. Dokumentationen skal foregå efter anvisningerne i Miljøstyrelsens Orientering nr. 9/1997 om ”Lavfrekvent støj, infralyd og vibrationer i det eksterne miljø”. </w:t>
      </w:r>
    </w:p>
    <w:p w14:paraId="71CF0C73" w14:textId="77777777" w:rsidR="00F8069D" w:rsidRDefault="00F8069D" w:rsidP="001960B1">
      <w:pPr>
        <w:pStyle w:val="Listeafsnit"/>
        <w:spacing w:line="276" w:lineRule="auto"/>
        <w:ind w:left="720"/>
        <w:rPr>
          <w:sz w:val="20"/>
          <w:szCs w:val="20"/>
        </w:rPr>
      </w:pPr>
    </w:p>
    <w:p w14:paraId="7C29A360" w14:textId="20FCE012" w:rsidR="00F8069D" w:rsidRDefault="00F8069D" w:rsidP="001960B1">
      <w:pPr>
        <w:pStyle w:val="Listeafsnit"/>
        <w:spacing w:line="276" w:lineRule="auto"/>
        <w:ind w:left="720"/>
        <w:rPr>
          <w:sz w:val="20"/>
          <w:szCs w:val="20"/>
        </w:rPr>
      </w:pPr>
      <w:r>
        <w:rPr>
          <w:sz w:val="20"/>
          <w:szCs w:val="20"/>
        </w:rPr>
        <w:t xml:space="preserve">Dokumentationen skal være Billund Kommune i hænde senest 6 uger efter målingerne har fundet sted. </w:t>
      </w:r>
    </w:p>
    <w:p w14:paraId="780F6A70" w14:textId="77777777" w:rsidR="00F8069D" w:rsidRPr="00F8069D" w:rsidRDefault="00F8069D" w:rsidP="001960B1">
      <w:pPr>
        <w:spacing w:line="276" w:lineRule="auto"/>
      </w:pPr>
    </w:p>
    <w:p w14:paraId="20FBF45C" w14:textId="476213C1" w:rsidR="00113850" w:rsidRDefault="00113850" w:rsidP="001960B1">
      <w:pPr>
        <w:pStyle w:val="Overskrift2"/>
        <w:numPr>
          <w:ilvl w:val="0"/>
          <w:numId w:val="0"/>
        </w:numPr>
        <w:spacing w:line="276" w:lineRule="auto"/>
        <w:ind w:left="576" w:hanging="576"/>
      </w:pPr>
      <w:bookmarkStart w:id="77" w:name="_Toc163124159"/>
      <w:r>
        <w:lastRenderedPageBreak/>
        <w:t>Luftforurening</w:t>
      </w:r>
      <w:bookmarkEnd w:id="77"/>
    </w:p>
    <w:p w14:paraId="42781AC2" w14:textId="6583C076" w:rsidR="00CC0EB7" w:rsidRDefault="005F0A38" w:rsidP="001960B1">
      <w:pPr>
        <w:pStyle w:val="Listeafsnit"/>
        <w:numPr>
          <w:ilvl w:val="0"/>
          <w:numId w:val="40"/>
        </w:numPr>
        <w:spacing w:line="276" w:lineRule="auto"/>
        <w:jc w:val="left"/>
        <w:rPr>
          <w:sz w:val="20"/>
          <w:szCs w:val="20"/>
        </w:rPr>
      </w:pPr>
      <w:r w:rsidRPr="005F0A38">
        <w:rPr>
          <w:sz w:val="20"/>
          <w:szCs w:val="20"/>
        </w:rPr>
        <w:t xml:space="preserve">Virksomheden må ikke give anledning til lugt- eller støvgener uden for virksomhedens område, som efter tilsynsmyndighedens vurdering er væsentlige for omgivelserne. Tilsynsmyndigheden kan, </w:t>
      </w:r>
      <w:proofErr w:type="gramStart"/>
      <w:r w:rsidRPr="005F0A38">
        <w:rPr>
          <w:sz w:val="20"/>
          <w:szCs w:val="20"/>
        </w:rPr>
        <w:t>såfremt</w:t>
      </w:r>
      <w:proofErr w:type="gramEnd"/>
      <w:r w:rsidRPr="005F0A38">
        <w:rPr>
          <w:sz w:val="20"/>
          <w:szCs w:val="20"/>
        </w:rPr>
        <w:t xml:space="preserve"> der konstateres væsentlige støvgener, kræve, at støvende oplag overdækkes eller befugtes, eller at der etableres afskærmning eller befugtning af knusnings-, presnings- eller neddelingsaktiviteter.</w:t>
      </w:r>
      <w:r>
        <w:rPr>
          <w:sz w:val="20"/>
          <w:szCs w:val="20"/>
        </w:rPr>
        <w:t xml:space="preserve"> (A8)</w:t>
      </w:r>
    </w:p>
    <w:p w14:paraId="04C5D61D" w14:textId="77777777" w:rsidR="001960B1" w:rsidRDefault="001960B1" w:rsidP="001960B1">
      <w:pPr>
        <w:pStyle w:val="Listeafsnit"/>
        <w:spacing w:line="276" w:lineRule="auto"/>
        <w:ind w:left="720"/>
        <w:jc w:val="left"/>
        <w:rPr>
          <w:sz w:val="20"/>
          <w:szCs w:val="20"/>
        </w:rPr>
      </w:pPr>
    </w:p>
    <w:p w14:paraId="14CD0BE7" w14:textId="7D56F86B" w:rsidR="00B056C3" w:rsidRDefault="00710886" w:rsidP="001960B1">
      <w:pPr>
        <w:pStyle w:val="Listeafsnit"/>
        <w:numPr>
          <w:ilvl w:val="0"/>
          <w:numId w:val="40"/>
        </w:numPr>
        <w:spacing w:line="276" w:lineRule="auto"/>
        <w:jc w:val="left"/>
        <w:rPr>
          <w:sz w:val="20"/>
          <w:szCs w:val="20"/>
        </w:rPr>
      </w:pPr>
      <w:proofErr w:type="gramStart"/>
      <w:r w:rsidRPr="00710886">
        <w:rPr>
          <w:sz w:val="20"/>
          <w:szCs w:val="20"/>
        </w:rPr>
        <w:t>Såfremt</w:t>
      </w:r>
      <w:proofErr w:type="gramEnd"/>
      <w:r w:rsidRPr="00710886">
        <w:rPr>
          <w:sz w:val="20"/>
          <w:szCs w:val="20"/>
        </w:rPr>
        <w:t xml:space="preserve"> der etableres mekanisk ventilation fra bygning eller hal, hvor der opbevares eller håndteres affald, skal afkastet være opadrettet og føres mindst 1 meter over tagryg på det tag, hvor afkastet er placeret. Afkast fra punktudsugninger fra bygning eller hal skal være opadrettede og føres mindst 1 meter over tagryg på det tag, hvor afkastet er placeret.</w:t>
      </w:r>
      <w:r>
        <w:rPr>
          <w:sz w:val="20"/>
          <w:szCs w:val="20"/>
        </w:rPr>
        <w:t xml:space="preserve"> (A10)</w:t>
      </w:r>
    </w:p>
    <w:p w14:paraId="271C3D61" w14:textId="77777777" w:rsidR="001960B1" w:rsidRPr="001960B1" w:rsidRDefault="001960B1" w:rsidP="001960B1">
      <w:pPr>
        <w:pStyle w:val="Listeafsnit"/>
        <w:rPr>
          <w:sz w:val="20"/>
          <w:szCs w:val="20"/>
        </w:rPr>
      </w:pPr>
    </w:p>
    <w:p w14:paraId="6A69A69D" w14:textId="2A10227F" w:rsidR="00710886" w:rsidRDefault="00710886" w:rsidP="001960B1">
      <w:pPr>
        <w:pStyle w:val="Listeafsnit"/>
        <w:numPr>
          <w:ilvl w:val="0"/>
          <w:numId w:val="40"/>
        </w:numPr>
        <w:spacing w:line="276" w:lineRule="auto"/>
        <w:jc w:val="left"/>
        <w:rPr>
          <w:sz w:val="20"/>
          <w:szCs w:val="20"/>
        </w:rPr>
      </w:pPr>
      <w:r w:rsidRPr="00710886">
        <w:rPr>
          <w:sz w:val="20"/>
          <w:szCs w:val="20"/>
        </w:rPr>
        <w:t xml:space="preserve">Bygningsaffald med cementbundne asbestfibre skal håndteres forsigtigt, så det ikke beskadiges og kan afgive asbeststøv. </w:t>
      </w:r>
      <w:proofErr w:type="gramStart"/>
      <w:r w:rsidRPr="00710886">
        <w:rPr>
          <w:sz w:val="20"/>
          <w:szCs w:val="20"/>
        </w:rPr>
        <w:t>Såfremt</w:t>
      </w:r>
      <w:proofErr w:type="gramEnd"/>
      <w:r w:rsidRPr="00710886">
        <w:rPr>
          <w:sz w:val="20"/>
          <w:szCs w:val="20"/>
        </w:rPr>
        <w:t xml:space="preserve"> der alligevel under håndteringen sker beskadigelser, skal det i befugtet tilstand opbevares i egnet lukket, tæt emballage, der er mærket med oplysning om, at den indeholder asbest. Det må ikke omlastes før borttransport.</w:t>
      </w:r>
      <w:r w:rsidR="001960B1">
        <w:rPr>
          <w:sz w:val="20"/>
          <w:szCs w:val="20"/>
        </w:rPr>
        <w:t xml:space="preserve"> (A12)</w:t>
      </w:r>
    </w:p>
    <w:p w14:paraId="3C654ECE" w14:textId="77777777" w:rsidR="001960B1" w:rsidRPr="001960B1" w:rsidRDefault="001960B1" w:rsidP="001960B1">
      <w:pPr>
        <w:pStyle w:val="Listeafsnit"/>
        <w:rPr>
          <w:sz w:val="20"/>
          <w:szCs w:val="20"/>
        </w:rPr>
      </w:pPr>
    </w:p>
    <w:p w14:paraId="7CEB733B" w14:textId="23F5DEEE" w:rsidR="008B25B1" w:rsidRDefault="008B25B1" w:rsidP="001960B1">
      <w:pPr>
        <w:pStyle w:val="Listeafsnit"/>
        <w:numPr>
          <w:ilvl w:val="0"/>
          <w:numId w:val="40"/>
        </w:numPr>
        <w:spacing w:line="276" w:lineRule="auto"/>
        <w:jc w:val="left"/>
        <w:rPr>
          <w:sz w:val="20"/>
          <w:szCs w:val="20"/>
        </w:rPr>
      </w:pPr>
      <w:r w:rsidRPr="008B25B1">
        <w:rPr>
          <w:sz w:val="20"/>
          <w:szCs w:val="20"/>
        </w:rPr>
        <w:t>Udstødningsgas, rensemiddeldampe og svejserøg skal udsuges fra indendørs lokaliteter. Afkast fra udstødningsgas, rensemiddeldampe og svejserøg skal føres mindst en meter over det sted på tagfladen, hvor afkastet er placeret.</w:t>
      </w:r>
      <w:r>
        <w:rPr>
          <w:sz w:val="20"/>
          <w:szCs w:val="20"/>
        </w:rPr>
        <w:t xml:space="preserve"> (B)</w:t>
      </w:r>
    </w:p>
    <w:p w14:paraId="10BD8F1B" w14:textId="77777777" w:rsidR="008B25B1" w:rsidRPr="00B056C3" w:rsidRDefault="008B25B1" w:rsidP="001960B1">
      <w:pPr>
        <w:pStyle w:val="Listeafsnit"/>
        <w:spacing w:line="276" w:lineRule="auto"/>
        <w:ind w:left="720"/>
        <w:jc w:val="left"/>
        <w:rPr>
          <w:sz w:val="20"/>
          <w:szCs w:val="20"/>
        </w:rPr>
      </w:pPr>
    </w:p>
    <w:p w14:paraId="711A51C7" w14:textId="77777777" w:rsidR="004B5C51" w:rsidRDefault="00490D94" w:rsidP="001960B1">
      <w:pPr>
        <w:pStyle w:val="Overskrift2"/>
        <w:numPr>
          <w:ilvl w:val="0"/>
          <w:numId w:val="0"/>
        </w:numPr>
        <w:spacing w:line="276" w:lineRule="auto"/>
        <w:ind w:left="576" w:hanging="576"/>
      </w:pPr>
      <w:bookmarkStart w:id="78" w:name="_Toc163124160"/>
      <w:r w:rsidRPr="00730E0D">
        <w:t>Beskyttelse af jord, grundvand og overfladevand</w:t>
      </w:r>
      <w:bookmarkEnd w:id="78"/>
    </w:p>
    <w:p w14:paraId="7CDA28C3" w14:textId="0DD016D6" w:rsidR="00490D94" w:rsidRDefault="009F6F42" w:rsidP="001960B1">
      <w:pPr>
        <w:pStyle w:val="Listeafsnit"/>
        <w:numPr>
          <w:ilvl w:val="0"/>
          <w:numId w:val="40"/>
        </w:numPr>
        <w:spacing w:line="276" w:lineRule="auto"/>
        <w:jc w:val="left"/>
        <w:rPr>
          <w:sz w:val="20"/>
          <w:szCs w:val="20"/>
        </w:rPr>
      </w:pPr>
      <w:r w:rsidRPr="009F6F42">
        <w:rPr>
          <w:sz w:val="20"/>
          <w:szCs w:val="20"/>
        </w:rPr>
        <w:t xml:space="preserve">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w:t>
      </w:r>
      <w:proofErr w:type="gramStart"/>
      <w:r w:rsidRPr="009F6F42">
        <w:rPr>
          <w:sz w:val="20"/>
          <w:szCs w:val="20"/>
        </w:rPr>
        <w:t>således at</w:t>
      </w:r>
      <w:proofErr w:type="gramEnd"/>
      <w:r w:rsidRPr="009F6F42">
        <w:rPr>
          <w:sz w:val="20"/>
          <w:szCs w:val="20"/>
        </w:rPr>
        <w:t xml:space="preserve"> regnvand i bunden maksimalt udgør 10 % af spildbakkens eller grubens volumen.</w:t>
      </w:r>
      <w:r>
        <w:rPr>
          <w:sz w:val="20"/>
          <w:szCs w:val="20"/>
        </w:rPr>
        <w:t xml:space="preserve"> </w:t>
      </w:r>
      <w:r w:rsidR="000447B1">
        <w:rPr>
          <w:sz w:val="20"/>
          <w:szCs w:val="20"/>
        </w:rPr>
        <w:t>(A15)</w:t>
      </w:r>
    </w:p>
    <w:p w14:paraId="7D76488F" w14:textId="77777777" w:rsidR="001960B1" w:rsidRDefault="001960B1" w:rsidP="001960B1">
      <w:pPr>
        <w:pStyle w:val="Listeafsnit"/>
        <w:spacing w:line="276" w:lineRule="auto"/>
        <w:ind w:left="720"/>
        <w:jc w:val="left"/>
        <w:rPr>
          <w:sz w:val="20"/>
          <w:szCs w:val="20"/>
        </w:rPr>
      </w:pPr>
    </w:p>
    <w:p w14:paraId="4F0B1B5A" w14:textId="290791D6" w:rsidR="00B056C3" w:rsidRDefault="000447B1" w:rsidP="001960B1">
      <w:pPr>
        <w:pStyle w:val="Listeafsnit"/>
        <w:numPr>
          <w:ilvl w:val="0"/>
          <w:numId w:val="40"/>
        </w:numPr>
        <w:spacing w:line="276" w:lineRule="auto"/>
        <w:jc w:val="left"/>
        <w:rPr>
          <w:sz w:val="20"/>
          <w:szCs w:val="20"/>
        </w:rPr>
      </w:pPr>
      <w:r w:rsidRPr="000447B1">
        <w:rPr>
          <w:sz w:val="20"/>
          <w:szCs w:val="20"/>
        </w:rPr>
        <w:t xml:space="preserve">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w:t>
      </w:r>
      <w:proofErr w:type="spellStart"/>
      <w:r w:rsidRPr="000447B1">
        <w:rPr>
          <w:sz w:val="20"/>
          <w:szCs w:val="20"/>
        </w:rPr>
        <w:t>uafdækket</w:t>
      </w:r>
      <w:proofErr w:type="spellEnd"/>
      <w:r w:rsidRPr="000447B1">
        <w:rPr>
          <w:sz w:val="20"/>
          <w:szCs w:val="20"/>
        </w:rPr>
        <w:t xml:space="preserve"> indendørs.</w:t>
      </w:r>
      <w:r>
        <w:rPr>
          <w:sz w:val="20"/>
          <w:szCs w:val="20"/>
        </w:rPr>
        <w:t xml:space="preserve"> (A16)</w:t>
      </w:r>
    </w:p>
    <w:p w14:paraId="4082AEF7" w14:textId="77777777" w:rsidR="001960B1" w:rsidRPr="001960B1" w:rsidRDefault="001960B1" w:rsidP="001960B1">
      <w:pPr>
        <w:pStyle w:val="Listeafsnit"/>
        <w:rPr>
          <w:sz w:val="20"/>
          <w:szCs w:val="20"/>
        </w:rPr>
      </w:pPr>
    </w:p>
    <w:p w14:paraId="63AA2A95" w14:textId="5670F5A7" w:rsidR="000447B1" w:rsidRDefault="000447B1" w:rsidP="001960B1">
      <w:pPr>
        <w:pStyle w:val="Listeafsnit"/>
        <w:numPr>
          <w:ilvl w:val="0"/>
          <w:numId w:val="40"/>
        </w:numPr>
        <w:spacing w:line="276" w:lineRule="auto"/>
        <w:jc w:val="left"/>
        <w:rPr>
          <w:sz w:val="20"/>
          <w:szCs w:val="20"/>
        </w:rPr>
      </w:pPr>
      <w:r w:rsidRPr="000447B1">
        <w:rPr>
          <w:sz w:val="20"/>
          <w:szCs w:val="20"/>
        </w:rPr>
        <w:t>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r>
        <w:rPr>
          <w:sz w:val="20"/>
          <w:szCs w:val="20"/>
        </w:rPr>
        <w:t xml:space="preserve"> (A17)</w:t>
      </w:r>
    </w:p>
    <w:p w14:paraId="0E6EA697" w14:textId="77777777" w:rsidR="001960B1" w:rsidRPr="001960B1" w:rsidRDefault="001960B1" w:rsidP="001960B1">
      <w:pPr>
        <w:pStyle w:val="Listeafsnit"/>
        <w:rPr>
          <w:sz w:val="20"/>
          <w:szCs w:val="20"/>
        </w:rPr>
      </w:pPr>
    </w:p>
    <w:p w14:paraId="6035F974" w14:textId="3D326BC9" w:rsidR="000447B1" w:rsidRDefault="000447B1" w:rsidP="001960B1">
      <w:pPr>
        <w:pStyle w:val="Listeafsnit"/>
        <w:numPr>
          <w:ilvl w:val="0"/>
          <w:numId w:val="40"/>
        </w:numPr>
        <w:spacing w:line="276" w:lineRule="auto"/>
        <w:jc w:val="left"/>
        <w:rPr>
          <w:sz w:val="20"/>
          <w:szCs w:val="20"/>
        </w:rPr>
      </w:pPr>
      <w:r w:rsidRPr="000447B1">
        <w:rPr>
          <w:sz w:val="20"/>
          <w:szCs w:val="20"/>
        </w:rPr>
        <w:t>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w:t>
      </w:r>
      <w:r>
        <w:rPr>
          <w:sz w:val="20"/>
          <w:szCs w:val="20"/>
        </w:rPr>
        <w:t xml:space="preserve"> (A18)</w:t>
      </w:r>
    </w:p>
    <w:p w14:paraId="2F6BEF5F" w14:textId="77777777" w:rsidR="001960B1" w:rsidRPr="001960B1" w:rsidRDefault="001960B1" w:rsidP="001960B1">
      <w:pPr>
        <w:pStyle w:val="Listeafsnit"/>
        <w:rPr>
          <w:sz w:val="20"/>
          <w:szCs w:val="20"/>
        </w:rPr>
      </w:pPr>
    </w:p>
    <w:p w14:paraId="7579A13A" w14:textId="0CC8A701" w:rsidR="000447B1" w:rsidRDefault="000447B1" w:rsidP="001960B1">
      <w:pPr>
        <w:pStyle w:val="Listeafsnit"/>
        <w:numPr>
          <w:ilvl w:val="0"/>
          <w:numId w:val="40"/>
        </w:numPr>
        <w:spacing w:line="276" w:lineRule="auto"/>
        <w:jc w:val="left"/>
        <w:rPr>
          <w:sz w:val="20"/>
          <w:szCs w:val="20"/>
        </w:rPr>
      </w:pPr>
      <w:r w:rsidRPr="000447B1">
        <w:rPr>
          <w:sz w:val="20"/>
          <w:szCs w:val="20"/>
        </w:rPr>
        <w:t>Neddeling, klipning eller opskæring af jern- og metalskrot må kun foretages på et areal eller gulv, der er forsynet med tæt belægning.</w:t>
      </w:r>
      <w:r>
        <w:rPr>
          <w:sz w:val="20"/>
          <w:szCs w:val="20"/>
        </w:rPr>
        <w:t xml:space="preserve"> (A19)</w:t>
      </w:r>
    </w:p>
    <w:p w14:paraId="4D978065" w14:textId="77777777" w:rsidR="001960B1" w:rsidRDefault="001960B1" w:rsidP="001960B1">
      <w:pPr>
        <w:pStyle w:val="Listeafsnit"/>
        <w:spacing w:line="276" w:lineRule="auto"/>
        <w:ind w:left="720"/>
        <w:jc w:val="left"/>
        <w:rPr>
          <w:sz w:val="20"/>
          <w:szCs w:val="20"/>
        </w:rPr>
      </w:pPr>
    </w:p>
    <w:p w14:paraId="1AD5F572" w14:textId="012A44A1" w:rsidR="000447B1" w:rsidRDefault="000447B1" w:rsidP="001960B1">
      <w:pPr>
        <w:pStyle w:val="Listeafsnit"/>
        <w:numPr>
          <w:ilvl w:val="0"/>
          <w:numId w:val="40"/>
        </w:numPr>
        <w:spacing w:line="276" w:lineRule="auto"/>
        <w:jc w:val="left"/>
        <w:rPr>
          <w:sz w:val="20"/>
          <w:szCs w:val="20"/>
        </w:rPr>
      </w:pPr>
      <w:r w:rsidRPr="000447B1">
        <w:rPr>
          <w:sz w:val="20"/>
          <w:szCs w:val="20"/>
        </w:rPr>
        <w:t>Akkumulatorer og batterier skal opbevares i beholdere eller containere, der enten er placeret indendørs eller under halvtag, eller som er lukket med låg. Beholderne og containere skal være tætte og modstandsdygtige over for de væsker, der er anvendt i batterierne eller akkumulatorerne.</w:t>
      </w:r>
      <w:r>
        <w:rPr>
          <w:sz w:val="20"/>
          <w:szCs w:val="20"/>
        </w:rPr>
        <w:t xml:space="preserve"> (A20)</w:t>
      </w:r>
    </w:p>
    <w:p w14:paraId="63B0ED50" w14:textId="77777777" w:rsidR="001960B1" w:rsidRDefault="001960B1" w:rsidP="001960B1">
      <w:pPr>
        <w:pStyle w:val="Listeafsnit"/>
        <w:spacing w:line="276" w:lineRule="auto"/>
        <w:ind w:left="720"/>
        <w:jc w:val="left"/>
        <w:rPr>
          <w:sz w:val="20"/>
          <w:szCs w:val="20"/>
        </w:rPr>
      </w:pPr>
    </w:p>
    <w:p w14:paraId="6D318618" w14:textId="48258D77" w:rsidR="000447B1" w:rsidRDefault="000447B1" w:rsidP="001960B1">
      <w:pPr>
        <w:pStyle w:val="Listeafsnit"/>
        <w:numPr>
          <w:ilvl w:val="0"/>
          <w:numId w:val="40"/>
        </w:numPr>
        <w:spacing w:line="276" w:lineRule="auto"/>
        <w:jc w:val="left"/>
        <w:rPr>
          <w:sz w:val="20"/>
          <w:szCs w:val="20"/>
        </w:rPr>
      </w:pPr>
      <w:r w:rsidRPr="000447B1">
        <w:rPr>
          <w:sz w:val="20"/>
          <w:szCs w:val="20"/>
        </w:rPr>
        <w:t>Blandet bygnings- og nedrivningsaffald, bortset fra inert affald, må kun opbevares og håndteres på befæstet areal med kontrolleret afledning af nedbør.</w:t>
      </w:r>
      <w:r>
        <w:rPr>
          <w:sz w:val="20"/>
          <w:szCs w:val="20"/>
        </w:rPr>
        <w:t xml:space="preserve"> (A21)</w:t>
      </w:r>
    </w:p>
    <w:p w14:paraId="5DBF015A" w14:textId="77777777" w:rsidR="001960B1" w:rsidRDefault="001960B1" w:rsidP="001960B1">
      <w:pPr>
        <w:pStyle w:val="Listeafsnit"/>
        <w:spacing w:line="276" w:lineRule="auto"/>
        <w:ind w:left="720"/>
        <w:jc w:val="left"/>
        <w:rPr>
          <w:sz w:val="20"/>
          <w:szCs w:val="20"/>
        </w:rPr>
      </w:pPr>
    </w:p>
    <w:p w14:paraId="3B728624" w14:textId="158D0329" w:rsidR="000447B1" w:rsidRDefault="000447B1" w:rsidP="001960B1">
      <w:pPr>
        <w:pStyle w:val="Listeafsnit"/>
        <w:numPr>
          <w:ilvl w:val="0"/>
          <w:numId w:val="40"/>
        </w:numPr>
        <w:spacing w:line="276" w:lineRule="auto"/>
        <w:jc w:val="left"/>
        <w:rPr>
          <w:sz w:val="20"/>
          <w:szCs w:val="20"/>
        </w:rPr>
      </w:pPr>
      <w:r w:rsidRPr="000447B1">
        <w:rPr>
          <w:sz w:val="20"/>
          <w:szCs w:val="20"/>
        </w:rPr>
        <w:t>Befæstede arealer skal være i god vedligeholdelsesstand. Utætheder skal udbedres så hurtigt som muligt, efter at de er konstateret.</w:t>
      </w:r>
      <w:r>
        <w:rPr>
          <w:sz w:val="20"/>
          <w:szCs w:val="20"/>
        </w:rPr>
        <w:t xml:space="preserve"> (A23)</w:t>
      </w:r>
    </w:p>
    <w:p w14:paraId="3C5BE739" w14:textId="77777777" w:rsidR="001960B1" w:rsidRDefault="001960B1" w:rsidP="001960B1">
      <w:pPr>
        <w:pStyle w:val="Listeafsnit"/>
        <w:spacing w:line="276" w:lineRule="auto"/>
        <w:ind w:left="720"/>
        <w:jc w:val="left"/>
        <w:rPr>
          <w:sz w:val="20"/>
          <w:szCs w:val="20"/>
        </w:rPr>
      </w:pPr>
    </w:p>
    <w:p w14:paraId="003627AF" w14:textId="59606BE1" w:rsidR="000447B1" w:rsidRDefault="000447B1" w:rsidP="001960B1">
      <w:pPr>
        <w:pStyle w:val="Listeafsnit"/>
        <w:numPr>
          <w:ilvl w:val="0"/>
          <w:numId w:val="40"/>
        </w:numPr>
        <w:spacing w:line="276" w:lineRule="auto"/>
        <w:jc w:val="left"/>
        <w:rPr>
          <w:sz w:val="20"/>
          <w:szCs w:val="20"/>
        </w:rPr>
      </w:pPr>
      <w:r w:rsidRPr="000447B1">
        <w:rPr>
          <w:sz w:val="20"/>
          <w:szCs w:val="20"/>
        </w:rPr>
        <w:t>Vaskepladsen skal være befæstet med fald mod afløb, hvorfra der sker kontrolleret afledning af afløbsvandet.</w:t>
      </w:r>
      <w:r>
        <w:rPr>
          <w:sz w:val="20"/>
          <w:szCs w:val="20"/>
        </w:rPr>
        <w:t xml:space="preserve"> (A24)</w:t>
      </w:r>
      <w:r w:rsidR="006223A6">
        <w:rPr>
          <w:sz w:val="20"/>
          <w:szCs w:val="20"/>
        </w:rPr>
        <w:t>. Spildevand fra vaskehallen skal passere en egnet olieudskiller (B).</w:t>
      </w:r>
    </w:p>
    <w:p w14:paraId="35AEDCD1" w14:textId="77777777" w:rsidR="001960B1" w:rsidRDefault="001960B1" w:rsidP="001960B1">
      <w:pPr>
        <w:pStyle w:val="Listeafsnit"/>
        <w:spacing w:line="276" w:lineRule="auto"/>
        <w:ind w:left="720"/>
        <w:jc w:val="left"/>
        <w:rPr>
          <w:sz w:val="20"/>
          <w:szCs w:val="20"/>
        </w:rPr>
      </w:pPr>
    </w:p>
    <w:p w14:paraId="71589A26" w14:textId="2CC2511F" w:rsidR="000447B1" w:rsidRDefault="000447B1" w:rsidP="001960B1">
      <w:pPr>
        <w:pStyle w:val="Listeafsnit"/>
        <w:numPr>
          <w:ilvl w:val="0"/>
          <w:numId w:val="40"/>
        </w:numPr>
        <w:spacing w:line="276" w:lineRule="auto"/>
        <w:jc w:val="left"/>
        <w:rPr>
          <w:sz w:val="20"/>
          <w:szCs w:val="20"/>
        </w:rPr>
      </w:pPr>
      <w:r w:rsidRPr="000447B1">
        <w:rPr>
          <w:sz w:val="20"/>
          <w:szCs w:val="20"/>
        </w:rP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w:t>
      </w:r>
      <w:r>
        <w:rPr>
          <w:sz w:val="20"/>
          <w:szCs w:val="20"/>
        </w:rPr>
        <w:t xml:space="preserve"> (A25)</w:t>
      </w:r>
    </w:p>
    <w:p w14:paraId="69C4BD97" w14:textId="77777777" w:rsidR="001960B1" w:rsidRDefault="001960B1" w:rsidP="001960B1">
      <w:pPr>
        <w:pStyle w:val="Listeafsnit"/>
        <w:spacing w:line="276" w:lineRule="auto"/>
        <w:ind w:left="720"/>
        <w:jc w:val="left"/>
        <w:rPr>
          <w:sz w:val="20"/>
          <w:szCs w:val="20"/>
        </w:rPr>
      </w:pPr>
    </w:p>
    <w:p w14:paraId="252196D0" w14:textId="105A0D81" w:rsidR="000447B1" w:rsidRDefault="000447B1" w:rsidP="001960B1">
      <w:pPr>
        <w:pStyle w:val="Listeafsnit"/>
        <w:numPr>
          <w:ilvl w:val="0"/>
          <w:numId w:val="40"/>
        </w:numPr>
        <w:spacing w:line="276" w:lineRule="auto"/>
        <w:jc w:val="left"/>
        <w:rPr>
          <w:sz w:val="20"/>
          <w:szCs w:val="20"/>
        </w:rPr>
      </w:pPr>
      <w:r w:rsidRPr="000447B1">
        <w:rPr>
          <w:sz w:val="20"/>
          <w:szCs w:val="20"/>
        </w:rPr>
        <w:t xml:space="preserve">Opbevaring af </w:t>
      </w:r>
      <w:r>
        <w:rPr>
          <w:sz w:val="20"/>
          <w:szCs w:val="20"/>
        </w:rPr>
        <w:t>olieprodukter eller stoffer eller blandinger, der er klassificeret som miljøfarlige,</w:t>
      </w:r>
      <w:r w:rsidRPr="000447B1">
        <w:rPr>
          <w:sz w:val="20"/>
          <w:szCs w:val="20"/>
        </w:rPr>
        <w:t xml:space="preserve"> skal finde sted i egnede beholdere, som skal placeres på en oplagsplads med tæt belægning uden afløb og beskyttet mod vejrlig. Oplagspladsen skal være indrettet således, at spild kan holdes inden for et afgrænset område og uden mulighed for afløb til jord, grundvand, overfladevand og kloak. Området skal kunne rumme indholdet af den største opbevaringsenhed i området. Kravene finder ikke anvendelse for opbevaring af olieprodukter, når opbevaringen er omfattet af reglerne i bekendtgørelse om indretning, etablering og drift af olietanke, rørsystemer og pipelines.</w:t>
      </w:r>
      <w:r>
        <w:rPr>
          <w:sz w:val="20"/>
          <w:szCs w:val="20"/>
        </w:rPr>
        <w:t xml:space="preserve"> (B)</w:t>
      </w:r>
    </w:p>
    <w:p w14:paraId="79D91CB5" w14:textId="77777777" w:rsidR="006223A6" w:rsidRPr="006223A6" w:rsidRDefault="006223A6" w:rsidP="006223A6">
      <w:pPr>
        <w:pStyle w:val="Listeafsnit"/>
        <w:rPr>
          <w:sz w:val="20"/>
          <w:szCs w:val="20"/>
        </w:rPr>
      </w:pPr>
    </w:p>
    <w:p w14:paraId="0A2A5221" w14:textId="1F5A6713" w:rsidR="006223A6" w:rsidRPr="006223A6" w:rsidRDefault="006223A6" w:rsidP="006223A6">
      <w:pPr>
        <w:pStyle w:val="Listeafsnit"/>
        <w:numPr>
          <w:ilvl w:val="0"/>
          <w:numId w:val="40"/>
        </w:numPr>
        <w:spacing w:line="276" w:lineRule="auto"/>
        <w:rPr>
          <w:sz w:val="20"/>
          <w:szCs w:val="20"/>
        </w:rPr>
      </w:pPr>
      <w:r w:rsidRPr="006223A6">
        <w:rPr>
          <w:sz w:val="20"/>
          <w:szCs w:val="20"/>
        </w:rPr>
        <w:t>Tankpladsen skal udformes således, at spild kan holdes inden for et afgrænset område og uden mulighed for afløb til jord, grundvand og overfladevand. Spildevand fra disse arealer skal passere egnet olieudskiller</w:t>
      </w:r>
      <w:r>
        <w:rPr>
          <w:sz w:val="20"/>
          <w:szCs w:val="20"/>
        </w:rPr>
        <w:t xml:space="preserve"> (B).</w:t>
      </w:r>
    </w:p>
    <w:p w14:paraId="51D880FC" w14:textId="77777777" w:rsidR="006223A6" w:rsidRPr="00B056C3" w:rsidRDefault="006223A6" w:rsidP="006223A6">
      <w:pPr>
        <w:pStyle w:val="Listeafsnit"/>
        <w:spacing w:line="276" w:lineRule="auto"/>
        <w:ind w:left="720"/>
        <w:jc w:val="left"/>
        <w:rPr>
          <w:sz w:val="20"/>
          <w:szCs w:val="20"/>
        </w:rPr>
      </w:pPr>
    </w:p>
    <w:p w14:paraId="585ABBA5" w14:textId="270864EC" w:rsidR="009A4175" w:rsidRDefault="009A4175" w:rsidP="001960B1">
      <w:pPr>
        <w:pStyle w:val="Overskrift2"/>
        <w:numPr>
          <w:ilvl w:val="0"/>
          <w:numId w:val="0"/>
        </w:numPr>
        <w:spacing w:line="276" w:lineRule="auto"/>
        <w:ind w:left="576" w:hanging="576"/>
        <w:rPr>
          <w:rFonts w:cs="Arial"/>
        </w:rPr>
      </w:pPr>
      <w:bookmarkStart w:id="79" w:name="_Toc163124161"/>
      <w:r w:rsidRPr="00CB7061">
        <w:rPr>
          <w:rFonts w:cs="Arial"/>
        </w:rPr>
        <w:t>Affald</w:t>
      </w:r>
      <w:bookmarkEnd w:id="79"/>
    </w:p>
    <w:p w14:paraId="63624082" w14:textId="3FB182D6" w:rsidR="004B5C51" w:rsidRDefault="000447B1" w:rsidP="001960B1">
      <w:pPr>
        <w:pStyle w:val="Listeafsnit"/>
        <w:numPr>
          <w:ilvl w:val="0"/>
          <w:numId w:val="40"/>
        </w:numPr>
        <w:spacing w:line="276" w:lineRule="auto"/>
        <w:jc w:val="left"/>
        <w:rPr>
          <w:sz w:val="20"/>
          <w:szCs w:val="20"/>
        </w:rPr>
      </w:pPr>
      <w:bookmarkStart w:id="80" w:name="_Hlk163118354"/>
      <w:r w:rsidRPr="000447B1">
        <w:rPr>
          <w:sz w:val="20"/>
          <w:szCs w:val="20"/>
        </w:rPr>
        <w:t>Affald, der spildes, skal opsamles samme dag og anbringes i de dertil indrettede containere eller affaldsområder. Filterstøv skal opsamles straks og opbevares i en tæt lukket beholder, der er mærket med indhold.</w:t>
      </w:r>
      <w:r>
        <w:rPr>
          <w:sz w:val="20"/>
          <w:szCs w:val="20"/>
        </w:rPr>
        <w:t xml:space="preserve"> (A</w:t>
      </w:r>
      <w:r w:rsidR="005A73A5">
        <w:rPr>
          <w:sz w:val="20"/>
          <w:szCs w:val="20"/>
        </w:rPr>
        <w:t>13)</w:t>
      </w:r>
    </w:p>
    <w:p w14:paraId="0D35E6A7" w14:textId="77777777" w:rsidR="001960B1" w:rsidRDefault="001960B1" w:rsidP="001960B1">
      <w:pPr>
        <w:pStyle w:val="Listeafsnit"/>
        <w:spacing w:line="276" w:lineRule="auto"/>
        <w:ind w:left="720"/>
        <w:jc w:val="left"/>
        <w:rPr>
          <w:sz w:val="20"/>
          <w:szCs w:val="20"/>
        </w:rPr>
      </w:pPr>
    </w:p>
    <w:p w14:paraId="7F8C76D9" w14:textId="3BAA3EBF" w:rsidR="00B056C3" w:rsidRPr="00B056C3" w:rsidRDefault="005A73A5" w:rsidP="001960B1">
      <w:pPr>
        <w:pStyle w:val="Listeafsnit"/>
        <w:numPr>
          <w:ilvl w:val="0"/>
          <w:numId w:val="40"/>
        </w:numPr>
        <w:spacing w:line="276" w:lineRule="auto"/>
        <w:jc w:val="left"/>
        <w:rPr>
          <w:sz w:val="20"/>
          <w:szCs w:val="20"/>
        </w:rPr>
      </w:pPr>
      <w:r w:rsidRPr="005A73A5">
        <w:rPr>
          <w:sz w:val="20"/>
          <w:szCs w:val="20"/>
        </w:rPr>
        <w:t>Spild af olie og kemikalier (herunder grus, savsmuld eller lignende anvendt til opsugning) skal opsamles straks og opbevares og bortskaffes som farligt affald. Der skal til enhver tid forefindes opsugningsmateriale på virksomheden.</w:t>
      </w:r>
      <w:r>
        <w:rPr>
          <w:sz w:val="20"/>
          <w:szCs w:val="20"/>
        </w:rPr>
        <w:t xml:space="preserve"> (A14)</w:t>
      </w:r>
    </w:p>
    <w:p w14:paraId="2BDD9E0E" w14:textId="77777777" w:rsidR="00115220" w:rsidRPr="00CB7061" w:rsidRDefault="00115220" w:rsidP="001960B1">
      <w:pPr>
        <w:pStyle w:val="Overskrift2"/>
        <w:numPr>
          <w:ilvl w:val="0"/>
          <w:numId w:val="0"/>
        </w:numPr>
        <w:spacing w:line="276" w:lineRule="auto"/>
        <w:ind w:left="576" w:hanging="576"/>
        <w:rPr>
          <w:rFonts w:cs="Arial"/>
        </w:rPr>
      </w:pPr>
      <w:bookmarkStart w:id="81" w:name="_Toc163124162"/>
      <w:bookmarkEnd w:id="80"/>
      <w:r w:rsidRPr="00CB7061">
        <w:rPr>
          <w:rFonts w:cs="Arial"/>
        </w:rPr>
        <w:t>Egenkontrol</w:t>
      </w:r>
      <w:r w:rsidR="00455C1A">
        <w:rPr>
          <w:rFonts w:cs="Arial"/>
          <w:lang w:val="da-DK"/>
        </w:rPr>
        <w:t xml:space="preserve"> og driftsjournal</w:t>
      </w:r>
      <w:bookmarkEnd w:id="81"/>
    </w:p>
    <w:p w14:paraId="5085E967" w14:textId="4A1D34E1" w:rsidR="00B056C3" w:rsidRDefault="005A73A5" w:rsidP="001960B1">
      <w:pPr>
        <w:pStyle w:val="Listeafsnit"/>
        <w:numPr>
          <w:ilvl w:val="0"/>
          <w:numId w:val="40"/>
        </w:numPr>
        <w:spacing w:line="276" w:lineRule="auto"/>
        <w:jc w:val="left"/>
        <w:rPr>
          <w:sz w:val="20"/>
          <w:szCs w:val="20"/>
        </w:rPr>
      </w:pPr>
      <w:bookmarkStart w:id="82" w:name="_Toc223777089"/>
      <w:bookmarkStart w:id="83" w:name="_Toc224005273"/>
      <w:r w:rsidRPr="005A73A5">
        <w:rPr>
          <w:sz w:val="20"/>
          <w:szCs w:val="20"/>
        </w:rPr>
        <w:t>Virksomheden skal løbende og mindst 1 gang årligt gennemføre en kontrol for revner, lunker og andre skader af befæstede arealer og tætte belægninger, kar, gruber og sumpe. Utætheder skal udbedres, så hurtigt som muligt efter at de er konstateret.</w:t>
      </w:r>
      <w:r>
        <w:rPr>
          <w:sz w:val="20"/>
          <w:szCs w:val="20"/>
        </w:rPr>
        <w:t xml:space="preserve"> (A26)</w:t>
      </w:r>
    </w:p>
    <w:p w14:paraId="56B61746" w14:textId="77777777" w:rsidR="001960B1" w:rsidRDefault="001960B1" w:rsidP="001960B1">
      <w:pPr>
        <w:pStyle w:val="Listeafsnit"/>
        <w:spacing w:line="276" w:lineRule="auto"/>
        <w:ind w:left="720"/>
        <w:jc w:val="left"/>
        <w:rPr>
          <w:sz w:val="20"/>
          <w:szCs w:val="20"/>
        </w:rPr>
      </w:pPr>
    </w:p>
    <w:p w14:paraId="58B145B4" w14:textId="67DE5029" w:rsidR="00B056C3" w:rsidRDefault="005A73A5" w:rsidP="001960B1">
      <w:pPr>
        <w:pStyle w:val="Listeafsnit"/>
        <w:numPr>
          <w:ilvl w:val="0"/>
          <w:numId w:val="40"/>
        </w:numPr>
        <w:spacing w:line="276" w:lineRule="auto"/>
        <w:jc w:val="left"/>
        <w:rPr>
          <w:sz w:val="20"/>
          <w:szCs w:val="20"/>
        </w:rPr>
      </w:pPr>
      <w:r>
        <w:rPr>
          <w:sz w:val="20"/>
          <w:szCs w:val="20"/>
        </w:rPr>
        <w:t>T</w:t>
      </w:r>
      <w:r w:rsidRPr="005A73A5">
        <w:rPr>
          <w:sz w:val="20"/>
          <w:szCs w:val="20"/>
        </w:rPr>
        <w:t>ilsynsmyndigheden kan kræve, at virksomheden lader en uvildig sagkyndig foretage kontrollen, dog højst 1 gang hvert tredje år</w:t>
      </w:r>
      <w:r>
        <w:rPr>
          <w:sz w:val="20"/>
          <w:szCs w:val="20"/>
        </w:rPr>
        <w:t>. (A27)</w:t>
      </w:r>
    </w:p>
    <w:p w14:paraId="1B6E7EC2" w14:textId="77777777" w:rsidR="005A73A5" w:rsidRDefault="005A73A5" w:rsidP="001960B1">
      <w:pPr>
        <w:spacing w:line="276" w:lineRule="auto"/>
      </w:pPr>
    </w:p>
    <w:p w14:paraId="65E5D1C9" w14:textId="7258B811" w:rsidR="005A73A5" w:rsidRDefault="005A73A5" w:rsidP="001960B1">
      <w:pPr>
        <w:spacing w:line="276" w:lineRule="auto"/>
        <w:rPr>
          <w:i/>
          <w:iCs/>
        </w:rPr>
      </w:pPr>
      <w:r>
        <w:rPr>
          <w:i/>
          <w:iCs/>
        </w:rPr>
        <w:t>Driftsjournal</w:t>
      </w:r>
    </w:p>
    <w:p w14:paraId="4C324432" w14:textId="77777777" w:rsidR="005A73A5" w:rsidRDefault="005A73A5" w:rsidP="001960B1">
      <w:pPr>
        <w:spacing w:line="276" w:lineRule="auto"/>
        <w:rPr>
          <w:i/>
          <w:iCs/>
        </w:rPr>
      </w:pPr>
    </w:p>
    <w:p w14:paraId="20F30222" w14:textId="1D857E01" w:rsidR="005A73A5" w:rsidRDefault="005A73A5" w:rsidP="001960B1">
      <w:pPr>
        <w:pStyle w:val="Listeafsnit"/>
        <w:numPr>
          <w:ilvl w:val="0"/>
          <w:numId w:val="40"/>
        </w:numPr>
        <w:spacing w:line="276" w:lineRule="auto"/>
        <w:rPr>
          <w:sz w:val="20"/>
          <w:szCs w:val="20"/>
        </w:rPr>
      </w:pPr>
      <w:r w:rsidRPr="005A73A5">
        <w:rPr>
          <w:sz w:val="20"/>
          <w:szCs w:val="20"/>
        </w:rPr>
        <w:t>Virksomheden skal føre en driftsjournal med angivelse af:</w:t>
      </w:r>
    </w:p>
    <w:p w14:paraId="190E3CCD" w14:textId="37ACF749" w:rsidR="005A73A5" w:rsidRDefault="005A73A5" w:rsidP="001960B1">
      <w:pPr>
        <w:pStyle w:val="Listeafsnit"/>
        <w:numPr>
          <w:ilvl w:val="1"/>
          <w:numId w:val="40"/>
        </w:numPr>
        <w:spacing w:line="276" w:lineRule="auto"/>
        <w:rPr>
          <w:sz w:val="20"/>
          <w:szCs w:val="20"/>
        </w:rPr>
      </w:pPr>
      <w:r w:rsidRPr="005A73A5">
        <w:rPr>
          <w:sz w:val="20"/>
          <w:szCs w:val="20"/>
        </w:rPr>
        <w:t>Dato for og resultat af inspektioner samt eventuelt foretagne udbedringer af befæstede arealer og tætte belægninger, gulve, gruber mv.</w:t>
      </w:r>
    </w:p>
    <w:p w14:paraId="2B545E12" w14:textId="5DAD272E" w:rsidR="005A73A5" w:rsidRDefault="005A73A5" w:rsidP="001960B1">
      <w:pPr>
        <w:pStyle w:val="Listeafsnit"/>
        <w:numPr>
          <w:ilvl w:val="1"/>
          <w:numId w:val="40"/>
        </w:numPr>
        <w:spacing w:line="276" w:lineRule="auto"/>
        <w:rPr>
          <w:sz w:val="20"/>
          <w:szCs w:val="20"/>
        </w:rPr>
      </w:pPr>
      <w:r w:rsidRPr="005A73A5">
        <w:rPr>
          <w:sz w:val="20"/>
          <w:szCs w:val="20"/>
        </w:rPr>
        <w:t>Dato for hvornår der er modtaget affald, der ikke er omfattet af virksomhedens miljøgodkendelse, og hvordan det blev håndteret og bortskaffet.</w:t>
      </w:r>
    </w:p>
    <w:p w14:paraId="5D34C164" w14:textId="3DE8C7C3" w:rsidR="005A73A5" w:rsidRDefault="005A73A5" w:rsidP="001960B1">
      <w:pPr>
        <w:pStyle w:val="Listeafsnit"/>
        <w:numPr>
          <w:ilvl w:val="1"/>
          <w:numId w:val="40"/>
        </w:numPr>
        <w:spacing w:line="276" w:lineRule="auto"/>
        <w:rPr>
          <w:sz w:val="20"/>
          <w:szCs w:val="20"/>
        </w:rPr>
      </w:pPr>
      <w:r w:rsidRPr="005A73A5">
        <w:rPr>
          <w:sz w:val="20"/>
          <w:szCs w:val="20"/>
        </w:rPr>
        <w:t>Tidspunkter for vedligeholdelse og servicering af filter, herunder udskiftning af filterposer.</w:t>
      </w:r>
    </w:p>
    <w:p w14:paraId="006E74B1" w14:textId="57653AFA" w:rsidR="00344DCC" w:rsidRDefault="00344DCC" w:rsidP="001960B1">
      <w:pPr>
        <w:pStyle w:val="Listeafsnit"/>
        <w:numPr>
          <w:ilvl w:val="1"/>
          <w:numId w:val="40"/>
        </w:numPr>
        <w:spacing w:line="276" w:lineRule="auto"/>
        <w:rPr>
          <w:sz w:val="20"/>
          <w:szCs w:val="20"/>
        </w:rPr>
      </w:pPr>
      <w:r w:rsidRPr="00344DCC">
        <w:rPr>
          <w:sz w:val="20"/>
          <w:szCs w:val="20"/>
        </w:rPr>
        <w:t>Mængde og tidspunkt for aflevering af farligt affald, samt hvor dette affald er afleveret</w:t>
      </w:r>
      <w:r w:rsidR="00355146">
        <w:rPr>
          <w:sz w:val="20"/>
          <w:szCs w:val="20"/>
        </w:rPr>
        <w:t xml:space="preserve"> (B).</w:t>
      </w:r>
    </w:p>
    <w:p w14:paraId="19461206" w14:textId="77777777" w:rsidR="001960B1" w:rsidRDefault="001960B1" w:rsidP="001960B1">
      <w:pPr>
        <w:pStyle w:val="Listeafsnit"/>
        <w:spacing w:line="276" w:lineRule="auto"/>
        <w:ind w:left="720"/>
        <w:rPr>
          <w:sz w:val="20"/>
          <w:szCs w:val="20"/>
        </w:rPr>
      </w:pPr>
    </w:p>
    <w:p w14:paraId="1AAC39E2" w14:textId="0C666811" w:rsidR="005A73A5" w:rsidRPr="005A73A5" w:rsidRDefault="005A73A5" w:rsidP="001960B1">
      <w:pPr>
        <w:pStyle w:val="Listeafsnit"/>
        <w:spacing w:line="276" w:lineRule="auto"/>
        <w:ind w:left="720"/>
        <w:rPr>
          <w:sz w:val="20"/>
          <w:szCs w:val="20"/>
        </w:rPr>
      </w:pPr>
      <w:r>
        <w:rPr>
          <w:sz w:val="20"/>
          <w:szCs w:val="20"/>
        </w:rPr>
        <w:t xml:space="preserve">Ved udgangen af hvert kvartal registreres mængden af hver af de oplagrede affaldsfraktioner jf. vilkår </w:t>
      </w:r>
      <w:r w:rsidR="00D36A93">
        <w:rPr>
          <w:sz w:val="20"/>
          <w:szCs w:val="20"/>
        </w:rPr>
        <w:t xml:space="preserve">4. Oplysningerne indføres i journalen. Driftsjournalen skal opbevares på virksomheden i mindst 5 år og skal være tilgængelig for tilsynsmyndigheden. </w:t>
      </w:r>
      <w:r w:rsidR="001960B1">
        <w:rPr>
          <w:sz w:val="20"/>
          <w:szCs w:val="20"/>
        </w:rPr>
        <w:t>(A28)</w:t>
      </w:r>
    </w:p>
    <w:p w14:paraId="70055540" w14:textId="77777777" w:rsidR="00561B24" w:rsidRDefault="00D23DA5" w:rsidP="001F0E20">
      <w:pPr>
        <w:pStyle w:val="Overskrift1"/>
      </w:pPr>
      <w:r>
        <w:br w:type="page"/>
      </w:r>
      <w:bookmarkStart w:id="84" w:name="_Toc163124163"/>
      <w:r w:rsidR="009C586E">
        <w:lastRenderedPageBreak/>
        <w:t>Afgørelsens varighed</w:t>
      </w:r>
      <w:r w:rsidR="00561B24" w:rsidRPr="002A1674">
        <w:t xml:space="preserve"> </w:t>
      </w:r>
      <w:bookmarkEnd w:id="82"/>
      <w:bookmarkEnd w:id="83"/>
      <w:r w:rsidR="00CC726A">
        <w:t>m.m.</w:t>
      </w:r>
      <w:bookmarkEnd w:id="84"/>
    </w:p>
    <w:p w14:paraId="1A15853F" w14:textId="77777777" w:rsidR="00C03698" w:rsidRDefault="00B973CB" w:rsidP="00C03698">
      <w:pPr>
        <w:rPr>
          <w:rFonts w:cs="Arial"/>
        </w:rPr>
      </w:pPr>
      <w:r>
        <w:rPr>
          <w:rFonts w:cs="Arial"/>
        </w:rPr>
        <w:t xml:space="preserve">Godkendelsen bortfalder, hvis den ikke er udnyttet inden 2 år fra godkendelsens dato. </w:t>
      </w:r>
      <w:r w:rsidR="00C03698">
        <w:rPr>
          <w:rFonts w:cs="Arial"/>
        </w:rPr>
        <w:t>Desuden bortfalder godkendelsen, hvis forudsætningerne i afsnit 4 ikke er opfyldt.</w:t>
      </w:r>
    </w:p>
    <w:p w14:paraId="07A8AAFB" w14:textId="6CB40E63" w:rsidR="00C03698" w:rsidRDefault="00C03698" w:rsidP="00B973CB">
      <w:pPr>
        <w:rPr>
          <w:rFonts w:cs="Arial"/>
        </w:rPr>
      </w:pPr>
    </w:p>
    <w:p w14:paraId="72D02148" w14:textId="3B828AD9" w:rsidR="00C03698" w:rsidRDefault="00C03698" w:rsidP="00C03698">
      <w:pPr>
        <w:rPr>
          <w:rFonts w:cs="Arial"/>
        </w:rPr>
      </w:pPr>
      <w:r>
        <w:t>Miljøgodkendelsen</w:t>
      </w:r>
      <w:r w:rsidRPr="006937B0">
        <w:t xml:space="preserve"> bortfalder hvis den ikke har været udnyttet i 3 på hinanden følgende år, jf.  §78a i Miljøbeskyttelsesloven.</w:t>
      </w:r>
      <w:r w:rsidRPr="00C03698">
        <w:rPr>
          <w:rFonts w:cs="Arial"/>
        </w:rPr>
        <w:t xml:space="preserve"> </w:t>
      </w:r>
    </w:p>
    <w:p w14:paraId="1B071364" w14:textId="77777777" w:rsidR="00B973CB" w:rsidRDefault="00B973CB" w:rsidP="00B973CB">
      <w:pPr>
        <w:rPr>
          <w:rFonts w:cs="Arial"/>
        </w:rPr>
      </w:pPr>
    </w:p>
    <w:p w14:paraId="797FA629" w14:textId="77777777" w:rsidR="00B973CB" w:rsidRPr="00F555E5" w:rsidRDefault="00B973CB" w:rsidP="00B973CB">
      <w:pPr>
        <w:rPr>
          <w:rFonts w:cs="Arial"/>
        </w:rPr>
      </w:pPr>
      <w:r>
        <w:rPr>
          <w:rFonts w:cs="Arial"/>
        </w:rPr>
        <w:t xml:space="preserve">Virksomheden må i </w:t>
      </w:r>
      <w:r w:rsidRPr="00F555E5">
        <w:rPr>
          <w:rFonts w:cs="Arial"/>
        </w:rPr>
        <w:t>henhold til miljøbeskyttelseslovens § 33 ikke udvides eller ændres bygnings- eller driftsmæssigt, herunder med hensyn til affaldsfrembringelsen, på en måde, der indebærer øget forurening i forhold til det tilladte, før udvidelsen eller ændringen er godkendt af Billund Kommune.</w:t>
      </w:r>
    </w:p>
    <w:p w14:paraId="311673FF" w14:textId="77777777" w:rsidR="00B973CB" w:rsidRPr="00F555E5" w:rsidRDefault="00B973CB" w:rsidP="00B973CB">
      <w:pPr>
        <w:rPr>
          <w:rFonts w:cs="Arial"/>
        </w:rPr>
      </w:pPr>
    </w:p>
    <w:p w14:paraId="456CD647" w14:textId="77777777" w:rsidR="00B973CB" w:rsidRPr="00F555E5" w:rsidRDefault="00B973CB" w:rsidP="00B973CB">
      <w:pPr>
        <w:rPr>
          <w:rFonts w:cs="Arial"/>
        </w:rPr>
      </w:pPr>
      <w:r w:rsidRPr="00F555E5">
        <w:rPr>
          <w:rFonts w:cs="Arial"/>
        </w:rPr>
        <w:t>I henhold til miljøbeskyttelseslovens § 41a, stk. 1, må tilsynsmyndigheden, indtil der er forløbet otte år efter meddelelse af godkendelsen, ikke meddele påbud eller forbud efter § 41.</w:t>
      </w:r>
    </w:p>
    <w:p w14:paraId="7B65370F" w14:textId="77777777" w:rsidR="00B973CB" w:rsidRPr="00F555E5" w:rsidRDefault="00B973CB" w:rsidP="00B973CB">
      <w:pPr>
        <w:rPr>
          <w:rFonts w:cs="Arial"/>
        </w:rPr>
      </w:pPr>
    </w:p>
    <w:p w14:paraId="74FE2F69" w14:textId="77777777" w:rsidR="00B973CB" w:rsidRDefault="00B973CB" w:rsidP="00B973CB">
      <w:pPr>
        <w:rPr>
          <w:rFonts w:cs="Arial"/>
        </w:rPr>
      </w:pPr>
      <w:r w:rsidRPr="00F555E5">
        <w:rPr>
          <w:rFonts w:cs="Arial"/>
        </w:rPr>
        <w:t>Tilsynsmyndigheden skal dog tage godkendelsen op til revurdering og</w:t>
      </w:r>
      <w:r>
        <w:rPr>
          <w:rFonts w:cs="Arial"/>
        </w:rPr>
        <w:t xml:space="preserve"> om nødvendigt meddele påbud eller forbud efter § </w:t>
      </w:r>
      <w:smartTag w:uri="urn:schemas-microsoft-com:office:smarttags" w:element="metricconverter">
        <w:smartTagPr>
          <w:attr w:name="ProductID" w:val="41 a"/>
        </w:smartTagPr>
        <w:r>
          <w:rPr>
            <w:rFonts w:cs="Arial"/>
          </w:rPr>
          <w:t>41 a</w:t>
        </w:r>
      </w:smartTag>
      <w:r>
        <w:rPr>
          <w:rFonts w:cs="Arial"/>
        </w:rPr>
        <w:t>, stk. 2 inden for de otte år, hvis:</w:t>
      </w:r>
    </w:p>
    <w:p w14:paraId="566DBDD0" w14:textId="77777777" w:rsidR="00B973CB" w:rsidRDefault="00B973CB" w:rsidP="00B973CB">
      <w:pPr>
        <w:numPr>
          <w:ilvl w:val="0"/>
          <w:numId w:val="39"/>
        </w:numPr>
        <w:rPr>
          <w:rFonts w:cs="Arial"/>
        </w:rPr>
      </w:pPr>
      <w:r>
        <w:rPr>
          <w:rFonts w:cs="Arial"/>
        </w:rPr>
        <w:t>der er fremkommet nye oplysninger om forureningens skadelige virkning</w:t>
      </w:r>
    </w:p>
    <w:p w14:paraId="4B17B957"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forureningen medfører miljømæssige skadevirkninger, der ikke kunne forudses ved godkendelsens meddelelse</w:t>
      </w:r>
    </w:p>
    <w:p w14:paraId="682E2435"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forureningen i øvrigt går ud over det, som blev lagt til grund ved miljøgodkendelsens meddelelse</w:t>
      </w:r>
    </w:p>
    <w:p w14:paraId="4D2FEAC8"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væsentlige ændringer i den bedst tilgængelige teknik skaber mulighed for en betydelig nedbringelse af emissionerne, uden at det medfører uforholdsmæssigt store omkostninger for virksomheden</w:t>
      </w:r>
    </w:p>
    <w:p w14:paraId="424ED937"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det af hensyn til driftssikkerheden i forbindelse med processen eller aktiviteten er påkrævet, at der anvendes andre tekniker, eller</w:t>
      </w:r>
    </w:p>
    <w:p w14:paraId="65EFF5A9" w14:textId="77777777" w:rsidR="00B973CB" w:rsidRDefault="00B973CB" w:rsidP="00B973CB">
      <w:pPr>
        <w:numPr>
          <w:ilvl w:val="0"/>
          <w:numId w:val="39"/>
        </w:numPr>
        <w:overflowPunct w:val="0"/>
        <w:autoSpaceDE w:val="0"/>
        <w:autoSpaceDN w:val="0"/>
        <w:adjustRightInd w:val="0"/>
        <w:spacing w:line="276" w:lineRule="auto"/>
        <w:textAlignment w:val="baseline"/>
        <w:rPr>
          <w:rFonts w:cs="Arial"/>
        </w:rPr>
      </w:pPr>
      <w:r>
        <w:rPr>
          <w:rFonts w:cs="Arial"/>
        </w:rPr>
        <w:t>der er fremkommet nye oplysninger om sikkerhedsmæssige forhold på virksomheder, der er omfattet af regler fastsat i medfør af § 7 om risikobetonede processer.</w:t>
      </w:r>
      <w:r>
        <w:rPr>
          <w:rFonts w:cs="Arial"/>
        </w:rPr>
        <w:br/>
      </w:r>
    </w:p>
    <w:p w14:paraId="41B036B3" w14:textId="77777777" w:rsidR="00B973CB" w:rsidRDefault="00B973CB" w:rsidP="00B973CB">
      <w:pPr>
        <w:rPr>
          <w:rFonts w:cs="Arial"/>
        </w:rPr>
      </w:pPr>
      <w:r>
        <w:rPr>
          <w:rFonts w:cs="Arial"/>
        </w:rPr>
        <w:t>Efter forløbet af de otte år kan godkendelsesmyndigheden tage godkendelsen op til revurdering, jf</w:t>
      </w:r>
      <w:r w:rsidRPr="00D27A73">
        <w:rPr>
          <w:rFonts w:cs="Arial"/>
        </w:rPr>
        <w:t>. miljøbeskyttelsesloven § 41 b, stk. 2.</w:t>
      </w:r>
    </w:p>
    <w:p w14:paraId="202F56DB" w14:textId="77777777" w:rsidR="00B973CB" w:rsidRDefault="00B973CB" w:rsidP="00B973CB">
      <w:pPr>
        <w:rPr>
          <w:rFonts w:cs="Arial"/>
        </w:rPr>
      </w:pPr>
    </w:p>
    <w:p w14:paraId="5323E3A1" w14:textId="77777777" w:rsidR="00B973CB" w:rsidRDefault="00B973CB" w:rsidP="00B973CB">
      <w:pPr>
        <w:rPr>
          <w:rFonts w:cs="Arial"/>
        </w:rPr>
      </w:pPr>
      <w:r>
        <w:rPr>
          <w:rFonts w:cs="Arial"/>
        </w:rPr>
        <w:t xml:space="preserve">De otte års retsbeskyttelse omfatter ikke vilkår til nedsivning af overfladevand </w:t>
      </w:r>
      <w:r w:rsidRPr="00D27A73">
        <w:rPr>
          <w:rFonts w:cs="Arial"/>
        </w:rPr>
        <w:t>efter § 19 i Miljøbeskyttelsesloven.</w:t>
      </w:r>
      <w:r>
        <w:rPr>
          <w:rFonts w:cs="Arial"/>
        </w:rPr>
        <w:t xml:space="preserve"> </w:t>
      </w:r>
    </w:p>
    <w:p w14:paraId="22E069B0" w14:textId="77777777" w:rsidR="00B973CB" w:rsidRDefault="00B973CB" w:rsidP="00B973CB">
      <w:pPr>
        <w:rPr>
          <w:rFonts w:cs="Arial"/>
        </w:rPr>
      </w:pPr>
    </w:p>
    <w:p w14:paraId="16434262" w14:textId="77777777" w:rsidR="00B973CB" w:rsidRDefault="00B973CB" w:rsidP="00B973CB">
      <w:pPr>
        <w:rPr>
          <w:rFonts w:cs="Arial"/>
        </w:rPr>
      </w:pPr>
      <w:r>
        <w:rPr>
          <w:rFonts w:cs="Arial"/>
        </w:rPr>
        <w:t xml:space="preserve">I tilfælde af, at afgørelsen påklages, beregnes tidspunktet fra den dato, hvor den endelige afgørelse er meddelt. Vilkårene kan dog i henhold til </w:t>
      </w:r>
      <w:r w:rsidRPr="00D27A73">
        <w:rPr>
          <w:rFonts w:cs="Arial"/>
        </w:rPr>
        <w:t>miljøbeskyttelseslovens § 72, stk</w:t>
      </w:r>
      <w:r>
        <w:rPr>
          <w:rFonts w:cs="Arial"/>
        </w:rPr>
        <w:t>. 2 til enhver tid ændres for at forbedre virksomhedens kontrol med egen forurening eller for at opnå et mere hensigtsmæssigt tilsyn.</w:t>
      </w:r>
    </w:p>
    <w:p w14:paraId="2D565AFB" w14:textId="77777777" w:rsidR="00B973CB" w:rsidRDefault="00B973CB" w:rsidP="00B973CB">
      <w:pPr>
        <w:rPr>
          <w:rFonts w:cs="Arial"/>
        </w:rPr>
      </w:pPr>
    </w:p>
    <w:p w14:paraId="64ED1D8F" w14:textId="77777777" w:rsidR="00B973CB" w:rsidRDefault="00B973CB" w:rsidP="00B973CB">
      <w:pPr>
        <w:rPr>
          <w:rFonts w:cs="Arial"/>
        </w:rPr>
      </w:pPr>
      <w:r>
        <w:rPr>
          <w:rFonts w:cs="Arial"/>
        </w:rPr>
        <w:t>Opmærksomheden henledes på, at denne godkendelse efter miljøbeskyttelsesloven ikke fritager virksomheden for de nødvendige tilladelser/anmeldelser i henhold til anden lovgivning.</w:t>
      </w:r>
    </w:p>
    <w:p w14:paraId="7793D0A3" w14:textId="77777777" w:rsidR="00B973CB" w:rsidRDefault="00B973CB" w:rsidP="00B973CB">
      <w:pPr>
        <w:rPr>
          <w:rFonts w:cs="Arial"/>
        </w:rPr>
      </w:pPr>
    </w:p>
    <w:p w14:paraId="7CB7E74F" w14:textId="77777777" w:rsidR="00B973CB" w:rsidRDefault="00B973CB" w:rsidP="00B973CB">
      <w:pPr>
        <w:rPr>
          <w:rFonts w:cs="Arial"/>
          <w:b/>
          <w:bCs/>
          <w:kern w:val="32"/>
          <w:szCs w:val="32"/>
        </w:rPr>
      </w:pPr>
      <w:r>
        <w:rPr>
          <w:rFonts w:cs="Arial"/>
        </w:rPr>
        <w:t xml:space="preserve">Billund Kommune skal som tilsynsmyndighed påse, at godkendelsen og den øvrige miljølovgivning overholdes. Der skal i henhold </w:t>
      </w:r>
      <w:r w:rsidRPr="00D27A73">
        <w:rPr>
          <w:rFonts w:cs="Arial"/>
        </w:rPr>
        <w:t>til § 87 i miljøbeskyttelsesloven altid</w:t>
      </w:r>
      <w:r>
        <w:rPr>
          <w:rFonts w:cs="Arial"/>
        </w:rPr>
        <w:t xml:space="preserve"> være adgang for de personer, der af Billund Kommune er bemyndiget til at føre tilsyn</w:t>
      </w:r>
      <w:bookmarkStart w:id="85" w:name="_Toc198058510"/>
      <w:bookmarkStart w:id="86" w:name="_Toc198059383"/>
      <w:bookmarkEnd w:id="85"/>
      <w:bookmarkEnd w:id="86"/>
      <w:r>
        <w:rPr>
          <w:rFonts w:cs="Arial"/>
        </w:rPr>
        <w:t>.</w:t>
      </w:r>
    </w:p>
    <w:p w14:paraId="3631C9B2" w14:textId="77777777" w:rsidR="00B973CB" w:rsidRPr="00B973CB" w:rsidRDefault="00B973CB" w:rsidP="00B973CB"/>
    <w:p w14:paraId="2F137F37" w14:textId="1793AF13" w:rsidR="00561B24" w:rsidRPr="008B3079" w:rsidRDefault="00561B24" w:rsidP="00E351C5">
      <w:pPr>
        <w:pStyle w:val="Overskrift1"/>
      </w:pPr>
      <w:bookmarkStart w:id="87" w:name="_Toc223777090"/>
      <w:bookmarkStart w:id="88" w:name="_Toc224005274"/>
      <w:bookmarkStart w:id="89" w:name="_Toc163124164"/>
      <w:r w:rsidRPr="008B3079">
        <w:t>Klagevejledning</w:t>
      </w:r>
      <w:bookmarkEnd w:id="87"/>
      <w:bookmarkEnd w:id="88"/>
      <w:bookmarkEnd w:id="89"/>
      <w:r w:rsidR="00B973CB">
        <w:t xml:space="preserve"> </w:t>
      </w:r>
      <w:r w:rsidR="0084076B">
        <w:t xml:space="preserve"> </w:t>
      </w:r>
    </w:p>
    <w:p w14:paraId="6BD8725D" w14:textId="78C1E746" w:rsidR="007C34DE" w:rsidRDefault="008448DF" w:rsidP="004F4FC3">
      <w:r w:rsidRPr="008810E2">
        <w:rPr>
          <w:bCs/>
        </w:rPr>
        <w:t>Afgørelsens adressat og enhver, der har en individuel, væsentlig interesse i sagens udfald, kan klage. Derudover er en række lokale og landsdækkende organisationer klageberettigede.</w:t>
      </w:r>
      <w:r w:rsidR="00CF5DE0">
        <w:t xml:space="preserve"> </w:t>
      </w:r>
      <w:r w:rsidR="00CF5DE0">
        <w:br/>
      </w:r>
      <w:r w:rsidR="00CF5DE0">
        <w:br/>
      </w:r>
      <w:bookmarkStart w:id="90" w:name="_Hlk170990156"/>
      <w:r w:rsidR="007C34DE">
        <w:lastRenderedPageBreak/>
        <w:t>Hvis du ønsker at klage over afgørelse</w:t>
      </w:r>
      <w:r w:rsidR="00CF5DE0">
        <w:t>n</w:t>
      </w:r>
      <w:r w:rsidR="007C34DE">
        <w:t xml:space="preserve">, kan du klage til Miljø- og Fødevareklagenævnet. Klagen skal være indgivet senest </w:t>
      </w:r>
      <w:r w:rsidR="00B002AE">
        <w:t>de</w:t>
      </w:r>
      <w:bookmarkEnd w:id="90"/>
      <w:r w:rsidR="00B002AE">
        <w:t>n 21-04-2026.</w:t>
      </w:r>
    </w:p>
    <w:p w14:paraId="7938202C" w14:textId="77777777" w:rsidR="007C34DE" w:rsidRDefault="007C34DE" w:rsidP="004F4FC3"/>
    <w:p w14:paraId="33828021" w14:textId="77777777" w:rsidR="00CF5DE0" w:rsidRPr="00CF5DE0" w:rsidRDefault="007C34DE" w:rsidP="00CF5DE0">
      <w:bookmarkStart w:id="91" w:name="_Hlk170990225"/>
      <w:r>
        <w:t xml:space="preserve">Du klager via Klageportalen, </w:t>
      </w:r>
      <w:r w:rsidR="00CF5DE0">
        <w:t>som du finder</w:t>
      </w:r>
      <w:r>
        <w:t xml:space="preserve"> </w:t>
      </w:r>
      <w:r w:rsidR="00CF5DE0">
        <w:t>via</w:t>
      </w:r>
      <w:r>
        <w:t xml:space="preserve"> </w:t>
      </w:r>
      <w:hyperlink r:id="rId18" w:history="1">
        <w:r w:rsidR="00C23827" w:rsidRPr="007A2483">
          <w:rPr>
            <w:rStyle w:val="Hyperlink"/>
          </w:rPr>
          <w:t>www.borger.dk</w:t>
        </w:r>
      </w:hyperlink>
      <w:r w:rsidR="00C23827">
        <w:t xml:space="preserve"> </w:t>
      </w:r>
      <w:r>
        <w:t xml:space="preserve"> og </w:t>
      </w:r>
      <w:hyperlink r:id="rId19" w:history="1">
        <w:r w:rsidR="00C23827" w:rsidRPr="007A2483">
          <w:rPr>
            <w:rStyle w:val="Hyperlink"/>
          </w:rPr>
          <w:t>www.virk.dk</w:t>
        </w:r>
      </w:hyperlink>
      <w:r w:rsidR="00C23827">
        <w:t xml:space="preserve"> </w:t>
      </w:r>
      <w:r>
        <w:t xml:space="preserve">. </w:t>
      </w:r>
      <w:r w:rsidR="00CF5DE0" w:rsidRPr="00CF5DE0">
        <w:t xml:space="preserve">Du logger på klageportalen med </w:t>
      </w:r>
      <w:proofErr w:type="spellStart"/>
      <w:r w:rsidR="00CF5DE0" w:rsidRPr="00CF5DE0">
        <w:t>MitID</w:t>
      </w:r>
      <w:proofErr w:type="spellEnd"/>
      <w:r w:rsidR="00CF5DE0" w:rsidRPr="00CF5DE0">
        <w:t>. En klage er indgivet, når den er tilgængelig for Billund Kommune via Klageportalen. Når du klager, skal du betale et gebyr på 900 kr. for borgere og 1.800 kr. for virksomheder, foreninger, organisationer og offentlige myndigheder. Klagegebyret opkræves, hvis Billund Kommune beslutter at fastholde afgørelsen og videresender klagen til Miljø- og Fødevareklagenævnet.</w:t>
      </w:r>
      <w:bookmarkStart w:id="92" w:name="_Hlk170818247"/>
      <w:r w:rsidR="00CF5DE0" w:rsidRPr="00CF5DE0">
        <w:t xml:space="preserve"> Gebyret tilbagebetales, hvis du får helt eller delvis medhold i klagen. </w:t>
      </w:r>
      <w:bookmarkEnd w:id="92"/>
    </w:p>
    <w:p w14:paraId="307A39B2" w14:textId="77777777" w:rsidR="00CF5DE0" w:rsidRPr="00CF5DE0" w:rsidRDefault="00CF5DE0" w:rsidP="00CF5DE0"/>
    <w:p w14:paraId="5C0434FC" w14:textId="77777777" w:rsidR="00CF5DE0" w:rsidRPr="00CF5DE0" w:rsidRDefault="00CF5DE0" w:rsidP="00CF5DE0">
      <w:r w:rsidRPr="00CF5DE0">
        <w:t>I klageportalen sendes din klage automatisk først til Billund Kommune. Hvis kommunen fastholder afgørelsen, sender kommunen klagen videre til behandling i nævnet via klageportalen. Du får besked om videresendelsen.</w:t>
      </w:r>
    </w:p>
    <w:p w14:paraId="287180CA" w14:textId="77777777" w:rsidR="00CF5DE0" w:rsidRPr="00CF5DE0" w:rsidRDefault="00CF5DE0" w:rsidP="00CF5DE0"/>
    <w:p w14:paraId="66051434" w14:textId="634E9CA0" w:rsidR="007C34DE" w:rsidRDefault="00CF5DE0" w:rsidP="00CF5DE0">
      <w:r w:rsidRPr="00CF5DE0">
        <w:t>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Nævnet afgør herefter, om du kan fritages for at bruge klageportalen</w:t>
      </w:r>
      <w:r w:rsidR="007C34DE">
        <w:t>.</w:t>
      </w:r>
      <w:r>
        <w:t xml:space="preserve"> </w:t>
      </w:r>
      <w:hyperlink r:id="rId20" w:history="1">
        <w:r w:rsidRPr="00CF5DE0">
          <w:rPr>
            <w:rStyle w:val="Hyperlink"/>
          </w:rPr>
          <w:t>Se betingelserne for at blive fritaget</w:t>
        </w:r>
      </w:hyperlink>
      <w:r>
        <w:t>.</w:t>
      </w:r>
      <w:r w:rsidR="007C34DE">
        <w:t xml:space="preserve"> </w:t>
      </w:r>
      <w:bookmarkEnd w:id="91"/>
    </w:p>
    <w:p w14:paraId="4C2DACA7" w14:textId="77777777" w:rsidR="007C34DE" w:rsidRPr="0084076B" w:rsidRDefault="007C34DE" w:rsidP="004F4FC3">
      <w:pPr>
        <w:rPr>
          <w:i/>
          <w:iCs/>
        </w:rPr>
      </w:pPr>
    </w:p>
    <w:p w14:paraId="51D52442" w14:textId="2F0CB6B3" w:rsidR="0084076B" w:rsidRPr="004A4791" w:rsidRDefault="0084076B" w:rsidP="0084076B">
      <w:pPr>
        <w:rPr>
          <w:bCs/>
          <w:i/>
        </w:rPr>
      </w:pPr>
      <w:r w:rsidRPr="00355146">
        <w:rPr>
          <w:bCs/>
          <w:iCs/>
        </w:rPr>
        <w:t>En eventuel klage over godkendelse efter miljøbeskyttelseslovens § 33 har som udgangspunkt ikke opsættende virkning, medmindre Miljø</w:t>
      </w:r>
      <w:r w:rsidR="0081681F" w:rsidRPr="00355146">
        <w:rPr>
          <w:bCs/>
          <w:iCs/>
        </w:rPr>
        <w:t xml:space="preserve">- og </w:t>
      </w:r>
      <w:r w:rsidR="00401DCF" w:rsidRPr="00355146">
        <w:rPr>
          <w:bCs/>
          <w:iCs/>
        </w:rPr>
        <w:t>F</w:t>
      </w:r>
      <w:r w:rsidR="0081681F" w:rsidRPr="00355146">
        <w:rPr>
          <w:bCs/>
          <w:iCs/>
        </w:rPr>
        <w:t>ødevare</w:t>
      </w:r>
      <w:r w:rsidRPr="00355146">
        <w:rPr>
          <w:bCs/>
          <w:iCs/>
        </w:rPr>
        <w:t>klagenævnet bestemmer andet. Udnyttelse af afgørelsen inden klagefristens udløb sker på egen risiko</w:t>
      </w:r>
      <w:r w:rsidRPr="00355146">
        <w:rPr>
          <w:bCs/>
          <w:i/>
        </w:rPr>
        <w:t>.</w:t>
      </w:r>
    </w:p>
    <w:p w14:paraId="78DCCEAA" w14:textId="77777777" w:rsidR="0084076B" w:rsidRPr="004F4FC3" w:rsidRDefault="0084076B" w:rsidP="0084076B">
      <w:pPr>
        <w:rPr>
          <w:bCs/>
        </w:rPr>
      </w:pPr>
    </w:p>
    <w:p w14:paraId="49F15607" w14:textId="2205E2D6" w:rsidR="0084076B" w:rsidRDefault="00CF5DE0" w:rsidP="0084076B">
      <w:r w:rsidRPr="00CF5DE0">
        <w:t>Hvis afgørelsen ønsket prøvet ved domstolene, skal søgsmål være anlagt inden 6 måneder fra datoen for annoncering på vores hjemmeside.</w:t>
      </w:r>
    </w:p>
    <w:p w14:paraId="1B2C28CD" w14:textId="77777777" w:rsidR="00561B24" w:rsidRPr="002A1674" w:rsidRDefault="00D23DA5" w:rsidP="00E351C5">
      <w:pPr>
        <w:pStyle w:val="Overskrift1"/>
      </w:pPr>
      <w:bookmarkStart w:id="93" w:name="_Toc223777091"/>
      <w:bookmarkStart w:id="94" w:name="_Toc224005275"/>
      <w:r>
        <w:br w:type="page"/>
      </w:r>
      <w:bookmarkStart w:id="95" w:name="_Toc163124165"/>
      <w:r w:rsidR="00561B24" w:rsidRPr="002A1674">
        <w:lastRenderedPageBreak/>
        <w:t>Offentliggørelse</w:t>
      </w:r>
      <w:bookmarkEnd w:id="93"/>
      <w:bookmarkEnd w:id="94"/>
      <w:bookmarkEnd w:id="95"/>
    </w:p>
    <w:p w14:paraId="082609D5" w14:textId="06B85F1B" w:rsidR="00561B24" w:rsidRPr="002A1674" w:rsidRDefault="00724647" w:rsidP="00E351C5">
      <w:pPr>
        <w:pStyle w:val="Brdtekst"/>
        <w:spacing w:line="280" w:lineRule="atLeast"/>
        <w:rPr>
          <w:sz w:val="20"/>
          <w:szCs w:val="20"/>
        </w:rPr>
      </w:pPr>
      <w:r>
        <w:rPr>
          <w:sz w:val="20"/>
          <w:szCs w:val="20"/>
        </w:rPr>
        <w:t>Afgørelsen</w:t>
      </w:r>
      <w:r w:rsidR="00561B24" w:rsidRPr="002A1674">
        <w:rPr>
          <w:sz w:val="20"/>
          <w:szCs w:val="20"/>
        </w:rPr>
        <w:t xml:space="preserve"> vil blive annonceret </w:t>
      </w:r>
      <w:r w:rsidR="00455C1A" w:rsidRPr="002A1674">
        <w:rPr>
          <w:sz w:val="20"/>
          <w:szCs w:val="20"/>
        </w:rPr>
        <w:t xml:space="preserve">på Billund Kommunes hjemmeside </w:t>
      </w:r>
      <w:hyperlink r:id="rId21" w:history="1">
        <w:r w:rsidR="00455C1A" w:rsidRPr="00AD2A5A">
          <w:rPr>
            <w:rStyle w:val="Hyperlink"/>
            <w:sz w:val="20"/>
            <w:szCs w:val="20"/>
          </w:rPr>
          <w:t>http://www.billund.dk</w:t>
        </w:r>
      </w:hyperlink>
      <w:r w:rsidR="00455C1A">
        <w:rPr>
          <w:sz w:val="20"/>
          <w:szCs w:val="20"/>
        </w:rPr>
        <w:t xml:space="preserve"> d. </w:t>
      </w:r>
      <w:r w:rsidR="00B002AE">
        <w:rPr>
          <w:sz w:val="20"/>
          <w:szCs w:val="20"/>
        </w:rPr>
        <w:t>24-03-2026</w:t>
      </w:r>
      <w:r w:rsidR="00421422">
        <w:rPr>
          <w:sz w:val="20"/>
          <w:szCs w:val="20"/>
        </w:rPr>
        <w:t xml:space="preserve">, samt på Digital </w:t>
      </w:r>
      <w:proofErr w:type="spellStart"/>
      <w:r w:rsidR="00421422">
        <w:rPr>
          <w:sz w:val="20"/>
          <w:szCs w:val="20"/>
        </w:rPr>
        <w:t>Miljøadministrations</w:t>
      </w:r>
      <w:proofErr w:type="spellEnd"/>
      <w:r w:rsidR="00421422">
        <w:rPr>
          <w:sz w:val="20"/>
          <w:szCs w:val="20"/>
        </w:rPr>
        <w:t xml:space="preserve"> hjemmeside (www.dma.mst.dk)</w:t>
      </w:r>
      <w:r w:rsidR="00561B24" w:rsidRPr="002A1674">
        <w:rPr>
          <w:sz w:val="20"/>
          <w:szCs w:val="20"/>
        </w:rPr>
        <w:t xml:space="preserve">. </w:t>
      </w:r>
      <w:r w:rsidR="00455C1A">
        <w:rPr>
          <w:sz w:val="20"/>
          <w:szCs w:val="20"/>
        </w:rPr>
        <w:t>Der vil desuden blive adviseret om afgørelsen i Billund og Grindsted ugeaviser</w:t>
      </w:r>
      <w:r w:rsidR="00561B24" w:rsidRPr="002A1674">
        <w:rPr>
          <w:sz w:val="20"/>
          <w:szCs w:val="20"/>
        </w:rPr>
        <w:t>.</w:t>
      </w:r>
    </w:p>
    <w:p w14:paraId="3653DD30" w14:textId="77777777" w:rsidR="00561B24" w:rsidRPr="002A1674" w:rsidRDefault="00561B24" w:rsidP="00E351C5"/>
    <w:p w14:paraId="4A5945BD" w14:textId="77777777" w:rsidR="00561B24" w:rsidRPr="002A1674" w:rsidRDefault="00724647" w:rsidP="00E351C5">
      <w:r>
        <w:t xml:space="preserve">Afgørelsen </w:t>
      </w:r>
      <w:r w:rsidR="00561B24" w:rsidRPr="002A1674">
        <w:t>er sendt til:</w:t>
      </w:r>
    </w:p>
    <w:p w14:paraId="45D9B8D3" w14:textId="0680B841" w:rsidR="005F697E" w:rsidRDefault="005F697E" w:rsidP="00E351C5"/>
    <w:p w14:paraId="30089E7F" w14:textId="5F3CC741" w:rsidR="00D1721B" w:rsidRDefault="00D1721B" w:rsidP="00E351C5">
      <w:r>
        <w:t>Parter, der er blevet hørt i forbindelse med afgørelsen.</w:t>
      </w:r>
    </w:p>
    <w:p w14:paraId="6C68C1E9" w14:textId="77777777" w:rsidR="00D1721B" w:rsidRDefault="00D1721B" w:rsidP="00E351C5"/>
    <w:p w14:paraId="462766F7" w14:textId="77777777" w:rsidR="005C7712" w:rsidRDefault="005C7712" w:rsidP="00E351C5">
      <w:r w:rsidRPr="005C7712">
        <w:t>Styrelsen for Patientsikkerhed, Tilsyn og Rådgivning Vest (</w:t>
      </w:r>
      <w:hyperlink r:id="rId22" w:history="1">
        <w:r w:rsidRPr="005C7712">
          <w:rPr>
            <w:color w:val="0000FF"/>
            <w:u w:val="single"/>
          </w:rPr>
          <w:t>trvest@stps.dk</w:t>
        </w:r>
      </w:hyperlink>
      <w:r w:rsidRPr="005C7712">
        <w:t>)</w:t>
      </w:r>
    </w:p>
    <w:p w14:paraId="5E7391A6" w14:textId="5FF1466B" w:rsidR="00561B24" w:rsidRPr="00D1721B" w:rsidRDefault="00561B24" w:rsidP="00E351C5">
      <w:pPr>
        <w:rPr>
          <w:i/>
        </w:rPr>
      </w:pPr>
      <w:r w:rsidRPr="00D1721B">
        <w:rPr>
          <w:i/>
        </w:rPr>
        <w:t xml:space="preserve">Danmarks Naturfredningsforening, Masnedøgade 20, 2100 København Ø, </w:t>
      </w:r>
      <w:hyperlink r:id="rId23" w:history="1">
        <w:r w:rsidR="004D677A" w:rsidRPr="00D1721B">
          <w:rPr>
            <w:rStyle w:val="Hyperlink"/>
            <w:i/>
          </w:rPr>
          <w:t>dnbillund-sager@dn.dk</w:t>
        </w:r>
      </w:hyperlink>
    </w:p>
    <w:p w14:paraId="12A77815" w14:textId="6274A217" w:rsidR="00AB0EF8" w:rsidRPr="00D1721B" w:rsidRDefault="00370CC4" w:rsidP="00E351C5">
      <w:pPr>
        <w:rPr>
          <w:i/>
        </w:rPr>
      </w:pPr>
      <w:r w:rsidRPr="00D1721B">
        <w:rPr>
          <w:i/>
        </w:rPr>
        <w:t>Friluftsrådet,</w:t>
      </w:r>
      <w:r w:rsidR="00AB0EF8" w:rsidRPr="00D1721B">
        <w:rPr>
          <w:i/>
        </w:rPr>
        <w:t xml:space="preserve"> </w:t>
      </w:r>
      <w:hyperlink r:id="rId24" w:history="1">
        <w:r w:rsidR="00534528" w:rsidRPr="00D1721B">
          <w:rPr>
            <w:rStyle w:val="Hyperlink"/>
            <w:i/>
          </w:rPr>
          <w:t>trekantomraadet@friluftsraadet.dk</w:t>
        </w:r>
      </w:hyperlink>
      <w:r w:rsidRPr="00D1721B">
        <w:rPr>
          <w:i/>
        </w:rPr>
        <w:t xml:space="preserve"> </w:t>
      </w:r>
    </w:p>
    <w:p w14:paraId="2F7B261F" w14:textId="22723DF8" w:rsidR="003915BF" w:rsidRPr="005F697E" w:rsidRDefault="003915BF" w:rsidP="00E351C5">
      <w:pPr>
        <w:rPr>
          <w:i/>
          <w:highlight w:val="yellow"/>
        </w:rPr>
      </w:pPr>
      <w:r w:rsidRPr="006937B0">
        <w:rPr>
          <w:rFonts w:cs="Arial"/>
          <w:i/>
        </w:rPr>
        <w:t xml:space="preserve">Dansk Ornitologisk Forening, </w:t>
      </w:r>
      <w:hyperlink r:id="rId25" w:history="1">
        <w:r w:rsidRPr="006937B0">
          <w:rPr>
            <w:rStyle w:val="Hyperlink"/>
            <w:rFonts w:cs="Arial"/>
            <w:i/>
          </w:rPr>
          <w:t>billund@dof.dk</w:t>
        </w:r>
      </w:hyperlink>
      <w:r w:rsidRPr="006937B0">
        <w:rPr>
          <w:rFonts w:cs="Arial"/>
          <w:i/>
        </w:rPr>
        <w:t xml:space="preserve"> og </w:t>
      </w:r>
      <w:hyperlink r:id="rId26" w:history="1">
        <w:r w:rsidRPr="006937B0">
          <w:rPr>
            <w:rStyle w:val="Hyperlink"/>
            <w:rFonts w:cs="Arial"/>
            <w:i/>
          </w:rPr>
          <w:t>natur@dof.dk</w:t>
        </w:r>
      </w:hyperlink>
    </w:p>
    <w:p w14:paraId="1A2F5538" w14:textId="77777777" w:rsidR="00561B24" w:rsidRPr="002A1674" w:rsidRDefault="00561B24" w:rsidP="00E351C5"/>
    <w:p w14:paraId="24E4F526" w14:textId="39A15A2A" w:rsidR="00715A4B" w:rsidRPr="00715A4B" w:rsidRDefault="00715A4B" w:rsidP="00E351C5">
      <w:pPr>
        <w:pStyle w:val="Brdtekst"/>
        <w:spacing w:line="280" w:lineRule="atLeast"/>
        <w:rPr>
          <w:sz w:val="20"/>
          <w:szCs w:val="20"/>
        </w:rPr>
      </w:pPr>
      <w:r w:rsidRPr="00715A4B">
        <w:rPr>
          <w:sz w:val="20"/>
          <w:szCs w:val="20"/>
        </w:rPr>
        <w:t xml:space="preserve">Henvendelse om </w:t>
      </w:r>
      <w:r w:rsidR="000C117C">
        <w:rPr>
          <w:sz w:val="20"/>
          <w:szCs w:val="20"/>
        </w:rPr>
        <w:t>afgørelsen</w:t>
      </w:r>
      <w:r w:rsidRPr="00715A4B">
        <w:rPr>
          <w:sz w:val="20"/>
          <w:szCs w:val="20"/>
        </w:rPr>
        <w:t xml:space="preserve"> kan ske til </w:t>
      </w:r>
      <w:r w:rsidR="000C117C">
        <w:rPr>
          <w:sz w:val="20"/>
          <w:szCs w:val="20"/>
        </w:rPr>
        <w:t>undertegnede på</w:t>
      </w:r>
      <w:r w:rsidRPr="00715A4B">
        <w:rPr>
          <w:sz w:val="20"/>
          <w:szCs w:val="20"/>
        </w:rPr>
        <w:t xml:space="preserve"> tlf.79 72 </w:t>
      </w:r>
      <w:r w:rsidR="00EB2801">
        <w:rPr>
          <w:sz w:val="20"/>
          <w:szCs w:val="20"/>
        </w:rPr>
        <w:t>71 07.</w:t>
      </w:r>
    </w:p>
    <w:p w14:paraId="7E9D884B" w14:textId="77777777" w:rsidR="00370CC4" w:rsidRDefault="00370CC4" w:rsidP="00E351C5"/>
    <w:p w14:paraId="4DD6B723" w14:textId="0E537188" w:rsidR="004F4FC3" w:rsidRDefault="00D1721B" w:rsidP="004F4FC3">
      <w:r>
        <w:t>Med Venlig hilsen</w:t>
      </w:r>
    </w:p>
    <w:p w14:paraId="0A9CAFF0" w14:textId="77777777" w:rsidR="00D1721B" w:rsidRDefault="00D1721B" w:rsidP="004F4FC3"/>
    <w:p w14:paraId="31F6E17F" w14:textId="10E2AC1A" w:rsidR="00B002AE" w:rsidRDefault="00B002AE" w:rsidP="004F4FC3">
      <w:r w:rsidRPr="00B002AE">
        <w:drawing>
          <wp:inline distT="0" distB="0" distL="0" distR="0" wp14:anchorId="62F1172B" wp14:editId="5612AF87">
            <wp:extent cx="1238423" cy="390580"/>
            <wp:effectExtent l="0" t="0" r="0" b="9525"/>
            <wp:docPr id="195465113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51136" name=""/>
                    <pic:cNvPicPr/>
                  </pic:nvPicPr>
                  <pic:blipFill>
                    <a:blip r:embed="rId27"/>
                    <a:stretch>
                      <a:fillRect/>
                    </a:stretch>
                  </pic:blipFill>
                  <pic:spPr>
                    <a:xfrm>
                      <a:off x="0" y="0"/>
                      <a:ext cx="1238423" cy="390580"/>
                    </a:xfrm>
                    <a:prstGeom prst="rect">
                      <a:avLst/>
                    </a:prstGeom>
                  </pic:spPr>
                </pic:pic>
              </a:graphicData>
            </a:graphic>
          </wp:inline>
        </w:drawing>
      </w:r>
    </w:p>
    <w:p w14:paraId="4879523B" w14:textId="60411BF3" w:rsidR="00D1721B" w:rsidRDefault="00D1721B" w:rsidP="004F4FC3">
      <w:r>
        <w:t>Heidi Malene Forsom</w:t>
      </w:r>
    </w:p>
    <w:p w14:paraId="19EA8039" w14:textId="7D9FEE15" w:rsidR="00D1721B" w:rsidRPr="00D1721B" w:rsidRDefault="00D1721B" w:rsidP="004F4FC3">
      <w:pPr>
        <w:rPr>
          <w:i/>
          <w:iCs/>
        </w:rPr>
      </w:pPr>
      <w:r>
        <w:rPr>
          <w:i/>
          <w:iCs/>
        </w:rPr>
        <w:t>Miljøsagsbehandler</w:t>
      </w:r>
    </w:p>
    <w:p w14:paraId="413C98E0" w14:textId="77777777" w:rsidR="00561B24" w:rsidRPr="002A1674" w:rsidRDefault="00561B24" w:rsidP="00E351C5"/>
    <w:p w14:paraId="6AA3D1AB" w14:textId="00173515" w:rsidR="001426F7" w:rsidRDefault="001426F7">
      <w:pPr>
        <w:spacing w:line="240" w:lineRule="auto"/>
        <w:rPr>
          <w:i/>
        </w:rPr>
      </w:pPr>
      <w:r>
        <w:rPr>
          <w:i/>
        </w:rPr>
        <w:br w:type="page"/>
      </w:r>
    </w:p>
    <w:p w14:paraId="155C1A68" w14:textId="34D13508" w:rsidR="004E7437" w:rsidRDefault="001426F7" w:rsidP="00E351C5">
      <w:pPr>
        <w:rPr>
          <w:b/>
          <w:bCs/>
          <w:iCs/>
        </w:rPr>
      </w:pPr>
      <w:r>
        <w:rPr>
          <w:b/>
          <w:bCs/>
          <w:iCs/>
        </w:rPr>
        <w:lastRenderedPageBreak/>
        <w:t>Bilag 1 – virksomhedens beliggenhed</w:t>
      </w:r>
    </w:p>
    <w:p w14:paraId="599261BE" w14:textId="77777777" w:rsidR="001426F7" w:rsidRPr="001426F7" w:rsidRDefault="001426F7" w:rsidP="00E351C5">
      <w:pPr>
        <w:rPr>
          <w:b/>
          <w:bCs/>
          <w:iCs/>
        </w:rPr>
      </w:pPr>
    </w:p>
    <w:p w14:paraId="4D5AAB82" w14:textId="3A080D71" w:rsidR="004E7437" w:rsidRDefault="001426F7" w:rsidP="00E351C5">
      <w:pPr>
        <w:rPr>
          <w:i/>
        </w:rPr>
      </w:pPr>
      <w:r w:rsidRPr="001426F7">
        <w:rPr>
          <w:i/>
          <w:noProof/>
        </w:rPr>
        <w:drawing>
          <wp:inline distT="0" distB="0" distL="0" distR="0" wp14:anchorId="61F888DB" wp14:editId="6E00FC4B">
            <wp:extent cx="9028854" cy="6274338"/>
            <wp:effectExtent l="5715" t="0" r="6985" b="6985"/>
            <wp:docPr id="1309844878" name="Billede 1" descr="Et billede, der indeholder skærmbillede,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44878" name="Billede 1" descr="Et billede, der indeholder skærmbillede, tekst, kort&#10;&#10;Automatisk genereret beskrivelse"/>
                    <pic:cNvPicPr/>
                  </pic:nvPicPr>
                  <pic:blipFill>
                    <a:blip r:embed="rId28"/>
                    <a:stretch>
                      <a:fillRect/>
                    </a:stretch>
                  </pic:blipFill>
                  <pic:spPr>
                    <a:xfrm rot="16200000">
                      <a:off x="0" y="0"/>
                      <a:ext cx="9040915" cy="6282720"/>
                    </a:xfrm>
                    <a:prstGeom prst="rect">
                      <a:avLst/>
                    </a:prstGeom>
                  </pic:spPr>
                </pic:pic>
              </a:graphicData>
            </a:graphic>
          </wp:inline>
        </w:drawing>
      </w:r>
    </w:p>
    <w:p w14:paraId="02F86C12" w14:textId="384A6A7F" w:rsidR="004E7437" w:rsidRDefault="000E2EC7" w:rsidP="00E351C5">
      <w:pPr>
        <w:rPr>
          <w:b/>
          <w:bCs/>
          <w:iCs/>
        </w:rPr>
      </w:pPr>
      <w:r>
        <w:rPr>
          <w:b/>
          <w:bCs/>
          <w:iCs/>
        </w:rPr>
        <w:lastRenderedPageBreak/>
        <w:t>Bilag 2 – Indretningsplan med angivelse af køreveje med rødt</w:t>
      </w:r>
    </w:p>
    <w:p w14:paraId="684411DB" w14:textId="77777777" w:rsidR="000E2EC7" w:rsidRDefault="000E2EC7" w:rsidP="00E351C5">
      <w:pPr>
        <w:rPr>
          <w:b/>
          <w:bCs/>
          <w:iCs/>
        </w:rPr>
      </w:pPr>
    </w:p>
    <w:p w14:paraId="264002BA" w14:textId="77CC14B1" w:rsidR="000E2EC7" w:rsidRPr="000E2EC7" w:rsidRDefault="000E2EC7" w:rsidP="00E351C5">
      <w:pPr>
        <w:rPr>
          <w:b/>
          <w:bCs/>
          <w:iCs/>
        </w:rPr>
      </w:pPr>
      <w:r w:rsidRPr="000E2EC7">
        <w:rPr>
          <w:b/>
          <w:bCs/>
          <w:iCs/>
          <w:noProof/>
        </w:rPr>
        <w:drawing>
          <wp:inline distT="0" distB="0" distL="0" distR="0" wp14:anchorId="6B42D2F8" wp14:editId="2C9E0504">
            <wp:extent cx="8498884" cy="6186457"/>
            <wp:effectExtent l="0" t="5715" r="0" b="0"/>
            <wp:docPr id="1227861357" name="Billede 1" descr="Et billede, der indeholder kort, skærmbillede, Luftfotografering,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61357" name="Billede 1" descr="Et billede, der indeholder kort, skærmbillede, Luftfotografering, luft&#10;&#10;Automatisk genereret beskrivelse"/>
                    <pic:cNvPicPr/>
                  </pic:nvPicPr>
                  <pic:blipFill>
                    <a:blip r:embed="rId29"/>
                    <a:stretch>
                      <a:fillRect/>
                    </a:stretch>
                  </pic:blipFill>
                  <pic:spPr>
                    <a:xfrm rot="16200000">
                      <a:off x="0" y="0"/>
                      <a:ext cx="8508671" cy="6193581"/>
                    </a:xfrm>
                    <a:prstGeom prst="rect">
                      <a:avLst/>
                    </a:prstGeom>
                  </pic:spPr>
                </pic:pic>
              </a:graphicData>
            </a:graphic>
          </wp:inline>
        </w:drawing>
      </w:r>
    </w:p>
    <w:p w14:paraId="558B3A82" w14:textId="77777777" w:rsidR="004E7437" w:rsidRDefault="004E7437" w:rsidP="004E7437">
      <w:pPr>
        <w:pStyle w:val="NormalWeb"/>
        <w:spacing w:before="75" w:beforeAutospacing="0" w:after="75" w:afterAutospacing="0"/>
        <w:ind w:left="75" w:right="75"/>
        <w:rPr>
          <w:rFonts w:ascii="Arial" w:hAnsi="Arial" w:cs="Arial"/>
          <w:color w:val="000000"/>
          <w:sz w:val="16"/>
          <w:szCs w:val="16"/>
        </w:rPr>
      </w:pPr>
    </w:p>
    <w:p w14:paraId="084DD086" w14:textId="38F80925" w:rsidR="002C0BE6" w:rsidRDefault="002C0BE6">
      <w:pPr>
        <w:spacing w:line="240" w:lineRule="auto"/>
        <w:rPr>
          <w:i/>
        </w:rPr>
      </w:pPr>
      <w:r>
        <w:rPr>
          <w:i/>
        </w:rPr>
        <w:br w:type="page"/>
      </w:r>
    </w:p>
    <w:p w14:paraId="1E83924E" w14:textId="62005BD1" w:rsidR="004E7437" w:rsidRDefault="002C0BE6" w:rsidP="00E351C5">
      <w:pPr>
        <w:rPr>
          <w:b/>
          <w:bCs/>
          <w:iCs/>
        </w:rPr>
      </w:pPr>
      <w:r>
        <w:rPr>
          <w:b/>
          <w:bCs/>
          <w:iCs/>
        </w:rPr>
        <w:lastRenderedPageBreak/>
        <w:t>Bilag 3 – Oversigt over udeladte standardvilkår med begrundelse</w:t>
      </w:r>
    </w:p>
    <w:p w14:paraId="267AFB6F" w14:textId="77777777" w:rsidR="002C0BE6" w:rsidRDefault="002C0BE6" w:rsidP="00E351C5">
      <w:pPr>
        <w:rPr>
          <w:b/>
          <w:bCs/>
          <w:iCs/>
        </w:rPr>
      </w:pPr>
    </w:p>
    <w:p w14:paraId="179A0F46" w14:textId="19C7F774" w:rsidR="002C0BE6" w:rsidRDefault="00BE7CC4" w:rsidP="00E351C5">
      <w:pPr>
        <w:rPr>
          <w:iCs/>
        </w:rPr>
      </w:pPr>
      <w:r>
        <w:rPr>
          <w:iCs/>
        </w:rPr>
        <w:t xml:space="preserve">9. [Godkendelsesmyndigheden kan med henblik på at forhindre lugtgener fastsætte vilkår om maksimal opbevaringstid, op oplagringsmåde og om omlastning og komprimering af dagrenovationsaffald og haveaffald.] </w:t>
      </w:r>
    </w:p>
    <w:p w14:paraId="154F8647" w14:textId="2BFE4522" w:rsidR="00BE7CC4" w:rsidRDefault="00BE7CC4" w:rsidP="00E351C5">
      <w:pPr>
        <w:rPr>
          <w:iCs/>
        </w:rPr>
      </w:pPr>
    </w:p>
    <w:p w14:paraId="54C1D285" w14:textId="25E9BD45" w:rsidR="00BE7CC4" w:rsidRPr="00C22EC3" w:rsidRDefault="00BE7CC4" w:rsidP="00C22EC3">
      <w:pPr>
        <w:pStyle w:val="Listeafsnit"/>
        <w:numPr>
          <w:ilvl w:val="0"/>
          <w:numId w:val="43"/>
        </w:numPr>
        <w:rPr>
          <w:iCs/>
          <w:sz w:val="20"/>
          <w:szCs w:val="20"/>
        </w:rPr>
      </w:pPr>
      <w:r w:rsidRPr="00C22EC3">
        <w:rPr>
          <w:iCs/>
          <w:sz w:val="20"/>
          <w:szCs w:val="20"/>
        </w:rPr>
        <w:t xml:space="preserve">Vilkåret er ikke relevant, da der ikke opbevares dagrenovationsaffald eller haveaffald på virksomheden. </w:t>
      </w:r>
    </w:p>
    <w:p w14:paraId="5F4D520C" w14:textId="77777777" w:rsidR="00BE7CC4" w:rsidRDefault="00BE7CC4" w:rsidP="00E351C5">
      <w:pPr>
        <w:rPr>
          <w:iCs/>
        </w:rPr>
      </w:pPr>
    </w:p>
    <w:p w14:paraId="50A13E85" w14:textId="77777777" w:rsidR="00BE7CC4" w:rsidRPr="00BE7CC4" w:rsidRDefault="00BE7CC4" w:rsidP="00BE7CC4">
      <w:pPr>
        <w:rPr>
          <w:iCs/>
        </w:rPr>
      </w:pPr>
      <w:r>
        <w:rPr>
          <w:iCs/>
        </w:rPr>
        <w:t xml:space="preserve">11. </w:t>
      </w:r>
      <w:r w:rsidRPr="00BE7CC4">
        <w:rPr>
          <w:iCs/>
        </w:rPr>
        <w:t xml:space="preserve">Såfremt der er afkast til det fri fra sikkerhedsmakulering, presning, </w:t>
      </w:r>
      <w:proofErr w:type="spellStart"/>
      <w:r w:rsidRPr="00BE7CC4">
        <w:rPr>
          <w:iCs/>
        </w:rPr>
        <w:t>balletering</w:t>
      </w:r>
      <w:proofErr w:type="spellEnd"/>
      <w:r w:rsidRPr="00BE7CC4">
        <w:rPr>
          <w:iCs/>
        </w:rPr>
        <w:t xml:space="preserve"> eller neddeling af papir, pap, plast eller datamateriale, skal det forsynes med et filter, der kan overholde en emissionsgrænseværdi for papirstøv på 10 mg/normal m</w:t>
      </w:r>
      <w:r w:rsidRPr="00BE7CC4">
        <w:rPr>
          <w:iCs/>
          <w:vertAlign w:val="superscript"/>
        </w:rPr>
        <w:t>3</w:t>
      </w:r>
      <w:r w:rsidRPr="00BE7CC4">
        <w:rPr>
          <w:iCs/>
        </w:rPr>
        <w:t>. Før filtret tages i brug, skal virksomheden indhente følgende leverandøroplysninger:</w:t>
      </w:r>
    </w:p>
    <w:p w14:paraId="54E86070" w14:textId="77777777" w:rsidR="00BE7CC4" w:rsidRPr="00BE7CC4" w:rsidRDefault="00BE7CC4" w:rsidP="00BE7CC4">
      <w:pPr>
        <w:rPr>
          <w:iCs/>
        </w:rPr>
      </w:pPr>
      <w:r w:rsidRPr="00BE7CC4">
        <w:rPr>
          <w:iCs/>
        </w:rPr>
        <w:t>– Dokumentation for at filtret ved den pågældende anvendelse kan overholde den krævede emissionsgrænseværdi.</w:t>
      </w:r>
    </w:p>
    <w:p w14:paraId="71C886A5" w14:textId="77777777" w:rsidR="00BE7CC4" w:rsidRPr="00BE7CC4" w:rsidRDefault="00BE7CC4" w:rsidP="00BE7CC4">
      <w:pPr>
        <w:rPr>
          <w:iCs/>
        </w:rPr>
      </w:pPr>
      <w:r w:rsidRPr="00BE7CC4">
        <w:rPr>
          <w:iCs/>
        </w:rPr>
        <w:t>– Leverandørens anvisninger om kontrol og vedligeholdelse af filtret.</w:t>
      </w:r>
    </w:p>
    <w:p w14:paraId="34E25F9A" w14:textId="77777777" w:rsidR="00BE7CC4" w:rsidRPr="00BE7CC4" w:rsidRDefault="00BE7CC4" w:rsidP="00BE7CC4">
      <w:pPr>
        <w:rPr>
          <w:iCs/>
        </w:rPr>
      </w:pPr>
      <w:r w:rsidRPr="00BE7CC4">
        <w:rPr>
          <w:iCs/>
        </w:rPr>
        <w:t>Oplysningerne skal opbevares på virksomheden og være tilgængelige for tilsynsmyndigheden. Filtret skal kontrolleres, vedligeholdes og udskiftes i overensstemmelse med filterleverandørens anvisninger. Kontrol af filtret skal dog altid som minimum omfatte en visuel kontrol hver tredje måned af dets korrekte funktion.</w:t>
      </w:r>
    </w:p>
    <w:p w14:paraId="38016FE2" w14:textId="6B7A73EE" w:rsidR="00BE7CC4" w:rsidRDefault="00BE7CC4" w:rsidP="00E351C5">
      <w:pPr>
        <w:rPr>
          <w:iCs/>
        </w:rPr>
      </w:pPr>
    </w:p>
    <w:p w14:paraId="7818E853" w14:textId="56EBC04D" w:rsidR="00BE7CC4" w:rsidRPr="00C22EC3" w:rsidRDefault="00BE7CC4" w:rsidP="00C22EC3">
      <w:pPr>
        <w:pStyle w:val="Listeafsnit"/>
        <w:numPr>
          <w:ilvl w:val="0"/>
          <w:numId w:val="43"/>
        </w:numPr>
        <w:rPr>
          <w:iCs/>
          <w:sz w:val="20"/>
          <w:szCs w:val="20"/>
        </w:rPr>
      </w:pPr>
      <w:r w:rsidRPr="00C22EC3">
        <w:rPr>
          <w:iCs/>
          <w:sz w:val="20"/>
          <w:szCs w:val="20"/>
        </w:rPr>
        <w:t xml:space="preserve">Vilkåret er ikke relevant, da der ikke foretages sikkerhedsmakulering eller neddeling af papir, plast, pap eller datamateriale. Der foretages presning og </w:t>
      </w:r>
      <w:proofErr w:type="spellStart"/>
      <w:r w:rsidRPr="00C22EC3">
        <w:rPr>
          <w:iCs/>
          <w:sz w:val="20"/>
          <w:szCs w:val="20"/>
        </w:rPr>
        <w:t>balletering</w:t>
      </w:r>
      <w:proofErr w:type="spellEnd"/>
      <w:r w:rsidRPr="00C22EC3">
        <w:rPr>
          <w:iCs/>
          <w:sz w:val="20"/>
          <w:szCs w:val="20"/>
        </w:rPr>
        <w:t xml:space="preserve">, men der er ikke afkast til det fri. </w:t>
      </w:r>
    </w:p>
    <w:p w14:paraId="3999D02E" w14:textId="77777777" w:rsidR="00BE7CC4" w:rsidRDefault="00BE7CC4" w:rsidP="00E351C5">
      <w:pPr>
        <w:rPr>
          <w:iCs/>
        </w:rPr>
      </w:pPr>
    </w:p>
    <w:p w14:paraId="557D83EC" w14:textId="7A6C61FD" w:rsidR="00BE7CC4" w:rsidRDefault="00BE7CC4" w:rsidP="00E351C5">
      <w:pPr>
        <w:rPr>
          <w:iCs/>
        </w:rPr>
      </w:pPr>
      <w:r>
        <w:rPr>
          <w:iCs/>
        </w:rPr>
        <w:t xml:space="preserve">22. Have- og parkaffald må kun oplagres og neddeles på et befæstet areal med fald mod afløb eller sump. Have- og parkaffald skal bortskaffes og arealet ryddes for have- og parkaffald og saft fra samme mindst 1 gang pr. uge i sommerhalvåret. </w:t>
      </w:r>
    </w:p>
    <w:p w14:paraId="0E68A50B" w14:textId="77777777" w:rsidR="00BE7CC4" w:rsidRDefault="00BE7CC4" w:rsidP="00E351C5">
      <w:pPr>
        <w:rPr>
          <w:iCs/>
        </w:rPr>
      </w:pPr>
    </w:p>
    <w:p w14:paraId="40BED083" w14:textId="2E1298AC" w:rsidR="00BE7CC4" w:rsidRPr="00C22EC3" w:rsidRDefault="00BE7CC4" w:rsidP="00C22EC3">
      <w:pPr>
        <w:pStyle w:val="Listeafsnit"/>
        <w:numPr>
          <w:ilvl w:val="0"/>
          <w:numId w:val="43"/>
        </w:numPr>
        <w:rPr>
          <w:iCs/>
        </w:rPr>
      </w:pPr>
      <w:r w:rsidRPr="00C22EC3">
        <w:rPr>
          <w:iCs/>
          <w:sz w:val="20"/>
          <w:szCs w:val="20"/>
        </w:rPr>
        <w:t>Vilkåret er ikke relevant, da der ikke modtages have- og parkaffald på virksomheden</w:t>
      </w:r>
      <w:r w:rsidRPr="00C22EC3">
        <w:rPr>
          <w:iCs/>
        </w:rPr>
        <w:t xml:space="preserve">. </w:t>
      </w:r>
    </w:p>
    <w:sectPr w:rsidR="00BE7CC4" w:rsidRPr="00C22EC3" w:rsidSect="00422824">
      <w:headerReference w:type="even" r:id="rId30"/>
      <w:headerReference w:type="default" r:id="rId31"/>
      <w:headerReference w:type="first" r:id="rId32"/>
      <w:footerReference w:type="first" r:id="rId33"/>
      <w:pgSz w:w="11906" w:h="16838" w:code="9"/>
      <w:pgMar w:top="272" w:right="1558" w:bottom="1134" w:left="1134"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A5AC2" w14:textId="77777777" w:rsidR="00DC7BFA" w:rsidRDefault="00DC7BFA" w:rsidP="000253A9">
      <w:r>
        <w:separator/>
      </w:r>
    </w:p>
  </w:endnote>
  <w:endnote w:type="continuationSeparator" w:id="0">
    <w:p w14:paraId="4D91667A" w14:textId="77777777" w:rsidR="00DC7BFA" w:rsidRDefault="00DC7BFA" w:rsidP="00025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73541" w14:textId="77777777" w:rsidR="00B075FD" w:rsidRDefault="00B075F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AB978" w14:textId="77777777" w:rsidR="00FD6699" w:rsidRPr="00D37DF4" w:rsidRDefault="00FD6699">
    <w:pPr>
      <w:pStyle w:val="Sidefod"/>
      <w:jc w:val="right"/>
    </w:pPr>
    <w:r w:rsidRPr="00D37DF4">
      <w:t xml:space="preserve">Side </w:t>
    </w:r>
    <w:r w:rsidRPr="00D37DF4">
      <w:fldChar w:fldCharType="begin"/>
    </w:r>
    <w:r w:rsidRPr="00D37DF4">
      <w:instrText>PAGE</w:instrText>
    </w:r>
    <w:r w:rsidRPr="00D37DF4">
      <w:fldChar w:fldCharType="separate"/>
    </w:r>
    <w:r w:rsidR="00AE48E3">
      <w:rPr>
        <w:noProof/>
      </w:rPr>
      <w:t>13</w:t>
    </w:r>
    <w:r w:rsidRPr="00D37DF4">
      <w:fldChar w:fldCharType="end"/>
    </w:r>
    <w:r w:rsidRPr="00D37DF4">
      <w:t xml:space="preserve"> af </w:t>
    </w:r>
    <w:r w:rsidRPr="00D37DF4">
      <w:fldChar w:fldCharType="begin"/>
    </w:r>
    <w:r w:rsidRPr="00D37DF4">
      <w:instrText>NUMPAGES</w:instrText>
    </w:r>
    <w:r w:rsidRPr="00D37DF4">
      <w:fldChar w:fldCharType="separate"/>
    </w:r>
    <w:r w:rsidR="00AE48E3">
      <w:rPr>
        <w:noProof/>
      </w:rPr>
      <w:t>13</w:t>
    </w:r>
    <w:r w:rsidRPr="00D37DF4">
      <w:fldChar w:fldCharType="end"/>
    </w:r>
  </w:p>
  <w:p w14:paraId="0CEA0F45" w14:textId="31438C0B" w:rsidR="00FD6699" w:rsidRDefault="00FD6699" w:rsidP="00A06752">
    <w:pPr>
      <w:pStyle w:val="Sidefod"/>
      <w:tabs>
        <w:tab w:val="clear" w:pos="8640"/>
        <w:tab w:val="right" w:pos="935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5BE74" w14:textId="33D3CE6B" w:rsidR="00FD6699" w:rsidRPr="00D37DF4" w:rsidRDefault="00A135BC" w:rsidP="004E2A13">
    <w:pPr>
      <w:pStyle w:val="Sidefod"/>
      <w:tabs>
        <w:tab w:val="clear" w:pos="8640"/>
        <w:tab w:val="right" w:pos="6521"/>
      </w:tabs>
      <w:ind w:right="709"/>
      <w:jc w:val="right"/>
    </w:pPr>
    <w:r>
      <w:tab/>
    </w:r>
    <w:r w:rsidR="00FD6699" w:rsidRPr="00D37DF4">
      <w:t xml:space="preserve">Side </w:t>
    </w:r>
    <w:r w:rsidR="00FD6699" w:rsidRPr="00D37DF4">
      <w:fldChar w:fldCharType="begin"/>
    </w:r>
    <w:r w:rsidR="00FD6699" w:rsidRPr="00D37DF4">
      <w:instrText>PAGE</w:instrText>
    </w:r>
    <w:r w:rsidR="00FD6699" w:rsidRPr="00D37DF4">
      <w:fldChar w:fldCharType="separate"/>
    </w:r>
    <w:r w:rsidR="00AE48E3">
      <w:rPr>
        <w:noProof/>
      </w:rPr>
      <w:t>3</w:t>
    </w:r>
    <w:r w:rsidR="00FD6699" w:rsidRPr="00D37DF4">
      <w:fldChar w:fldCharType="end"/>
    </w:r>
    <w:r w:rsidR="00FD6699" w:rsidRPr="00D37DF4">
      <w:t xml:space="preserve"> af </w:t>
    </w:r>
    <w:r w:rsidR="00FD6699" w:rsidRPr="00D37DF4">
      <w:fldChar w:fldCharType="begin"/>
    </w:r>
    <w:r w:rsidR="00FD6699" w:rsidRPr="00D37DF4">
      <w:instrText>NUMPAGES</w:instrText>
    </w:r>
    <w:r w:rsidR="00FD6699" w:rsidRPr="00D37DF4">
      <w:fldChar w:fldCharType="separate"/>
    </w:r>
    <w:r w:rsidR="00AE48E3">
      <w:rPr>
        <w:noProof/>
      </w:rPr>
      <w:t>13</w:t>
    </w:r>
    <w:r w:rsidR="00FD6699" w:rsidRPr="00D37DF4">
      <w:fldChar w:fldCharType="end"/>
    </w:r>
  </w:p>
  <w:p w14:paraId="2B382F66" w14:textId="40F9360B" w:rsidR="00FD6699" w:rsidRDefault="00BC46A4" w:rsidP="00D37DF4">
    <w:pPr>
      <w:pStyle w:val="Sidefod"/>
      <w:tabs>
        <w:tab w:val="clear" w:pos="4320"/>
        <w:tab w:val="clear" w:pos="8640"/>
        <w:tab w:val="left" w:pos="9072"/>
      </w:tabs>
      <w:ind w:right="-1815"/>
    </w:pPr>
    <w:r>
      <w:rPr>
        <w:noProof/>
      </w:rPr>
      <w:drawing>
        <wp:anchor distT="0" distB="0" distL="114300" distR="114300" simplePos="0" relativeHeight="251680768" behindDoc="0" locked="0" layoutInCell="1" allowOverlap="1" wp14:anchorId="53741871" wp14:editId="77B6F59B">
          <wp:simplePos x="0" y="0"/>
          <wp:positionH relativeFrom="page">
            <wp:align>center</wp:align>
          </wp:positionH>
          <wp:positionV relativeFrom="page">
            <wp:align>bottom</wp:align>
          </wp:positionV>
          <wp:extent cx="7591425" cy="285750"/>
          <wp:effectExtent l="0" t="0" r="0" b="0"/>
          <wp:wrapNone/>
          <wp:docPr id="7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285750"/>
                  </a:xfrm>
                  <a:prstGeom prst="rect">
                    <a:avLst/>
                  </a:prstGeom>
                  <a:noFill/>
                </pic:spPr>
              </pic:pic>
            </a:graphicData>
          </a:graphic>
          <wp14:sizeRelH relativeFrom="page">
            <wp14:pctWidth>0</wp14:pctWidth>
          </wp14:sizeRelH>
          <wp14:sizeRelV relativeFrom="page">
            <wp14:pctHeight>0</wp14:pctHeight>
          </wp14:sizeRelV>
        </wp:anchor>
      </w:drawing>
    </w:r>
    <w:r w:rsidR="00FD6699">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B5BD4" w14:textId="77777777" w:rsidR="00B075FD" w:rsidRPr="00D37DF4" w:rsidRDefault="00B075FD" w:rsidP="004E2A13">
    <w:pPr>
      <w:pStyle w:val="Sidefod"/>
      <w:tabs>
        <w:tab w:val="clear" w:pos="8640"/>
        <w:tab w:val="right" w:pos="6521"/>
      </w:tabs>
      <w:ind w:right="709"/>
      <w:jc w:val="right"/>
    </w:pPr>
    <w:r>
      <w:tab/>
    </w:r>
    <w:r w:rsidRPr="00D37DF4">
      <w:t xml:space="preserve">Side </w:t>
    </w:r>
    <w:r w:rsidRPr="00D37DF4">
      <w:fldChar w:fldCharType="begin"/>
    </w:r>
    <w:r w:rsidRPr="00D37DF4">
      <w:instrText>PAGE</w:instrText>
    </w:r>
    <w:r w:rsidRPr="00D37DF4">
      <w:fldChar w:fldCharType="separate"/>
    </w:r>
    <w:r>
      <w:rPr>
        <w:noProof/>
      </w:rPr>
      <w:t>3</w:t>
    </w:r>
    <w:r w:rsidRPr="00D37DF4">
      <w:fldChar w:fldCharType="end"/>
    </w:r>
    <w:r w:rsidRPr="00D37DF4">
      <w:t xml:space="preserve"> af </w:t>
    </w:r>
    <w:r w:rsidRPr="00D37DF4">
      <w:fldChar w:fldCharType="begin"/>
    </w:r>
    <w:r w:rsidRPr="00D37DF4">
      <w:instrText>NUMPAGES</w:instrText>
    </w:r>
    <w:r w:rsidRPr="00D37DF4">
      <w:fldChar w:fldCharType="separate"/>
    </w:r>
    <w:r>
      <w:rPr>
        <w:noProof/>
      </w:rPr>
      <w:t>13</w:t>
    </w:r>
    <w:r w:rsidRPr="00D37DF4">
      <w:fldChar w:fldCharType="end"/>
    </w:r>
  </w:p>
  <w:p w14:paraId="28AEB0DB" w14:textId="2A0BC9D0" w:rsidR="00B075FD" w:rsidRDefault="00B075FD" w:rsidP="00D37DF4">
    <w:pPr>
      <w:pStyle w:val="Sidefod"/>
      <w:tabs>
        <w:tab w:val="clear" w:pos="4320"/>
        <w:tab w:val="clear" w:pos="8640"/>
        <w:tab w:val="left" w:pos="9072"/>
      </w:tabs>
      <w:ind w:right="-1815"/>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72EC2" w14:textId="77777777" w:rsidR="00DC7BFA" w:rsidRDefault="00DC7BFA" w:rsidP="000253A9">
      <w:r>
        <w:separator/>
      </w:r>
    </w:p>
  </w:footnote>
  <w:footnote w:type="continuationSeparator" w:id="0">
    <w:p w14:paraId="3DDCADC4" w14:textId="77777777" w:rsidR="00DC7BFA" w:rsidRDefault="00DC7BFA" w:rsidP="000253A9">
      <w:r>
        <w:continuationSeparator/>
      </w:r>
    </w:p>
  </w:footnote>
  <w:footnote w:id="1">
    <w:p w14:paraId="63B98A1B" w14:textId="14F58114" w:rsidR="00972A9D" w:rsidRDefault="00972A9D" w:rsidP="00972A9D">
      <w:pPr>
        <w:pStyle w:val="NormalWeb"/>
        <w:spacing w:before="75" w:beforeAutospacing="0" w:after="75" w:afterAutospacing="0"/>
        <w:ind w:left="75" w:right="75"/>
        <w:rPr>
          <w:rFonts w:ascii="Arial" w:hAnsi="Arial" w:cs="Arial"/>
          <w:b/>
          <w:bCs/>
          <w:color w:val="000000"/>
          <w:sz w:val="16"/>
          <w:szCs w:val="16"/>
        </w:rPr>
      </w:pPr>
      <w:r>
        <w:rPr>
          <w:rStyle w:val="Fodnotehenvisning"/>
        </w:rPr>
        <w:footnoteRef/>
      </w:r>
      <w:r>
        <w:t xml:space="preserve"> </w:t>
      </w:r>
      <w:r w:rsidRPr="00972A9D">
        <w:rPr>
          <w:rFonts w:ascii="Arial" w:hAnsi="Arial" w:cs="Arial"/>
          <w:i/>
          <w:iCs/>
          <w:sz w:val="16"/>
          <w:szCs w:val="16"/>
        </w:rPr>
        <w:t xml:space="preserve">Bekendtgørelse om godkendelse af listevirksomhed (bek.nr. </w:t>
      </w:r>
      <w:r w:rsidR="00E75664">
        <w:rPr>
          <w:rFonts w:ascii="Arial" w:hAnsi="Arial" w:cs="Arial"/>
          <w:i/>
          <w:iCs/>
          <w:sz w:val="16"/>
          <w:szCs w:val="16"/>
        </w:rPr>
        <w:t>10</w:t>
      </w:r>
      <w:r w:rsidR="00923E40">
        <w:rPr>
          <w:rFonts w:ascii="Arial" w:hAnsi="Arial" w:cs="Arial"/>
          <w:i/>
          <w:iCs/>
          <w:sz w:val="16"/>
          <w:szCs w:val="16"/>
        </w:rPr>
        <w:t>27</w:t>
      </w:r>
      <w:r w:rsidRPr="00972A9D">
        <w:rPr>
          <w:rFonts w:ascii="Arial" w:hAnsi="Arial" w:cs="Arial"/>
          <w:i/>
          <w:iCs/>
          <w:sz w:val="16"/>
          <w:szCs w:val="16"/>
        </w:rPr>
        <w:t xml:space="preserve"> af </w:t>
      </w:r>
      <w:r w:rsidR="00923E40">
        <w:rPr>
          <w:rFonts w:ascii="Arial" w:hAnsi="Arial" w:cs="Arial"/>
          <w:i/>
          <w:iCs/>
          <w:sz w:val="16"/>
          <w:szCs w:val="16"/>
        </w:rPr>
        <w:t>2</w:t>
      </w:r>
      <w:r w:rsidRPr="00972A9D">
        <w:rPr>
          <w:rFonts w:ascii="Arial" w:hAnsi="Arial" w:cs="Arial"/>
          <w:i/>
          <w:iCs/>
          <w:sz w:val="16"/>
          <w:szCs w:val="16"/>
        </w:rPr>
        <w:t xml:space="preserve">. </w:t>
      </w:r>
      <w:r w:rsidR="00923E40">
        <w:rPr>
          <w:rFonts w:ascii="Arial" w:hAnsi="Arial" w:cs="Arial"/>
          <w:i/>
          <w:iCs/>
          <w:sz w:val="16"/>
          <w:szCs w:val="16"/>
        </w:rPr>
        <w:t>september</w:t>
      </w:r>
      <w:r w:rsidRPr="00972A9D">
        <w:rPr>
          <w:rFonts w:ascii="Arial" w:hAnsi="Arial" w:cs="Arial"/>
          <w:i/>
          <w:iCs/>
          <w:sz w:val="16"/>
          <w:szCs w:val="16"/>
        </w:rPr>
        <w:t xml:space="preserve"> 202</w:t>
      </w:r>
      <w:r w:rsidR="00923E40">
        <w:rPr>
          <w:rFonts w:ascii="Arial" w:hAnsi="Arial" w:cs="Arial"/>
          <w:i/>
          <w:iCs/>
          <w:sz w:val="16"/>
          <w:szCs w:val="16"/>
        </w:rPr>
        <w:t>4</w:t>
      </w:r>
      <w:r w:rsidRPr="00972A9D">
        <w:rPr>
          <w:rFonts w:ascii="Arial" w:hAnsi="Arial" w:cs="Arial"/>
          <w:i/>
          <w:iCs/>
          <w:sz w:val="16"/>
          <w:szCs w:val="16"/>
        </w:rPr>
        <w:t>)</w:t>
      </w:r>
    </w:p>
    <w:p w14:paraId="631B2607" w14:textId="5FF4125C" w:rsidR="00972A9D" w:rsidRDefault="00972A9D">
      <w:pPr>
        <w:pStyle w:val="Fodnotetekst"/>
      </w:pPr>
    </w:p>
  </w:footnote>
  <w:footnote w:id="2">
    <w:p w14:paraId="6D5BD2E0" w14:textId="6459F8A0" w:rsidR="00972A9D" w:rsidRPr="00972A9D" w:rsidRDefault="00972A9D">
      <w:pPr>
        <w:pStyle w:val="Fodnotetekst"/>
        <w:rPr>
          <w:i/>
          <w:iCs/>
          <w:sz w:val="16"/>
          <w:szCs w:val="16"/>
        </w:rPr>
      </w:pPr>
      <w:r>
        <w:rPr>
          <w:rStyle w:val="Fodnotehenvisning"/>
        </w:rPr>
        <w:footnoteRef/>
      </w:r>
      <w:r>
        <w:t xml:space="preserve"> </w:t>
      </w:r>
      <w:r w:rsidRPr="00972A9D">
        <w:rPr>
          <w:i/>
          <w:iCs/>
          <w:sz w:val="16"/>
          <w:szCs w:val="16"/>
        </w:rPr>
        <w:t xml:space="preserve">Jordforureningsloven jf. </w:t>
      </w:r>
      <w:r w:rsidR="0017160D">
        <w:rPr>
          <w:i/>
          <w:iCs/>
          <w:sz w:val="16"/>
          <w:szCs w:val="16"/>
        </w:rPr>
        <w:t>LBK</w:t>
      </w:r>
      <w:r w:rsidRPr="00972A9D">
        <w:rPr>
          <w:i/>
          <w:iCs/>
          <w:sz w:val="16"/>
          <w:szCs w:val="16"/>
        </w:rPr>
        <w:t xml:space="preserve"> </w:t>
      </w:r>
      <w:r w:rsidR="0017160D">
        <w:rPr>
          <w:i/>
          <w:iCs/>
          <w:sz w:val="16"/>
          <w:szCs w:val="16"/>
        </w:rPr>
        <w:t xml:space="preserve">nr. </w:t>
      </w:r>
      <w:r w:rsidRPr="00972A9D">
        <w:rPr>
          <w:i/>
          <w:iCs/>
          <w:sz w:val="16"/>
          <w:szCs w:val="16"/>
        </w:rPr>
        <w:t>282 af 27. marts 2017</w:t>
      </w:r>
    </w:p>
  </w:footnote>
  <w:footnote w:id="3">
    <w:p w14:paraId="341023ED" w14:textId="2D4C5AD1" w:rsidR="008A3D7C" w:rsidRDefault="008A3D7C">
      <w:pPr>
        <w:pStyle w:val="Fodnotetekst"/>
      </w:pPr>
      <w:r>
        <w:rPr>
          <w:rStyle w:val="Fodnotehenvisning"/>
        </w:rPr>
        <w:footnoteRef/>
      </w:r>
      <w:r>
        <w:t xml:space="preserve"> </w:t>
      </w:r>
      <w:r w:rsidRPr="008A3D7C">
        <w:rPr>
          <w:i/>
          <w:iCs/>
          <w:sz w:val="16"/>
          <w:szCs w:val="16"/>
        </w:rPr>
        <w:t xml:space="preserve">Miljøvurderingsloven </w:t>
      </w:r>
      <w:r w:rsidR="00D75288">
        <w:rPr>
          <w:i/>
          <w:iCs/>
          <w:sz w:val="16"/>
          <w:szCs w:val="16"/>
        </w:rPr>
        <w:t xml:space="preserve">jf. </w:t>
      </w:r>
      <w:r w:rsidR="0017160D">
        <w:rPr>
          <w:i/>
          <w:iCs/>
          <w:sz w:val="16"/>
          <w:szCs w:val="16"/>
        </w:rPr>
        <w:t>LBK nr. 4</w:t>
      </w:r>
      <w:r w:rsidR="00EF7691">
        <w:rPr>
          <w:i/>
          <w:iCs/>
          <w:sz w:val="16"/>
          <w:szCs w:val="16"/>
        </w:rPr>
        <w:t xml:space="preserve"> af </w:t>
      </w:r>
      <w:r w:rsidR="0017160D">
        <w:rPr>
          <w:i/>
          <w:iCs/>
          <w:sz w:val="16"/>
          <w:szCs w:val="16"/>
        </w:rPr>
        <w:t>3</w:t>
      </w:r>
      <w:r w:rsidR="00EF7691">
        <w:rPr>
          <w:i/>
          <w:iCs/>
          <w:sz w:val="16"/>
          <w:szCs w:val="16"/>
        </w:rPr>
        <w:t xml:space="preserve">. </w:t>
      </w:r>
      <w:r w:rsidR="0017160D">
        <w:rPr>
          <w:i/>
          <w:iCs/>
          <w:sz w:val="16"/>
          <w:szCs w:val="16"/>
        </w:rPr>
        <w:t>januar</w:t>
      </w:r>
      <w:r w:rsidR="00EF7691">
        <w:rPr>
          <w:i/>
          <w:iCs/>
          <w:sz w:val="16"/>
          <w:szCs w:val="16"/>
        </w:rPr>
        <w:t xml:space="preserve"> 202</w:t>
      </w:r>
      <w:r w:rsidR="0017160D">
        <w:rPr>
          <w:i/>
          <w:iCs/>
          <w:sz w:val="16"/>
          <w:szCs w:val="16"/>
        </w:rPr>
        <w:t>3</w:t>
      </w:r>
    </w:p>
  </w:footnote>
  <w:footnote w:id="4">
    <w:p w14:paraId="792FE3B6" w14:textId="77774460" w:rsidR="00AD388D" w:rsidRDefault="00AD388D">
      <w:pPr>
        <w:pStyle w:val="Fodnotetekst"/>
      </w:pPr>
      <w:r w:rsidRPr="00972A9D">
        <w:rPr>
          <w:rStyle w:val="Fodnotehenvisning"/>
          <w:i/>
          <w:iCs/>
          <w:sz w:val="16"/>
          <w:szCs w:val="16"/>
        </w:rPr>
        <w:footnoteRef/>
      </w:r>
      <w:r w:rsidRPr="00972A9D">
        <w:rPr>
          <w:i/>
          <w:iCs/>
          <w:sz w:val="16"/>
          <w:szCs w:val="16"/>
        </w:rPr>
        <w:t xml:space="preserve"> </w:t>
      </w:r>
      <w:r w:rsidR="00972A9D" w:rsidRPr="00972A9D">
        <w:rPr>
          <w:i/>
          <w:iCs/>
          <w:sz w:val="16"/>
          <w:szCs w:val="16"/>
        </w:rPr>
        <w:t xml:space="preserve">Risikobekendtgørelsen (bek.nr. </w:t>
      </w:r>
      <w:r w:rsidR="000B5EF1">
        <w:rPr>
          <w:i/>
          <w:iCs/>
          <w:sz w:val="16"/>
          <w:szCs w:val="16"/>
        </w:rPr>
        <w:t>372</w:t>
      </w:r>
      <w:r w:rsidR="00972A9D" w:rsidRPr="00972A9D">
        <w:rPr>
          <w:i/>
          <w:iCs/>
          <w:sz w:val="16"/>
          <w:szCs w:val="16"/>
        </w:rPr>
        <w:t xml:space="preserve"> af </w:t>
      </w:r>
      <w:r w:rsidR="000B5EF1">
        <w:rPr>
          <w:i/>
          <w:iCs/>
          <w:sz w:val="16"/>
          <w:szCs w:val="16"/>
        </w:rPr>
        <w:t>25</w:t>
      </w:r>
      <w:r w:rsidR="00972A9D" w:rsidRPr="00972A9D">
        <w:rPr>
          <w:i/>
          <w:iCs/>
          <w:sz w:val="16"/>
          <w:szCs w:val="16"/>
        </w:rPr>
        <w:t>.</w:t>
      </w:r>
      <w:r w:rsidR="00D75288">
        <w:rPr>
          <w:i/>
          <w:iCs/>
          <w:sz w:val="16"/>
          <w:szCs w:val="16"/>
        </w:rPr>
        <w:t xml:space="preserve"> april </w:t>
      </w:r>
      <w:r w:rsidR="00972A9D" w:rsidRPr="00972A9D">
        <w:rPr>
          <w:i/>
          <w:iCs/>
          <w:sz w:val="16"/>
          <w:szCs w:val="16"/>
        </w:rPr>
        <w:t>20</w:t>
      </w:r>
      <w:r w:rsidR="000B5EF1">
        <w:rPr>
          <w:i/>
          <w:iCs/>
          <w:sz w:val="16"/>
          <w:szCs w:val="16"/>
        </w:rPr>
        <w:t>16</w:t>
      </w:r>
      <w:r w:rsidR="00972A9D" w:rsidRPr="00972A9D">
        <w:rPr>
          <w:i/>
          <w:iCs/>
          <w:sz w:val="16"/>
          <w:szCs w:val="16"/>
        </w:rPr>
        <w:t>)</w:t>
      </w:r>
    </w:p>
  </w:footnote>
  <w:footnote w:id="5">
    <w:p w14:paraId="0AF6C540" w14:textId="599AED8D" w:rsidR="00AD388D" w:rsidRDefault="00AD388D">
      <w:pPr>
        <w:pStyle w:val="Fodnotetekst"/>
      </w:pPr>
      <w:r>
        <w:rPr>
          <w:rStyle w:val="Fodnotehenvisning"/>
        </w:rPr>
        <w:footnoteRef/>
      </w:r>
      <w:r>
        <w:t xml:space="preserve"> </w:t>
      </w:r>
      <w:r>
        <w:rPr>
          <w:i/>
          <w:iCs/>
          <w:sz w:val="16"/>
          <w:szCs w:val="16"/>
        </w:rPr>
        <w:t>H</w:t>
      </w:r>
      <w:r w:rsidRPr="00AD388D">
        <w:rPr>
          <w:i/>
          <w:iCs/>
          <w:sz w:val="16"/>
          <w:szCs w:val="16"/>
        </w:rPr>
        <w:t xml:space="preserve">abitatbekendtgørelsen </w:t>
      </w:r>
      <w:r w:rsidR="00E75664">
        <w:rPr>
          <w:i/>
          <w:iCs/>
          <w:sz w:val="16"/>
          <w:szCs w:val="16"/>
        </w:rPr>
        <w:t>(</w:t>
      </w:r>
      <w:r w:rsidR="00E75664" w:rsidRPr="00E75664">
        <w:rPr>
          <w:i/>
          <w:iCs/>
          <w:sz w:val="16"/>
          <w:szCs w:val="16"/>
        </w:rPr>
        <w:t>BEK nr. 1098 af 21. august 2023</w:t>
      </w:r>
      <w:r w:rsidRPr="00AD388D">
        <w:rPr>
          <w:i/>
          <w:iCs/>
          <w:sz w:val="16"/>
          <w:szCs w:val="16"/>
        </w:rPr>
        <w:t>).</w:t>
      </w:r>
    </w:p>
  </w:footnote>
  <w:footnote w:id="6">
    <w:p w14:paraId="05E0B0EE" w14:textId="274224A5" w:rsidR="00490C28" w:rsidRDefault="00490C28">
      <w:pPr>
        <w:pStyle w:val="Fodnotetekst"/>
      </w:pPr>
      <w:r>
        <w:rPr>
          <w:rStyle w:val="Fodnotehenvisning"/>
        </w:rPr>
        <w:footnoteRef/>
      </w:r>
      <w:r>
        <w:t xml:space="preserve"> Bekendtgørelse om affald (Bek. nr. 1749 af 30-12-2024)</w:t>
      </w:r>
    </w:p>
  </w:footnote>
  <w:footnote w:id="7">
    <w:p w14:paraId="4830A374" w14:textId="0F4870F7" w:rsidR="001C3FA9" w:rsidRDefault="001C3FA9">
      <w:pPr>
        <w:pStyle w:val="Fodnotetekst"/>
      </w:pPr>
      <w:r>
        <w:rPr>
          <w:rStyle w:val="Fodnotehenvisning"/>
        </w:rPr>
        <w:footnoteRef/>
      </w:r>
      <w:r>
        <w:t xml:space="preserve"> </w:t>
      </w:r>
      <w:r>
        <w:rPr>
          <w:i/>
          <w:iCs/>
        </w:rPr>
        <w:t>Maskinværkstedsbekendtgørelsen (Bek. nr. 1477 af 12-12-2017)</w:t>
      </w:r>
      <w:r>
        <w:t xml:space="preserve"> </w:t>
      </w:r>
    </w:p>
  </w:footnote>
  <w:footnote w:id="8">
    <w:p w14:paraId="3669F128" w14:textId="505D82C2" w:rsidR="00287F81" w:rsidRDefault="00287F81">
      <w:pPr>
        <w:pStyle w:val="Fodnotetekst"/>
      </w:pPr>
      <w:r>
        <w:rPr>
          <w:rStyle w:val="Fodnotehenvisning"/>
        </w:rPr>
        <w:footnoteRef/>
      </w:r>
      <w:r>
        <w:t xml:space="preserve"> Bekendtgørelse om indretning, etablering og drift af olietanke, rørsystemer og pipelines (Bek. nr. 1257 af 27-11-2019)</w:t>
      </w:r>
    </w:p>
  </w:footnote>
  <w:footnote w:id="9">
    <w:p w14:paraId="758E08AD" w14:textId="0FD62D6B" w:rsidR="001A30FF" w:rsidRDefault="001A30FF" w:rsidP="001A30FF">
      <w:pPr>
        <w:pStyle w:val="Fodnotetekst"/>
      </w:pPr>
      <w:r>
        <w:rPr>
          <w:rStyle w:val="Fodnotehenvisning"/>
        </w:rPr>
        <w:footnoteRef/>
      </w:r>
      <w:r>
        <w:t xml:space="preserve"> </w:t>
      </w:r>
      <w:r w:rsidRPr="008A3D7C">
        <w:rPr>
          <w:i/>
          <w:iCs/>
          <w:sz w:val="16"/>
          <w:szCs w:val="16"/>
        </w:rPr>
        <w:t xml:space="preserve">Bekendtgørelse nr. </w:t>
      </w:r>
      <w:r w:rsidR="00B70BB9">
        <w:rPr>
          <w:i/>
          <w:iCs/>
          <w:sz w:val="16"/>
          <w:szCs w:val="16"/>
        </w:rPr>
        <w:t>2079</w:t>
      </w:r>
      <w:r w:rsidRPr="008A3D7C">
        <w:rPr>
          <w:i/>
          <w:iCs/>
          <w:sz w:val="16"/>
          <w:szCs w:val="16"/>
        </w:rPr>
        <w:t xml:space="preserve"> af </w:t>
      </w:r>
      <w:r w:rsidR="00B70BB9">
        <w:rPr>
          <w:i/>
          <w:iCs/>
          <w:sz w:val="16"/>
          <w:szCs w:val="16"/>
        </w:rPr>
        <w:t>15</w:t>
      </w:r>
      <w:r w:rsidRPr="008A3D7C">
        <w:rPr>
          <w:i/>
          <w:iCs/>
          <w:sz w:val="16"/>
          <w:szCs w:val="16"/>
        </w:rPr>
        <w:t xml:space="preserve">. </w:t>
      </w:r>
      <w:r w:rsidR="00B70BB9">
        <w:rPr>
          <w:i/>
          <w:iCs/>
          <w:sz w:val="16"/>
          <w:szCs w:val="16"/>
        </w:rPr>
        <w:t>november</w:t>
      </w:r>
      <w:r w:rsidRPr="008A3D7C">
        <w:rPr>
          <w:i/>
          <w:iCs/>
          <w:sz w:val="16"/>
          <w:szCs w:val="16"/>
        </w:rPr>
        <w:t xml:space="preserve"> 20</w:t>
      </w:r>
      <w:r w:rsidR="00B70BB9">
        <w:rPr>
          <w:i/>
          <w:iCs/>
          <w:sz w:val="16"/>
          <w:szCs w:val="16"/>
        </w:rPr>
        <w:t>21</w:t>
      </w:r>
      <w:r w:rsidRPr="008A3D7C">
        <w:rPr>
          <w:i/>
          <w:iCs/>
          <w:sz w:val="16"/>
          <w:szCs w:val="16"/>
        </w:rPr>
        <w:t xml:space="preserve"> om standardvilkår i godkendelse af listevirksomhed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205CC" w14:textId="3232DBC4" w:rsidR="00AD388D" w:rsidRDefault="00AD388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E174E" w14:textId="6425B5FC" w:rsidR="00FD6699" w:rsidRDefault="00FD6699" w:rsidP="000253A9">
    <w:pPr>
      <w:pStyle w:val="Sidehoved"/>
    </w:pPr>
  </w:p>
  <w:p w14:paraId="6DC100F9" w14:textId="77777777" w:rsidR="00FD6699" w:rsidRDefault="00FD6699" w:rsidP="000253A9">
    <w:pPr>
      <w:pStyle w:val="Sidehoved"/>
    </w:pPr>
  </w:p>
  <w:p w14:paraId="204F3131" w14:textId="77777777" w:rsidR="00FD6699" w:rsidRDefault="00FD6699" w:rsidP="000253A9">
    <w:pPr>
      <w:pStyle w:val="Sidehoved"/>
    </w:pPr>
  </w:p>
  <w:p w14:paraId="191EEB76" w14:textId="77777777" w:rsidR="00FD6699" w:rsidRDefault="00FD6699" w:rsidP="000253A9">
    <w:pPr>
      <w:pStyle w:val="Sidehoved"/>
    </w:pPr>
  </w:p>
  <w:p w14:paraId="523BCC5B" w14:textId="77777777" w:rsidR="00FD6699" w:rsidRDefault="00FD6699" w:rsidP="000253A9">
    <w:pPr>
      <w:pStyle w:val="Sidehoved"/>
    </w:pPr>
  </w:p>
  <w:p w14:paraId="5B1BABA1" w14:textId="77777777" w:rsidR="00FD6699" w:rsidRDefault="00FD6699" w:rsidP="000253A9">
    <w:pPr>
      <w:pStyle w:val="Sidehoved"/>
    </w:pPr>
  </w:p>
  <w:p w14:paraId="4F9420E5" w14:textId="77777777" w:rsidR="00FD6699" w:rsidRDefault="00FD6699" w:rsidP="000253A9">
    <w:pPr>
      <w:pStyle w:val="Sidehoved"/>
    </w:pPr>
  </w:p>
  <w:p w14:paraId="00BED021" w14:textId="77777777" w:rsidR="00FD6699" w:rsidRDefault="00FD6699" w:rsidP="000253A9">
    <w:pPr>
      <w:pStyle w:val="Sidehoved"/>
    </w:pPr>
  </w:p>
  <w:p w14:paraId="33433AC9" w14:textId="77777777" w:rsidR="00FD6699" w:rsidRDefault="00FD6699" w:rsidP="000253A9">
    <w:pPr>
      <w:pStyle w:val="Sidehoved"/>
    </w:pPr>
  </w:p>
  <w:p w14:paraId="3532FEB9" w14:textId="2B354412" w:rsidR="00FD6699" w:rsidRDefault="00BC46A4" w:rsidP="000253A9">
    <w:pPr>
      <w:pStyle w:val="Sidehoved"/>
    </w:pPr>
    <w:r>
      <w:rPr>
        <w:noProof/>
        <w:lang w:val="en-US"/>
      </w:rPr>
      <w:drawing>
        <wp:anchor distT="0" distB="0" distL="114300" distR="114300" simplePos="0" relativeHeight="251658240" behindDoc="1" locked="1" layoutInCell="1" allowOverlap="1" wp14:anchorId="534386F2" wp14:editId="3613A888">
          <wp:simplePos x="0" y="0"/>
          <wp:positionH relativeFrom="column">
            <wp:posOffset>4514850</wp:posOffset>
          </wp:positionH>
          <wp:positionV relativeFrom="page">
            <wp:posOffset>1317625</wp:posOffset>
          </wp:positionV>
          <wp:extent cx="1619250" cy="628650"/>
          <wp:effectExtent l="0" t="0" r="0" b="0"/>
          <wp:wrapNone/>
          <wp:docPr id="59"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FD636" w14:textId="5DB63597" w:rsidR="00FD6699" w:rsidRDefault="00BC46A4" w:rsidP="000253A9">
    <w:pPr>
      <w:pStyle w:val="Sidehoved"/>
    </w:pPr>
    <w:r>
      <w:rPr>
        <w:noProof/>
      </w:rPr>
      <w:drawing>
        <wp:anchor distT="0" distB="0" distL="114300" distR="114300" simplePos="0" relativeHeight="251678720" behindDoc="0" locked="0" layoutInCell="1" allowOverlap="1" wp14:anchorId="312678AA" wp14:editId="0F5AD01F">
          <wp:simplePos x="0" y="0"/>
          <wp:positionH relativeFrom="page">
            <wp:posOffset>5436870</wp:posOffset>
          </wp:positionH>
          <wp:positionV relativeFrom="page">
            <wp:posOffset>1440180</wp:posOffset>
          </wp:positionV>
          <wp:extent cx="1619885" cy="654050"/>
          <wp:effectExtent l="0" t="0" r="0" b="0"/>
          <wp:wrapNone/>
          <wp:docPr id="6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654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51511" w14:textId="031A0CDD" w:rsidR="00FD6699" w:rsidRDefault="00FD6699" w:rsidP="000253A9">
    <w:pPr>
      <w:pStyle w:val="Sidehoved"/>
      <w:rPr>
        <w:rStyle w:val="Sidetal"/>
      </w:rPr>
    </w:pPr>
    <w:r>
      <w:rPr>
        <w:rStyle w:val="Sidetal"/>
      </w:rPr>
      <w:fldChar w:fldCharType="begin"/>
    </w:r>
    <w:r>
      <w:rPr>
        <w:rStyle w:val="Sidetal"/>
      </w:rPr>
      <w:instrText xml:space="preserve">PAGE  </w:instrText>
    </w:r>
    <w:r>
      <w:rPr>
        <w:rStyle w:val="Sidetal"/>
      </w:rPr>
      <w:fldChar w:fldCharType="end"/>
    </w:r>
  </w:p>
  <w:p w14:paraId="15C5EB38" w14:textId="77777777" w:rsidR="00FD6699" w:rsidRDefault="00FD6699" w:rsidP="000253A9">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E8D95" w14:textId="196C3AF3" w:rsidR="00FD6699" w:rsidRDefault="00FD6699" w:rsidP="000253A9">
    <w:pPr>
      <w:pStyle w:val="Sidehoved"/>
      <w:rPr>
        <w:rStyle w:val="Sidetal"/>
      </w:rPr>
    </w:pPr>
  </w:p>
  <w:p w14:paraId="293A4374" w14:textId="77777777" w:rsidR="00FD6699" w:rsidRDefault="00FD6699" w:rsidP="000253A9">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51D0E" w14:textId="15C35ED7" w:rsidR="00AD388D" w:rsidRDefault="00AD388D">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DCC7C" w14:textId="6D7355BD" w:rsidR="00AD388D" w:rsidRDefault="00AD388D">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AF2A8" w14:textId="7CAD1464" w:rsidR="00AD388D" w:rsidRDefault="00AD388D">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C6D6B" w14:textId="681E4CC0" w:rsidR="00FD6699" w:rsidRDefault="00FD6699" w:rsidP="000253A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109F8"/>
    <w:multiLevelType w:val="hybridMultilevel"/>
    <w:tmpl w:val="628026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1986393"/>
    <w:multiLevelType w:val="hybridMultilevel"/>
    <w:tmpl w:val="7382C5BC"/>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 w15:restartNumberingAfterBreak="0">
    <w:nsid w:val="07353C7F"/>
    <w:multiLevelType w:val="hybridMultilevel"/>
    <w:tmpl w:val="399C6752"/>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811EE0"/>
    <w:multiLevelType w:val="hybridMultilevel"/>
    <w:tmpl w:val="765072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A0D3CDB"/>
    <w:multiLevelType w:val="hybridMultilevel"/>
    <w:tmpl w:val="D234A6E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5" w15:restartNumberingAfterBreak="0">
    <w:nsid w:val="0C246FCF"/>
    <w:multiLevelType w:val="hybridMultilevel"/>
    <w:tmpl w:val="59A8EE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C327901"/>
    <w:multiLevelType w:val="hybridMultilevel"/>
    <w:tmpl w:val="E8769A9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31B146C"/>
    <w:multiLevelType w:val="hybridMultilevel"/>
    <w:tmpl w:val="4B406D7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9DB0AF8"/>
    <w:multiLevelType w:val="hybridMultilevel"/>
    <w:tmpl w:val="116A6B6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B9E3090"/>
    <w:multiLevelType w:val="hybridMultilevel"/>
    <w:tmpl w:val="88B6592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C1511F7"/>
    <w:multiLevelType w:val="hybridMultilevel"/>
    <w:tmpl w:val="E514EC2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C63419A"/>
    <w:multiLevelType w:val="multilevel"/>
    <w:tmpl w:val="DF4AB16C"/>
    <w:lvl w:ilvl="0">
      <w:start w:val="1"/>
      <w:numFmt w:val="decimal"/>
      <w:pStyle w:val="Vilkr-overskrift1"/>
      <w:lvlText w:val="%1."/>
      <w:lvlJc w:val="left"/>
      <w:pPr>
        <w:tabs>
          <w:tab w:val="num" w:pos="1361"/>
        </w:tabs>
        <w:ind w:left="-539" w:firstLine="539"/>
      </w:pPr>
      <w:rPr>
        <w:rFonts w:hint="default"/>
        <w:b/>
        <w:i w:val="0"/>
        <w:sz w:val="28"/>
        <w:szCs w:val="28"/>
        <w:u w:val="none"/>
      </w:rPr>
    </w:lvl>
    <w:lvl w:ilvl="1">
      <w:start w:val="1"/>
      <w:numFmt w:val="decimal"/>
      <w:pStyle w:val="Vilkr-overskrift2"/>
      <w:lvlText w:val="%1.%2."/>
      <w:lvlJc w:val="left"/>
      <w:rPr>
        <w:rFonts w:ascii="Georgia" w:hAnsi="Georgia" w:hint="default"/>
        <w:b w:val="0"/>
        <w:bCs w:val="0"/>
        <w:i w:val="0"/>
        <w:iCs w:val="0"/>
        <w:caps w:val="0"/>
        <w:smallCaps w:val="0"/>
        <w:strike w:val="0"/>
        <w:dstrike w:val="0"/>
        <w:color w:val="auto"/>
        <w:spacing w:val="0"/>
        <w:w w:val="100"/>
        <w:kern w:val="0"/>
        <w:position w:val="0"/>
        <w:sz w:val="22"/>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07"/>
        </w:tabs>
        <w:ind w:left="891" w:hanging="504"/>
      </w:pPr>
      <w:rPr>
        <w:rFonts w:hint="default"/>
      </w:rPr>
    </w:lvl>
    <w:lvl w:ilvl="3">
      <w:start w:val="1"/>
      <w:numFmt w:val="decimal"/>
      <w:lvlText w:val="%1.%2.%3.%4."/>
      <w:lvlJc w:val="left"/>
      <w:pPr>
        <w:tabs>
          <w:tab w:val="num" w:pos="1467"/>
        </w:tabs>
        <w:ind w:left="1395" w:hanging="648"/>
      </w:pPr>
      <w:rPr>
        <w:rFonts w:hint="default"/>
      </w:rPr>
    </w:lvl>
    <w:lvl w:ilvl="4">
      <w:start w:val="1"/>
      <w:numFmt w:val="decimal"/>
      <w:lvlText w:val="%1.%2.%3.%4.%5."/>
      <w:lvlJc w:val="left"/>
      <w:pPr>
        <w:tabs>
          <w:tab w:val="num" w:pos="2187"/>
        </w:tabs>
        <w:ind w:left="1899" w:hanging="792"/>
      </w:pPr>
      <w:rPr>
        <w:rFonts w:hint="default"/>
      </w:rPr>
    </w:lvl>
    <w:lvl w:ilvl="5">
      <w:start w:val="1"/>
      <w:numFmt w:val="decimal"/>
      <w:lvlText w:val="%1.%2.%3.%4.%5.%6."/>
      <w:lvlJc w:val="left"/>
      <w:pPr>
        <w:tabs>
          <w:tab w:val="num" w:pos="2547"/>
        </w:tabs>
        <w:ind w:left="2403" w:hanging="936"/>
      </w:pPr>
      <w:rPr>
        <w:rFonts w:hint="default"/>
      </w:rPr>
    </w:lvl>
    <w:lvl w:ilvl="6">
      <w:start w:val="1"/>
      <w:numFmt w:val="decimal"/>
      <w:lvlText w:val="%1.%2.%3.%4.%5.%6.%7."/>
      <w:lvlJc w:val="left"/>
      <w:pPr>
        <w:tabs>
          <w:tab w:val="num" w:pos="3267"/>
        </w:tabs>
        <w:ind w:left="2907" w:hanging="1080"/>
      </w:pPr>
      <w:rPr>
        <w:rFonts w:hint="default"/>
      </w:rPr>
    </w:lvl>
    <w:lvl w:ilvl="7">
      <w:start w:val="1"/>
      <w:numFmt w:val="decimal"/>
      <w:lvlText w:val="%1.%2.%3.%4.%5.%6.%7.%8."/>
      <w:lvlJc w:val="left"/>
      <w:pPr>
        <w:tabs>
          <w:tab w:val="num" w:pos="3627"/>
        </w:tabs>
        <w:ind w:left="3411" w:hanging="1224"/>
      </w:pPr>
      <w:rPr>
        <w:rFonts w:hint="default"/>
      </w:rPr>
    </w:lvl>
    <w:lvl w:ilvl="8">
      <w:start w:val="1"/>
      <w:numFmt w:val="decimal"/>
      <w:lvlText w:val="%1.%2.%3.%4.%5.%6.%7.%8.%9."/>
      <w:lvlJc w:val="left"/>
      <w:pPr>
        <w:tabs>
          <w:tab w:val="num" w:pos="4347"/>
        </w:tabs>
        <w:ind w:left="3987" w:hanging="1440"/>
      </w:pPr>
      <w:rPr>
        <w:rFonts w:hint="default"/>
      </w:rPr>
    </w:lvl>
  </w:abstractNum>
  <w:abstractNum w:abstractNumId="12" w15:restartNumberingAfterBreak="0">
    <w:nsid w:val="1EBF3CB1"/>
    <w:multiLevelType w:val="hybridMultilevel"/>
    <w:tmpl w:val="2572D4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1E04589"/>
    <w:multiLevelType w:val="hybridMultilevel"/>
    <w:tmpl w:val="B15ECF5A"/>
    <w:lvl w:ilvl="0" w:tplc="AFA25E30">
      <w:start w:val="1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2E015E7"/>
    <w:multiLevelType w:val="hybridMultilevel"/>
    <w:tmpl w:val="F81CDB3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9CF14CF"/>
    <w:multiLevelType w:val="hybridMultilevel"/>
    <w:tmpl w:val="0B006CEA"/>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16" w15:restartNumberingAfterBreak="0">
    <w:nsid w:val="2DAB2343"/>
    <w:multiLevelType w:val="hybridMultilevel"/>
    <w:tmpl w:val="16E81CD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1CE6774"/>
    <w:multiLevelType w:val="hybridMultilevel"/>
    <w:tmpl w:val="E0A82100"/>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9F4B63"/>
    <w:multiLevelType w:val="hybridMultilevel"/>
    <w:tmpl w:val="B2A4CD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6C14A6D"/>
    <w:multiLevelType w:val="hybridMultilevel"/>
    <w:tmpl w:val="765C16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E0C0E0B"/>
    <w:multiLevelType w:val="hybridMultilevel"/>
    <w:tmpl w:val="F92A664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E267336"/>
    <w:multiLevelType w:val="hybridMultilevel"/>
    <w:tmpl w:val="58F2C140"/>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FE73950"/>
    <w:multiLevelType w:val="hybridMultilevel"/>
    <w:tmpl w:val="E21497D6"/>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2364E9D"/>
    <w:multiLevelType w:val="hybridMultilevel"/>
    <w:tmpl w:val="27F69196"/>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24" w15:restartNumberingAfterBreak="0">
    <w:nsid w:val="455102BB"/>
    <w:multiLevelType w:val="hybridMultilevel"/>
    <w:tmpl w:val="CEF29466"/>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5" w15:restartNumberingAfterBreak="0">
    <w:nsid w:val="469E6C22"/>
    <w:multiLevelType w:val="hybridMultilevel"/>
    <w:tmpl w:val="0798AD7C"/>
    <w:lvl w:ilvl="0" w:tplc="82C42796">
      <w:start w:val="1"/>
      <w:numFmt w:val="bullet"/>
      <w:lvlText w:val=""/>
      <w:lvlJc w:val="left"/>
      <w:pPr>
        <w:ind w:left="720" w:hanging="360"/>
      </w:pPr>
      <w:rPr>
        <w:rFonts w:ascii="Symbol" w:hAnsi="Symbol" w:hint="default"/>
      </w:rPr>
    </w:lvl>
    <w:lvl w:ilvl="1" w:tplc="F4089D50">
      <w:numFmt w:val="bullet"/>
      <w:lvlText w:val="–"/>
      <w:lvlJc w:val="left"/>
      <w:pPr>
        <w:ind w:left="1440" w:hanging="360"/>
      </w:pPr>
      <w:rPr>
        <w:rFonts w:ascii="Arial" w:eastAsia="Times New Roman" w:hAnsi="Arial" w:cs="Aria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A265365"/>
    <w:multiLevelType w:val="hybridMultilevel"/>
    <w:tmpl w:val="38DEFAC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FFB24EC"/>
    <w:multiLevelType w:val="hybridMultilevel"/>
    <w:tmpl w:val="78BA151E"/>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8" w15:restartNumberingAfterBreak="0">
    <w:nsid w:val="530D62D5"/>
    <w:multiLevelType w:val="hybridMultilevel"/>
    <w:tmpl w:val="A908027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46622AD"/>
    <w:multiLevelType w:val="hybridMultilevel"/>
    <w:tmpl w:val="F1BC5950"/>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0" w15:restartNumberingAfterBreak="0">
    <w:nsid w:val="5D2E7E38"/>
    <w:multiLevelType w:val="hybridMultilevel"/>
    <w:tmpl w:val="F4C011A4"/>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ED4313E"/>
    <w:multiLevelType w:val="hybridMultilevel"/>
    <w:tmpl w:val="CACEBBF6"/>
    <w:lvl w:ilvl="0" w:tplc="82C42796">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0E468FE"/>
    <w:multiLevelType w:val="hybridMultilevel"/>
    <w:tmpl w:val="E77C3316"/>
    <w:lvl w:ilvl="0" w:tplc="450AEBB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1C33ECD"/>
    <w:multiLevelType w:val="hybridMultilevel"/>
    <w:tmpl w:val="07C4604A"/>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9CB6A5B"/>
    <w:multiLevelType w:val="hybridMultilevel"/>
    <w:tmpl w:val="F49A787E"/>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F845948"/>
    <w:multiLevelType w:val="hybridMultilevel"/>
    <w:tmpl w:val="AF443922"/>
    <w:lvl w:ilvl="0" w:tplc="82C42796">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6" w15:restartNumberingAfterBreak="0">
    <w:nsid w:val="70943237"/>
    <w:multiLevelType w:val="hybridMultilevel"/>
    <w:tmpl w:val="6B8A275C"/>
    <w:lvl w:ilvl="0" w:tplc="82C4279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6B671A3"/>
    <w:multiLevelType w:val="hybridMultilevel"/>
    <w:tmpl w:val="8CC04E4E"/>
    <w:lvl w:ilvl="0" w:tplc="0406000F">
      <w:start w:val="1"/>
      <w:numFmt w:val="decimal"/>
      <w:lvlText w:val="%1."/>
      <w:lvlJc w:val="left"/>
      <w:pPr>
        <w:ind w:left="1145" w:hanging="360"/>
      </w:pPr>
    </w:lvl>
    <w:lvl w:ilvl="1" w:tplc="04060019" w:tentative="1">
      <w:start w:val="1"/>
      <w:numFmt w:val="lowerLetter"/>
      <w:lvlText w:val="%2."/>
      <w:lvlJc w:val="left"/>
      <w:pPr>
        <w:ind w:left="1865" w:hanging="360"/>
      </w:pPr>
    </w:lvl>
    <w:lvl w:ilvl="2" w:tplc="0406001B" w:tentative="1">
      <w:start w:val="1"/>
      <w:numFmt w:val="lowerRoman"/>
      <w:lvlText w:val="%3."/>
      <w:lvlJc w:val="right"/>
      <w:pPr>
        <w:ind w:left="2585" w:hanging="180"/>
      </w:pPr>
    </w:lvl>
    <w:lvl w:ilvl="3" w:tplc="0406000F" w:tentative="1">
      <w:start w:val="1"/>
      <w:numFmt w:val="decimal"/>
      <w:lvlText w:val="%4."/>
      <w:lvlJc w:val="left"/>
      <w:pPr>
        <w:ind w:left="3305" w:hanging="360"/>
      </w:pPr>
    </w:lvl>
    <w:lvl w:ilvl="4" w:tplc="04060019" w:tentative="1">
      <w:start w:val="1"/>
      <w:numFmt w:val="lowerLetter"/>
      <w:lvlText w:val="%5."/>
      <w:lvlJc w:val="left"/>
      <w:pPr>
        <w:ind w:left="4025" w:hanging="360"/>
      </w:pPr>
    </w:lvl>
    <w:lvl w:ilvl="5" w:tplc="0406001B" w:tentative="1">
      <w:start w:val="1"/>
      <w:numFmt w:val="lowerRoman"/>
      <w:lvlText w:val="%6."/>
      <w:lvlJc w:val="right"/>
      <w:pPr>
        <w:ind w:left="4745" w:hanging="180"/>
      </w:pPr>
    </w:lvl>
    <w:lvl w:ilvl="6" w:tplc="0406000F" w:tentative="1">
      <w:start w:val="1"/>
      <w:numFmt w:val="decimal"/>
      <w:lvlText w:val="%7."/>
      <w:lvlJc w:val="left"/>
      <w:pPr>
        <w:ind w:left="5465" w:hanging="360"/>
      </w:pPr>
    </w:lvl>
    <w:lvl w:ilvl="7" w:tplc="04060019" w:tentative="1">
      <w:start w:val="1"/>
      <w:numFmt w:val="lowerLetter"/>
      <w:lvlText w:val="%8."/>
      <w:lvlJc w:val="left"/>
      <w:pPr>
        <w:ind w:left="6185" w:hanging="360"/>
      </w:pPr>
    </w:lvl>
    <w:lvl w:ilvl="8" w:tplc="0406001B" w:tentative="1">
      <w:start w:val="1"/>
      <w:numFmt w:val="lowerRoman"/>
      <w:lvlText w:val="%9."/>
      <w:lvlJc w:val="right"/>
      <w:pPr>
        <w:ind w:left="6905" w:hanging="180"/>
      </w:pPr>
    </w:lvl>
  </w:abstractNum>
  <w:abstractNum w:abstractNumId="38" w15:restartNumberingAfterBreak="0">
    <w:nsid w:val="784C50CA"/>
    <w:multiLevelType w:val="hybridMultilevel"/>
    <w:tmpl w:val="37029210"/>
    <w:lvl w:ilvl="0" w:tplc="82C42796">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39" w15:restartNumberingAfterBreak="0">
    <w:nsid w:val="78522629"/>
    <w:multiLevelType w:val="hybridMultilevel"/>
    <w:tmpl w:val="69A8CDFC"/>
    <w:lvl w:ilvl="0" w:tplc="F1F874F4">
      <w:start w:val="1"/>
      <w:numFmt w:val="bullet"/>
      <w:lvlText w:val=""/>
      <w:lvlJc w:val="left"/>
      <w:pPr>
        <w:tabs>
          <w:tab w:val="num" w:pos="785"/>
        </w:tabs>
        <w:ind w:left="709" w:hanging="284"/>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0" w15:restartNumberingAfterBreak="0">
    <w:nsid w:val="78F816BD"/>
    <w:multiLevelType w:val="multilevel"/>
    <w:tmpl w:val="2BD4EE62"/>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41" w15:restartNumberingAfterBreak="0">
    <w:nsid w:val="7A9D381D"/>
    <w:multiLevelType w:val="hybridMultilevel"/>
    <w:tmpl w:val="E8A22660"/>
    <w:lvl w:ilvl="0" w:tplc="04060001">
      <w:start w:val="16"/>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B1E74A4"/>
    <w:multiLevelType w:val="hybridMultilevel"/>
    <w:tmpl w:val="F5D2FF6A"/>
    <w:lvl w:ilvl="0" w:tplc="82C42796">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3" w15:restartNumberingAfterBreak="0">
    <w:nsid w:val="7C7F67E5"/>
    <w:multiLevelType w:val="hybridMultilevel"/>
    <w:tmpl w:val="E0A82100"/>
    <w:lvl w:ilvl="0" w:tplc="7BB08040">
      <w:start w:val="1"/>
      <w:numFmt w:val="decimal"/>
      <w:lvlText w:val="%1."/>
      <w:lvlJc w:val="left"/>
      <w:pPr>
        <w:ind w:left="720" w:hanging="360"/>
      </w:pPr>
      <w:rPr>
        <w:sz w:val="20"/>
        <w:szCs w:val="2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E765B71"/>
    <w:multiLevelType w:val="hybridMultilevel"/>
    <w:tmpl w:val="5ABA04DC"/>
    <w:lvl w:ilvl="0" w:tplc="23FE1E72">
      <w:start w:val="16"/>
      <w:numFmt w:val="bullet"/>
      <w:lvlText w:val="-"/>
      <w:lvlJc w:val="left"/>
      <w:pPr>
        <w:ind w:left="1080" w:hanging="360"/>
      </w:pPr>
      <w:rPr>
        <w:rFonts w:ascii="Arial" w:eastAsia="Times New Roman"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5" w15:restartNumberingAfterBreak="0">
    <w:nsid w:val="7F1A6C0C"/>
    <w:multiLevelType w:val="hybridMultilevel"/>
    <w:tmpl w:val="90CEC73A"/>
    <w:lvl w:ilvl="0" w:tplc="04060001">
      <w:start w:val="16"/>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72027761">
    <w:abstractNumId w:val="40"/>
  </w:num>
  <w:num w:numId="2" w16cid:durableId="275793851">
    <w:abstractNumId w:val="11"/>
  </w:num>
  <w:num w:numId="3" w16cid:durableId="1298953409">
    <w:abstractNumId w:val="19"/>
  </w:num>
  <w:num w:numId="4" w16cid:durableId="618220971">
    <w:abstractNumId w:val="14"/>
  </w:num>
  <w:num w:numId="5" w16cid:durableId="1292399345">
    <w:abstractNumId w:val="18"/>
  </w:num>
  <w:num w:numId="6" w16cid:durableId="2092921878">
    <w:abstractNumId w:val="8"/>
  </w:num>
  <w:num w:numId="7" w16cid:durableId="1345285846">
    <w:abstractNumId w:val="31"/>
  </w:num>
  <w:num w:numId="8" w16cid:durableId="980765870">
    <w:abstractNumId w:val="4"/>
  </w:num>
  <w:num w:numId="9" w16cid:durableId="1660309503">
    <w:abstractNumId w:val="29"/>
  </w:num>
  <w:num w:numId="10" w16cid:durableId="191502772">
    <w:abstractNumId w:val="42"/>
  </w:num>
  <w:num w:numId="11" w16cid:durableId="390349547">
    <w:abstractNumId w:val="35"/>
  </w:num>
  <w:num w:numId="12" w16cid:durableId="1814177614">
    <w:abstractNumId w:val="24"/>
  </w:num>
  <w:num w:numId="13" w16cid:durableId="5208750">
    <w:abstractNumId w:val="2"/>
  </w:num>
  <w:num w:numId="14" w16cid:durableId="295381971">
    <w:abstractNumId w:val="27"/>
  </w:num>
  <w:num w:numId="15" w16cid:durableId="969944902">
    <w:abstractNumId w:val="3"/>
  </w:num>
  <w:num w:numId="16" w16cid:durableId="1480878261">
    <w:abstractNumId w:val="28"/>
  </w:num>
  <w:num w:numId="17" w16cid:durableId="320693349">
    <w:abstractNumId w:val="22"/>
  </w:num>
  <w:num w:numId="18" w16cid:durableId="985013145">
    <w:abstractNumId w:val="25"/>
  </w:num>
  <w:num w:numId="19" w16cid:durableId="2044555496">
    <w:abstractNumId w:val="9"/>
  </w:num>
  <w:num w:numId="20" w16cid:durableId="209534948">
    <w:abstractNumId w:val="6"/>
  </w:num>
  <w:num w:numId="21" w16cid:durableId="1279070108">
    <w:abstractNumId w:val="10"/>
  </w:num>
  <w:num w:numId="22" w16cid:durableId="467824509">
    <w:abstractNumId w:val="7"/>
  </w:num>
  <w:num w:numId="23" w16cid:durableId="1588885958">
    <w:abstractNumId w:val="26"/>
  </w:num>
  <w:num w:numId="24" w16cid:durableId="1532765423">
    <w:abstractNumId w:val="23"/>
  </w:num>
  <w:num w:numId="25" w16cid:durableId="431438465">
    <w:abstractNumId w:val="20"/>
  </w:num>
  <w:num w:numId="26" w16cid:durableId="109858794">
    <w:abstractNumId w:val="33"/>
  </w:num>
  <w:num w:numId="27" w16cid:durableId="158083203">
    <w:abstractNumId w:val="5"/>
  </w:num>
  <w:num w:numId="28" w16cid:durableId="2065330735">
    <w:abstractNumId w:val="36"/>
  </w:num>
  <w:num w:numId="29" w16cid:durableId="898249908">
    <w:abstractNumId w:val="21"/>
  </w:num>
  <w:num w:numId="30" w16cid:durableId="1518809886">
    <w:abstractNumId w:val="30"/>
  </w:num>
  <w:num w:numId="31" w16cid:durableId="684480004">
    <w:abstractNumId w:val="34"/>
  </w:num>
  <w:num w:numId="32" w16cid:durableId="1731804310">
    <w:abstractNumId w:val="16"/>
  </w:num>
  <w:num w:numId="33" w16cid:durableId="1275675297">
    <w:abstractNumId w:val="1"/>
  </w:num>
  <w:num w:numId="34" w16cid:durableId="1548296453">
    <w:abstractNumId w:val="38"/>
  </w:num>
  <w:num w:numId="35" w16cid:durableId="1081488016">
    <w:abstractNumId w:val="15"/>
  </w:num>
  <w:num w:numId="36" w16cid:durableId="1614089791">
    <w:abstractNumId w:val="37"/>
  </w:num>
  <w:num w:numId="37" w16cid:durableId="211743505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3599886">
    <w:abstractNumId w:val="12"/>
  </w:num>
  <w:num w:numId="39" w16cid:durableId="1837574353">
    <w:abstractNumId w:val="0"/>
  </w:num>
  <w:num w:numId="40" w16cid:durableId="678042251">
    <w:abstractNumId w:val="43"/>
  </w:num>
  <w:num w:numId="41" w16cid:durableId="48497909">
    <w:abstractNumId w:val="13"/>
  </w:num>
  <w:num w:numId="42" w16cid:durableId="89589943">
    <w:abstractNumId w:val="44"/>
  </w:num>
  <w:num w:numId="43" w16cid:durableId="675234337">
    <w:abstractNumId w:val="32"/>
  </w:num>
  <w:num w:numId="44" w16cid:durableId="1326474933">
    <w:abstractNumId w:val="41"/>
  </w:num>
  <w:num w:numId="45" w16cid:durableId="1754084380">
    <w:abstractNumId w:val="45"/>
  </w:num>
  <w:num w:numId="46" w16cid:durableId="37959581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rawingGridVerticalSpacing w:val="181"/>
  <w:displayHorizontalDrawingGridEvery w:val="2"/>
  <w:noPunctuationKerning/>
  <w:characterSpacingControl w:val="doNotCompress"/>
  <w:hdrShapeDefaults>
    <o:shapedefaults v:ext="edit" spidmax="2050" style="mso-position-horizontal:center;mso-position-horizontal-relative:page;mso-position-vertical:bottom;mso-position-vertical-relative:page"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From" w:val="AcadreAddIn"/>
    <w:docVar w:name="SaveInTemplateCenterEnabled" w:val="False"/>
  </w:docVars>
  <w:rsids>
    <w:rsidRoot w:val="00C322E1"/>
    <w:rsid w:val="000000EB"/>
    <w:rsid w:val="0000064B"/>
    <w:rsid w:val="00001FA1"/>
    <w:rsid w:val="0000304A"/>
    <w:rsid w:val="00003495"/>
    <w:rsid w:val="00003975"/>
    <w:rsid w:val="00007C5C"/>
    <w:rsid w:val="00007ED2"/>
    <w:rsid w:val="0001019C"/>
    <w:rsid w:val="00010BF9"/>
    <w:rsid w:val="0001124F"/>
    <w:rsid w:val="00012271"/>
    <w:rsid w:val="0001310A"/>
    <w:rsid w:val="00015DB8"/>
    <w:rsid w:val="00020A9B"/>
    <w:rsid w:val="00021FB1"/>
    <w:rsid w:val="00022C93"/>
    <w:rsid w:val="00023595"/>
    <w:rsid w:val="00024EF6"/>
    <w:rsid w:val="000253A9"/>
    <w:rsid w:val="00025507"/>
    <w:rsid w:val="00027056"/>
    <w:rsid w:val="0003031D"/>
    <w:rsid w:val="00030B8F"/>
    <w:rsid w:val="00031A91"/>
    <w:rsid w:val="00032B78"/>
    <w:rsid w:val="0003349C"/>
    <w:rsid w:val="00034A43"/>
    <w:rsid w:val="00035676"/>
    <w:rsid w:val="00037255"/>
    <w:rsid w:val="000372FD"/>
    <w:rsid w:val="000409B7"/>
    <w:rsid w:val="00042443"/>
    <w:rsid w:val="000447B1"/>
    <w:rsid w:val="00046FC6"/>
    <w:rsid w:val="00047F2D"/>
    <w:rsid w:val="00052934"/>
    <w:rsid w:val="00053A7C"/>
    <w:rsid w:val="0005403E"/>
    <w:rsid w:val="00057162"/>
    <w:rsid w:val="00057EF8"/>
    <w:rsid w:val="00060304"/>
    <w:rsid w:val="00061003"/>
    <w:rsid w:val="00062595"/>
    <w:rsid w:val="00063C95"/>
    <w:rsid w:val="000642F5"/>
    <w:rsid w:val="0006463D"/>
    <w:rsid w:val="00066350"/>
    <w:rsid w:val="000664B6"/>
    <w:rsid w:val="00067567"/>
    <w:rsid w:val="00067A0B"/>
    <w:rsid w:val="0007028A"/>
    <w:rsid w:val="00071BDF"/>
    <w:rsid w:val="0007381A"/>
    <w:rsid w:val="00074062"/>
    <w:rsid w:val="0007576E"/>
    <w:rsid w:val="000761BC"/>
    <w:rsid w:val="00077761"/>
    <w:rsid w:val="00080252"/>
    <w:rsid w:val="000816A1"/>
    <w:rsid w:val="00081B5F"/>
    <w:rsid w:val="0008277F"/>
    <w:rsid w:val="0008360C"/>
    <w:rsid w:val="00084400"/>
    <w:rsid w:val="00085FB6"/>
    <w:rsid w:val="00086550"/>
    <w:rsid w:val="0008714A"/>
    <w:rsid w:val="00090CE8"/>
    <w:rsid w:val="00092158"/>
    <w:rsid w:val="00092AE5"/>
    <w:rsid w:val="000963DE"/>
    <w:rsid w:val="00097609"/>
    <w:rsid w:val="000979FF"/>
    <w:rsid w:val="000A2FF2"/>
    <w:rsid w:val="000A63F8"/>
    <w:rsid w:val="000A652D"/>
    <w:rsid w:val="000A6A19"/>
    <w:rsid w:val="000A6C33"/>
    <w:rsid w:val="000A6C61"/>
    <w:rsid w:val="000B0799"/>
    <w:rsid w:val="000B3647"/>
    <w:rsid w:val="000B4184"/>
    <w:rsid w:val="000B5255"/>
    <w:rsid w:val="000B5912"/>
    <w:rsid w:val="000B5EF1"/>
    <w:rsid w:val="000B61E7"/>
    <w:rsid w:val="000B724C"/>
    <w:rsid w:val="000C117C"/>
    <w:rsid w:val="000C15DB"/>
    <w:rsid w:val="000C184D"/>
    <w:rsid w:val="000C2D1C"/>
    <w:rsid w:val="000C4ADD"/>
    <w:rsid w:val="000C5832"/>
    <w:rsid w:val="000C58E7"/>
    <w:rsid w:val="000C5D33"/>
    <w:rsid w:val="000C5F94"/>
    <w:rsid w:val="000C685E"/>
    <w:rsid w:val="000C7644"/>
    <w:rsid w:val="000C778B"/>
    <w:rsid w:val="000C7ACB"/>
    <w:rsid w:val="000D0E72"/>
    <w:rsid w:val="000D11F6"/>
    <w:rsid w:val="000D243D"/>
    <w:rsid w:val="000D30B3"/>
    <w:rsid w:val="000D628F"/>
    <w:rsid w:val="000D653A"/>
    <w:rsid w:val="000D68C5"/>
    <w:rsid w:val="000E00A6"/>
    <w:rsid w:val="000E02DF"/>
    <w:rsid w:val="000E0FC7"/>
    <w:rsid w:val="000E1539"/>
    <w:rsid w:val="000E17BE"/>
    <w:rsid w:val="000E2EC7"/>
    <w:rsid w:val="000E3CDF"/>
    <w:rsid w:val="000E5607"/>
    <w:rsid w:val="000E7C1E"/>
    <w:rsid w:val="000F2562"/>
    <w:rsid w:val="000F28D2"/>
    <w:rsid w:val="000F2C96"/>
    <w:rsid w:val="000F46ED"/>
    <w:rsid w:val="000F4701"/>
    <w:rsid w:val="000F4FE6"/>
    <w:rsid w:val="000F55B8"/>
    <w:rsid w:val="000F5855"/>
    <w:rsid w:val="000F5FF4"/>
    <w:rsid w:val="000F6AB3"/>
    <w:rsid w:val="001002AA"/>
    <w:rsid w:val="0010075F"/>
    <w:rsid w:val="001022EC"/>
    <w:rsid w:val="00103512"/>
    <w:rsid w:val="00103AAB"/>
    <w:rsid w:val="00105AEC"/>
    <w:rsid w:val="00106AC3"/>
    <w:rsid w:val="00106F54"/>
    <w:rsid w:val="00113850"/>
    <w:rsid w:val="0011471D"/>
    <w:rsid w:val="00115220"/>
    <w:rsid w:val="00115CA8"/>
    <w:rsid w:val="00116690"/>
    <w:rsid w:val="001173EA"/>
    <w:rsid w:val="00117AB7"/>
    <w:rsid w:val="00117CDF"/>
    <w:rsid w:val="0012050D"/>
    <w:rsid w:val="00123914"/>
    <w:rsid w:val="0012469A"/>
    <w:rsid w:val="00125040"/>
    <w:rsid w:val="0013324F"/>
    <w:rsid w:val="00134038"/>
    <w:rsid w:val="00134C72"/>
    <w:rsid w:val="001420FB"/>
    <w:rsid w:val="001426F7"/>
    <w:rsid w:val="00142955"/>
    <w:rsid w:val="00143856"/>
    <w:rsid w:val="001439EF"/>
    <w:rsid w:val="001443F1"/>
    <w:rsid w:val="001447C0"/>
    <w:rsid w:val="00144DFF"/>
    <w:rsid w:val="001474A7"/>
    <w:rsid w:val="00147FFB"/>
    <w:rsid w:val="001501A0"/>
    <w:rsid w:val="00155F38"/>
    <w:rsid w:val="00155FB4"/>
    <w:rsid w:val="00162013"/>
    <w:rsid w:val="001622FB"/>
    <w:rsid w:val="00164341"/>
    <w:rsid w:val="001675CE"/>
    <w:rsid w:val="00171329"/>
    <w:rsid w:val="00171355"/>
    <w:rsid w:val="001714EA"/>
    <w:rsid w:val="0017160D"/>
    <w:rsid w:val="00171DA7"/>
    <w:rsid w:val="00172691"/>
    <w:rsid w:val="00176B62"/>
    <w:rsid w:val="00180A3C"/>
    <w:rsid w:val="001818FF"/>
    <w:rsid w:val="00181AC4"/>
    <w:rsid w:val="00181CD2"/>
    <w:rsid w:val="001835A9"/>
    <w:rsid w:val="001838BE"/>
    <w:rsid w:val="00185E8F"/>
    <w:rsid w:val="00186CEF"/>
    <w:rsid w:val="00186D37"/>
    <w:rsid w:val="0018715A"/>
    <w:rsid w:val="00190173"/>
    <w:rsid w:val="00192C1D"/>
    <w:rsid w:val="001960B1"/>
    <w:rsid w:val="00196120"/>
    <w:rsid w:val="0019623B"/>
    <w:rsid w:val="0019704D"/>
    <w:rsid w:val="001A02E5"/>
    <w:rsid w:val="001A19E9"/>
    <w:rsid w:val="001A2214"/>
    <w:rsid w:val="001A30FF"/>
    <w:rsid w:val="001A360C"/>
    <w:rsid w:val="001A4067"/>
    <w:rsid w:val="001A6B6F"/>
    <w:rsid w:val="001B181B"/>
    <w:rsid w:val="001B1B3C"/>
    <w:rsid w:val="001B28AD"/>
    <w:rsid w:val="001B471D"/>
    <w:rsid w:val="001B4AD6"/>
    <w:rsid w:val="001B5F63"/>
    <w:rsid w:val="001B7182"/>
    <w:rsid w:val="001B72D2"/>
    <w:rsid w:val="001B77BC"/>
    <w:rsid w:val="001C05CC"/>
    <w:rsid w:val="001C1B4C"/>
    <w:rsid w:val="001C2E51"/>
    <w:rsid w:val="001C3BBD"/>
    <w:rsid w:val="001C3FA9"/>
    <w:rsid w:val="001C5002"/>
    <w:rsid w:val="001C5A36"/>
    <w:rsid w:val="001D2040"/>
    <w:rsid w:val="001D2C12"/>
    <w:rsid w:val="001D3578"/>
    <w:rsid w:val="001D6015"/>
    <w:rsid w:val="001E0697"/>
    <w:rsid w:val="001E2D8C"/>
    <w:rsid w:val="001E3029"/>
    <w:rsid w:val="001E3FBA"/>
    <w:rsid w:val="001E4318"/>
    <w:rsid w:val="001E47EB"/>
    <w:rsid w:val="001E7405"/>
    <w:rsid w:val="001F0936"/>
    <w:rsid w:val="001F0E20"/>
    <w:rsid w:val="001F3E0E"/>
    <w:rsid w:val="001F4D81"/>
    <w:rsid w:val="001F7962"/>
    <w:rsid w:val="002001C5"/>
    <w:rsid w:val="00200254"/>
    <w:rsid w:val="00200951"/>
    <w:rsid w:val="00201448"/>
    <w:rsid w:val="0020192D"/>
    <w:rsid w:val="00201C01"/>
    <w:rsid w:val="00203B18"/>
    <w:rsid w:val="002048CC"/>
    <w:rsid w:val="00204F9B"/>
    <w:rsid w:val="0021104E"/>
    <w:rsid w:val="00211EA9"/>
    <w:rsid w:val="00212C12"/>
    <w:rsid w:val="00214867"/>
    <w:rsid w:val="00214E81"/>
    <w:rsid w:val="00216F18"/>
    <w:rsid w:val="002171F1"/>
    <w:rsid w:val="00217335"/>
    <w:rsid w:val="00225BE5"/>
    <w:rsid w:val="0022716C"/>
    <w:rsid w:val="00232C83"/>
    <w:rsid w:val="00233236"/>
    <w:rsid w:val="00233E57"/>
    <w:rsid w:val="00234422"/>
    <w:rsid w:val="00236BEE"/>
    <w:rsid w:val="002406AB"/>
    <w:rsid w:val="0024373A"/>
    <w:rsid w:val="002450B8"/>
    <w:rsid w:val="002458BB"/>
    <w:rsid w:val="0025473F"/>
    <w:rsid w:val="00256110"/>
    <w:rsid w:val="002564E6"/>
    <w:rsid w:val="00256CE4"/>
    <w:rsid w:val="00257CA2"/>
    <w:rsid w:val="0026172F"/>
    <w:rsid w:val="002620DF"/>
    <w:rsid w:val="0026486D"/>
    <w:rsid w:val="00265621"/>
    <w:rsid w:val="00265AFF"/>
    <w:rsid w:val="00265EF2"/>
    <w:rsid w:val="00265F15"/>
    <w:rsid w:val="00266B95"/>
    <w:rsid w:val="0026721A"/>
    <w:rsid w:val="00270532"/>
    <w:rsid w:val="00270E1F"/>
    <w:rsid w:val="002713DF"/>
    <w:rsid w:val="0027152F"/>
    <w:rsid w:val="002735C9"/>
    <w:rsid w:val="00274048"/>
    <w:rsid w:val="0027431D"/>
    <w:rsid w:val="002748C9"/>
    <w:rsid w:val="00274B43"/>
    <w:rsid w:val="0027632D"/>
    <w:rsid w:val="00276689"/>
    <w:rsid w:val="002769C8"/>
    <w:rsid w:val="0027793A"/>
    <w:rsid w:val="002800FB"/>
    <w:rsid w:val="00281CAC"/>
    <w:rsid w:val="0028243B"/>
    <w:rsid w:val="002832BC"/>
    <w:rsid w:val="00283734"/>
    <w:rsid w:val="00283E89"/>
    <w:rsid w:val="00284F60"/>
    <w:rsid w:val="00287F81"/>
    <w:rsid w:val="002907C3"/>
    <w:rsid w:val="002919AD"/>
    <w:rsid w:val="002923E4"/>
    <w:rsid w:val="00292991"/>
    <w:rsid w:val="002948FF"/>
    <w:rsid w:val="00295395"/>
    <w:rsid w:val="00295993"/>
    <w:rsid w:val="00296C6C"/>
    <w:rsid w:val="00296FD8"/>
    <w:rsid w:val="002A1674"/>
    <w:rsid w:val="002A3A0F"/>
    <w:rsid w:val="002A44FA"/>
    <w:rsid w:val="002A5292"/>
    <w:rsid w:val="002A7455"/>
    <w:rsid w:val="002B0836"/>
    <w:rsid w:val="002B1F43"/>
    <w:rsid w:val="002B334E"/>
    <w:rsid w:val="002B4AC0"/>
    <w:rsid w:val="002B7887"/>
    <w:rsid w:val="002C0BE6"/>
    <w:rsid w:val="002C15B9"/>
    <w:rsid w:val="002C1AA9"/>
    <w:rsid w:val="002C2796"/>
    <w:rsid w:val="002C39FE"/>
    <w:rsid w:val="002C564B"/>
    <w:rsid w:val="002C58E7"/>
    <w:rsid w:val="002C6E37"/>
    <w:rsid w:val="002D0179"/>
    <w:rsid w:val="002D2979"/>
    <w:rsid w:val="002D2B39"/>
    <w:rsid w:val="002D3D67"/>
    <w:rsid w:val="002D41A0"/>
    <w:rsid w:val="002D50C6"/>
    <w:rsid w:val="002D69C1"/>
    <w:rsid w:val="002D6DC6"/>
    <w:rsid w:val="002E0B81"/>
    <w:rsid w:val="002E0BD1"/>
    <w:rsid w:val="002E0CD0"/>
    <w:rsid w:val="002E1BC2"/>
    <w:rsid w:val="002E3F1F"/>
    <w:rsid w:val="002E4381"/>
    <w:rsid w:val="002E5021"/>
    <w:rsid w:val="002E595A"/>
    <w:rsid w:val="002E6EC4"/>
    <w:rsid w:val="002E7208"/>
    <w:rsid w:val="002F0128"/>
    <w:rsid w:val="002F2F4A"/>
    <w:rsid w:val="002F4157"/>
    <w:rsid w:val="002F423E"/>
    <w:rsid w:val="002F44C8"/>
    <w:rsid w:val="002F64B8"/>
    <w:rsid w:val="002F7AA4"/>
    <w:rsid w:val="00300419"/>
    <w:rsid w:val="00300835"/>
    <w:rsid w:val="00302EDC"/>
    <w:rsid w:val="00305CAC"/>
    <w:rsid w:val="00305D94"/>
    <w:rsid w:val="00310E1D"/>
    <w:rsid w:val="00313A9E"/>
    <w:rsid w:val="00314238"/>
    <w:rsid w:val="0031567D"/>
    <w:rsid w:val="003168A2"/>
    <w:rsid w:val="00316950"/>
    <w:rsid w:val="00324B7A"/>
    <w:rsid w:val="003252E5"/>
    <w:rsid w:val="00325FE7"/>
    <w:rsid w:val="003266C9"/>
    <w:rsid w:val="00326CC0"/>
    <w:rsid w:val="0032707D"/>
    <w:rsid w:val="003271D2"/>
    <w:rsid w:val="00330B66"/>
    <w:rsid w:val="00331693"/>
    <w:rsid w:val="0033351E"/>
    <w:rsid w:val="00333818"/>
    <w:rsid w:val="00341634"/>
    <w:rsid w:val="00343035"/>
    <w:rsid w:val="00343646"/>
    <w:rsid w:val="00344DCC"/>
    <w:rsid w:val="00346A47"/>
    <w:rsid w:val="00355146"/>
    <w:rsid w:val="00356D97"/>
    <w:rsid w:val="00356F64"/>
    <w:rsid w:val="00360CD9"/>
    <w:rsid w:val="00362223"/>
    <w:rsid w:val="00364293"/>
    <w:rsid w:val="00366400"/>
    <w:rsid w:val="0036798E"/>
    <w:rsid w:val="0037082F"/>
    <w:rsid w:val="00370CC4"/>
    <w:rsid w:val="003737F1"/>
    <w:rsid w:val="00376D11"/>
    <w:rsid w:val="00377B56"/>
    <w:rsid w:val="00377E70"/>
    <w:rsid w:val="00380A23"/>
    <w:rsid w:val="00380A5B"/>
    <w:rsid w:val="00381022"/>
    <w:rsid w:val="0038154B"/>
    <w:rsid w:val="00381E8E"/>
    <w:rsid w:val="00382216"/>
    <w:rsid w:val="00382F1C"/>
    <w:rsid w:val="003832D5"/>
    <w:rsid w:val="0038333D"/>
    <w:rsid w:val="00385110"/>
    <w:rsid w:val="00385850"/>
    <w:rsid w:val="003868F4"/>
    <w:rsid w:val="00387BF5"/>
    <w:rsid w:val="00391092"/>
    <w:rsid w:val="003915BF"/>
    <w:rsid w:val="00391777"/>
    <w:rsid w:val="00393B18"/>
    <w:rsid w:val="00396F8A"/>
    <w:rsid w:val="003A1A1D"/>
    <w:rsid w:val="003A1F0D"/>
    <w:rsid w:val="003A2D31"/>
    <w:rsid w:val="003A30C6"/>
    <w:rsid w:val="003A4E58"/>
    <w:rsid w:val="003B0F0E"/>
    <w:rsid w:val="003B16EA"/>
    <w:rsid w:val="003B236F"/>
    <w:rsid w:val="003B679F"/>
    <w:rsid w:val="003B7872"/>
    <w:rsid w:val="003B7DA0"/>
    <w:rsid w:val="003C0CFD"/>
    <w:rsid w:val="003C2B42"/>
    <w:rsid w:val="003C2E55"/>
    <w:rsid w:val="003C557C"/>
    <w:rsid w:val="003C56BE"/>
    <w:rsid w:val="003D13A7"/>
    <w:rsid w:val="003D3E2B"/>
    <w:rsid w:val="003D4D01"/>
    <w:rsid w:val="003D58B2"/>
    <w:rsid w:val="003D5D8E"/>
    <w:rsid w:val="003E005F"/>
    <w:rsid w:val="003E189B"/>
    <w:rsid w:val="003E1F91"/>
    <w:rsid w:val="003E2245"/>
    <w:rsid w:val="003E3D9B"/>
    <w:rsid w:val="003E45AB"/>
    <w:rsid w:val="003E45EE"/>
    <w:rsid w:val="003E477B"/>
    <w:rsid w:val="003E609C"/>
    <w:rsid w:val="003F24B4"/>
    <w:rsid w:val="003F335C"/>
    <w:rsid w:val="003F674A"/>
    <w:rsid w:val="003F7A06"/>
    <w:rsid w:val="00401DCF"/>
    <w:rsid w:val="0040382E"/>
    <w:rsid w:val="00404830"/>
    <w:rsid w:val="00407316"/>
    <w:rsid w:val="004074C8"/>
    <w:rsid w:val="00410BF1"/>
    <w:rsid w:val="00411986"/>
    <w:rsid w:val="0041398F"/>
    <w:rsid w:val="004151EA"/>
    <w:rsid w:val="004158E8"/>
    <w:rsid w:val="00417BC1"/>
    <w:rsid w:val="00421422"/>
    <w:rsid w:val="00422824"/>
    <w:rsid w:val="00425DA2"/>
    <w:rsid w:val="004262F9"/>
    <w:rsid w:val="00434EC9"/>
    <w:rsid w:val="00435EA1"/>
    <w:rsid w:val="004365D9"/>
    <w:rsid w:val="00436C9A"/>
    <w:rsid w:val="00440DE8"/>
    <w:rsid w:val="00441104"/>
    <w:rsid w:val="004413E6"/>
    <w:rsid w:val="004418A6"/>
    <w:rsid w:val="00443175"/>
    <w:rsid w:val="00446F26"/>
    <w:rsid w:val="00447356"/>
    <w:rsid w:val="00452858"/>
    <w:rsid w:val="00453589"/>
    <w:rsid w:val="00453E76"/>
    <w:rsid w:val="00453F4A"/>
    <w:rsid w:val="00455876"/>
    <w:rsid w:val="00455A53"/>
    <w:rsid w:val="00455C1A"/>
    <w:rsid w:val="00456633"/>
    <w:rsid w:val="004568DE"/>
    <w:rsid w:val="00465236"/>
    <w:rsid w:val="00465785"/>
    <w:rsid w:val="00465998"/>
    <w:rsid w:val="00466C24"/>
    <w:rsid w:val="00466C6D"/>
    <w:rsid w:val="00467831"/>
    <w:rsid w:val="00467982"/>
    <w:rsid w:val="00467F02"/>
    <w:rsid w:val="00470DB6"/>
    <w:rsid w:val="00471E1B"/>
    <w:rsid w:val="00473DDC"/>
    <w:rsid w:val="0047439A"/>
    <w:rsid w:val="0047494D"/>
    <w:rsid w:val="00475CCE"/>
    <w:rsid w:val="004767DF"/>
    <w:rsid w:val="0048053B"/>
    <w:rsid w:val="0048160E"/>
    <w:rsid w:val="00482B91"/>
    <w:rsid w:val="00482FAE"/>
    <w:rsid w:val="004830AD"/>
    <w:rsid w:val="00483DD1"/>
    <w:rsid w:val="00486E00"/>
    <w:rsid w:val="00487055"/>
    <w:rsid w:val="00490555"/>
    <w:rsid w:val="00490C28"/>
    <w:rsid w:val="00490D94"/>
    <w:rsid w:val="00492ED2"/>
    <w:rsid w:val="00492F0F"/>
    <w:rsid w:val="004933DF"/>
    <w:rsid w:val="00493AAD"/>
    <w:rsid w:val="004953C6"/>
    <w:rsid w:val="00495443"/>
    <w:rsid w:val="00496EE2"/>
    <w:rsid w:val="00497BC3"/>
    <w:rsid w:val="004A19D2"/>
    <w:rsid w:val="004A2B72"/>
    <w:rsid w:val="004A3F10"/>
    <w:rsid w:val="004A4791"/>
    <w:rsid w:val="004A4922"/>
    <w:rsid w:val="004B092E"/>
    <w:rsid w:val="004B142C"/>
    <w:rsid w:val="004B1468"/>
    <w:rsid w:val="004B43A0"/>
    <w:rsid w:val="004B4DA4"/>
    <w:rsid w:val="004B5C51"/>
    <w:rsid w:val="004C133B"/>
    <w:rsid w:val="004C3061"/>
    <w:rsid w:val="004C4A44"/>
    <w:rsid w:val="004C6D98"/>
    <w:rsid w:val="004C74A6"/>
    <w:rsid w:val="004C7D6E"/>
    <w:rsid w:val="004D040E"/>
    <w:rsid w:val="004D1168"/>
    <w:rsid w:val="004D194C"/>
    <w:rsid w:val="004D22DB"/>
    <w:rsid w:val="004D2829"/>
    <w:rsid w:val="004D34C2"/>
    <w:rsid w:val="004D4296"/>
    <w:rsid w:val="004D488B"/>
    <w:rsid w:val="004D4AAD"/>
    <w:rsid w:val="004D508C"/>
    <w:rsid w:val="004D677A"/>
    <w:rsid w:val="004E018D"/>
    <w:rsid w:val="004E0FCD"/>
    <w:rsid w:val="004E11BF"/>
    <w:rsid w:val="004E292B"/>
    <w:rsid w:val="004E2A13"/>
    <w:rsid w:val="004E3D3F"/>
    <w:rsid w:val="004E4984"/>
    <w:rsid w:val="004E61AD"/>
    <w:rsid w:val="004E6CB9"/>
    <w:rsid w:val="004E7437"/>
    <w:rsid w:val="004F00FA"/>
    <w:rsid w:val="004F3095"/>
    <w:rsid w:val="004F349D"/>
    <w:rsid w:val="004F4FC3"/>
    <w:rsid w:val="004F555B"/>
    <w:rsid w:val="004F6CE5"/>
    <w:rsid w:val="004F74F4"/>
    <w:rsid w:val="004F7AF7"/>
    <w:rsid w:val="004F7C35"/>
    <w:rsid w:val="005000AC"/>
    <w:rsid w:val="005028E9"/>
    <w:rsid w:val="0050392D"/>
    <w:rsid w:val="00503E03"/>
    <w:rsid w:val="00505F4A"/>
    <w:rsid w:val="005069B0"/>
    <w:rsid w:val="00506F8A"/>
    <w:rsid w:val="00511E8F"/>
    <w:rsid w:val="00511F2A"/>
    <w:rsid w:val="00513779"/>
    <w:rsid w:val="00513A50"/>
    <w:rsid w:val="0051593C"/>
    <w:rsid w:val="00515ADB"/>
    <w:rsid w:val="005168F6"/>
    <w:rsid w:val="00521F31"/>
    <w:rsid w:val="00523500"/>
    <w:rsid w:val="00527C21"/>
    <w:rsid w:val="00527F64"/>
    <w:rsid w:val="005320B4"/>
    <w:rsid w:val="005336DE"/>
    <w:rsid w:val="00534528"/>
    <w:rsid w:val="00535167"/>
    <w:rsid w:val="00536CB3"/>
    <w:rsid w:val="00537090"/>
    <w:rsid w:val="0053742F"/>
    <w:rsid w:val="0054169A"/>
    <w:rsid w:val="00542805"/>
    <w:rsid w:val="00542A35"/>
    <w:rsid w:val="005460F0"/>
    <w:rsid w:val="0054765C"/>
    <w:rsid w:val="00547E79"/>
    <w:rsid w:val="00551378"/>
    <w:rsid w:val="005518A7"/>
    <w:rsid w:val="005521B4"/>
    <w:rsid w:val="005524F3"/>
    <w:rsid w:val="00554F52"/>
    <w:rsid w:val="005577BA"/>
    <w:rsid w:val="00557BEE"/>
    <w:rsid w:val="00560E47"/>
    <w:rsid w:val="0056137F"/>
    <w:rsid w:val="00561B24"/>
    <w:rsid w:val="0056331B"/>
    <w:rsid w:val="00565199"/>
    <w:rsid w:val="00565DB7"/>
    <w:rsid w:val="00570216"/>
    <w:rsid w:val="0057042D"/>
    <w:rsid w:val="0057057C"/>
    <w:rsid w:val="00570B3D"/>
    <w:rsid w:val="005716A6"/>
    <w:rsid w:val="00571AA1"/>
    <w:rsid w:val="00571E3C"/>
    <w:rsid w:val="00571F53"/>
    <w:rsid w:val="00572393"/>
    <w:rsid w:val="00575BAB"/>
    <w:rsid w:val="0057714F"/>
    <w:rsid w:val="00580178"/>
    <w:rsid w:val="0058109A"/>
    <w:rsid w:val="00581F15"/>
    <w:rsid w:val="00581F78"/>
    <w:rsid w:val="00584233"/>
    <w:rsid w:val="005849B9"/>
    <w:rsid w:val="00585157"/>
    <w:rsid w:val="00585431"/>
    <w:rsid w:val="005859C1"/>
    <w:rsid w:val="00586B38"/>
    <w:rsid w:val="00586C07"/>
    <w:rsid w:val="005879DF"/>
    <w:rsid w:val="00587F49"/>
    <w:rsid w:val="00590F60"/>
    <w:rsid w:val="00592A49"/>
    <w:rsid w:val="005931C0"/>
    <w:rsid w:val="00593D92"/>
    <w:rsid w:val="0059421B"/>
    <w:rsid w:val="0059432F"/>
    <w:rsid w:val="0059596A"/>
    <w:rsid w:val="00595E34"/>
    <w:rsid w:val="00596953"/>
    <w:rsid w:val="00596C49"/>
    <w:rsid w:val="005973A2"/>
    <w:rsid w:val="005A1EF8"/>
    <w:rsid w:val="005A39BD"/>
    <w:rsid w:val="005A4CD8"/>
    <w:rsid w:val="005A62FA"/>
    <w:rsid w:val="005A702B"/>
    <w:rsid w:val="005A73A5"/>
    <w:rsid w:val="005A7879"/>
    <w:rsid w:val="005A7941"/>
    <w:rsid w:val="005A7ED3"/>
    <w:rsid w:val="005B06D1"/>
    <w:rsid w:val="005B0925"/>
    <w:rsid w:val="005B0A29"/>
    <w:rsid w:val="005B4F53"/>
    <w:rsid w:val="005B6340"/>
    <w:rsid w:val="005B7A1F"/>
    <w:rsid w:val="005C1B88"/>
    <w:rsid w:val="005C3811"/>
    <w:rsid w:val="005C3CFE"/>
    <w:rsid w:val="005C52DD"/>
    <w:rsid w:val="005C7712"/>
    <w:rsid w:val="005C7BA3"/>
    <w:rsid w:val="005D0C3B"/>
    <w:rsid w:val="005D112F"/>
    <w:rsid w:val="005D2C99"/>
    <w:rsid w:val="005D3AE9"/>
    <w:rsid w:val="005D44C4"/>
    <w:rsid w:val="005D4BEF"/>
    <w:rsid w:val="005D55C0"/>
    <w:rsid w:val="005D6E2E"/>
    <w:rsid w:val="005E2F79"/>
    <w:rsid w:val="005E40B7"/>
    <w:rsid w:val="005E549C"/>
    <w:rsid w:val="005E635A"/>
    <w:rsid w:val="005E722C"/>
    <w:rsid w:val="005E7893"/>
    <w:rsid w:val="005F0A38"/>
    <w:rsid w:val="005F1819"/>
    <w:rsid w:val="005F1C6F"/>
    <w:rsid w:val="005F4F56"/>
    <w:rsid w:val="005F65EC"/>
    <w:rsid w:val="005F697E"/>
    <w:rsid w:val="005F7602"/>
    <w:rsid w:val="00600122"/>
    <w:rsid w:val="00601093"/>
    <w:rsid w:val="0060348E"/>
    <w:rsid w:val="0060511A"/>
    <w:rsid w:val="00605CA6"/>
    <w:rsid w:val="006063D8"/>
    <w:rsid w:val="0060717C"/>
    <w:rsid w:val="006077DB"/>
    <w:rsid w:val="00613345"/>
    <w:rsid w:val="00613B41"/>
    <w:rsid w:val="00613E19"/>
    <w:rsid w:val="006140E5"/>
    <w:rsid w:val="0061416E"/>
    <w:rsid w:val="00615BFB"/>
    <w:rsid w:val="006165D5"/>
    <w:rsid w:val="006177EC"/>
    <w:rsid w:val="00617D74"/>
    <w:rsid w:val="00620694"/>
    <w:rsid w:val="00621018"/>
    <w:rsid w:val="00621C9E"/>
    <w:rsid w:val="006223A6"/>
    <w:rsid w:val="006232CC"/>
    <w:rsid w:val="006235D7"/>
    <w:rsid w:val="00623C91"/>
    <w:rsid w:val="006258F8"/>
    <w:rsid w:val="006259C7"/>
    <w:rsid w:val="00625F30"/>
    <w:rsid w:val="00626302"/>
    <w:rsid w:val="006279D8"/>
    <w:rsid w:val="00630B55"/>
    <w:rsid w:val="00632AAD"/>
    <w:rsid w:val="0063354C"/>
    <w:rsid w:val="0063463D"/>
    <w:rsid w:val="006352B7"/>
    <w:rsid w:val="006374ED"/>
    <w:rsid w:val="00637B42"/>
    <w:rsid w:val="006402C9"/>
    <w:rsid w:val="0064091D"/>
    <w:rsid w:val="006418FA"/>
    <w:rsid w:val="00643162"/>
    <w:rsid w:val="006440E6"/>
    <w:rsid w:val="00645439"/>
    <w:rsid w:val="00646CC3"/>
    <w:rsid w:val="00647F65"/>
    <w:rsid w:val="006501AF"/>
    <w:rsid w:val="0065550D"/>
    <w:rsid w:val="00655E45"/>
    <w:rsid w:val="00656547"/>
    <w:rsid w:val="00657080"/>
    <w:rsid w:val="00660041"/>
    <w:rsid w:val="0066070E"/>
    <w:rsid w:val="00661396"/>
    <w:rsid w:val="006659FE"/>
    <w:rsid w:val="00665A9F"/>
    <w:rsid w:val="0066617B"/>
    <w:rsid w:val="00666270"/>
    <w:rsid w:val="00666FA2"/>
    <w:rsid w:val="0067027B"/>
    <w:rsid w:val="00671758"/>
    <w:rsid w:val="00671ED3"/>
    <w:rsid w:val="00674F89"/>
    <w:rsid w:val="00676CA0"/>
    <w:rsid w:val="00676FF2"/>
    <w:rsid w:val="00681A00"/>
    <w:rsid w:val="006823FE"/>
    <w:rsid w:val="00684E90"/>
    <w:rsid w:val="00687EC2"/>
    <w:rsid w:val="0069094F"/>
    <w:rsid w:val="006918E8"/>
    <w:rsid w:val="00692C20"/>
    <w:rsid w:val="006939A7"/>
    <w:rsid w:val="006969F8"/>
    <w:rsid w:val="0069710E"/>
    <w:rsid w:val="00697C44"/>
    <w:rsid w:val="006A2211"/>
    <w:rsid w:val="006A2A6C"/>
    <w:rsid w:val="006A2CDD"/>
    <w:rsid w:val="006A4E9B"/>
    <w:rsid w:val="006A7AEF"/>
    <w:rsid w:val="006B19FD"/>
    <w:rsid w:val="006B223A"/>
    <w:rsid w:val="006B2FB0"/>
    <w:rsid w:val="006B4232"/>
    <w:rsid w:val="006B445B"/>
    <w:rsid w:val="006B5536"/>
    <w:rsid w:val="006B7538"/>
    <w:rsid w:val="006C1EB4"/>
    <w:rsid w:val="006C1F88"/>
    <w:rsid w:val="006C47E3"/>
    <w:rsid w:val="006C4EBD"/>
    <w:rsid w:val="006C529F"/>
    <w:rsid w:val="006C5E6B"/>
    <w:rsid w:val="006D32C3"/>
    <w:rsid w:val="006D348C"/>
    <w:rsid w:val="006D37C7"/>
    <w:rsid w:val="006D788C"/>
    <w:rsid w:val="006D7F64"/>
    <w:rsid w:val="006E0951"/>
    <w:rsid w:val="006E0D05"/>
    <w:rsid w:val="006E186E"/>
    <w:rsid w:val="006E1A17"/>
    <w:rsid w:val="006E360A"/>
    <w:rsid w:val="006E49EA"/>
    <w:rsid w:val="006E56EC"/>
    <w:rsid w:val="006E5CAF"/>
    <w:rsid w:val="006E7DB7"/>
    <w:rsid w:val="006F1921"/>
    <w:rsid w:val="006F3186"/>
    <w:rsid w:val="006F35D6"/>
    <w:rsid w:val="006F4346"/>
    <w:rsid w:val="006F53DE"/>
    <w:rsid w:val="006F54AA"/>
    <w:rsid w:val="006F5909"/>
    <w:rsid w:val="006F5963"/>
    <w:rsid w:val="006F67D3"/>
    <w:rsid w:val="006F783F"/>
    <w:rsid w:val="006F78A1"/>
    <w:rsid w:val="0070027B"/>
    <w:rsid w:val="00700F77"/>
    <w:rsid w:val="00701224"/>
    <w:rsid w:val="00702EC8"/>
    <w:rsid w:val="00704289"/>
    <w:rsid w:val="00705BD0"/>
    <w:rsid w:val="00705E7C"/>
    <w:rsid w:val="0070644B"/>
    <w:rsid w:val="007073A9"/>
    <w:rsid w:val="00707BBF"/>
    <w:rsid w:val="00710057"/>
    <w:rsid w:val="007107CD"/>
    <w:rsid w:val="00710886"/>
    <w:rsid w:val="00711ABB"/>
    <w:rsid w:val="0071457B"/>
    <w:rsid w:val="00715A4B"/>
    <w:rsid w:val="00717AB2"/>
    <w:rsid w:val="0072135E"/>
    <w:rsid w:val="0072223F"/>
    <w:rsid w:val="00722EC7"/>
    <w:rsid w:val="00723507"/>
    <w:rsid w:val="00724647"/>
    <w:rsid w:val="007271E0"/>
    <w:rsid w:val="0072732B"/>
    <w:rsid w:val="00727630"/>
    <w:rsid w:val="00730448"/>
    <w:rsid w:val="00730ABA"/>
    <w:rsid w:val="00730E0D"/>
    <w:rsid w:val="00732CB7"/>
    <w:rsid w:val="007332AE"/>
    <w:rsid w:val="00735808"/>
    <w:rsid w:val="00735CDB"/>
    <w:rsid w:val="00736C48"/>
    <w:rsid w:val="00736D30"/>
    <w:rsid w:val="00736D32"/>
    <w:rsid w:val="00736EC3"/>
    <w:rsid w:val="007400CB"/>
    <w:rsid w:val="007403E5"/>
    <w:rsid w:val="00740452"/>
    <w:rsid w:val="007414C2"/>
    <w:rsid w:val="007415AB"/>
    <w:rsid w:val="007424CA"/>
    <w:rsid w:val="00742BB2"/>
    <w:rsid w:val="0074324D"/>
    <w:rsid w:val="0074611A"/>
    <w:rsid w:val="00747BCC"/>
    <w:rsid w:val="00754309"/>
    <w:rsid w:val="00754BA2"/>
    <w:rsid w:val="00756F15"/>
    <w:rsid w:val="0076055C"/>
    <w:rsid w:val="00760716"/>
    <w:rsid w:val="0076124E"/>
    <w:rsid w:val="007622C1"/>
    <w:rsid w:val="007623A1"/>
    <w:rsid w:val="00767F4E"/>
    <w:rsid w:val="00771227"/>
    <w:rsid w:val="0077127C"/>
    <w:rsid w:val="0077201D"/>
    <w:rsid w:val="007752C2"/>
    <w:rsid w:val="00776274"/>
    <w:rsid w:val="007811FD"/>
    <w:rsid w:val="00782294"/>
    <w:rsid w:val="0078308D"/>
    <w:rsid w:val="007831C7"/>
    <w:rsid w:val="00786077"/>
    <w:rsid w:val="00787E58"/>
    <w:rsid w:val="0079126E"/>
    <w:rsid w:val="00791A3D"/>
    <w:rsid w:val="007922C2"/>
    <w:rsid w:val="00794E39"/>
    <w:rsid w:val="007950C8"/>
    <w:rsid w:val="00796CD6"/>
    <w:rsid w:val="0079798A"/>
    <w:rsid w:val="007A07B4"/>
    <w:rsid w:val="007A0B5A"/>
    <w:rsid w:val="007A1D8B"/>
    <w:rsid w:val="007A2D6C"/>
    <w:rsid w:val="007A2FFE"/>
    <w:rsid w:val="007B01DE"/>
    <w:rsid w:val="007B0F82"/>
    <w:rsid w:val="007B1104"/>
    <w:rsid w:val="007B14EB"/>
    <w:rsid w:val="007B16EC"/>
    <w:rsid w:val="007B2DA5"/>
    <w:rsid w:val="007B4765"/>
    <w:rsid w:val="007B6697"/>
    <w:rsid w:val="007C0705"/>
    <w:rsid w:val="007C26BA"/>
    <w:rsid w:val="007C2CA9"/>
    <w:rsid w:val="007C34DE"/>
    <w:rsid w:val="007C435E"/>
    <w:rsid w:val="007C4AD3"/>
    <w:rsid w:val="007C4FD5"/>
    <w:rsid w:val="007C5C71"/>
    <w:rsid w:val="007D2391"/>
    <w:rsid w:val="007D3422"/>
    <w:rsid w:val="007D42E0"/>
    <w:rsid w:val="007D5B04"/>
    <w:rsid w:val="007D5CA7"/>
    <w:rsid w:val="007D5D37"/>
    <w:rsid w:val="007D70EB"/>
    <w:rsid w:val="007E16E5"/>
    <w:rsid w:val="007E17C1"/>
    <w:rsid w:val="007E472F"/>
    <w:rsid w:val="007E5B68"/>
    <w:rsid w:val="007E63BD"/>
    <w:rsid w:val="007E7D35"/>
    <w:rsid w:val="007F10CE"/>
    <w:rsid w:val="007F1E57"/>
    <w:rsid w:val="007F1ECC"/>
    <w:rsid w:val="007F24EE"/>
    <w:rsid w:val="007F4BC3"/>
    <w:rsid w:val="007F53B3"/>
    <w:rsid w:val="007F690F"/>
    <w:rsid w:val="007F700F"/>
    <w:rsid w:val="00800C8C"/>
    <w:rsid w:val="00801B3F"/>
    <w:rsid w:val="0080233A"/>
    <w:rsid w:val="008057BF"/>
    <w:rsid w:val="00805AFF"/>
    <w:rsid w:val="00806C3C"/>
    <w:rsid w:val="00807208"/>
    <w:rsid w:val="0080793B"/>
    <w:rsid w:val="008108FC"/>
    <w:rsid w:val="00811809"/>
    <w:rsid w:val="00811962"/>
    <w:rsid w:val="00811C6A"/>
    <w:rsid w:val="00811EFA"/>
    <w:rsid w:val="00812430"/>
    <w:rsid w:val="0081681F"/>
    <w:rsid w:val="00817C07"/>
    <w:rsid w:val="00820231"/>
    <w:rsid w:val="00820834"/>
    <w:rsid w:val="00821E33"/>
    <w:rsid w:val="00822A11"/>
    <w:rsid w:val="00823B6D"/>
    <w:rsid w:val="00826220"/>
    <w:rsid w:val="008273CF"/>
    <w:rsid w:val="00827A47"/>
    <w:rsid w:val="00830AFE"/>
    <w:rsid w:val="008310C9"/>
    <w:rsid w:val="008315CE"/>
    <w:rsid w:val="00832459"/>
    <w:rsid w:val="008344B2"/>
    <w:rsid w:val="00836D6C"/>
    <w:rsid w:val="00837274"/>
    <w:rsid w:val="00837962"/>
    <w:rsid w:val="0084076B"/>
    <w:rsid w:val="00843775"/>
    <w:rsid w:val="00843D2F"/>
    <w:rsid w:val="008448DF"/>
    <w:rsid w:val="00846673"/>
    <w:rsid w:val="00847AAE"/>
    <w:rsid w:val="00851164"/>
    <w:rsid w:val="00851355"/>
    <w:rsid w:val="008536F0"/>
    <w:rsid w:val="0085499B"/>
    <w:rsid w:val="00854F31"/>
    <w:rsid w:val="00855FD4"/>
    <w:rsid w:val="00860F84"/>
    <w:rsid w:val="00861993"/>
    <w:rsid w:val="00871B09"/>
    <w:rsid w:val="00871BE7"/>
    <w:rsid w:val="00872463"/>
    <w:rsid w:val="008751BD"/>
    <w:rsid w:val="00875263"/>
    <w:rsid w:val="00877351"/>
    <w:rsid w:val="00877DEB"/>
    <w:rsid w:val="00880180"/>
    <w:rsid w:val="00880DF7"/>
    <w:rsid w:val="0088333F"/>
    <w:rsid w:val="008854DA"/>
    <w:rsid w:val="00886F0E"/>
    <w:rsid w:val="008914B8"/>
    <w:rsid w:val="00891AB6"/>
    <w:rsid w:val="00893194"/>
    <w:rsid w:val="008936CE"/>
    <w:rsid w:val="00895F7C"/>
    <w:rsid w:val="008A3D7C"/>
    <w:rsid w:val="008B25B1"/>
    <w:rsid w:val="008B290B"/>
    <w:rsid w:val="008B3079"/>
    <w:rsid w:val="008B4F09"/>
    <w:rsid w:val="008B6A23"/>
    <w:rsid w:val="008B725E"/>
    <w:rsid w:val="008C12CF"/>
    <w:rsid w:val="008C22DD"/>
    <w:rsid w:val="008C3ECE"/>
    <w:rsid w:val="008C5864"/>
    <w:rsid w:val="008C5BBA"/>
    <w:rsid w:val="008C7559"/>
    <w:rsid w:val="008C77CA"/>
    <w:rsid w:val="008C7C0E"/>
    <w:rsid w:val="008C7DB6"/>
    <w:rsid w:val="008D04FB"/>
    <w:rsid w:val="008D11A8"/>
    <w:rsid w:val="008D13D2"/>
    <w:rsid w:val="008D1AAD"/>
    <w:rsid w:val="008D1FDA"/>
    <w:rsid w:val="008D357C"/>
    <w:rsid w:val="008D408A"/>
    <w:rsid w:val="008D5A9F"/>
    <w:rsid w:val="008D7A7F"/>
    <w:rsid w:val="008E0EE0"/>
    <w:rsid w:val="008E1C5C"/>
    <w:rsid w:val="008E4380"/>
    <w:rsid w:val="008E6181"/>
    <w:rsid w:val="008F17B1"/>
    <w:rsid w:val="008F68A1"/>
    <w:rsid w:val="008F68E7"/>
    <w:rsid w:val="009001C9"/>
    <w:rsid w:val="00901634"/>
    <w:rsid w:val="00901DDD"/>
    <w:rsid w:val="00901F38"/>
    <w:rsid w:val="00902084"/>
    <w:rsid w:val="0090265A"/>
    <w:rsid w:val="0091033E"/>
    <w:rsid w:val="00910D84"/>
    <w:rsid w:val="009114E5"/>
    <w:rsid w:val="00911D30"/>
    <w:rsid w:val="00911D39"/>
    <w:rsid w:val="00912601"/>
    <w:rsid w:val="00912BFC"/>
    <w:rsid w:val="00913112"/>
    <w:rsid w:val="00915321"/>
    <w:rsid w:val="00915E61"/>
    <w:rsid w:val="00915FCC"/>
    <w:rsid w:val="009164EC"/>
    <w:rsid w:val="00917119"/>
    <w:rsid w:val="00917D19"/>
    <w:rsid w:val="00917D1A"/>
    <w:rsid w:val="009208A3"/>
    <w:rsid w:val="009233C8"/>
    <w:rsid w:val="00923E40"/>
    <w:rsid w:val="009244F2"/>
    <w:rsid w:val="00925788"/>
    <w:rsid w:val="00926312"/>
    <w:rsid w:val="009275DC"/>
    <w:rsid w:val="009306E9"/>
    <w:rsid w:val="009309BC"/>
    <w:rsid w:val="00933EFC"/>
    <w:rsid w:val="009343AE"/>
    <w:rsid w:val="00934A53"/>
    <w:rsid w:val="00935277"/>
    <w:rsid w:val="00935656"/>
    <w:rsid w:val="009358D6"/>
    <w:rsid w:val="009362C4"/>
    <w:rsid w:val="009366E5"/>
    <w:rsid w:val="009414C1"/>
    <w:rsid w:val="00941DB3"/>
    <w:rsid w:val="009429C0"/>
    <w:rsid w:val="00943D02"/>
    <w:rsid w:val="00945A86"/>
    <w:rsid w:val="0095293A"/>
    <w:rsid w:val="00952B66"/>
    <w:rsid w:val="00952CFF"/>
    <w:rsid w:val="0095387C"/>
    <w:rsid w:val="00954291"/>
    <w:rsid w:val="00957396"/>
    <w:rsid w:val="0096080E"/>
    <w:rsid w:val="00961BA6"/>
    <w:rsid w:val="00962081"/>
    <w:rsid w:val="009632C8"/>
    <w:rsid w:val="00963402"/>
    <w:rsid w:val="009644A1"/>
    <w:rsid w:val="00972A9D"/>
    <w:rsid w:val="00972EAD"/>
    <w:rsid w:val="00976071"/>
    <w:rsid w:val="00976B42"/>
    <w:rsid w:val="00982B16"/>
    <w:rsid w:val="009831A3"/>
    <w:rsid w:val="00986419"/>
    <w:rsid w:val="00987340"/>
    <w:rsid w:val="0098744A"/>
    <w:rsid w:val="009908CB"/>
    <w:rsid w:val="00990DE4"/>
    <w:rsid w:val="00991D7E"/>
    <w:rsid w:val="00991FE1"/>
    <w:rsid w:val="00993800"/>
    <w:rsid w:val="009941AB"/>
    <w:rsid w:val="0099526B"/>
    <w:rsid w:val="009A0537"/>
    <w:rsid w:val="009A1264"/>
    <w:rsid w:val="009A3BB8"/>
    <w:rsid w:val="009A3C61"/>
    <w:rsid w:val="009A4175"/>
    <w:rsid w:val="009A46C9"/>
    <w:rsid w:val="009A4967"/>
    <w:rsid w:val="009A4CB3"/>
    <w:rsid w:val="009A6F0D"/>
    <w:rsid w:val="009B1E67"/>
    <w:rsid w:val="009B5C5C"/>
    <w:rsid w:val="009B6699"/>
    <w:rsid w:val="009B7EB0"/>
    <w:rsid w:val="009C2DC2"/>
    <w:rsid w:val="009C2DE3"/>
    <w:rsid w:val="009C4FB4"/>
    <w:rsid w:val="009C586E"/>
    <w:rsid w:val="009C7D92"/>
    <w:rsid w:val="009D1322"/>
    <w:rsid w:val="009D3910"/>
    <w:rsid w:val="009D40C8"/>
    <w:rsid w:val="009D60DE"/>
    <w:rsid w:val="009D68A9"/>
    <w:rsid w:val="009D6AB4"/>
    <w:rsid w:val="009D72A5"/>
    <w:rsid w:val="009E218C"/>
    <w:rsid w:val="009E292A"/>
    <w:rsid w:val="009E2F9A"/>
    <w:rsid w:val="009E3022"/>
    <w:rsid w:val="009E40E6"/>
    <w:rsid w:val="009E42B1"/>
    <w:rsid w:val="009E6CEC"/>
    <w:rsid w:val="009E7312"/>
    <w:rsid w:val="009F3B56"/>
    <w:rsid w:val="009F5846"/>
    <w:rsid w:val="009F63B2"/>
    <w:rsid w:val="009F6F42"/>
    <w:rsid w:val="00A025C3"/>
    <w:rsid w:val="00A025E0"/>
    <w:rsid w:val="00A0281B"/>
    <w:rsid w:val="00A02C1C"/>
    <w:rsid w:val="00A0494C"/>
    <w:rsid w:val="00A06752"/>
    <w:rsid w:val="00A11E5C"/>
    <w:rsid w:val="00A135BC"/>
    <w:rsid w:val="00A13AAD"/>
    <w:rsid w:val="00A15A9E"/>
    <w:rsid w:val="00A20180"/>
    <w:rsid w:val="00A204DD"/>
    <w:rsid w:val="00A22655"/>
    <w:rsid w:val="00A24D2D"/>
    <w:rsid w:val="00A25943"/>
    <w:rsid w:val="00A25EA7"/>
    <w:rsid w:val="00A26AA9"/>
    <w:rsid w:val="00A26AFB"/>
    <w:rsid w:val="00A2716D"/>
    <w:rsid w:val="00A27771"/>
    <w:rsid w:val="00A31362"/>
    <w:rsid w:val="00A31819"/>
    <w:rsid w:val="00A31849"/>
    <w:rsid w:val="00A31B87"/>
    <w:rsid w:val="00A31F47"/>
    <w:rsid w:val="00A340D8"/>
    <w:rsid w:val="00A372F4"/>
    <w:rsid w:val="00A408C7"/>
    <w:rsid w:val="00A41667"/>
    <w:rsid w:val="00A4311F"/>
    <w:rsid w:val="00A4328F"/>
    <w:rsid w:val="00A47256"/>
    <w:rsid w:val="00A5193A"/>
    <w:rsid w:val="00A55885"/>
    <w:rsid w:val="00A55EAB"/>
    <w:rsid w:val="00A561AC"/>
    <w:rsid w:val="00A567E7"/>
    <w:rsid w:val="00A56C33"/>
    <w:rsid w:val="00A56D46"/>
    <w:rsid w:val="00A575EE"/>
    <w:rsid w:val="00A5765D"/>
    <w:rsid w:val="00A61C39"/>
    <w:rsid w:val="00A61DC1"/>
    <w:rsid w:val="00A62714"/>
    <w:rsid w:val="00A63541"/>
    <w:rsid w:val="00A66C50"/>
    <w:rsid w:val="00A7047D"/>
    <w:rsid w:val="00A71ED3"/>
    <w:rsid w:val="00A71FE5"/>
    <w:rsid w:val="00A75D9A"/>
    <w:rsid w:val="00A76771"/>
    <w:rsid w:val="00A76A80"/>
    <w:rsid w:val="00A77A2A"/>
    <w:rsid w:val="00A80328"/>
    <w:rsid w:val="00A80E8A"/>
    <w:rsid w:val="00A81414"/>
    <w:rsid w:val="00A82B13"/>
    <w:rsid w:val="00A83BA4"/>
    <w:rsid w:val="00A857C9"/>
    <w:rsid w:val="00A87426"/>
    <w:rsid w:val="00A90F90"/>
    <w:rsid w:val="00A92E02"/>
    <w:rsid w:val="00A93407"/>
    <w:rsid w:val="00AA15B5"/>
    <w:rsid w:val="00AA2CE0"/>
    <w:rsid w:val="00AA324B"/>
    <w:rsid w:val="00AA4AB6"/>
    <w:rsid w:val="00AA5A56"/>
    <w:rsid w:val="00AA6E64"/>
    <w:rsid w:val="00AB0199"/>
    <w:rsid w:val="00AB0EF8"/>
    <w:rsid w:val="00AB2181"/>
    <w:rsid w:val="00AB48E8"/>
    <w:rsid w:val="00AB49E6"/>
    <w:rsid w:val="00AB4C96"/>
    <w:rsid w:val="00AB7C8D"/>
    <w:rsid w:val="00AC0B15"/>
    <w:rsid w:val="00AC1772"/>
    <w:rsid w:val="00AC2DCB"/>
    <w:rsid w:val="00AC4422"/>
    <w:rsid w:val="00AC7F0A"/>
    <w:rsid w:val="00AC7FD9"/>
    <w:rsid w:val="00AD0BF4"/>
    <w:rsid w:val="00AD1065"/>
    <w:rsid w:val="00AD1169"/>
    <w:rsid w:val="00AD1D16"/>
    <w:rsid w:val="00AD2A80"/>
    <w:rsid w:val="00AD2D0C"/>
    <w:rsid w:val="00AD388D"/>
    <w:rsid w:val="00AD6D2F"/>
    <w:rsid w:val="00AD6FC6"/>
    <w:rsid w:val="00AE3279"/>
    <w:rsid w:val="00AE3D38"/>
    <w:rsid w:val="00AE48E3"/>
    <w:rsid w:val="00AE512E"/>
    <w:rsid w:val="00AE5D35"/>
    <w:rsid w:val="00AE64D0"/>
    <w:rsid w:val="00AE6D59"/>
    <w:rsid w:val="00AF4508"/>
    <w:rsid w:val="00AF5308"/>
    <w:rsid w:val="00AF6C41"/>
    <w:rsid w:val="00AF72D5"/>
    <w:rsid w:val="00AF74F3"/>
    <w:rsid w:val="00B002AE"/>
    <w:rsid w:val="00B01078"/>
    <w:rsid w:val="00B019A4"/>
    <w:rsid w:val="00B02C90"/>
    <w:rsid w:val="00B035BB"/>
    <w:rsid w:val="00B03877"/>
    <w:rsid w:val="00B03D6B"/>
    <w:rsid w:val="00B056C3"/>
    <w:rsid w:val="00B06D14"/>
    <w:rsid w:val="00B06FFF"/>
    <w:rsid w:val="00B075FD"/>
    <w:rsid w:val="00B076C1"/>
    <w:rsid w:val="00B1169D"/>
    <w:rsid w:val="00B1211A"/>
    <w:rsid w:val="00B124C3"/>
    <w:rsid w:val="00B12518"/>
    <w:rsid w:val="00B16018"/>
    <w:rsid w:val="00B166D0"/>
    <w:rsid w:val="00B17188"/>
    <w:rsid w:val="00B17724"/>
    <w:rsid w:val="00B179EC"/>
    <w:rsid w:val="00B202E1"/>
    <w:rsid w:val="00B22060"/>
    <w:rsid w:val="00B23E95"/>
    <w:rsid w:val="00B2471C"/>
    <w:rsid w:val="00B27460"/>
    <w:rsid w:val="00B30C55"/>
    <w:rsid w:val="00B37DF3"/>
    <w:rsid w:val="00B40BFF"/>
    <w:rsid w:val="00B42FD4"/>
    <w:rsid w:val="00B44BC0"/>
    <w:rsid w:val="00B44C3D"/>
    <w:rsid w:val="00B44EA2"/>
    <w:rsid w:val="00B45518"/>
    <w:rsid w:val="00B45896"/>
    <w:rsid w:val="00B5138B"/>
    <w:rsid w:val="00B5168B"/>
    <w:rsid w:val="00B519A5"/>
    <w:rsid w:val="00B51D9F"/>
    <w:rsid w:val="00B52F36"/>
    <w:rsid w:val="00B5450B"/>
    <w:rsid w:val="00B55314"/>
    <w:rsid w:val="00B55644"/>
    <w:rsid w:val="00B62719"/>
    <w:rsid w:val="00B63ABC"/>
    <w:rsid w:val="00B63C22"/>
    <w:rsid w:val="00B644AD"/>
    <w:rsid w:val="00B64A72"/>
    <w:rsid w:val="00B64AFD"/>
    <w:rsid w:val="00B665CB"/>
    <w:rsid w:val="00B6671F"/>
    <w:rsid w:val="00B70BB9"/>
    <w:rsid w:val="00B72186"/>
    <w:rsid w:val="00B75479"/>
    <w:rsid w:val="00B759DE"/>
    <w:rsid w:val="00B76F29"/>
    <w:rsid w:val="00B83CD4"/>
    <w:rsid w:val="00B84D5C"/>
    <w:rsid w:val="00B857F3"/>
    <w:rsid w:val="00B85B86"/>
    <w:rsid w:val="00B909F9"/>
    <w:rsid w:val="00B93635"/>
    <w:rsid w:val="00B97360"/>
    <w:rsid w:val="00B973CB"/>
    <w:rsid w:val="00B97D80"/>
    <w:rsid w:val="00BA0416"/>
    <w:rsid w:val="00BA0531"/>
    <w:rsid w:val="00BA23D8"/>
    <w:rsid w:val="00BA4448"/>
    <w:rsid w:val="00BA4E97"/>
    <w:rsid w:val="00BA59CD"/>
    <w:rsid w:val="00BA7036"/>
    <w:rsid w:val="00BA7BB7"/>
    <w:rsid w:val="00BB040D"/>
    <w:rsid w:val="00BB04FD"/>
    <w:rsid w:val="00BB0694"/>
    <w:rsid w:val="00BB2281"/>
    <w:rsid w:val="00BB22AE"/>
    <w:rsid w:val="00BB3620"/>
    <w:rsid w:val="00BB4888"/>
    <w:rsid w:val="00BB48D6"/>
    <w:rsid w:val="00BB6061"/>
    <w:rsid w:val="00BB6638"/>
    <w:rsid w:val="00BC249C"/>
    <w:rsid w:val="00BC46A4"/>
    <w:rsid w:val="00BC57ED"/>
    <w:rsid w:val="00BC6256"/>
    <w:rsid w:val="00BC6331"/>
    <w:rsid w:val="00BD0BB1"/>
    <w:rsid w:val="00BD1B8A"/>
    <w:rsid w:val="00BD36B8"/>
    <w:rsid w:val="00BD4380"/>
    <w:rsid w:val="00BD5011"/>
    <w:rsid w:val="00BD55F2"/>
    <w:rsid w:val="00BE2A51"/>
    <w:rsid w:val="00BE2D25"/>
    <w:rsid w:val="00BE2F05"/>
    <w:rsid w:val="00BE7CC4"/>
    <w:rsid w:val="00BF0D71"/>
    <w:rsid w:val="00BF21C3"/>
    <w:rsid w:val="00BF2530"/>
    <w:rsid w:val="00BF2D48"/>
    <w:rsid w:val="00BF441C"/>
    <w:rsid w:val="00BF4F6A"/>
    <w:rsid w:val="00BF5759"/>
    <w:rsid w:val="00BF7DDB"/>
    <w:rsid w:val="00C00588"/>
    <w:rsid w:val="00C011FC"/>
    <w:rsid w:val="00C01A8B"/>
    <w:rsid w:val="00C01BD5"/>
    <w:rsid w:val="00C02F66"/>
    <w:rsid w:val="00C03698"/>
    <w:rsid w:val="00C04424"/>
    <w:rsid w:val="00C052E0"/>
    <w:rsid w:val="00C05500"/>
    <w:rsid w:val="00C055AB"/>
    <w:rsid w:val="00C06B6E"/>
    <w:rsid w:val="00C06FCF"/>
    <w:rsid w:val="00C1079C"/>
    <w:rsid w:val="00C11F27"/>
    <w:rsid w:val="00C140D5"/>
    <w:rsid w:val="00C14686"/>
    <w:rsid w:val="00C16B36"/>
    <w:rsid w:val="00C17BE3"/>
    <w:rsid w:val="00C2005E"/>
    <w:rsid w:val="00C20EA7"/>
    <w:rsid w:val="00C22EC3"/>
    <w:rsid w:val="00C2355A"/>
    <w:rsid w:val="00C23827"/>
    <w:rsid w:val="00C242FA"/>
    <w:rsid w:val="00C24D4D"/>
    <w:rsid w:val="00C265D8"/>
    <w:rsid w:val="00C30A0A"/>
    <w:rsid w:val="00C312F2"/>
    <w:rsid w:val="00C32008"/>
    <w:rsid w:val="00C322E1"/>
    <w:rsid w:val="00C32840"/>
    <w:rsid w:val="00C33B3D"/>
    <w:rsid w:val="00C34EDB"/>
    <w:rsid w:val="00C35EFC"/>
    <w:rsid w:val="00C36C2B"/>
    <w:rsid w:val="00C37C92"/>
    <w:rsid w:val="00C4068A"/>
    <w:rsid w:val="00C41377"/>
    <w:rsid w:val="00C42EEA"/>
    <w:rsid w:val="00C43978"/>
    <w:rsid w:val="00C447C2"/>
    <w:rsid w:val="00C46692"/>
    <w:rsid w:val="00C51FEF"/>
    <w:rsid w:val="00C53E8F"/>
    <w:rsid w:val="00C54A5C"/>
    <w:rsid w:val="00C54BF8"/>
    <w:rsid w:val="00C56381"/>
    <w:rsid w:val="00C56B15"/>
    <w:rsid w:val="00C57ABD"/>
    <w:rsid w:val="00C611C0"/>
    <w:rsid w:val="00C63506"/>
    <w:rsid w:val="00C63A4F"/>
    <w:rsid w:val="00C64547"/>
    <w:rsid w:val="00C65048"/>
    <w:rsid w:val="00C66403"/>
    <w:rsid w:val="00C6652B"/>
    <w:rsid w:val="00C67B09"/>
    <w:rsid w:val="00C72535"/>
    <w:rsid w:val="00C756EC"/>
    <w:rsid w:val="00C76537"/>
    <w:rsid w:val="00C7713E"/>
    <w:rsid w:val="00C77B64"/>
    <w:rsid w:val="00C80EC8"/>
    <w:rsid w:val="00C83335"/>
    <w:rsid w:val="00C83A77"/>
    <w:rsid w:val="00C849B6"/>
    <w:rsid w:val="00C8560B"/>
    <w:rsid w:val="00C85B3A"/>
    <w:rsid w:val="00C866F1"/>
    <w:rsid w:val="00C870A0"/>
    <w:rsid w:val="00C873CB"/>
    <w:rsid w:val="00C87B0F"/>
    <w:rsid w:val="00C9088C"/>
    <w:rsid w:val="00C92162"/>
    <w:rsid w:val="00C92B82"/>
    <w:rsid w:val="00C95460"/>
    <w:rsid w:val="00C962AF"/>
    <w:rsid w:val="00C966DC"/>
    <w:rsid w:val="00CA020F"/>
    <w:rsid w:val="00CA0C06"/>
    <w:rsid w:val="00CA391B"/>
    <w:rsid w:val="00CA3A13"/>
    <w:rsid w:val="00CA55E8"/>
    <w:rsid w:val="00CA6AE9"/>
    <w:rsid w:val="00CA6F3A"/>
    <w:rsid w:val="00CB4474"/>
    <w:rsid w:val="00CB59DE"/>
    <w:rsid w:val="00CB7061"/>
    <w:rsid w:val="00CB747D"/>
    <w:rsid w:val="00CB786F"/>
    <w:rsid w:val="00CB79CF"/>
    <w:rsid w:val="00CC05D6"/>
    <w:rsid w:val="00CC0EB7"/>
    <w:rsid w:val="00CC2318"/>
    <w:rsid w:val="00CC5D91"/>
    <w:rsid w:val="00CC5FD8"/>
    <w:rsid w:val="00CC6240"/>
    <w:rsid w:val="00CC6702"/>
    <w:rsid w:val="00CC6C47"/>
    <w:rsid w:val="00CC726A"/>
    <w:rsid w:val="00CC7287"/>
    <w:rsid w:val="00CD0075"/>
    <w:rsid w:val="00CD249E"/>
    <w:rsid w:val="00CD2501"/>
    <w:rsid w:val="00CD7424"/>
    <w:rsid w:val="00CE2690"/>
    <w:rsid w:val="00CE3116"/>
    <w:rsid w:val="00CE3971"/>
    <w:rsid w:val="00CE4FE6"/>
    <w:rsid w:val="00CE7CA1"/>
    <w:rsid w:val="00CE7F49"/>
    <w:rsid w:val="00CF188A"/>
    <w:rsid w:val="00CF195F"/>
    <w:rsid w:val="00CF25FF"/>
    <w:rsid w:val="00CF3052"/>
    <w:rsid w:val="00CF545D"/>
    <w:rsid w:val="00CF5AF6"/>
    <w:rsid w:val="00CF5DE0"/>
    <w:rsid w:val="00CF6F35"/>
    <w:rsid w:val="00D01386"/>
    <w:rsid w:val="00D022D7"/>
    <w:rsid w:val="00D027DE"/>
    <w:rsid w:val="00D07DF7"/>
    <w:rsid w:val="00D10945"/>
    <w:rsid w:val="00D119AA"/>
    <w:rsid w:val="00D11B03"/>
    <w:rsid w:val="00D13236"/>
    <w:rsid w:val="00D15202"/>
    <w:rsid w:val="00D169A3"/>
    <w:rsid w:val="00D1721B"/>
    <w:rsid w:val="00D1738F"/>
    <w:rsid w:val="00D17D7D"/>
    <w:rsid w:val="00D207CA"/>
    <w:rsid w:val="00D23DA5"/>
    <w:rsid w:val="00D266CC"/>
    <w:rsid w:val="00D27A73"/>
    <w:rsid w:val="00D27F78"/>
    <w:rsid w:val="00D30E2D"/>
    <w:rsid w:val="00D31D29"/>
    <w:rsid w:val="00D32C88"/>
    <w:rsid w:val="00D33888"/>
    <w:rsid w:val="00D36A93"/>
    <w:rsid w:val="00D37DF4"/>
    <w:rsid w:val="00D37E88"/>
    <w:rsid w:val="00D410C9"/>
    <w:rsid w:val="00D4126E"/>
    <w:rsid w:val="00D41C87"/>
    <w:rsid w:val="00D42D52"/>
    <w:rsid w:val="00D42EAF"/>
    <w:rsid w:val="00D43E79"/>
    <w:rsid w:val="00D4489D"/>
    <w:rsid w:val="00D46EF7"/>
    <w:rsid w:val="00D47D54"/>
    <w:rsid w:val="00D51846"/>
    <w:rsid w:val="00D51F13"/>
    <w:rsid w:val="00D5403B"/>
    <w:rsid w:val="00D54434"/>
    <w:rsid w:val="00D56BBE"/>
    <w:rsid w:val="00D6063E"/>
    <w:rsid w:val="00D61E39"/>
    <w:rsid w:val="00D61F3B"/>
    <w:rsid w:val="00D63745"/>
    <w:rsid w:val="00D64813"/>
    <w:rsid w:val="00D64FC8"/>
    <w:rsid w:val="00D65A49"/>
    <w:rsid w:val="00D6765F"/>
    <w:rsid w:val="00D70A96"/>
    <w:rsid w:val="00D71E65"/>
    <w:rsid w:val="00D74A8B"/>
    <w:rsid w:val="00D75288"/>
    <w:rsid w:val="00D75D10"/>
    <w:rsid w:val="00D76909"/>
    <w:rsid w:val="00D80153"/>
    <w:rsid w:val="00D82327"/>
    <w:rsid w:val="00D83E2E"/>
    <w:rsid w:val="00D84496"/>
    <w:rsid w:val="00D853B8"/>
    <w:rsid w:val="00D9618E"/>
    <w:rsid w:val="00D96E74"/>
    <w:rsid w:val="00DA1C46"/>
    <w:rsid w:val="00DA281D"/>
    <w:rsid w:val="00DA43A5"/>
    <w:rsid w:val="00DA556D"/>
    <w:rsid w:val="00DB0450"/>
    <w:rsid w:val="00DB051E"/>
    <w:rsid w:val="00DB1F05"/>
    <w:rsid w:val="00DB1FDA"/>
    <w:rsid w:val="00DB2546"/>
    <w:rsid w:val="00DB3A94"/>
    <w:rsid w:val="00DB3D70"/>
    <w:rsid w:val="00DB3DB3"/>
    <w:rsid w:val="00DC07CA"/>
    <w:rsid w:val="00DC17EC"/>
    <w:rsid w:val="00DC23F5"/>
    <w:rsid w:val="00DC2D0E"/>
    <w:rsid w:val="00DC77E7"/>
    <w:rsid w:val="00DC7BDB"/>
    <w:rsid w:val="00DC7BFA"/>
    <w:rsid w:val="00DD2161"/>
    <w:rsid w:val="00DD35E1"/>
    <w:rsid w:val="00DD3DBA"/>
    <w:rsid w:val="00DD4657"/>
    <w:rsid w:val="00DD511E"/>
    <w:rsid w:val="00DD657E"/>
    <w:rsid w:val="00DD7C1B"/>
    <w:rsid w:val="00DD7EB1"/>
    <w:rsid w:val="00DE2640"/>
    <w:rsid w:val="00DE26EA"/>
    <w:rsid w:val="00DE51C1"/>
    <w:rsid w:val="00DE69C3"/>
    <w:rsid w:val="00DE69CE"/>
    <w:rsid w:val="00DE6ADD"/>
    <w:rsid w:val="00DE7BD1"/>
    <w:rsid w:val="00DF11EC"/>
    <w:rsid w:val="00DF3D20"/>
    <w:rsid w:val="00DF490A"/>
    <w:rsid w:val="00DF4B67"/>
    <w:rsid w:val="00DF4E06"/>
    <w:rsid w:val="00DF5D3C"/>
    <w:rsid w:val="00DF621E"/>
    <w:rsid w:val="00DF6B98"/>
    <w:rsid w:val="00DF7CB5"/>
    <w:rsid w:val="00E01B7D"/>
    <w:rsid w:val="00E04F8D"/>
    <w:rsid w:val="00E064A7"/>
    <w:rsid w:val="00E064D5"/>
    <w:rsid w:val="00E069EE"/>
    <w:rsid w:val="00E11139"/>
    <w:rsid w:val="00E1119D"/>
    <w:rsid w:val="00E1250E"/>
    <w:rsid w:val="00E13265"/>
    <w:rsid w:val="00E134BB"/>
    <w:rsid w:val="00E15F7D"/>
    <w:rsid w:val="00E203D8"/>
    <w:rsid w:val="00E23449"/>
    <w:rsid w:val="00E2700A"/>
    <w:rsid w:val="00E30277"/>
    <w:rsid w:val="00E329E9"/>
    <w:rsid w:val="00E32A53"/>
    <w:rsid w:val="00E32E9A"/>
    <w:rsid w:val="00E3360B"/>
    <w:rsid w:val="00E351C5"/>
    <w:rsid w:val="00E355ED"/>
    <w:rsid w:val="00E35F5D"/>
    <w:rsid w:val="00E41EE6"/>
    <w:rsid w:val="00E424EB"/>
    <w:rsid w:val="00E42E5F"/>
    <w:rsid w:val="00E44950"/>
    <w:rsid w:val="00E45F27"/>
    <w:rsid w:val="00E47AC7"/>
    <w:rsid w:val="00E5080B"/>
    <w:rsid w:val="00E5123C"/>
    <w:rsid w:val="00E517B2"/>
    <w:rsid w:val="00E51C26"/>
    <w:rsid w:val="00E52A45"/>
    <w:rsid w:val="00E537DB"/>
    <w:rsid w:val="00E53947"/>
    <w:rsid w:val="00E545F7"/>
    <w:rsid w:val="00E55440"/>
    <w:rsid w:val="00E559DE"/>
    <w:rsid w:val="00E56430"/>
    <w:rsid w:val="00E57225"/>
    <w:rsid w:val="00E63827"/>
    <w:rsid w:val="00E65F52"/>
    <w:rsid w:val="00E70418"/>
    <w:rsid w:val="00E705B9"/>
    <w:rsid w:val="00E70643"/>
    <w:rsid w:val="00E718BB"/>
    <w:rsid w:val="00E71C61"/>
    <w:rsid w:val="00E72207"/>
    <w:rsid w:val="00E729FE"/>
    <w:rsid w:val="00E741B6"/>
    <w:rsid w:val="00E74528"/>
    <w:rsid w:val="00E748EA"/>
    <w:rsid w:val="00E74E8C"/>
    <w:rsid w:val="00E75664"/>
    <w:rsid w:val="00E75780"/>
    <w:rsid w:val="00E77167"/>
    <w:rsid w:val="00E81C8B"/>
    <w:rsid w:val="00E82E03"/>
    <w:rsid w:val="00E8371C"/>
    <w:rsid w:val="00E854D8"/>
    <w:rsid w:val="00E856CC"/>
    <w:rsid w:val="00E85ADE"/>
    <w:rsid w:val="00E87435"/>
    <w:rsid w:val="00E875DC"/>
    <w:rsid w:val="00E904D3"/>
    <w:rsid w:val="00E90AE3"/>
    <w:rsid w:val="00E90C64"/>
    <w:rsid w:val="00E91C73"/>
    <w:rsid w:val="00E91FCA"/>
    <w:rsid w:val="00E92381"/>
    <w:rsid w:val="00E95475"/>
    <w:rsid w:val="00E95F34"/>
    <w:rsid w:val="00E97034"/>
    <w:rsid w:val="00E97801"/>
    <w:rsid w:val="00EA4A76"/>
    <w:rsid w:val="00EA5981"/>
    <w:rsid w:val="00EA6174"/>
    <w:rsid w:val="00EA6699"/>
    <w:rsid w:val="00EA7BF4"/>
    <w:rsid w:val="00EB00EE"/>
    <w:rsid w:val="00EB15D8"/>
    <w:rsid w:val="00EB1A13"/>
    <w:rsid w:val="00EB2801"/>
    <w:rsid w:val="00EB59CF"/>
    <w:rsid w:val="00EB7BE9"/>
    <w:rsid w:val="00EC0965"/>
    <w:rsid w:val="00EC1ABC"/>
    <w:rsid w:val="00EC4599"/>
    <w:rsid w:val="00ED0905"/>
    <w:rsid w:val="00ED1506"/>
    <w:rsid w:val="00ED18AF"/>
    <w:rsid w:val="00ED208C"/>
    <w:rsid w:val="00ED410C"/>
    <w:rsid w:val="00ED4CBF"/>
    <w:rsid w:val="00EE1CC2"/>
    <w:rsid w:val="00EE2A44"/>
    <w:rsid w:val="00EE2D97"/>
    <w:rsid w:val="00EE353D"/>
    <w:rsid w:val="00EE4260"/>
    <w:rsid w:val="00EE498A"/>
    <w:rsid w:val="00EE616F"/>
    <w:rsid w:val="00EE68F9"/>
    <w:rsid w:val="00EF1450"/>
    <w:rsid w:val="00EF20BD"/>
    <w:rsid w:val="00EF2DD2"/>
    <w:rsid w:val="00EF6B2A"/>
    <w:rsid w:val="00EF7691"/>
    <w:rsid w:val="00F002EC"/>
    <w:rsid w:val="00F00329"/>
    <w:rsid w:val="00F00B13"/>
    <w:rsid w:val="00F00C29"/>
    <w:rsid w:val="00F00C46"/>
    <w:rsid w:val="00F00F11"/>
    <w:rsid w:val="00F03801"/>
    <w:rsid w:val="00F03BB4"/>
    <w:rsid w:val="00F064D4"/>
    <w:rsid w:val="00F06E1D"/>
    <w:rsid w:val="00F116A3"/>
    <w:rsid w:val="00F12476"/>
    <w:rsid w:val="00F12913"/>
    <w:rsid w:val="00F12E91"/>
    <w:rsid w:val="00F1696E"/>
    <w:rsid w:val="00F17495"/>
    <w:rsid w:val="00F17605"/>
    <w:rsid w:val="00F20005"/>
    <w:rsid w:val="00F208E0"/>
    <w:rsid w:val="00F20FBD"/>
    <w:rsid w:val="00F2148F"/>
    <w:rsid w:val="00F22414"/>
    <w:rsid w:val="00F22741"/>
    <w:rsid w:val="00F23047"/>
    <w:rsid w:val="00F2347D"/>
    <w:rsid w:val="00F24A1B"/>
    <w:rsid w:val="00F2596E"/>
    <w:rsid w:val="00F31447"/>
    <w:rsid w:val="00F314DE"/>
    <w:rsid w:val="00F31DCF"/>
    <w:rsid w:val="00F33277"/>
    <w:rsid w:val="00F345FA"/>
    <w:rsid w:val="00F366BF"/>
    <w:rsid w:val="00F40121"/>
    <w:rsid w:val="00F40B3F"/>
    <w:rsid w:val="00F412D2"/>
    <w:rsid w:val="00F42299"/>
    <w:rsid w:val="00F449E4"/>
    <w:rsid w:val="00F45340"/>
    <w:rsid w:val="00F52D6C"/>
    <w:rsid w:val="00F533A1"/>
    <w:rsid w:val="00F53429"/>
    <w:rsid w:val="00F53E73"/>
    <w:rsid w:val="00F54C28"/>
    <w:rsid w:val="00F555E5"/>
    <w:rsid w:val="00F55EBB"/>
    <w:rsid w:val="00F6103A"/>
    <w:rsid w:val="00F61558"/>
    <w:rsid w:val="00F67F94"/>
    <w:rsid w:val="00F70D96"/>
    <w:rsid w:val="00F70F4E"/>
    <w:rsid w:val="00F739AC"/>
    <w:rsid w:val="00F75672"/>
    <w:rsid w:val="00F76FA7"/>
    <w:rsid w:val="00F77740"/>
    <w:rsid w:val="00F77A51"/>
    <w:rsid w:val="00F8026C"/>
    <w:rsid w:val="00F8069D"/>
    <w:rsid w:val="00F8432A"/>
    <w:rsid w:val="00F86A44"/>
    <w:rsid w:val="00F87918"/>
    <w:rsid w:val="00F87D70"/>
    <w:rsid w:val="00F90498"/>
    <w:rsid w:val="00F90B7A"/>
    <w:rsid w:val="00F93C67"/>
    <w:rsid w:val="00F93E33"/>
    <w:rsid w:val="00F952C5"/>
    <w:rsid w:val="00F95B67"/>
    <w:rsid w:val="00F97268"/>
    <w:rsid w:val="00F9740D"/>
    <w:rsid w:val="00F977CC"/>
    <w:rsid w:val="00FA29AC"/>
    <w:rsid w:val="00FA31AF"/>
    <w:rsid w:val="00FA36C4"/>
    <w:rsid w:val="00FA537C"/>
    <w:rsid w:val="00FA539B"/>
    <w:rsid w:val="00FA57EF"/>
    <w:rsid w:val="00FA6BD5"/>
    <w:rsid w:val="00FB47BB"/>
    <w:rsid w:val="00FB5D1B"/>
    <w:rsid w:val="00FB782E"/>
    <w:rsid w:val="00FC41FF"/>
    <w:rsid w:val="00FC4CE7"/>
    <w:rsid w:val="00FC5557"/>
    <w:rsid w:val="00FD102A"/>
    <w:rsid w:val="00FD460B"/>
    <w:rsid w:val="00FD63D1"/>
    <w:rsid w:val="00FD6699"/>
    <w:rsid w:val="00FD7082"/>
    <w:rsid w:val="00FE24E6"/>
    <w:rsid w:val="00FE45CF"/>
    <w:rsid w:val="00FE4845"/>
    <w:rsid w:val="00FE5B6B"/>
    <w:rsid w:val="00FF0139"/>
    <w:rsid w:val="00FF0F56"/>
    <w:rsid w:val="00FF3379"/>
    <w:rsid w:val="00FF41AC"/>
    <w:rsid w:val="00FF41C1"/>
    <w:rsid w:val="00FF4E26"/>
    <w:rsid w:val="00FF5825"/>
    <w:rsid w:val="00FF7D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style="mso-position-horizontal:center;mso-position-horizontal-relative:page;mso-position-vertical:bottom;mso-position-vertical-relative:page" fill="f" fillcolor="white" stroke="f">
      <v:fill color="white" on="f"/>
      <v:stroke on="f"/>
    </o:shapedefaults>
    <o:shapelayout v:ext="edit">
      <o:idmap v:ext="edit" data="2"/>
    </o:shapelayout>
  </w:shapeDefaults>
  <w:decimalSymbol w:val=","/>
  <w:listSeparator w:val=";"/>
  <w14:docId w14:val="5ADD4A39"/>
  <w15:chartTrackingRefBased/>
  <w15:docId w15:val="{AB0697C5-0463-4F53-8349-633E89DF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3A6"/>
    <w:pPr>
      <w:spacing w:line="280" w:lineRule="atLeast"/>
    </w:pPr>
    <w:rPr>
      <w:rFonts w:ascii="Arial" w:hAnsi="Arial"/>
      <w:lang w:eastAsia="en-US"/>
    </w:rPr>
  </w:style>
  <w:style w:type="paragraph" w:styleId="Overskrift1">
    <w:name w:val="heading 1"/>
    <w:basedOn w:val="Normal"/>
    <w:next w:val="Normal"/>
    <w:qFormat/>
    <w:rsid w:val="008B3079"/>
    <w:pPr>
      <w:keepNext/>
      <w:numPr>
        <w:numId w:val="1"/>
      </w:numPr>
      <w:spacing w:before="360" w:after="240"/>
      <w:outlineLvl w:val="0"/>
    </w:pPr>
    <w:rPr>
      <w:rFonts w:cs="Arial"/>
      <w:b/>
      <w:bCs/>
      <w:kern w:val="32"/>
      <w:sz w:val="22"/>
      <w:szCs w:val="22"/>
    </w:rPr>
  </w:style>
  <w:style w:type="paragraph" w:styleId="Overskrift2">
    <w:name w:val="heading 2"/>
    <w:basedOn w:val="Overskrift"/>
    <w:next w:val="Normal"/>
    <w:link w:val="Overskrift2Tegn"/>
    <w:qFormat/>
    <w:rsid w:val="008B3079"/>
    <w:pPr>
      <w:numPr>
        <w:ilvl w:val="1"/>
        <w:numId w:val="1"/>
      </w:numPr>
      <w:spacing w:before="240"/>
      <w:outlineLvl w:val="1"/>
    </w:pPr>
    <w:rPr>
      <w:rFonts w:cs="Times New Roman"/>
      <w:sz w:val="20"/>
      <w:szCs w:val="20"/>
      <w:lang w:val="x-none"/>
    </w:rPr>
  </w:style>
  <w:style w:type="paragraph" w:styleId="Overskrift3">
    <w:name w:val="heading 3"/>
    <w:basedOn w:val="Overskrift2"/>
    <w:next w:val="Normal"/>
    <w:link w:val="Overskrift3Tegn"/>
    <w:qFormat/>
    <w:rsid w:val="00A13AAD"/>
    <w:pPr>
      <w:numPr>
        <w:ilvl w:val="2"/>
      </w:numPr>
      <w:outlineLvl w:val="2"/>
    </w:pPr>
  </w:style>
  <w:style w:type="paragraph" w:styleId="Overskrift4">
    <w:name w:val="heading 4"/>
    <w:basedOn w:val="Normal"/>
    <w:next w:val="Brdtekstindrykning"/>
    <w:link w:val="Overskrift4Tegn"/>
    <w:qFormat/>
    <w:rsid w:val="006B5536"/>
    <w:pPr>
      <w:keepNext/>
      <w:numPr>
        <w:ilvl w:val="3"/>
        <w:numId w:val="1"/>
      </w:numPr>
      <w:tabs>
        <w:tab w:val="right" w:pos="9214"/>
      </w:tabs>
      <w:spacing w:after="240" w:line="240" w:lineRule="auto"/>
      <w:outlineLvl w:val="3"/>
    </w:pPr>
    <w:rPr>
      <w:b/>
      <w:sz w:val="22"/>
      <w:lang w:val="x-none"/>
    </w:rPr>
  </w:style>
  <w:style w:type="paragraph" w:styleId="Overskrift5">
    <w:name w:val="heading 5"/>
    <w:basedOn w:val="Normal"/>
    <w:next w:val="Brdtekstindrykning2"/>
    <w:link w:val="Overskrift5Tegn"/>
    <w:qFormat/>
    <w:rsid w:val="006B5536"/>
    <w:pPr>
      <w:keepNext/>
      <w:keepLines/>
      <w:numPr>
        <w:ilvl w:val="4"/>
        <w:numId w:val="1"/>
      </w:numPr>
      <w:tabs>
        <w:tab w:val="left" w:pos="851"/>
        <w:tab w:val="left" w:pos="1418"/>
        <w:tab w:val="right" w:pos="9214"/>
      </w:tabs>
      <w:spacing w:after="240" w:line="240" w:lineRule="auto"/>
      <w:outlineLvl w:val="4"/>
    </w:pPr>
    <w:rPr>
      <w:b/>
      <w:sz w:val="22"/>
      <w:lang w:val="x-none"/>
    </w:rPr>
  </w:style>
  <w:style w:type="paragraph" w:styleId="Overskrift6">
    <w:name w:val="heading 6"/>
    <w:basedOn w:val="Normal"/>
    <w:next w:val="Normal"/>
    <w:link w:val="Overskrift6Tegn"/>
    <w:qFormat/>
    <w:rsid w:val="006B5536"/>
    <w:pPr>
      <w:keepLines/>
      <w:numPr>
        <w:ilvl w:val="5"/>
        <w:numId w:val="1"/>
      </w:numPr>
      <w:tabs>
        <w:tab w:val="right" w:pos="9214"/>
      </w:tabs>
      <w:spacing w:before="240" w:after="60" w:line="240" w:lineRule="auto"/>
      <w:outlineLvl w:val="5"/>
    </w:pPr>
    <w:rPr>
      <w:i/>
      <w:sz w:val="22"/>
      <w:lang w:val="x-none"/>
    </w:rPr>
  </w:style>
  <w:style w:type="paragraph" w:styleId="Overskrift7">
    <w:name w:val="heading 7"/>
    <w:basedOn w:val="Normal"/>
    <w:next w:val="Normal"/>
    <w:link w:val="Overskrift7Tegn"/>
    <w:qFormat/>
    <w:rsid w:val="006B5536"/>
    <w:pPr>
      <w:keepLines/>
      <w:numPr>
        <w:ilvl w:val="6"/>
        <w:numId w:val="1"/>
      </w:numPr>
      <w:tabs>
        <w:tab w:val="right" w:pos="9214"/>
      </w:tabs>
      <w:spacing w:before="240" w:after="60" w:line="240" w:lineRule="auto"/>
      <w:outlineLvl w:val="6"/>
    </w:pPr>
    <w:rPr>
      <w:sz w:val="22"/>
      <w:lang w:val="x-none"/>
    </w:rPr>
  </w:style>
  <w:style w:type="paragraph" w:styleId="Overskrift8">
    <w:name w:val="heading 8"/>
    <w:basedOn w:val="Normal"/>
    <w:next w:val="Normal"/>
    <w:link w:val="Overskrift8Tegn"/>
    <w:unhideWhenUsed/>
    <w:qFormat/>
    <w:rsid w:val="005C3CFE"/>
    <w:pPr>
      <w:numPr>
        <w:ilvl w:val="7"/>
        <w:numId w:val="1"/>
      </w:numPr>
      <w:spacing w:before="240" w:after="60"/>
      <w:outlineLvl w:val="7"/>
    </w:pPr>
    <w:rPr>
      <w:rFonts w:ascii="Calibri" w:hAnsi="Calibri"/>
      <w:i/>
      <w:iCs/>
      <w:sz w:val="24"/>
      <w:szCs w:val="24"/>
      <w:lang w:val="x-none"/>
    </w:rPr>
  </w:style>
  <w:style w:type="paragraph" w:styleId="Overskrift9">
    <w:name w:val="heading 9"/>
    <w:basedOn w:val="Normal"/>
    <w:next w:val="Normal"/>
    <w:link w:val="Overskrift9Tegn"/>
    <w:qFormat/>
    <w:rsid w:val="006B5536"/>
    <w:pPr>
      <w:keepLines/>
      <w:numPr>
        <w:ilvl w:val="8"/>
        <w:numId w:val="1"/>
      </w:numPr>
      <w:tabs>
        <w:tab w:val="right" w:pos="9214"/>
      </w:tabs>
      <w:spacing w:before="240" w:after="60" w:line="240" w:lineRule="auto"/>
      <w:outlineLvl w:val="8"/>
    </w:pPr>
    <w:rPr>
      <w:i/>
      <w:sz w:val="18"/>
      <w:lang w:val="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link w:val="SidefodTegn"/>
    <w:uiPriority w:val="99"/>
    <w:rsid w:val="00196120"/>
    <w:pPr>
      <w:tabs>
        <w:tab w:val="center" w:pos="4320"/>
        <w:tab w:val="right" w:pos="8640"/>
      </w:tabs>
    </w:pPr>
    <w:rPr>
      <w:lang w:val="x-none"/>
    </w:r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uiPriority w:val="59"/>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paragraph" w:styleId="Brdtekst">
    <w:name w:val="Body Text"/>
    <w:basedOn w:val="Normal"/>
    <w:rsid w:val="00561B24"/>
    <w:pPr>
      <w:tabs>
        <w:tab w:val="left" w:pos="284"/>
      </w:tabs>
      <w:spacing w:line="240" w:lineRule="auto"/>
      <w:jc w:val="both"/>
    </w:pPr>
    <w:rPr>
      <w:rFonts w:cs="Arial"/>
      <w:sz w:val="22"/>
      <w:szCs w:val="22"/>
      <w:lang w:eastAsia="da-DK"/>
    </w:rPr>
  </w:style>
  <w:style w:type="paragraph" w:styleId="Brdtekstindrykning">
    <w:name w:val="Body Text Indent"/>
    <w:basedOn w:val="Normal"/>
    <w:rsid w:val="00561B24"/>
    <w:pPr>
      <w:tabs>
        <w:tab w:val="left" w:pos="284"/>
        <w:tab w:val="left" w:pos="567"/>
      </w:tabs>
      <w:spacing w:line="240" w:lineRule="auto"/>
      <w:ind w:left="567" w:hanging="567"/>
      <w:jc w:val="both"/>
    </w:pPr>
    <w:rPr>
      <w:rFonts w:cs="Arial"/>
      <w:sz w:val="22"/>
      <w:szCs w:val="22"/>
      <w:lang w:eastAsia="da-DK"/>
    </w:rPr>
  </w:style>
  <w:style w:type="paragraph" w:styleId="Brdtekst2">
    <w:name w:val="Body Text 2"/>
    <w:basedOn w:val="Normal"/>
    <w:rsid w:val="00561B24"/>
    <w:pPr>
      <w:tabs>
        <w:tab w:val="left" w:pos="284"/>
        <w:tab w:val="left" w:pos="567"/>
      </w:tabs>
      <w:spacing w:line="240" w:lineRule="auto"/>
      <w:jc w:val="both"/>
    </w:pPr>
    <w:rPr>
      <w:rFonts w:cs="Arial"/>
      <w:sz w:val="22"/>
      <w:szCs w:val="22"/>
      <w:lang w:eastAsia="da-DK"/>
    </w:rPr>
  </w:style>
  <w:style w:type="paragraph" w:styleId="Brdtekst3">
    <w:name w:val="Body Text 3"/>
    <w:basedOn w:val="Normal"/>
    <w:rsid w:val="00561B24"/>
    <w:pPr>
      <w:tabs>
        <w:tab w:val="left" w:pos="284"/>
        <w:tab w:val="left" w:pos="567"/>
      </w:tabs>
      <w:spacing w:line="240" w:lineRule="auto"/>
      <w:jc w:val="both"/>
    </w:pPr>
    <w:rPr>
      <w:rFonts w:cs="Arial"/>
      <w:color w:val="FF0000"/>
      <w:sz w:val="22"/>
      <w:szCs w:val="22"/>
      <w:lang w:eastAsia="da-DK"/>
    </w:rPr>
  </w:style>
  <w:style w:type="paragraph" w:styleId="Listeafsnit">
    <w:name w:val="List Paragraph"/>
    <w:basedOn w:val="Normal"/>
    <w:uiPriority w:val="34"/>
    <w:qFormat/>
    <w:rsid w:val="00561B24"/>
    <w:pPr>
      <w:tabs>
        <w:tab w:val="left" w:pos="284"/>
      </w:tabs>
      <w:spacing w:line="240" w:lineRule="auto"/>
      <w:ind w:left="1304"/>
      <w:jc w:val="both"/>
    </w:pPr>
    <w:rPr>
      <w:rFonts w:cs="Arial"/>
      <w:sz w:val="22"/>
      <w:szCs w:val="22"/>
      <w:lang w:eastAsia="da-DK"/>
    </w:rPr>
  </w:style>
  <w:style w:type="paragraph" w:customStyle="1" w:styleId="Standardtekst">
    <w:name w:val="Standardtekst"/>
    <w:basedOn w:val="Normal"/>
    <w:rsid w:val="00561B24"/>
    <w:pPr>
      <w:tabs>
        <w:tab w:val="left" w:pos="284"/>
      </w:tabs>
      <w:overflowPunct w:val="0"/>
      <w:autoSpaceDE w:val="0"/>
      <w:autoSpaceDN w:val="0"/>
      <w:adjustRightInd w:val="0"/>
      <w:spacing w:line="240" w:lineRule="auto"/>
      <w:jc w:val="both"/>
      <w:textAlignment w:val="baseline"/>
    </w:pPr>
    <w:rPr>
      <w:rFonts w:cs="Arial"/>
      <w:sz w:val="24"/>
      <w:szCs w:val="22"/>
      <w:lang w:eastAsia="da-DK"/>
    </w:rPr>
  </w:style>
  <w:style w:type="paragraph" w:styleId="Overskrift">
    <w:name w:val="TOC Heading"/>
    <w:basedOn w:val="Overskrift1"/>
    <w:next w:val="Normal"/>
    <w:uiPriority w:val="39"/>
    <w:qFormat/>
    <w:rsid w:val="007D5B04"/>
    <w:pPr>
      <w:numPr>
        <w:numId w:val="0"/>
      </w:numPr>
      <w:spacing w:before="480"/>
    </w:pPr>
  </w:style>
  <w:style w:type="paragraph" w:styleId="Indholdsfortegnelse1">
    <w:name w:val="toc 1"/>
    <w:basedOn w:val="Normal"/>
    <w:next w:val="Normal"/>
    <w:autoRedefine/>
    <w:uiPriority w:val="39"/>
    <w:qFormat/>
    <w:rsid w:val="00D1738F"/>
    <w:pPr>
      <w:tabs>
        <w:tab w:val="left" w:pos="567"/>
        <w:tab w:val="left" w:pos="851"/>
        <w:tab w:val="left" w:leader="dot" w:pos="8931"/>
      </w:tabs>
      <w:spacing w:line="240" w:lineRule="auto"/>
      <w:jc w:val="both"/>
    </w:pPr>
    <w:rPr>
      <w:rFonts w:cs="Arial"/>
      <w:szCs w:val="22"/>
      <w:lang w:eastAsia="da-DK"/>
    </w:rPr>
  </w:style>
  <w:style w:type="paragraph" w:styleId="Indholdsfortegnelse2">
    <w:name w:val="toc 2"/>
    <w:basedOn w:val="Normal"/>
    <w:next w:val="Normal"/>
    <w:autoRedefine/>
    <w:uiPriority w:val="39"/>
    <w:qFormat/>
    <w:rsid w:val="00D1738F"/>
    <w:pPr>
      <w:tabs>
        <w:tab w:val="left" w:leader="dot" w:pos="0"/>
        <w:tab w:val="left" w:pos="567"/>
        <w:tab w:val="left" w:leader="dot" w:pos="8931"/>
      </w:tabs>
      <w:spacing w:line="240" w:lineRule="auto"/>
      <w:jc w:val="both"/>
    </w:pPr>
    <w:rPr>
      <w:rFonts w:cs="Arial"/>
      <w:szCs w:val="22"/>
      <w:lang w:eastAsia="da-DK"/>
    </w:rPr>
  </w:style>
  <w:style w:type="paragraph" w:styleId="Indholdsfortegnelse3">
    <w:name w:val="toc 3"/>
    <w:basedOn w:val="Normal"/>
    <w:next w:val="Normal"/>
    <w:autoRedefine/>
    <w:uiPriority w:val="39"/>
    <w:qFormat/>
    <w:rsid w:val="00D1738F"/>
    <w:pPr>
      <w:tabs>
        <w:tab w:val="left" w:pos="880"/>
        <w:tab w:val="right" w:pos="9072"/>
      </w:tabs>
      <w:spacing w:line="240" w:lineRule="auto"/>
      <w:ind w:right="-2099"/>
      <w:jc w:val="both"/>
    </w:pPr>
    <w:rPr>
      <w:rFonts w:cs="Arial"/>
      <w:szCs w:val="22"/>
      <w:lang w:eastAsia="da-DK"/>
    </w:rPr>
  </w:style>
  <w:style w:type="paragraph" w:styleId="Fodnotetekst">
    <w:name w:val="footnote text"/>
    <w:basedOn w:val="Normal"/>
    <w:link w:val="FodnotetekstTegn"/>
    <w:rsid w:val="00561B24"/>
    <w:pPr>
      <w:tabs>
        <w:tab w:val="left" w:pos="284"/>
      </w:tabs>
      <w:spacing w:line="240" w:lineRule="auto"/>
      <w:jc w:val="both"/>
    </w:pPr>
    <w:rPr>
      <w:rFonts w:cs="Arial"/>
      <w:lang w:eastAsia="da-DK"/>
    </w:rPr>
  </w:style>
  <w:style w:type="character" w:customStyle="1" w:styleId="FodnotetekstTegn">
    <w:name w:val="Fodnotetekst Tegn"/>
    <w:link w:val="Fodnotetekst"/>
    <w:rsid w:val="00561B24"/>
    <w:rPr>
      <w:rFonts w:ascii="Arial" w:hAnsi="Arial" w:cs="Arial"/>
      <w:lang w:val="da-DK" w:eastAsia="da-DK" w:bidi="ar-SA"/>
    </w:rPr>
  </w:style>
  <w:style w:type="character" w:styleId="Fodnotehenvisning">
    <w:name w:val="footnote reference"/>
    <w:rsid w:val="00561B24"/>
    <w:rPr>
      <w:vertAlign w:val="superscript"/>
    </w:rPr>
  </w:style>
  <w:style w:type="paragraph" w:customStyle="1" w:styleId="Minnormalbrdtekst">
    <w:name w:val="Min normal brødtekst"/>
    <w:basedOn w:val="Normal"/>
    <w:link w:val="MinnormalbrdtekstTegn"/>
    <w:qFormat/>
    <w:rsid w:val="002E7208"/>
    <w:pPr>
      <w:spacing w:after="120" w:line="240" w:lineRule="auto"/>
    </w:pPr>
    <w:rPr>
      <w:rFonts w:ascii="Verdana" w:hAnsi="Verdana"/>
      <w:szCs w:val="24"/>
      <w:lang w:val="x-none" w:eastAsia="x-none"/>
    </w:rPr>
  </w:style>
  <w:style w:type="character" w:customStyle="1" w:styleId="MinnormalbrdtekstTegn">
    <w:name w:val="Min normal brødtekst Tegn"/>
    <w:link w:val="Minnormalbrdtekst"/>
    <w:rsid w:val="002E7208"/>
    <w:rPr>
      <w:rFonts w:ascii="Verdana" w:hAnsi="Verdana"/>
      <w:szCs w:val="24"/>
    </w:rPr>
  </w:style>
  <w:style w:type="paragraph" w:customStyle="1" w:styleId="Default">
    <w:name w:val="Default"/>
    <w:rsid w:val="002E7208"/>
    <w:pPr>
      <w:autoSpaceDE w:val="0"/>
      <w:autoSpaceDN w:val="0"/>
      <w:adjustRightInd w:val="0"/>
    </w:pPr>
    <w:rPr>
      <w:rFonts w:ascii="Verdana" w:eastAsia="Calibri" w:hAnsi="Verdana" w:cs="Verdana"/>
      <w:color w:val="000000"/>
      <w:sz w:val="24"/>
      <w:szCs w:val="24"/>
      <w:lang w:eastAsia="en-US"/>
    </w:rPr>
  </w:style>
  <w:style w:type="paragraph" w:customStyle="1" w:styleId="Vilkr-overskrift1">
    <w:name w:val="Vilkår - overskrift 1"/>
    <w:basedOn w:val="Normal"/>
    <w:next w:val="Normal"/>
    <w:rsid w:val="00092AE5"/>
    <w:pPr>
      <w:keepNext/>
      <w:numPr>
        <w:numId w:val="2"/>
      </w:numPr>
      <w:tabs>
        <w:tab w:val="clear" w:pos="1361"/>
      </w:tabs>
      <w:spacing w:before="240" w:after="240" w:line="240" w:lineRule="auto"/>
      <w:ind w:left="540" w:hanging="540"/>
    </w:pPr>
    <w:rPr>
      <w:rFonts w:ascii="Times New Roman" w:hAnsi="Times New Roman"/>
      <w:b/>
      <w:sz w:val="28"/>
      <w:lang w:eastAsia="da-DK"/>
    </w:rPr>
  </w:style>
  <w:style w:type="paragraph" w:customStyle="1" w:styleId="Vilkr-overskrift2">
    <w:name w:val="Vilkår - overskrift 2"/>
    <w:basedOn w:val="Vilkr-overskrift1"/>
    <w:link w:val="Vilkr-overskrift2Tegn"/>
    <w:rsid w:val="00092AE5"/>
    <w:pPr>
      <w:keepNext w:val="0"/>
      <w:numPr>
        <w:ilvl w:val="1"/>
      </w:numPr>
    </w:pPr>
    <w:rPr>
      <w:b w:val="0"/>
      <w:sz w:val="24"/>
      <w:szCs w:val="24"/>
      <w:lang w:val="x-none" w:eastAsia="x-none"/>
    </w:rPr>
  </w:style>
  <w:style w:type="character" w:customStyle="1" w:styleId="Vilkr-overskrift2Tegn">
    <w:name w:val="Vilkår - overskrift 2 Tegn"/>
    <w:link w:val="Vilkr-overskrift2"/>
    <w:rsid w:val="00092AE5"/>
    <w:rPr>
      <w:sz w:val="24"/>
      <w:szCs w:val="24"/>
      <w:lang w:val="x-none" w:eastAsia="x-none"/>
    </w:rPr>
  </w:style>
  <w:style w:type="character" w:customStyle="1" w:styleId="Overskrift8Tegn">
    <w:name w:val="Overskrift 8 Tegn"/>
    <w:link w:val="Overskrift8"/>
    <w:rsid w:val="005C3CFE"/>
    <w:rPr>
      <w:rFonts w:ascii="Calibri" w:hAnsi="Calibri"/>
      <w:i/>
      <w:iCs/>
      <w:sz w:val="24"/>
      <w:szCs w:val="24"/>
      <w:lang w:val="x-none" w:eastAsia="en-US"/>
    </w:rPr>
  </w:style>
  <w:style w:type="paragraph" w:styleId="Almindeligtekst">
    <w:name w:val="Plain Text"/>
    <w:basedOn w:val="Normal"/>
    <w:link w:val="AlmindeligtekstTegn"/>
    <w:uiPriority w:val="99"/>
    <w:rsid w:val="00587F49"/>
    <w:pPr>
      <w:spacing w:before="100" w:beforeAutospacing="1" w:after="100" w:afterAutospacing="1" w:line="240" w:lineRule="auto"/>
    </w:pPr>
    <w:rPr>
      <w:rFonts w:ascii="Times New Roman" w:hAnsi="Times New Roman"/>
      <w:sz w:val="24"/>
      <w:szCs w:val="24"/>
      <w:lang w:val="x-none" w:eastAsia="x-none"/>
    </w:rPr>
  </w:style>
  <w:style w:type="character" w:customStyle="1" w:styleId="AlmindeligtekstTegn">
    <w:name w:val="Almindelig tekst Tegn"/>
    <w:link w:val="Almindeligtekst"/>
    <w:uiPriority w:val="99"/>
    <w:rsid w:val="00587F49"/>
    <w:rPr>
      <w:sz w:val="24"/>
      <w:szCs w:val="24"/>
    </w:rPr>
  </w:style>
  <w:style w:type="paragraph" w:customStyle="1" w:styleId="nummer">
    <w:name w:val="nummer"/>
    <w:basedOn w:val="Normal"/>
    <w:rsid w:val="0047439A"/>
    <w:pPr>
      <w:spacing w:line="240" w:lineRule="auto"/>
      <w:ind w:left="200" w:hanging="200"/>
    </w:pPr>
    <w:rPr>
      <w:rFonts w:ascii="Tahoma" w:hAnsi="Tahoma" w:cs="Tahoma"/>
      <w:color w:val="000000"/>
      <w:sz w:val="24"/>
      <w:szCs w:val="24"/>
      <w:lang w:eastAsia="da-DK"/>
    </w:rPr>
  </w:style>
  <w:style w:type="character" w:styleId="Fremhv">
    <w:name w:val="Emphasis"/>
    <w:qFormat/>
    <w:rsid w:val="008C7DB6"/>
    <w:rPr>
      <w:i/>
      <w:iCs/>
    </w:rPr>
  </w:style>
  <w:style w:type="paragraph" w:styleId="Kommentartekst">
    <w:name w:val="annotation text"/>
    <w:basedOn w:val="Normal"/>
    <w:link w:val="KommentartekstTegn"/>
    <w:rsid w:val="00DF4E06"/>
    <w:rPr>
      <w:lang w:val="x-none"/>
    </w:rPr>
  </w:style>
  <w:style w:type="character" w:customStyle="1" w:styleId="KommentartekstTegn">
    <w:name w:val="Kommentartekst Tegn"/>
    <w:link w:val="Kommentartekst"/>
    <w:rsid w:val="00DF4E06"/>
    <w:rPr>
      <w:rFonts w:ascii="Arial" w:hAnsi="Arial"/>
      <w:lang w:eastAsia="en-US"/>
    </w:rPr>
  </w:style>
  <w:style w:type="character" w:styleId="Kommentarhenvisning">
    <w:name w:val="annotation reference"/>
    <w:rsid w:val="00DF4E06"/>
    <w:rPr>
      <w:rFonts w:cs="Times New Roman"/>
      <w:sz w:val="16"/>
      <w:szCs w:val="16"/>
    </w:rPr>
  </w:style>
  <w:style w:type="paragraph" w:styleId="Kommentaremne">
    <w:name w:val="annotation subject"/>
    <w:basedOn w:val="Kommentartekst"/>
    <w:next w:val="Kommentartekst"/>
    <w:link w:val="KommentaremneTegn"/>
    <w:rsid w:val="000664B6"/>
    <w:rPr>
      <w:b/>
      <w:bCs/>
    </w:rPr>
  </w:style>
  <w:style w:type="character" w:customStyle="1" w:styleId="KommentaremneTegn">
    <w:name w:val="Kommentaremne Tegn"/>
    <w:link w:val="Kommentaremne"/>
    <w:rsid w:val="000664B6"/>
    <w:rPr>
      <w:rFonts w:ascii="Arial" w:hAnsi="Arial"/>
      <w:b/>
      <w:bCs/>
      <w:lang w:eastAsia="en-US"/>
    </w:rPr>
  </w:style>
  <w:style w:type="table" w:customStyle="1" w:styleId="Tabel-Gitter1">
    <w:name w:val="Tabel - Gitter1"/>
    <w:basedOn w:val="Tabel-Normal"/>
    <w:next w:val="Tabel-Gitter"/>
    <w:rsid w:val="008D5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DD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2A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rsid w:val="002A3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rsid w:val="008B3079"/>
    <w:rPr>
      <w:rFonts w:ascii="Arial" w:hAnsi="Arial"/>
      <w:b/>
      <w:bCs/>
      <w:kern w:val="32"/>
      <w:lang w:val="x-none" w:eastAsia="en-US"/>
    </w:rPr>
  </w:style>
  <w:style w:type="character" w:customStyle="1" w:styleId="Overskrift4Tegn">
    <w:name w:val="Overskrift 4 Tegn"/>
    <w:link w:val="Overskrift4"/>
    <w:rsid w:val="006B5536"/>
    <w:rPr>
      <w:rFonts w:ascii="Arial" w:hAnsi="Arial"/>
      <w:b/>
      <w:sz w:val="22"/>
      <w:lang w:val="x-none" w:eastAsia="en-US"/>
    </w:rPr>
  </w:style>
  <w:style w:type="character" w:customStyle="1" w:styleId="Overskrift5Tegn">
    <w:name w:val="Overskrift 5 Tegn"/>
    <w:link w:val="Overskrift5"/>
    <w:rsid w:val="006B5536"/>
    <w:rPr>
      <w:rFonts w:ascii="Arial" w:hAnsi="Arial"/>
      <w:b/>
      <w:sz w:val="22"/>
      <w:lang w:val="x-none" w:eastAsia="en-US"/>
    </w:rPr>
  </w:style>
  <w:style w:type="character" w:customStyle="1" w:styleId="Overskrift6Tegn">
    <w:name w:val="Overskrift 6 Tegn"/>
    <w:link w:val="Overskrift6"/>
    <w:rsid w:val="006B5536"/>
    <w:rPr>
      <w:rFonts w:ascii="Arial" w:hAnsi="Arial"/>
      <w:i/>
      <w:sz w:val="22"/>
      <w:lang w:val="x-none" w:eastAsia="en-US"/>
    </w:rPr>
  </w:style>
  <w:style w:type="character" w:customStyle="1" w:styleId="Overskrift7Tegn">
    <w:name w:val="Overskrift 7 Tegn"/>
    <w:link w:val="Overskrift7"/>
    <w:rsid w:val="006B5536"/>
    <w:rPr>
      <w:rFonts w:ascii="Arial" w:hAnsi="Arial"/>
      <w:sz w:val="22"/>
      <w:lang w:val="x-none" w:eastAsia="en-US"/>
    </w:rPr>
  </w:style>
  <w:style w:type="character" w:customStyle="1" w:styleId="Overskrift9Tegn">
    <w:name w:val="Overskrift 9 Tegn"/>
    <w:link w:val="Overskrift9"/>
    <w:rsid w:val="006B5536"/>
    <w:rPr>
      <w:rFonts w:ascii="Arial" w:hAnsi="Arial"/>
      <w:i/>
      <w:sz w:val="18"/>
      <w:lang w:val="x-none" w:eastAsia="en-US"/>
    </w:rPr>
  </w:style>
  <w:style w:type="paragraph" w:styleId="Brdtekstindrykning2">
    <w:name w:val="Body Text Indent 2"/>
    <w:basedOn w:val="Normal"/>
    <w:link w:val="Brdtekstindrykning2Tegn"/>
    <w:rsid w:val="006B5536"/>
    <w:pPr>
      <w:spacing w:after="120" w:line="480" w:lineRule="auto"/>
      <w:ind w:left="283"/>
    </w:pPr>
    <w:rPr>
      <w:lang w:val="x-none"/>
    </w:rPr>
  </w:style>
  <w:style w:type="character" w:customStyle="1" w:styleId="Brdtekstindrykning2Tegn">
    <w:name w:val="Brødtekstindrykning 2 Tegn"/>
    <w:link w:val="Brdtekstindrykning2"/>
    <w:rsid w:val="006B5536"/>
    <w:rPr>
      <w:rFonts w:ascii="Arial" w:hAnsi="Arial"/>
      <w:lang w:eastAsia="en-US"/>
    </w:rPr>
  </w:style>
  <w:style w:type="character" w:customStyle="1" w:styleId="SidefodTegn">
    <w:name w:val="Sidefod Tegn"/>
    <w:link w:val="Sidefod"/>
    <w:uiPriority w:val="99"/>
    <w:rsid w:val="007D5B04"/>
    <w:rPr>
      <w:rFonts w:ascii="Arial" w:hAnsi="Arial"/>
      <w:lang w:eastAsia="en-US"/>
    </w:rPr>
  </w:style>
  <w:style w:type="table" w:customStyle="1" w:styleId="Tabel-Gitter5">
    <w:name w:val="Tabel - Gitter5"/>
    <w:basedOn w:val="Tabel-Normal"/>
    <w:next w:val="Tabel-Gitter"/>
    <w:rsid w:val="00BB6061"/>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Tabel-Gitter"/>
    <w:rsid w:val="00D4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uiPriority w:val="99"/>
    <w:semiHidden/>
    <w:unhideWhenUsed/>
    <w:rsid w:val="00C23827"/>
    <w:rPr>
      <w:color w:val="605E5C"/>
      <w:shd w:val="clear" w:color="auto" w:fill="E1DFDD"/>
    </w:rPr>
  </w:style>
  <w:style w:type="paragraph" w:styleId="NormalWeb">
    <w:name w:val="Normal (Web)"/>
    <w:basedOn w:val="Normal"/>
    <w:uiPriority w:val="99"/>
    <w:unhideWhenUsed/>
    <w:rsid w:val="004E7437"/>
    <w:pPr>
      <w:spacing w:before="100" w:beforeAutospacing="1" w:after="100" w:afterAutospacing="1" w:line="240" w:lineRule="auto"/>
    </w:pPr>
    <w:rPr>
      <w:rFonts w:ascii="Times New Roman" w:hAnsi="Times New Roman"/>
      <w:sz w:val="24"/>
      <w:szCs w:val="24"/>
      <w:lang w:eastAsia="da-DK"/>
    </w:rPr>
  </w:style>
  <w:style w:type="character" w:customStyle="1" w:styleId="Overskrift3Tegn">
    <w:name w:val="Overskrift 3 Tegn"/>
    <w:basedOn w:val="Standardskrifttypeiafsnit"/>
    <w:link w:val="Overskrift3"/>
    <w:rsid w:val="00B056C3"/>
    <w:rPr>
      <w:rFonts w:ascii="Arial" w:hAnsi="Arial"/>
      <w:b/>
      <w:bCs/>
      <w:kern w:val="32"/>
      <w:lang w:val="x-none" w:eastAsia="en-US"/>
    </w:rPr>
  </w:style>
  <w:style w:type="paragraph" w:styleId="Billedtekst">
    <w:name w:val="caption"/>
    <w:basedOn w:val="Normal"/>
    <w:next w:val="Normal"/>
    <w:unhideWhenUsed/>
    <w:qFormat/>
    <w:rsid w:val="0070027B"/>
    <w:pPr>
      <w:spacing w:after="200" w:line="240" w:lineRule="auto"/>
    </w:pPr>
    <w:rPr>
      <w:i/>
      <w:iCs/>
      <w:color w:val="44546A" w:themeColor="text2"/>
      <w:sz w:val="18"/>
      <w:szCs w:val="18"/>
    </w:rPr>
  </w:style>
  <w:style w:type="character" w:customStyle="1" w:styleId="bold1">
    <w:name w:val="bold1"/>
    <w:rsid w:val="0010075F"/>
    <w:rPr>
      <w:rFonts w:ascii="Tahoma" w:hAnsi="Tahoma" w:cs="Tahoma" w:hint="default"/>
      <w:b/>
      <w:bCs/>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06363">
      <w:bodyDiv w:val="1"/>
      <w:marLeft w:val="0"/>
      <w:marRight w:val="0"/>
      <w:marTop w:val="0"/>
      <w:marBottom w:val="0"/>
      <w:divBdr>
        <w:top w:val="none" w:sz="0" w:space="0" w:color="auto"/>
        <w:left w:val="none" w:sz="0" w:space="0" w:color="auto"/>
        <w:bottom w:val="none" w:sz="0" w:space="0" w:color="auto"/>
        <w:right w:val="none" w:sz="0" w:space="0" w:color="auto"/>
      </w:divBdr>
    </w:div>
    <w:div w:id="147325174">
      <w:bodyDiv w:val="1"/>
      <w:marLeft w:val="0"/>
      <w:marRight w:val="0"/>
      <w:marTop w:val="0"/>
      <w:marBottom w:val="0"/>
      <w:divBdr>
        <w:top w:val="none" w:sz="0" w:space="0" w:color="auto"/>
        <w:left w:val="none" w:sz="0" w:space="0" w:color="auto"/>
        <w:bottom w:val="none" w:sz="0" w:space="0" w:color="auto"/>
        <w:right w:val="none" w:sz="0" w:space="0" w:color="auto"/>
      </w:divBdr>
    </w:div>
    <w:div w:id="252471808">
      <w:bodyDiv w:val="1"/>
      <w:marLeft w:val="0"/>
      <w:marRight w:val="0"/>
      <w:marTop w:val="0"/>
      <w:marBottom w:val="0"/>
      <w:divBdr>
        <w:top w:val="none" w:sz="0" w:space="0" w:color="auto"/>
        <w:left w:val="none" w:sz="0" w:space="0" w:color="auto"/>
        <w:bottom w:val="none" w:sz="0" w:space="0" w:color="auto"/>
        <w:right w:val="none" w:sz="0" w:space="0" w:color="auto"/>
      </w:divBdr>
    </w:div>
    <w:div w:id="517700510">
      <w:bodyDiv w:val="1"/>
      <w:marLeft w:val="0"/>
      <w:marRight w:val="0"/>
      <w:marTop w:val="0"/>
      <w:marBottom w:val="0"/>
      <w:divBdr>
        <w:top w:val="none" w:sz="0" w:space="0" w:color="auto"/>
        <w:left w:val="none" w:sz="0" w:space="0" w:color="auto"/>
        <w:bottom w:val="none" w:sz="0" w:space="0" w:color="auto"/>
        <w:right w:val="none" w:sz="0" w:space="0" w:color="auto"/>
      </w:divBdr>
    </w:div>
    <w:div w:id="659230804">
      <w:bodyDiv w:val="1"/>
      <w:marLeft w:val="0"/>
      <w:marRight w:val="0"/>
      <w:marTop w:val="0"/>
      <w:marBottom w:val="0"/>
      <w:divBdr>
        <w:top w:val="none" w:sz="0" w:space="0" w:color="auto"/>
        <w:left w:val="none" w:sz="0" w:space="0" w:color="auto"/>
        <w:bottom w:val="none" w:sz="0" w:space="0" w:color="auto"/>
        <w:right w:val="none" w:sz="0" w:space="0" w:color="auto"/>
      </w:divBdr>
    </w:div>
    <w:div w:id="700403088">
      <w:bodyDiv w:val="1"/>
      <w:marLeft w:val="0"/>
      <w:marRight w:val="0"/>
      <w:marTop w:val="0"/>
      <w:marBottom w:val="0"/>
      <w:divBdr>
        <w:top w:val="none" w:sz="0" w:space="0" w:color="auto"/>
        <w:left w:val="none" w:sz="0" w:space="0" w:color="auto"/>
        <w:bottom w:val="none" w:sz="0" w:space="0" w:color="auto"/>
        <w:right w:val="none" w:sz="0" w:space="0" w:color="auto"/>
      </w:divBdr>
    </w:div>
    <w:div w:id="768309096">
      <w:bodyDiv w:val="1"/>
      <w:marLeft w:val="0"/>
      <w:marRight w:val="0"/>
      <w:marTop w:val="0"/>
      <w:marBottom w:val="0"/>
      <w:divBdr>
        <w:top w:val="none" w:sz="0" w:space="0" w:color="auto"/>
        <w:left w:val="none" w:sz="0" w:space="0" w:color="auto"/>
        <w:bottom w:val="none" w:sz="0" w:space="0" w:color="auto"/>
        <w:right w:val="none" w:sz="0" w:space="0" w:color="auto"/>
      </w:divBdr>
      <w:divsChild>
        <w:div w:id="856702093">
          <w:marLeft w:val="0"/>
          <w:marRight w:val="0"/>
          <w:marTop w:val="0"/>
          <w:marBottom w:val="0"/>
          <w:divBdr>
            <w:top w:val="single" w:sz="2" w:space="0" w:color="auto"/>
            <w:left w:val="single" w:sz="2" w:space="0" w:color="auto"/>
            <w:bottom w:val="single" w:sz="2" w:space="0" w:color="auto"/>
            <w:right w:val="single" w:sz="2" w:space="0" w:color="auto"/>
          </w:divBdr>
        </w:div>
        <w:div w:id="51393673">
          <w:marLeft w:val="0"/>
          <w:marRight w:val="0"/>
          <w:marTop w:val="0"/>
          <w:marBottom w:val="0"/>
          <w:divBdr>
            <w:top w:val="single" w:sz="2" w:space="0" w:color="auto"/>
            <w:left w:val="single" w:sz="2" w:space="0" w:color="auto"/>
            <w:bottom w:val="single" w:sz="2" w:space="0" w:color="auto"/>
            <w:right w:val="single" w:sz="2" w:space="0" w:color="auto"/>
          </w:divBdr>
        </w:div>
        <w:div w:id="147018422">
          <w:marLeft w:val="0"/>
          <w:marRight w:val="0"/>
          <w:marTop w:val="0"/>
          <w:marBottom w:val="0"/>
          <w:divBdr>
            <w:top w:val="single" w:sz="2" w:space="0" w:color="auto"/>
            <w:left w:val="single" w:sz="2" w:space="0" w:color="auto"/>
            <w:bottom w:val="single" w:sz="2" w:space="0" w:color="auto"/>
            <w:right w:val="single" w:sz="2" w:space="0" w:color="auto"/>
          </w:divBdr>
        </w:div>
        <w:div w:id="631789962">
          <w:marLeft w:val="0"/>
          <w:marRight w:val="0"/>
          <w:marTop w:val="0"/>
          <w:marBottom w:val="0"/>
          <w:divBdr>
            <w:top w:val="single" w:sz="2" w:space="0" w:color="auto"/>
            <w:left w:val="single" w:sz="2" w:space="0" w:color="auto"/>
            <w:bottom w:val="single" w:sz="2" w:space="0" w:color="auto"/>
            <w:right w:val="single" w:sz="2" w:space="0" w:color="auto"/>
          </w:divBdr>
        </w:div>
      </w:divsChild>
    </w:div>
    <w:div w:id="1099449703">
      <w:bodyDiv w:val="1"/>
      <w:marLeft w:val="0"/>
      <w:marRight w:val="0"/>
      <w:marTop w:val="0"/>
      <w:marBottom w:val="0"/>
      <w:divBdr>
        <w:top w:val="none" w:sz="0" w:space="0" w:color="auto"/>
        <w:left w:val="none" w:sz="0" w:space="0" w:color="auto"/>
        <w:bottom w:val="none" w:sz="0" w:space="0" w:color="auto"/>
        <w:right w:val="none" w:sz="0" w:space="0" w:color="auto"/>
      </w:divBdr>
    </w:div>
    <w:div w:id="1217742394">
      <w:bodyDiv w:val="1"/>
      <w:marLeft w:val="0"/>
      <w:marRight w:val="0"/>
      <w:marTop w:val="0"/>
      <w:marBottom w:val="0"/>
      <w:divBdr>
        <w:top w:val="none" w:sz="0" w:space="0" w:color="auto"/>
        <w:left w:val="none" w:sz="0" w:space="0" w:color="auto"/>
        <w:bottom w:val="none" w:sz="0" w:space="0" w:color="auto"/>
        <w:right w:val="none" w:sz="0" w:space="0" w:color="auto"/>
      </w:divBdr>
    </w:div>
    <w:div w:id="1346588300">
      <w:bodyDiv w:val="1"/>
      <w:marLeft w:val="0"/>
      <w:marRight w:val="0"/>
      <w:marTop w:val="0"/>
      <w:marBottom w:val="0"/>
      <w:divBdr>
        <w:top w:val="none" w:sz="0" w:space="0" w:color="auto"/>
        <w:left w:val="none" w:sz="0" w:space="0" w:color="auto"/>
        <w:bottom w:val="none" w:sz="0" w:space="0" w:color="auto"/>
        <w:right w:val="none" w:sz="0" w:space="0" w:color="auto"/>
      </w:divBdr>
    </w:div>
    <w:div w:id="1421947050">
      <w:bodyDiv w:val="1"/>
      <w:marLeft w:val="0"/>
      <w:marRight w:val="0"/>
      <w:marTop w:val="0"/>
      <w:marBottom w:val="0"/>
      <w:divBdr>
        <w:top w:val="none" w:sz="0" w:space="0" w:color="auto"/>
        <w:left w:val="none" w:sz="0" w:space="0" w:color="auto"/>
        <w:bottom w:val="none" w:sz="0" w:space="0" w:color="auto"/>
        <w:right w:val="none" w:sz="0" w:space="0" w:color="auto"/>
      </w:divBdr>
    </w:div>
    <w:div w:id="1491361750">
      <w:bodyDiv w:val="1"/>
      <w:marLeft w:val="0"/>
      <w:marRight w:val="0"/>
      <w:marTop w:val="0"/>
      <w:marBottom w:val="0"/>
      <w:divBdr>
        <w:top w:val="none" w:sz="0" w:space="0" w:color="auto"/>
        <w:left w:val="none" w:sz="0" w:space="0" w:color="auto"/>
        <w:bottom w:val="none" w:sz="0" w:space="0" w:color="auto"/>
        <w:right w:val="none" w:sz="0" w:space="0" w:color="auto"/>
      </w:divBdr>
    </w:div>
    <w:div w:id="1503397826">
      <w:bodyDiv w:val="1"/>
      <w:marLeft w:val="0"/>
      <w:marRight w:val="0"/>
      <w:marTop w:val="0"/>
      <w:marBottom w:val="0"/>
      <w:divBdr>
        <w:top w:val="none" w:sz="0" w:space="0" w:color="auto"/>
        <w:left w:val="none" w:sz="0" w:space="0" w:color="auto"/>
        <w:bottom w:val="none" w:sz="0" w:space="0" w:color="auto"/>
        <w:right w:val="none" w:sz="0" w:space="0" w:color="auto"/>
      </w:divBdr>
      <w:divsChild>
        <w:div w:id="707488402">
          <w:marLeft w:val="0"/>
          <w:marRight w:val="0"/>
          <w:marTop w:val="0"/>
          <w:marBottom w:val="0"/>
          <w:divBdr>
            <w:top w:val="single" w:sz="2" w:space="0" w:color="auto"/>
            <w:left w:val="single" w:sz="2" w:space="0" w:color="auto"/>
            <w:bottom w:val="single" w:sz="2" w:space="0" w:color="auto"/>
            <w:right w:val="single" w:sz="2" w:space="0" w:color="auto"/>
          </w:divBdr>
        </w:div>
        <w:div w:id="429787937">
          <w:marLeft w:val="0"/>
          <w:marRight w:val="0"/>
          <w:marTop w:val="0"/>
          <w:marBottom w:val="0"/>
          <w:divBdr>
            <w:top w:val="single" w:sz="2" w:space="0" w:color="auto"/>
            <w:left w:val="single" w:sz="2" w:space="0" w:color="auto"/>
            <w:bottom w:val="single" w:sz="2" w:space="0" w:color="auto"/>
            <w:right w:val="single" w:sz="2" w:space="0" w:color="auto"/>
          </w:divBdr>
        </w:div>
        <w:div w:id="2007512951">
          <w:marLeft w:val="0"/>
          <w:marRight w:val="0"/>
          <w:marTop w:val="0"/>
          <w:marBottom w:val="0"/>
          <w:divBdr>
            <w:top w:val="single" w:sz="2" w:space="0" w:color="auto"/>
            <w:left w:val="single" w:sz="2" w:space="0" w:color="auto"/>
            <w:bottom w:val="single" w:sz="2" w:space="0" w:color="auto"/>
            <w:right w:val="single" w:sz="2" w:space="0" w:color="auto"/>
          </w:divBdr>
        </w:div>
        <w:div w:id="1960523118">
          <w:marLeft w:val="0"/>
          <w:marRight w:val="0"/>
          <w:marTop w:val="0"/>
          <w:marBottom w:val="0"/>
          <w:divBdr>
            <w:top w:val="single" w:sz="2" w:space="0" w:color="auto"/>
            <w:left w:val="single" w:sz="2" w:space="0" w:color="auto"/>
            <w:bottom w:val="single" w:sz="2" w:space="0" w:color="auto"/>
            <w:right w:val="single" w:sz="2" w:space="0" w:color="auto"/>
          </w:divBdr>
        </w:div>
      </w:divsChild>
    </w:div>
    <w:div w:id="1591543832">
      <w:bodyDiv w:val="1"/>
      <w:marLeft w:val="0"/>
      <w:marRight w:val="0"/>
      <w:marTop w:val="0"/>
      <w:marBottom w:val="0"/>
      <w:divBdr>
        <w:top w:val="none" w:sz="0" w:space="0" w:color="auto"/>
        <w:left w:val="none" w:sz="0" w:space="0" w:color="auto"/>
        <w:bottom w:val="none" w:sz="0" w:space="0" w:color="auto"/>
        <w:right w:val="none" w:sz="0" w:space="0" w:color="auto"/>
      </w:divBdr>
    </w:div>
    <w:div w:id="1685401558">
      <w:bodyDiv w:val="1"/>
      <w:marLeft w:val="0"/>
      <w:marRight w:val="0"/>
      <w:marTop w:val="0"/>
      <w:marBottom w:val="0"/>
      <w:divBdr>
        <w:top w:val="none" w:sz="0" w:space="0" w:color="auto"/>
        <w:left w:val="none" w:sz="0" w:space="0" w:color="auto"/>
        <w:bottom w:val="none" w:sz="0" w:space="0" w:color="auto"/>
        <w:right w:val="none" w:sz="0" w:space="0" w:color="auto"/>
      </w:divBdr>
    </w:div>
    <w:div w:id="1685935096">
      <w:bodyDiv w:val="1"/>
      <w:marLeft w:val="0"/>
      <w:marRight w:val="0"/>
      <w:marTop w:val="0"/>
      <w:marBottom w:val="0"/>
      <w:divBdr>
        <w:top w:val="none" w:sz="0" w:space="0" w:color="auto"/>
        <w:left w:val="none" w:sz="0" w:space="0" w:color="auto"/>
        <w:bottom w:val="none" w:sz="0" w:space="0" w:color="auto"/>
        <w:right w:val="none" w:sz="0" w:space="0" w:color="auto"/>
      </w:divBdr>
    </w:div>
    <w:div w:id="1708338379">
      <w:bodyDiv w:val="1"/>
      <w:marLeft w:val="0"/>
      <w:marRight w:val="0"/>
      <w:marTop w:val="0"/>
      <w:marBottom w:val="0"/>
      <w:divBdr>
        <w:top w:val="none" w:sz="0" w:space="0" w:color="auto"/>
        <w:left w:val="none" w:sz="0" w:space="0" w:color="auto"/>
        <w:bottom w:val="none" w:sz="0" w:space="0" w:color="auto"/>
        <w:right w:val="none" w:sz="0" w:space="0" w:color="auto"/>
      </w:divBdr>
    </w:div>
    <w:div w:id="1889803731">
      <w:bodyDiv w:val="1"/>
      <w:marLeft w:val="0"/>
      <w:marRight w:val="0"/>
      <w:marTop w:val="0"/>
      <w:marBottom w:val="0"/>
      <w:divBdr>
        <w:top w:val="none" w:sz="0" w:space="0" w:color="auto"/>
        <w:left w:val="none" w:sz="0" w:space="0" w:color="auto"/>
        <w:bottom w:val="none" w:sz="0" w:space="0" w:color="auto"/>
        <w:right w:val="none" w:sz="0" w:space="0" w:color="auto"/>
      </w:divBdr>
    </w:div>
    <w:div w:id="206343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1.3.27\geoenv\geoenviron\brevskabeloner\billund.dk\borger\digital-podt" TargetMode="External"/><Relationship Id="rId13" Type="http://schemas.openxmlformats.org/officeDocument/2006/relationships/header" Target="header3.xml"/><Relationship Id="rId18" Type="http://schemas.openxmlformats.org/officeDocument/2006/relationships/hyperlink" Target="http://www.borger.dk" TargetMode="External"/><Relationship Id="rId26" Type="http://schemas.openxmlformats.org/officeDocument/2006/relationships/hyperlink" Target="mailto:natur@dof.dk" TargetMode="External"/><Relationship Id="rId3" Type="http://schemas.openxmlformats.org/officeDocument/2006/relationships/styles" Target="styles.xml"/><Relationship Id="rId21" Type="http://schemas.openxmlformats.org/officeDocument/2006/relationships/hyperlink" Target="http://www.billund.d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mailto:billund@dof.dk"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naevneneshus.dk/start-din-klage/miljoe-og-foedevareklagenaevnet/til-foersteinstanser/fritagelse-fra-klageportal/"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trekantomraadet@friluftsraadet.dk"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dnbillund-sager@dn.dk" TargetMode="External"/><Relationship Id="rId28"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yperlink" Target="http://www.virk.dk" TargetMode="Externa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trvest@stps.dk" TargetMode="External"/><Relationship Id="rId27" Type="http://schemas.openxmlformats.org/officeDocument/2006/relationships/image" Target="media/image4.png"/><Relationship Id="rId30" Type="http://schemas.openxmlformats.org/officeDocument/2006/relationships/header" Target="header7.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A3499-E3C9-42EE-98B8-0BF1D741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8457</Words>
  <Characters>53345</Characters>
  <Application>Microsoft Office Word</Application>
  <DocSecurity>0</DocSecurity>
  <Lines>444</Lines>
  <Paragraphs>123</Paragraphs>
  <ScaleCrop>false</ScaleCrop>
  <HeadingPairs>
    <vt:vector size="2" baseType="variant">
      <vt:variant>
        <vt:lpstr>Titel</vt:lpstr>
      </vt:variant>
      <vt:variant>
        <vt:i4>1</vt:i4>
      </vt:variant>
    </vt:vector>
  </HeadingPairs>
  <TitlesOfParts>
    <vt:vector size="1" baseType="lpstr">
      <vt:lpstr>Brev DK med logo</vt:lpstr>
    </vt:vector>
  </TitlesOfParts>
  <Company/>
  <LinksUpToDate>false</LinksUpToDate>
  <CharactersWithSpaces>61679</CharactersWithSpaces>
  <SharedDoc>false</SharedDoc>
  <HLinks>
    <vt:vector size="258" baseType="variant">
      <vt:variant>
        <vt:i4>7077983</vt:i4>
      </vt:variant>
      <vt:variant>
        <vt:i4>227</vt:i4>
      </vt:variant>
      <vt:variant>
        <vt:i4>0</vt:i4>
      </vt:variant>
      <vt:variant>
        <vt:i4>5</vt:i4>
      </vt:variant>
      <vt:variant>
        <vt:lpwstr>mailto:natur@dof.dk</vt:lpwstr>
      </vt:variant>
      <vt:variant>
        <vt:lpwstr/>
      </vt:variant>
      <vt:variant>
        <vt:i4>1769504</vt:i4>
      </vt:variant>
      <vt:variant>
        <vt:i4>224</vt:i4>
      </vt:variant>
      <vt:variant>
        <vt:i4>0</vt:i4>
      </vt:variant>
      <vt:variant>
        <vt:i4>5</vt:i4>
      </vt:variant>
      <vt:variant>
        <vt:lpwstr>mailto:billund@dof.dk</vt:lpwstr>
      </vt:variant>
      <vt:variant>
        <vt:lpwstr/>
      </vt:variant>
      <vt:variant>
        <vt:i4>4653178</vt:i4>
      </vt:variant>
      <vt:variant>
        <vt:i4>221</vt:i4>
      </vt:variant>
      <vt:variant>
        <vt:i4>0</vt:i4>
      </vt:variant>
      <vt:variant>
        <vt:i4>5</vt:i4>
      </vt:variant>
      <vt:variant>
        <vt:lpwstr>mailto:trekantomraadet@friluftsraadet.dk</vt:lpwstr>
      </vt:variant>
      <vt:variant>
        <vt:lpwstr/>
      </vt:variant>
      <vt:variant>
        <vt:i4>6160428</vt:i4>
      </vt:variant>
      <vt:variant>
        <vt:i4>218</vt:i4>
      </vt:variant>
      <vt:variant>
        <vt:i4>0</vt:i4>
      </vt:variant>
      <vt:variant>
        <vt:i4>5</vt:i4>
      </vt:variant>
      <vt:variant>
        <vt:lpwstr>mailto:dnbillund-sager@dn.dk</vt:lpwstr>
      </vt:variant>
      <vt:variant>
        <vt:lpwstr/>
      </vt:variant>
      <vt:variant>
        <vt:i4>1441838</vt:i4>
      </vt:variant>
      <vt:variant>
        <vt:i4>215</vt:i4>
      </vt:variant>
      <vt:variant>
        <vt:i4>0</vt:i4>
      </vt:variant>
      <vt:variant>
        <vt:i4>5</vt:i4>
      </vt:variant>
      <vt:variant>
        <vt:lpwstr>mailto:syd@sst.dk</vt:lpwstr>
      </vt:variant>
      <vt:variant>
        <vt:lpwstr/>
      </vt:variant>
      <vt:variant>
        <vt:i4>8323198</vt:i4>
      </vt:variant>
      <vt:variant>
        <vt:i4>212</vt:i4>
      </vt:variant>
      <vt:variant>
        <vt:i4>0</vt:i4>
      </vt:variant>
      <vt:variant>
        <vt:i4>5</vt:i4>
      </vt:variant>
      <vt:variant>
        <vt:lpwstr>http://www.billund.dk/</vt:lpwstr>
      </vt:variant>
      <vt:variant>
        <vt:lpwstr/>
      </vt:variant>
      <vt:variant>
        <vt:i4>6946870</vt:i4>
      </vt:variant>
      <vt:variant>
        <vt:i4>209</vt:i4>
      </vt:variant>
      <vt:variant>
        <vt:i4>0</vt:i4>
      </vt:variant>
      <vt:variant>
        <vt:i4>5</vt:i4>
      </vt:variant>
      <vt:variant>
        <vt:lpwstr>http://www.virk.dk/</vt:lpwstr>
      </vt:variant>
      <vt:variant>
        <vt:lpwstr/>
      </vt:variant>
      <vt:variant>
        <vt:i4>1769550</vt:i4>
      </vt:variant>
      <vt:variant>
        <vt:i4>206</vt:i4>
      </vt:variant>
      <vt:variant>
        <vt:i4>0</vt:i4>
      </vt:variant>
      <vt:variant>
        <vt:i4>5</vt:i4>
      </vt:variant>
      <vt:variant>
        <vt:lpwstr>http://www.borger.dk/</vt:lpwstr>
      </vt:variant>
      <vt:variant>
        <vt:lpwstr/>
      </vt:variant>
      <vt:variant>
        <vt:i4>7012407</vt:i4>
      </vt:variant>
      <vt:variant>
        <vt:i4>203</vt:i4>
      </vt:variant>
      <vt:variant>
        <vt:i4>0</vt:i4>
      </vt:variant>
      <vt:variant>
        <vt:i4>5</vt:i4>
      </vt:variant>
      <vt:variant>
        <vt:lpwstr>http://www.nmkn.dk/</vt:lpwstr>
      </vt:variant>
      <vt:variant>
        <vt:lpwstr/>
      </vt:variant>
      <vt:variant>
        <vt:i4>6946870</vt:i4>
      </vt:variant>
      <vt:variant>
        <vt:i4>200</vt:i4>
      </vt:variant>
      <vt:variant>
        <vt:i4>0</vt:i4>
      </vt:variant>
      <vt:variant>
        <vt:i4>5</vt:i4>
      </vt:variant>
      <vt:variant>
        <vt:lpwstr>http://www.virk.dk/</vt:lpwstr>
      </vt:variant>
      <vt:variant>
        <vt:lpwstr/>
      </vt:variant>
      <vt:variant>
        <vt:i4>1769550</vt:i4>
      </vt:variant>
      <vt:variant>
        <vt:i4>197</vt:i4>
      </vt:variant>
      <vt:variant>
        <vt:i4>0</vt:i4>
      </vt:variant>
      <vt:variant>
        <vt:i4>5</vt:i4>
      </vt:variant>
      <vt:variant>
        <vt:lpwstr>http://www.borger.dk/</vt:lpwstr>
      </vt:variant>
      <vt:variant>
        <vt:lpwstr/>
      </vt:variant>
      <vt:variant>
        <vt:i4>1048638</vt:i4>
      </vt:variant>
      <vt:variant>
        <vt:i4>190</vt:i4>
      </vt:variant>
      <vt:variant>
        <vt:i4>0</vt:i4>
      </vt:variant>
      <vt:variant>
        <vt:i4>5</vt:i4>
      </vt:variant>
      <vt:variant>
        <vt:lpwstr/>
      </vt:variant>
      <vt:variant>
        <vt:lpwstr>_Toc448477502</vt:lpwstr>
      </vt:variant>
      <vt:variant>
        <vt:i4>1048638</vt:i4>
      </vt:variant>
      <vt:variant>
        <vt:i4>184</vt:i4>
      </vt:variant>
      <vt:variant>
        <vt:i4>0</vt:i4>
      </vt:variant>
      <vt:variant>
        <vt:i4>5</vt:i4>
      </vt:variant>
      <vt:variant>
        <vt:lpwstr/>
      </vt:variant>
      <vt:variant>
        <vt:lpwstr>_Toc448477501</vt:lpwstr>
      </vt:variant>
      <vt:variant>
        <vt:i4>1048638</vt:i4>
      </vt:variant>
      <vt:variant>
        <vt:i4>178</vt:i4>
      </vt:variant>
      <vt:variant>
        <vt:i4>0</vt:i4>
      </vt:variant>
      <vt:variant>
        <vt:i4>5</vt:i4>
      </vt:variant>
      <vt:variant>
        <vt:lpwstr/>
      </vt:variant>
      <vt:variant>
        <vt:lpwstr>_Toc448477500</vt:lpwstr>
      </vt:variant>
      <vt:variant>
        <vt:i4>1638463</vt:i4>
      </vt:variant>
      <vt:variant>
        <vt:i4>172</vt:i4>
      </vt:variant>
      <vt:variant>
        <vt:i4>0</vt:i4>
      </vt:variant>
      <vt:variant>
        <vt:i4>5</vt:i4>
      </vt:variant>
      <vt:variant>
        <vt:lpwstr/>
      </vt:variant>
      <vt:variant>
        <vt:lpwstr>_Toc448477499</vt:lpwstr>
      </vt:variant>
      <vt:variant>
        <vt:i4>1638463</vt:i4>
      </vt:variant>
      <vt:variant>
        <vt:i4>166</vt:i4>
      </vt:variant>
      <vt:variant>
        <vt:i4>0</vt:i4>
      </vt:variant>
      <vt:variant>
        <vt:i4>5</vt:i4>
      </vt:variant>
      <vt:variant>
        <vt:lpwstr/>
      </vt:variant>
      <vt:variant>
        <vt:lpwstr>_Toc448477498</vt:lpwstr>
      </vt:variant>
      <vt:variant>
        <vt:i4>1638463</vt:i4>
      </vt:variant>
      <vt:variant>
        <vt:i4>160</vt:i4>
      </vt:variant>
      <vt:variant>
        <vt:i4>0</vt:i4>
      </vt:variant>
      <vt:variant>
        <vt:i4>5</vt:i4>
      </vt:variant>
      <vt:variant>
        <vt:lpwstr/>
      </vt:variant>
      <vt:variant>
        <vt:lpwstr>_Toc448477497</vt:lpwstr>
      </vt:variant>
      <vt:variant>
        <vt:i4>1638463</vt:i4>
      </vt:variant>
      <vt:variant>
        <vt:i4>154</vt:i4>
      </vt:variant>
      <vt:variant>
        <vt:i4>0</vt:i4>
      </vt:variant>
      <vt:variant>
        <vt:i4>5</vt:i4>
      </vt:variant>
      <vt:variant>
        <vt:lpwstr/>
      </vt:variant>
      <vt:variant>
        <vt:lpwstr>_Toc448477496</vt:lpwstr>
      </vt:variant>
      <vt:variant>
        <vt:i4>1638463</vt:i4>
      </vt:variant>
      <vt:variant>
        <vt:i4>148</vt:i4>
      </vt:variant>
      <vt:variant>
        <vt:i4>0</vt:i4>
      </vt:variant>
      <vt:variant>
        <vt:i4>5</vt:i4>
      </vt:variant>
      <vt:variant>
        <vt:lpwstr/>
      </vt:variant>
      <vt:variant>
        <vt:lpwstr>_Toc448477495</vt:lpwstr>
      </vt:variant>
      <vt:variant>
        <vt:i4>1638463</vt:i4>
      </vt:variant>
      <vt:variant>
        <vt:i4>142</vt:i4>
      </vt:variant>
      <vt:variant>
        <vt:i4>0</vt:i4>
      </vt:variant>
      <vt:variant>
        <vt:i4>5</vt:i4>
      </vt:variant>
      <vt:variant>
        <vt:lpwstr/>
      </vt:variant>
      <vt:variant>
        <vt:lpwstr>_Toc448477494</vt:lpwstr>
      </vt:variant>
      <vt:variant>
        <vt:i4>1638463</vt:i4>
      </vt:variant>
      <vt:variant>
        <vt:i4>136</vt:i4>
      </vt:variant>
      <vt:variant>
        <vt:i4>0</vt:i4>
      </vt:variant>
      <vt:variant>
        <vt:i4>5</vt:i4>
      </vt:variant>
      <vt:variant>
        <vt:lpwstr/>
      </vt:variant>
      <vt:variant>
        <vt:lpwstr>_Toc448477493</vt:lpwstr>
      </vt:variant>
      <vt:variant>
        <vt:i4>1638463</vt:i4>
      </vt:variant>
      <vt:variant>
        <vt:i4>130</vt:i4>
      </vt:variant>
      <vt:variant>
        <vt:i4>0</vt:i4>
      </vt:variant>
      <vt:variant>
        <vt:i4>5</vt:i4>
      </vt:variant>
      <vt:variant>
        <vt:lpwstr/>
      </vt:variant>
      <vt:variant>
        <vt:lpwstr>_Toc448477492</vt:lpwstr>
      </vt:variant>
      <vt:variant>
        <vt:i4>1638463</vt:i4>
      </vt:variant>
      <vt:variant>
        <vt:i4>124</vt:i4>
      </vt:variant>
      <vt:variant>
        <vt:i4>0</vt:i4>
      </vt:variant>
      <vt:variant>
        <vt:i4>5</vt:i4>
      </vt:variant>
      <vt:variant>
        <vt:lpwstr/>
      </vt:variant>
      <vt:variant>
        <vt:lpwstr>_Toc448477491</vt:lpwstr>
      </vt:variant>
      <vt:variant>
        <vt:i4>1638463</vt:i4>
      </vt:variant>
      <vt:variant>
        <vt:i4>118</vt:i4>
      </vt:variant>
      <vt:variant>
        <vt:i4>0</vt:i4>
      </vt:variant>
      <vt:variant>
        <vt:i4>5</vt:i4>
      </vt:variant>
      <vt:variant>
        <vt:lpwstr/>
      </vt:variant>
      <vt:variant>
        <vt:lpwstr>_Toc448477490</vt:lpwstr>
      </vt:variant>
      <vt:variant>
        <vt:i4>1572927</vt:i4>
      </vt:variant>
      <vt:variant>
        <vt:i4>112</vt:i4>
      </vt:variant>
      <vt:variant>
        <vt:i4>0</vt:i4>
      </vt:variant>
      <vt:variant>
        <vt:i4>5</vt:i4>
      </vt:variant>
      <vt:variant>
        <vt:lpwstr/>
      </vt:variant>
      <vt:variant>
        <vt:lpwstr>_Toc448477489</vt:lpwstr>
      </vt:variant>
      <vt:variant>
        <vt:i4>1572927</vt:i4>
      </vt:variant>
      <vt:variant>
        <vt:i4>106</vt:i4>
      </vt:variant>
      <vt:variant>
        <vt:i4>0</vt:i4>
      </vt:variant>
      <vt:variant>
        <vt:i4>5</vt:i4>
      </vt:variant>
      <vt:variant>
        <vt:lpwstr/>
      </vt:variant>
      <vt:variant>
        <vt:lpwstr>_Toc448477488</vt:lpwstr>
      </vt:variant>
      <vt:variant>
        <vt:i4>1572927</vt:i4>
      </vt:variant>
      <vt:variant>
        <vt:i4>100</vt:i4>
      </vt:variant>
      <vt:variant>
        <vt:i4>0</vt:i4>
      </vt:variant>
      <vt:variant>
        <vt:i4>5</vt:i4>
      </vt:variant>
      <vt:variant>
        <vt:lpwstr/>
      </vt:variant>
      <vt:variant>
        <vt:lpwstr>_Toc448477487</vt:lpwstr>
      </vt:variant>
      <vt:variant>
        <vt:i4>1572927</vt:i4>
      </vt:variant>
      <vt:variant>
        <vt:i4>94</vt:i4>
      </vt:variant>
      <vt:variant>
        <vt:i4>0</vt:i4>
      </vt:variant>
      <vt:variant>
        <vt:i4>5</vt:i4>
      </vt:variant>
      <vt:variant>
        <vt:lpwstr/>
      </vt:variant>
      <vt:variant>
        <vt:lpwstr>_Toc448477486</vt:lpwstr>
      </vt:variant>
      <vt:variant>
        <vt:i4>1572927</vt:i4>
      </vt:variant>
      <vt:variant>
        <vt:i4>88</vt:i4>
      </vt:variant>
      <vt:variant>
        <vt:i4>0</vt:i4>
      </vt:variant>
      <vt:variant>
        <vt:i4>5</vt:i4>
      </vt:variant>
      <vt:variant>
        <vt:lpwstr/>
      </vt:variant>
      <vt:variant>
        <vt:lpwstr>_Toc448477485</vt:lpwstr>
      </vt:variant>
      <vt:variant>
        <vt:i4>1572927</vt:i4>
      </vt:variant>
      <vt:variant>
        <vt:i4>82</vt:i4>
      </vt:variant>
      <vt:variant>
        <vt:i4>0</vt:i4>
      </vt:variant>
      <vt:variant>
        <vt:i4>5</vt:i4>
      </vt:variant>
      <vt:variant>
        <vt:lpwstr/>
      </vt:variant>
      <vt:variant>
        <vt:lpwstr>_Toc448477484</vt:lpwstr>
      </vt:variant>
      <vt:variant>
        <vt:i4>1572927</vt:i4>
      </vt:variant>
      <vt:variant>
        <vt:i4>76</vt:i4>
      </vt:variant>
      <vt:variant>
        <vt:i4>0</vt:i4>
      </vt:variant>
      <vt:variant>
        <vt:i4>5</vt:i4>
      </vt:variant>
      <vt:variant>
        <vt:lpwstr/>
      </vt:variant>
      <vt:variant>
        <vt:lpwstr>_Toc448477483</vt:lpwstr>
      </vt:variant>
      <vt:variant>
        <vt:i4>1572927</vt:i4>
      </vt:variant>
      <vt:variant>
        <vt:i4>70</vt:i4>
      </vt:variant>
      <vt:variant>
        <vt:i4>0</vt:i4>
      </vt:variant>
      <vt:variant>
        <vt:i4>5</vt:i4>
      </vt:variant>
      <vt:variant>
        <vt:lpwstr/>
      </vt:variant>
      <vt:variant>
        <vt:lpwstr>_Toc448477482</vt:lpwstr>
      </vt:variant>
      <vt:variant>
        <vt:i4>1572927</vt:i4>
      </vt:variant>
      <vt:variant>
        <vt:i4>64</vt:i4>
      </vt:variant>
      <vt:variant>
        <vt:i4>0</vt:i4>
      </vt:variant>
      <vt:variant>
        <vt:i4>5</vt:i4>
      </vt:variant>
      <vt:variant>
        <vt:lpwstr/>
      </vt:variant>
      <vt:variant>
        <vt:lpwstr>_Toc448477481</vt:lpwstr>
      </vt:variant>
      <vt:variant>
        <vt:i4>1572927</vt:i4>
      </vt:variant>
      <vt:variant>
        <vt:i4>58</vt:i4>
      </vt:variant>
      <vt:variant>
        <vt:i4>0</vt:i4>
      </vt:variant>
      <vt:variant>
        <vt:i4>5</vt:i4>
      </vt:variant>
      <vt:variant>
        <vt:lpwstr/>
      </vt:variant>
      <vt:variant>
        <vt:lpwstr>_Toc448477480</vt:lpwstr>
      </vt:variant>
      <vt:variant>
        <vt:i4>1507391</vt:i4>
      </vt:variant>
      <vt:variant>
        <vt:i4>52</vt:i4>
      </vt:variant>
      <vt:variant>
        <vt:i4>0</vt:i4>
      </vt:variant>
      <vt:variant>
        <vt:i4>5</vt:i4>
      </vt:variant>
      <vt:variant>
        <vt:lpwstr/>
      </vt:variant>
      <vt:variant>
        <vt:lpwstr>_Toc448477479</vt:lpwstr>
      </vt:variant>
      <vt:variant>
        <vt:i4>1507391</vt:i4>
      </vt:variant>
      <vt:variant>
        <vt:i4>46</vt:i4>
      </vt:variant>
      <vt:variant>
        <vt:i4>0</vt:i4>
      </vt:variant>
      <vt:variant>
        <vt:i4>5</vt:i4>
      </vt:variant>
      <vt:variant>
        <vt:lpwstr/>
      </vt:variant>
      <vt:variant>
        <vt:lpwstr>_Toc448477478</vt:lpwstr>
      </vt:variant>
      <vt:variant>
        <vt:i4>1507391</vt:i4>
      </vt:variant>
      <vt:variant>
        <vt:i4>40</vt:i4>
      </vt:variant>
      <vt:variant>
        <vt:i4>0</vt:i4>
      </vt:variant>
      <vt:variant>
        <vt:i4>5</vt:i4>
      </vt:variant>
      <vt:variant>
        <vt:lpwstr/>
      </vt:variant>
      <vt:variant>
        <vt:lpwstr>_Toc448477477</vt:lpwstr>
      </vt:variant>
      <vt:variant>
        <vt:i4>1507391</vt:i4>
      </vt:variant>
      <vt:variant>
        <vt:i4>34</vt:i4>
      </vt:variant>
      <vt:variant>
        <vt:i4>0</vt:i4>
      </vt:variant>
      <vt:variant>
        <vt:i4>5</vt:i4>
      </vt:variant>
      <vt:variant>
        <vt:lpwstr/>
      </vt:variant>
      <vt:variant>
        <vt:lpwstr>_Toc448477476</vt:lpwstr>
      </vt:variant>
      <vt:variant>
        <vt:i4>1507391</vt:i4>
      </vt:variant>
      <vt:variant>
        <vt:i4>28</vt:i4>
      </vt:variant>
      <vt:variant>
        <vt:i4>0</vt:i4>
      </vt:variant>
      <vt:variant>
        <vt:i4>5</vt:i4>
      </vt:variant>
      <vt:variant>
        <vt:lpwstr/>
      </vt:variant>
      <vt:variant>
        <vt:lpwstr>_Toc448477475</vt:lpwstr>
      </vt:variant>
      <vt:variant>
        <vt:i4>1507391</vt:i4>
      </vt:variant>
      <vt:variant>
        <vt:i4>22</vt:i4>
      </vt:variant>
      <vt:variant>
        <vt:i4>0</vt:i4>
      </vt:variant>
      <vt:variant>
        <vt:i4>5</vt:i4>
      </vt:variant>
      <vt:variant>
        <vt:lpwstr/>
      </vt:variant>
      <vt:variant>
        <vt:lpwstr>_Toc448477474</vt:lpwstr>
      </vt:variant>
      <vt:variant>
        <vt:i4>1507391</vt:i4>
      </vt:variant>
      <vt:variant>
        <vt:i4>16</vt:i4>
      </vt:variant>
      <vt:variant>
        <vt:i4>0</vt:i4>
      </vt:variant>
      <vt:variant>
        <vt:i4>5</vt:i4>
      </vt:variant>
      <vt:variant>
        <vt:lpwstr/>
      </vt:variant>
      <vt:variant>
        <vt:lpwstr>_Toc448477473</vt:lpwstr>
      </vt:variant>
      <vt:variant>
        <vt:i4>1507391</vt:i4>
      </vt:variant>
      <vt:variant>
        <vt:i4>10</vt:i4>
      </vt:variant>
      <vt:variant>
        <vt:i4>0</vt:i4>
      </vt:variant>
      <vt:variant>
        <vt:i4>5</vt:i4>
      </vt:variant>
      <vt:variant>
        <vt:lpwstr/>
      </vt:variant>
      <vt:variant>
        <vt:lpwstr>_Toc448477472</vt:lpwstr>
      </vt:variant>
      <vt:variant>
        <vt:i4>1507391</vt:i4>
      </vt:variant>
      <vt:variant>
        <vt:i4>4</vt:i4>
      </vt:variant>
      <vt:variant>
        <vt:i4>0</vt:i4>
      </vt:variant>
      <vt:variant>
        <vt:i4>5</vt:i4>
      </vt:variant>
      <vt:variant>
        <vt:lpwstr/>
      </vt:variant>
      <vt:variant>
        <vt:lpwstr>_Toc448477471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DK med logo</dc:title>
  <dc:subject/>
  <dc:creator>DTP</dc:creator>
  <cp:keywords/>
  <cp:lastModifiedBy>Heidi Malene Forsom</cp:lastModifiedBy>
  <cp:revision>2</cp:revision>
  <cp:lastPrinted>2025-08-21T07:54:00Z</cp:lastPrinted>
  <dcterms:created xsi:type="dcterms:W3CDTF">2026-03-23T08:46:00Z</dcterms:created>
  <dcterms:modified xsi:type="dcterms:W3CDTF">2026-03-23T08:46:00Z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{8C0FC32A-6277-45EA-8C48-72FA345C4668}</vt:lpwstr>
  </property>
</Properties>
</file>