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52032F2D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CE4164">
        <w:rPr>
          <w:rFonts w:ascii="Arial" w:hAnsi="Arial" w:cs="Arial"/>
          <w:sz w:val="40"/>
          <w:szCs w:val="40"/>
        </w:rPr>
        <w:t>BMS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CE4164">
        <w:rPr>
          <w:rFonts w:ascii="Arial" w:hAnsi="Arial" w:cs="Arial"/>
          <w:sz w:val="40"/>
          <w:szCs w:val="40"/>
        </w:rPr>
        <w:t>Stenholm 6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CE4164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CE4164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5F359FCC" w:rsidR="00EC6E6D" w:rsidRPr="00245E8B" w:rsidRDefault="00CE416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04.10.2017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16BA4A3C" w:rsidR="00EC6E6D" w:rsidRPr="00245E8B" w:rsidRDefault="00CE4164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05BF4B59" w:rsidR="00EC6E6D" w:rsidRPr="00245E8B" w:rsidRDefault="00CE416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98177433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1EDF3FDC" w:rsidR="00EC6E6D" w:rsidRPr="00245E8B" w:rsidRDefault="00CE416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58145912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03BE9C6B" w:rsidR="00EC6E6D" w:rsidRPr="00245E8B" w:rsidRDefault="00CE416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serviceaal@bms.dk; krk@bms.dk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42836653" w:rsidR="00EC6E6D" w:rsidRPr="00245E8B" w:rsidRDefault="00CE4164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1003089855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274035C5" w:rsidR="00EC6E6D" w:rsidRPr="00F94A99" w:rsidRDefault="00CE416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H51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Garageanlæg &gt; 3 stk.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5459DCED" w:rsidR="00EC6E6D" w:rsidRPr="00F94A99" w:rsidRDefault="00CE416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26.10.1987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4D408C3D" w:rsidR="004D6D3B" w:rsidRPr="00B93A39" w:rsidRDefault="00CE4164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  <w:r>
              <w:rPr>
                <w:rFonts w:ascii="Arial" w:hAnsi="Arial" w:cs="Arial"/>
                <w:sz w:val="20"/>
                <w:szCs w:val="20"/>
              </w:rPr>
              <w:t>21-02-2024</w:t>
            </w:r>
          </w:p>
        </w:tc>
        <w:tc>
          <w:tcPr>
            <w:tcW w:w="1134" w:type="dxa"/>
          </w:tcPr>
          <w:p w14:paraId="240C7CBB" w14:textId="4050F0DA" w:rsidR="004D6D3B" w:rsidRPr="00B93A39" w:rsidRDefault="00CE4164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0E19DDC4" w14:textId="7C34BC39" w:rsidR="004D6D3B" w:rsidRPr="00B93A39" w:rsidRDefault="00CE4164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  <w:r>
              <w:rPr>
                <w:rFonts w:ascii="Arial" w:hAnsi="Arial" w:cs="Arial"/>
                <w:sz w:val="20"/>
                <w:szCs w:val="20"/>
              </w:rPr>
              <w:t>Andre forhold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DFD0B98" w14:textId="77777777" w:rsidR="00CE4164" w:rsidRDefault="00CE4164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>Dokumentation for pejling af dieseltank</w:t>
            </w:r>
          </w:p>
          <w:p w14:paraId="12B05141" w14:textId="77777777" w:rsidR="00CE4164" w:rsidRDefault="00CE4164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15D54CA" w14:textId="1129E1C4" w:rsidR="004D6D3B" w:rsidRPr="00B93A39" w:rsidRDefault="00CE4164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rykkes for at komme med de krævede oplysninger senest den 1. december 2024</w:t>
            </w:r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9257DE" w14:textId="77777777" w:rsidR="00CE4164" w:rsidRDefault="00CE4164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descr_process"/>
            <w:bookmarkEnd w:id="22"/>
            <w:r>
              <w:rPr>
                <w:rFonts w:ascii="Arial" w:hAnsi="Arial" w:cs="Arial"/>
                <w:sz w:val="20"/>
                <w:szCs w:val="20"/>
              </w:rPr>
              <w:t>Virksomheden udlejer mobile kraner og servicerer egne maskiner. På adressen Stenholm 6 er der en kontorbygning, et værksted til service af egne maskiner, et lager/lift-garage og en vaskeplads. Herudover bruges pladsen længst væk fra Stenholm til opbevaring af diverse maskiner og materialer.</w:t>
            </w:r>
          </w:p>
          <w:p w14:paraId="581C62D7" w14:textId="090504B5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kl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product_area"/>
            <w:bookmarkEnd w:id="23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employee_prod"/>
            <w:bookmarkEnd w:id="24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167D44C5" w:rsidR="00EC6E6D" w:rsidRPr="005D2D5F" w:rsidRDefault="00CE4164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descr_product_operating_time"/>
            <w:bookmarkEnd w:id="25"/>
            <w:r>
              <w:rPr>
                <w:rFonts w:ascii="Arial" w:hAnsi="Arial" w:cs="Arial"/>
                <w:sz w:val="20"/>
                <w:szCs w:val="20"/>
              </w:rPr>
              <w:t>7:00 - 15:30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operating_time_sat"/>
            <w:bookmarkEnd w:id="26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operating_time_sun"/>
            <w:bookmarkEnd w:id="27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env_control_code_env_control_name"/>
            <w:bookmarkEnd w:id="28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9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9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EE159C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655B862E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"/>
            <w:bookmarkEnd w:id="30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033774B9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control_items_control_item_name_2"/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Ved sidste tilsyn blev der udarbejdet en rapport som beskriver udtag og afkast </w:t>
            </w:r>
          </w:p>
        </w:tc>
      </w:tr>
      <w:tr w:rsidR="00CE4164" w:rsidRPr="005D2D5F" w14:paraId="299A9BD7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C5BF74" w14:textId="2B5958DB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_3"/>
            <w:bookmarkEnd w:id="32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34E9AEE" w14:textId="1DB2838E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_4"/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I forbindelse med tilsynet i 2008 blev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afkasene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forhøjet for svejserøg, udstødningsgas og vaskemaskinen til 2 meter.</w:t>
            </w:r>
          </w:p>
        </w:tc>
      </w:tr>
      <w:tr w:rsidR="00CE4164" w:rsidRPr="005D2D5F" w14:paraId="4F4B0F59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B2F66A" w14:textId="0D989B62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5"/>
            <w:bookmarkEnd w:id="34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A43325" w14:textId="328DAE1B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6"/>
            <w:bookmarkEnd w:id="35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CE4164" w:rsidRPr="005D2D5F" w14:paraId="5BE3D6AE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C0BB40" w14:textId="4EAFB491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_7"/>
            <w:bookmarkEnd w:id="36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5DC34D6" w14:textId="45AEF2F8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_8"/>
            <w:bookmarkEnd w:id="37"/>
            <w:r>
              <w:rPr>
                <w:rFonts w:ascii="Arial" w:hAnsi="Arial" w:cs="Arial"/>
                <w:sz w:val="20"/>
                <w:szCs w:val="20"/>
              </w:rPr>
              <w:t xml:space="preserve">Der er ingen filteranlæg. </w:t>
            </w:r>
          </w:p>
        </w:tc>
      </w:tr>
      <w:tr w:rsidR="00CE4164" w:rsidRPr="005D2D5F" w14:paraId="5F01A034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7C072C" w14:textId="5C6BE193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_9"/>
            <w:bookmarkEnd w:id="38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22C0D29" w14:textId="31B9B9D1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_10"/>
            <w:bookmarkEnd w:id="39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0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40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CE4164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8A56" w14:textId="3D1A529B" w:rsidR="00EC6E6D" w:rsidRPr="005D2D5F" w:rsidRDefault="00CE4164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1" w:name="ind_noise_noise_id"/>
            <w:bookmarkEnd w:id="41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F9C" w14:textId="35DFC952" w:rsidR="00EC6E6D" w:rsidRPr="005D2D5F" w:rsidRDefault="00CE4164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" w:name="ind_noise_noise_id_2"/>
            <w:bookmarkEnd w:id="42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" w:name="ind_noise_noise_id_3"/>
            <w:bookmarkEnd w:id="43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" w:name="ind_noise_noise_id_4"/>
            <w:bookmarkEnd w:id="44"/>
          </w:p>
        </w:tc>
      </w:tr>
      <w:tr w:rsidR="00CE4164" w:rsidRPr="005D2D5F" w14:paraId="15C65112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987DE32" w14:textId="7420DE37" w:rsidR="00CE4164" w:rsidRDefault="00CE4164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5" w:name="ind_noise_noise_id_5"/>
            <w:bookmarkEnd w:id="45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63EF04" w14:textId="2BF9CECB" w:rsidR="00CE4164" w:rsidRDefault="00CE4164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6" w:name="ind_noise_noise_id_6"/>
            <w:bookmarkEnd w:id="46"/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D557E8" w14:textId="77777777" w:rsidR="00CE4164" w:rsidRPr="005D2D5F" w:rsidRDefault="00CE4164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7" w:name="ind_noise_noise_id_7"/>
            <w:bookmarkEnd w:id="4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99FE88" w14:textId="77777777" w:rsidR="00CE4164" w:rsidRPr="005D2D5F" w:rsidRDefault="00CE4164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064FC459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2"/>
            <w:bookmarkEnd w:id="48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D67C31" w14:textId="77777777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2_2"/>
            <w:bookmarkEnd w:id="49"/>
            <w:r>
              <w:rPr>
                <w:rFonts w:ascii="Arial" w:hAnsi="Arial" w:cs="Arial"/>
                <w:sz w:val="20"/>
                <w:szCs w:val="20"/>
              </w:rPr>
              <w:t>Virksomheden har købt en ny kompressor, som ikke larmer ret meget. Kompressoren står i lagerhal.</w:t>
            </w:r>
          </w:p>
          <w:p w14:paraId="1E9CFE0F" w14:textId="59675158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Nabovirksomheden, Stena, er den dominerende støjkilde i området.</w:t>
            </w:r>
          </w:p>
        </w:tc>
      </w:tr>
      <w:tr w:rsidR="00CE4164" w:rsidRPr="005D2D5F" w14:paraId="5DBB323A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EBF522" w14:textId="7182B5E1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2_3"/>
            <w:bookmarkEnd w:id="50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D27DFA2" w14:textId="3E887EA3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2_4"/>
            <w:bookmarkEnd w:id="51"/>
            <w:r>
              <w:rPr>
                <w:rFonts w:ascii="Arial" w:hAnsi="Arial" w:cs="Arial"/>
                <w:sz w:val="20"/>
                <w:szCs w:val="20"/>
              </w:rPr>
              <w:t>De indendørs støjkilder er diverse maskiner på værkstedet (drejebænk, bor m.v.) og støj fra kranerne.</w:t>
            </w:r>
          </w:p>
        </w:tc>
      </w:tr>
      <w:tr w:rsidR="00CE4164" w:rsidRPr="005D2D5F" w14:paraId="644F9C60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E5199C" w14:textId="5D2EF66D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2_5"/>
            <w:bookmarkEnd w:id="52"/>
            <w:r>
              <w:rPr>
                <w:rFonts w:ascii="Arial" w:hAnsi="Arial" w:cs="Arial"/>
                <w:sz w:val="20"/>
                <w:szCs w:val="20"/>
              </w:rPr>
              <w:lastRenderedPageBreak/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01442B3" w14:textId="6DB08E7C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2_6"/>
            <w:bookmarkEnd w:id="53"/>
            <w:r>
              <w:rPr>
                <w:rFonts w:ascii="Arial" w:hAnsi="Arial" w:cs="Arial"/>
                <w:sz w:val="20"/>
                <w:szCs w:val="20"/>
              </w:rPr>
              <w:t xml:space="preserve">De udendørs støjkilder 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damhedvaskeren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CE4164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3848DA" w14:textId="670AF998" w:rsidR="00EC6E6D" w:rsidRPr="005D2D5F" w:rsidRDefault="00CE4164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" w:name="ind_w_water_amount_permission_id"/>
            <w:bookmarkEnd w:id="54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7C0" w14:textId="2B16287E" w:rsidR="00EC6E6D" w:rsidRPr="005D2D5F" w:rsidRDefault="00CE4164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5" w:name="ind_w_water_amount_permission_id_2"/>
            <w:bookmarkEnd w:id="5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198" w14:textId="0C1C2F4F" w:rsidR="00EC6E6D" w:rsidRPr="005D2D5F" w:rsidRDefault="00CE4164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56" w:name="ind_w_water_amount_permission_id_3"/>
            <w:bookmarkEnd w:id="56"/>
            <w:r>
              <w:rPr>
                <w:rFonts w:ascii="Arial" w:hAnsi="Arial" w:cs="Arial"/>
                <w:sz w:val="20"/>
                <w:szCs w:val="20"/>
              </w:rPr>
              <w:t>Overfladevand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7" w:name="ind_w_water_amount_permission_id_4"/>
            <w:bookmarkEnd w:id="5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8" w:name="ind_w_water_amount_permission_id_5"/>
            <w:bookmarkEnd w:id="5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" w:name="ind_w_water_amount_permission_id_6"/>
            <w:bookmarkEnd w:id="5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B0D0B2" w14:textId="304FB2C1" w:rsidR="00EC6E6D" w:rsidRPr="005D2D5F" w:rsidRDefault="00CE4164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0" w:name="ind_w_water_amount_permission_id_7"/>
            <w:bookmarkEnd w:id="60"/>
            <w:r>
              <w:rPr>
                <w:rFonts w:ascii="Arial" w:hAnsi="Arial" w:cs="Arial"/>
                <w:sz w:val="20"/>
                <w:szCs w:val="20"/>
              </w:rPr>
              <w:t>Olieudskiller</w:t>
            </w:r>
          </w:p>
        </w:tc>
      </w:tr>
      <w:tr w:rsidR="00CE4164" w:rsidRPr="005D2D5F" w14:paraId="144666DB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BAD6B4" w14:textId="6BE49F52" w:rsidR="00CE4164" w:rsidRDefault="00CE4164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1" w:name="ind_w_water_amount_permission_id_8"/>
            <w:bookmarkEnd w:id="61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CB9128" w14:textId="3CC0FCBC" w:rsidR="00CE4164" w:rsidRDefault="00CE4164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w_water_amount_permission_id_9"/>
            <w:bookmarkEnd w:id="6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8C763D" w14:textId="52AC7A28" w:rsidR="00CE4164" w:rsidRDefault="00CE4164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3" w:name="ind_w_water_amount_permission_id_10"/>
            <w:bookmarkEnd w:id="63"/>
            <w:r>
              <w:rPr>
                <w:rFonts w:ascii="Arial" w:hAnsi="Arial" w:cs="Arial"/>
                <w:sz w:val="20"/>
                <w:szCs w:val="20"/>
              </w:rPr>
              <w:t>Overfladevand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0B94F" w14:textId="77777777" w:rsidR="00CE4164" w:rsidRPr="005D2D5F" w:rsidRDefault="00CE4164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" w:name="ind_w_water_amount_permission_id_11"/>
            <w:bookmarkEnd w:id="6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F1D98D" w14:textId="77777777" w:rsidR="00CE4164" w:rsidRPr="005D2D5F" w:rsidRDefault="00CE4164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w_water_amount_permission_id_12"/>
            <w:bookmarkEnd w:id="6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3C57F" w14:textId="77777777" w:rsidR="00CE4164" w:rsidRPr="005D2D5F" w:rsidRDefault="00CE4164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w_water_amount_permission_id_13"/>
            <w:bookmarkEnd w:id="6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2C79B9" w14:textId="3DD743C5" w:rsidR="00CE4164" w:rsidRDefault="00CE4164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7" w:name="ind_w_water_amount_permission_id_14"/>
            <w:bookmarkEnd w:id="67"/>
            <w:r>
              <w:rPr>
                <w:rFonts w:ascii="Arial" w:hAnsi="Arial" w:cs="Arial"/>
                <w:sz w:val="20"/>
                <w:szCs w:val="20"/>
              </w:rPr>
              <w:t>Olieudskiller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2957118D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control_items_control_item_nameX3"/>
            <w:bookmarkEnd w:id="68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0C491449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3_2"/>
            <w:bookmarkEnd w:id="69"/>
            <w:r>
              <w:rPr>
                <w:rFonts w:ascii="Arial" w:hAnsi="Arial" w:cs="Arial"/>
                <w:sz w:val="20"/>
                <w:szCs w:val="20"/>
              </w:rPr>
              <w:t xml:space="preserve">Vand fra vaskepladsen og vand fra tankpladsen </w:t>
            </w:r>
          </w:p>
        </w:tc>
      </w:tr>
      <w:tr w:rsidR="00CE4164" w:rsidRPr="005D2D5F" w14:paraId="17ECCC85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64CE63" w14:textId="726EC907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3_3"/>
            <w:bookmarkEnd w:id="70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F9D7BDD" w14:textId="77777777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3_4"/>
            <w:bookmarkEnd w:id="71"/>
            <w:r>
              <w:rPr>
                <w:rFonts w:ascii="Arial" w:hAnsi="Arial" w:cs="Arial"/>
                <w:sz w:val="20"/>
                <w:szCs w:val="20"/>
              </w:rPr>
              <w:t>Vaskepladsen er indrettet med plads til 2 biler. Det ene spor er med kørerampe og et afløb i bunden og det andet spor er med et sandfang. Begge vaskepladser er koblet på olieudskilleren ud for værkstedet ved Troldholm.</w:t>
            </w:r>
          </w:p>
          <w:p w14:paraId="4B4E5A58" w14:textId="24381FC8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også en olieudskiller ved tankpladsen.</w:t>
            </w:r>
          </w:p>
        </w:tc>
      </w:tr>
      <w:tr w:rsidR="00CE4164" w:rsidRPr="005D2D5F" w14:paraId="0B452F7B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D206A" w14:textId="783B3DEC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3_5"/>
            <w:bookmarkEnd w:id="72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0215EF8" w14:textId="13C38870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3_6"/>
            <w:bookmarkEnd w:id="73"/>
            <w:r>
              <w:rPr>
                <w:rFonts w:ascii="Arial" w:hAnsi="Arial" w:cs="Arial"/>
                <w:sz w:val="20"/>
                <w:szCs w:val="20"/>
              </w:rPr>
              <w:t xml:space="preserve">Generelt vand fra befæstede arealer. </w:t>
            </w:r>
          </w:p>
        </w:tc>
      </w:tr>
      <w:tr w:rsidR="00CE4164" w:rsidRPr="005D2D5F" w14:paraId="163632B1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70C3C" w14:textId="38437BAE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3_7"/>
            <w:bookmarkEnd w:id="74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9EC23F" w14:textId="77777777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5" w:name="ind_control_items_control_item_nameX3_8"/>
            <w:bookmarkEnd w:id="75"/>
            <w:r>
              <w:rPr>
                <w:rFonts w:ascii="Arial" w:hAnsi="Arial" w:cs="Arial"/>
                <w:sz w:val="20"/>
                <w:szCs w:val="20"/>
              </w:rPr>
              <w:t>Separatkloakeret</w:t>
            </w:r>
          </w:p>
          <w:p w14:paraId="734A33DF" w14:textId="77777777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Tagvand ledes til regnvandsledning.</w:t>
            </w:r>
          </w:p>
          <w:p w14:paraId="4C1D2C38" w14:textId="428E972B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164" w:rsidRPr="005D2D5F" w14:paraId="456624B9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654936" w14:textId="7A9BB9DA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X3_9"/>
            <w:bookmarkEnd w:id="76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5C63EE" w14:textId="77777777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X3_10"/>
            <w:bookmarkEnd w:id="77"/>
            <w:r>
              <w:rPr>
                <w:rFonts w:ascii="Arial" w:hAnsi="Arial" w:cs="Arial"/>
                <w:sz w:val="20"/>
                <w:szCs w:val="20"/>
              </w:rPr>
              <w:t xml:space="preserve">Vilkår om at vandforbruget maksimalt må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udgør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 m3 pr. dag.</w:t>
            </w:r>
          </w:p>
          <w:p w14:paraId="26B6945B" w14:textId="50726199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Vandforbruget er faldet, og er i overensstemmelse med vilkåret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tilslutnignstilladelsen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E4164" w:rsidRPr="005D2D5F" w14:paraId="3CD2F168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AD22C5" w14:textId="0383E53F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3_11"/>
            <w:bookmarkEnd w:id="78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1BAD45" w14:textId="75FE59C8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3_12"/>
            <w:bookmarkEnd w:id="79"/>
            <w:r>
              <w:rPr>
                <w:rFonts w:ascii="Arial" w:hAnsi="Arial" w:cs="Arial"/>
                <w:sz w:val="20"/>
                <w:szCs w:val="20"/>
              </w:rPr>
              <w:t xml:space="preserve">Ingen egenkontrol </w:t>
            </w:r>
          </w:p>
        </w:tc>
      </w:tr>
      <w:tr w:rsidR="00CE4164" w:rsidRPr="005D2D5F" w14:paraId="359503C9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15EA40" w14:textId="30BF0ED0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3_13"/>
            <w:bookmarkEnd w:id="80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0C87749" w14:textId="2CA7FE68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3_14"/>
            <w:bookmarkEnd w:id="81"/>
            <w:r>
              <w:rPr>
                <w:rFonts w:ascii="Arial" w:hAnsi="Arial" w:cs="Arial"/>
                <w:sz w:val="20"/>
                <w:szCs w:val="20"/>
              </w:rPr>
              <w:t xml:space="preserve">SF-sten 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82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82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CE4164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5339A6F0" w:rsidR="00EC6E6D" w:rsidRPr="005D2D5F" w:rsidRDefault="00CE4164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3" w:name="ind_w_water_amount_idX2"/>
            <w:bookmarkEnd w:id="8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65C61BE1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w_water_amount_idX2_2"/>
            <w:bookmarkEnd w:id="84"/>
            <w:r>
              <w:rPr>
                <w:rFonts w:ascii="Arial" w:hAnsi="Arial" w:cs="Arial"/>
                <w:sz w:val="20"/>
                <w:szCs w:val="20"/>
              </w:rPr>
              <w:t>Overfladevand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99CEA" w14:textId="7C287DA5" w:rsidR="00EC6E6D" w:rsidRPr="005D2D5F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w_water_amount_idX2_3"/>
            <w:bookmarkEnd w:id="85"/>
            <w:r>
              <w:rPr>
                <w:rFonts w:ascii="Arial" w:hAnsi="Arial" w:cs="Arial"/>
                <w:sz w:val="20"/>
                <w:szCs w:val="20"/>
              </w:rPr>
              <w:t>Ukendt olieudskiller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6" w:name="ind_w_water_amount_idX2_4"/>
            <w:bookmarkEnd w:id="8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7" w:name="ind_w_water_amount_idX2_5"/>
            <w:bookmarkEnd w:id="8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8" w:name="ind_w_water_amount_idX2_6"/>
            <w:bookmarkEnd w:id="88"/>
          </w:p>
        </w:tc>
      </w:tr>
      <w:tr w:rsidR="00CE4164" w:rsidRPr="005D2D5F" w14:paraId="671275AD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6199" w14:textId="4A395C37" w:rsidR="00CE4164" w:rsidRDefault="00CE4164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9" w:name="ind_w_water_amount_idX2_7"/>
            <w:bookmarkEnd w:id="8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0B3D" w14:textId="1593992D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w_water_amount_idX2_8"/>
            <w:bookmarkEnd w:id="90"/>
            <w:r>
              <w:rPr>
                <w:rFonts w:ascii="Arial" w:hAnsi="Arial" w:cs="Arial"/>
                <w:sz w:val="20"/>
                <w:szCs w:val="20"/>
              </w:rPr>
              <w:t>Overfladevand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E110924" w14:textId="5A681C1A" w:rsidR="00CE4164" w:rsidRDefault="00CE41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w_water_amount_idX2_9"/>
            <w:bookmarkEnd w:id="91"/>
            <w:r>
              <w:rPr>
                <w:rFonts w:ascii="Arial" w:hAnsi="Arial" w:cs="Arial"/>
                <w:sz w:val="20"/>
                <w:szCs w:val="20"/>
              </w:rPr>
              <w:t>Ukendt olieudskiller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E9865CB" w14:textId="77777777" w:rsidR="00CE4164" w:rsidRPr="005D2D5F" w:rsidRDefault="00CE4164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2" w:name="ind_w_water_amount_idX2_10"/>
            <w:bookmarkEnd w:id="9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7861409" w14:textId="77777777" w:rsidR="00CE4164" w:rsidRPr="005D2D5F" w:rsidRDefault="00CE4164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3" w:name="ind_w_water_amount_idX2_11"/>
            <w:bookmarkEnd w:id="9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BB5758" w14:textId="77777777" w:rsidR="00CE4164" w:rsidRPr="005D2D5F" w:rsidRDefault="00CE4164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43D7A224" w:rsidR="00EC6E6D" w:rsidRPr="00B93A39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4"/>
            <w:bookmarkEnd w:id="94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9EB977" w14:textId="4274080F" w:rsidR="00EC6E6D" w:rsidRPr="00B93A39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4_2"/>
            <w:bookmarkEnd w:id="95"/>
            <w:r>
              <w:rPr>
                <w:rFonts w:ascii="Arial" w:hAnsi="Arial" w:cs="Arial"/>
                <w:sz w:val="20"/>
                <w:szCs w:val="20"/>
              </w:rPr>
              <w:t>Ja, 2 olietanke og 1 sandfang</w:t>
            </w:r>
          </w:p>
        </w:tc>
      </w:tr>
      <w:tr w:rsidR="00CE4164" w:rsidRPr="00F94A99" w14:paraId="1DFFAC90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87D290" w14:textId="748BCE33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4_3"/>
            <w:bookmarkEnd w:id="96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0EE75A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4_4"/>
            <w:bookmarkEnd w:id="97"/>
            <w:r>
              <w:rPr>
                <w:rFonts w:ascii="Arial" w:hAnsi="Arial" w:cs="Arial"/>
                <w:sz w:val="20"/>
                <w:szCs w:val="20"/>
              </w:rPr>
              <w:t xml:space="preserve">Skal tømmes efter behov jf.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tilslutnignstilladelse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EA5E99A" w14:textId="6FCE4A99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Der er aftale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S.P.Jensen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om tømning 3 gange årligt. Ved tilsynet blev der forevist dokumentation for tømning bl.a. den 19/1 2012, 19/4 2012 og 23/8 2012.</w:t>
            </w:r>
          </w:p>
        </w:tc>
      </w:tr>
      <w:tr w:rsidR="00CE4164" w:rsidRPr="00F94A99" w14:paraId="672F2CB7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6753AF" w14:textId="17D368B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4_5"/>
            <w:bookmarkEnd w:id="98"/>
            <w:r>
              <w:rPr>
                <w:rFonts w:ascii="Arial" w:hAnsi="Arial" w:cs="Arial"/>
                <w:sz w:val="20"/>
                <w:szCs w:val="20"/>
              </w:rPr>
              <w:lastRenderedPageBreak/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4ABF147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4_6"/>
            <w:bookmarkEnd w:id="99"/>
            <w:r>
              <w:rPr>
                <w:rFonts w:ascii="Arial" w:hAnsi="Arial" w:cs="Arial"/>
                <w:sz w:val="20"/>
                <w:szCs w:val="20"/>
              </w:rPr>
              <w:t>Alarm eller pejles mindst 1 gang pr. måned jf. tilslutningstilladelse. Virksomheden pejler ikke olieudskillerne og er ikke bekendt med en tilkoblet alarm.</w:t>
            </w:r>
          </w:p>
          <w:p w14:paraId="42022416" w14:textId="786B2E91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Såfremt virksomheden opretholder aftale med S. P. Jensen eller tilsvarende godkendt affaldstransportør om tømning og eftersyn minimum 3 gange årligt, vurderes det, at virksomheden kan se bort fra vilkåret om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manuelt pejling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eller alarm.</w:t>
            </w:r>
          </w:p>
        </w:tc>
      </w:tr>
      <w:tr w:rsidR="00CE4164" w:rsidRPr="00F94A99" w14:paraId="5A3281B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5F0E85" w14:textId="5EA671E3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0" w:name="ind_control_items_control_item_nameX4_7"/>
            <w:bookmarkEnd w:id="100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1BCFC93" w14:textId="326C04B5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4_8"/>
            <w:bookmarkEnd w:id="101"/>
            <w:r>
              <w:rPr>
                <w:rFonts w:ascii="Arial" w:hAnsi="Arial" w:cs="Arial"/>
                <w:sz w:val="20"/>
                <w:szCs w:val="20"/>
              </w:rPr>
              <w:t xml:space="preserve">Passere et effektiv sand- og slamfang samt en effektiv olieudskiller med ikke under 2 timers opholdstid. Olieudskilleren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udkendt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2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102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297F05B5" w:rsidR="00984737" w:rsidRPr="00A1310D" w:rsidRDefault="00CE4164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3" w:name="ind_tank_ind_tank_id"/>
            <w:bookmarkEnd w:id="10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tank_ind_tank_id_2"/>
            <w:bookmarkEnd w:id="104"/>
          </w:p>
        </w:tc>
        <w:tc>
          <w:tcPr>
            <w:tcW w:w="992" w:type="dxa"/>
          </w:tcPr>
          <w:p w14:paraId="4B37E611" w14:textId="090AC0EE" w:rsidR="00984737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5" w:name="ind_tank_ind_tank_id_3"/>
            <w:bookmarkEnd w:id="105"/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1276" w:type="dxa"/>
          </w:tcPr>
          <w:p w14:paraId="3A81F9A3" w14:textId="7C982B92" w:rsidR="00984737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6" w:name="ind_tank_ind_tank_id_4"/>
            <w:bookmarkEnd w:id="106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2752A56D" w14:textId="74CC7A52" w:rsidR="00984737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7" w:name="ind_tank_ind_tank_id_5"/>
            <w:bookmarkEnd w:id="107"/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559" w:type="dxa"/>
          </w:tcPr>
          <w:p w14:paraId="28A11DD1" w14:textId="637D8669" w:rsidR="00984737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8" w:name="ind_tank_ind_tank_id_6"/>
            <w:bookmarkEnd w:id="108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92" w:type="dxa"/>
          </w:tcPr>
          <w:p w14:paraId="48019EE3" w14:textId="619A5644" w:rsidR="00984737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9" w:name="ind_tank_ind_tank_id_7"/>
            <w:bookmarkEnd w:id="109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0" w:name="ind_tank_ind_tank_id_8"/>
            <w:bookmarkEnd w:id="110"/>
          </w:p>
        </w:tc>
      </w:tr>
      <w:tr w:rsidR="00CE4164" w:rsidRPr="00A1310D" w14:paraId="3E9B9004" w14:textId="77777777" w:rsidTr="00433E90">
        <w:trPr>
          <w:cantSplit/>
          <w:trHeight w:val="113"/>
        </w:trPr>
        <w:tc>
          <w:tcPr>
            <w:tcW w:w="340" w:type="dxa"/>
          </w:tcPr>
          <w:p w14:paraId="1C36D944" w14:textId="70F0BCFF" w:rsidR="00CE4164" w:rsidRDefault="00CE4164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1" w:name="ind_tank_ind_tank_id_9"/>
            <w:bookmarkEnd w:id="111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F39CAC9" w14:textId="77777777" w:rsidR="00CE4164" w:rsidRPr="00A1310D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tank_ind_tank_id_10"/>
            <w:bookmarkEnd w:id="112"/>
          </w:p>
        </w:tc>
        <w:tc>
          <w:tcPr>
            <w:tcW w:w="992" w:type="dxa"/>
          </w:tcPr>
          <w:p w14:paraId="67256CFD" w14:textId="5E8F70C8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3" w:name="ind_tank_ind_tank_id_11"/>
            <w:bookmarkEnd w:id="113"/>
            <w:r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1276" w:type="dxa"/>
          </w:tcPr>
          <w:p w14:paraId="21D31C60" w14:textId="3FE68318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ind_tank_ind_tank_id_12"/>
            <w:bookmarkEnd w:id="114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3AF44905" w14:textId="094012C7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5" w:name="ind_tank_ind_tank_id_13"/>
            <w:bookmarkEnd w:id="115"/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559" w:type="dxa"/>
          </w:tcPr>
          <w:p w14:paraId="48A21CDB" w14:textId="7A1D14B6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6" w:name="ind_tank_ind_tank_id_14"/>
            <w:bookmarkEnd w:id="116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92" w:type="dxa"/>
          </w:tcPr>
          <w:p w14:paraId="0E39E7CF" w14:textId="48B081B4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7" w:name="ind_tank_ind_tank_id_15"/>
            <w:bookmarkEnd w:id="117"/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637" w:type="dxa"/>
          </w:tcPr>
          <w:p w14:paraId="5E7EB967" w14:textId="77777777" w:rsidR="00CE4164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8" w:name="ind_tank_ind_tank_id_16"/>
            <w:bookmarkEnd w:id="118"/>
          </w:p>
        </w:tc>
      </w:tr>
      <w:tr w:rsidR="00CE4164" w:rsidRPr="00A1310D" w14:paraId="6C862095" w14:textId="77777777" w:rsidTr="00433E90">
        <w:trPr>
          <w:cantSplit/>
          <w:trHeight w:val="113"/>
        </w:trPr>
        <w:tc>
          <w:tcPr>
            <w:tcW w:w="340" w:type="dxa"/>
          </w:tcPr>
          <w:p w14:paraId="3633696E" w14:textId="709CF7A0" w:rsidR="00CE4164" w:rsidRDefault="00CE4164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9" w:name="ind_tank_ind_tank_id_17"/>
            <w:bookmarkEnd w:id="119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D606FA2" w14:textId="77777777" w:rsidR="00CE4164" w:rsidRPr="00A1310D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tank_ind_tank_id_18"/>
            <w:bookmarkEnd w:id="120"/>
          </w:p>
        </w:tc>
        <w:tc>
          <w:tcPr>
            <w:tcW w:w="992" w:type="dxa"/>
          </w:tcPr>
          <w:p w14:paraId="27A78F6A" w14:textId="50D4ACEF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1" w:name="ind_tank_ind_tank_id_19"/>
            <w:bookmarkEnd w:id="121"/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1276" w:type="dxa"/>
          </w:tcPr>
          <w:p w14:paraId="6235AF32" w14:textId="09FB37C0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2" w:name="ind_tank_ind_tank_id_20"/>
            <w:bookmarkEnd w:id="122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851" w:type="dxa"/>
          </w:tcPr>
          <w:p w14:paraId="408EFB43" w14:textId="77777777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3" w:name="ind_tank_ind_tank_id_21"/>
            <w:bookmarkEnd w:id="123"/>
          </w:p>
        </w:tc>
        <w:tc>
          <w:tcPr>
            <w:tcW w:w="1559" w:type="dxa"/>
          </w:tcPr>
          <w:p w14:paraId="484A1AF9" w14:textId="05967BF2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4" w:name="ind_tank_ind_tank_id_22"/>
            <w:bookmarkEnd w:id="124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5DF98FEE" w14:textId="791DB96B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5" w:name="ind_tank_ind_tank_id_23"/>
            <w:bookmarkEnd w:id="125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4A13969F" w14:textId="77777777" w:rsidR="00CE4164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ind_tank_ind_tank_id_24"/>
            <w:bookmarkEnd w:id="126"/>
          </w:p>
        </w:tc>
      </w:tr>
      <w:tr w:rsidR="00CE4164" w:rsidRPr="00A1310D" w14:paraId="3814C5BE" w14:textId="77777777" w:rsidTr="00433E90">
        <w:trPr>
          <w:cantSplit/>
          <w:trHeight w:val="113"/>
        </w:trPr>
        <w:tc>
          <w:tcPr>
            <w:tcW w:w="340" w:type="dxa"/>
          </w:tcPr>
          <w:p w14:paraId="3C65ABA1" w14:textId="0FF2E836" w:rsidR="00CE4164" w:rsidRDefault="00CE4164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ind_tank_ind_tank_id_25"/>
            <w:bookmarkEnd w:id="12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3760852" w14:textId="77777777" w:rsidR="00CE4164" w:rsidRPr="00A1310D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tank_ind_tank_id_26"/>
            <w:bookmarkEnd w:id="128"/>
          </w:p>
        </w:tc>
        <w:tc>
          <w:tcPr>
            <w:tcW w:w="992" w:type="dxa"/>
          </w:tcPr>
          <w:p w14:paraId="0229FA8C" w14:textId="74C31F74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9" w:name="ind_tank_ind_tank_id_27"/>
            <w:bookmarkEnd w:id="129"/>
            <w:r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1276" w:type="dxa"/>
          </w:tcPr>
          <w:p w14:paraId="1F7D8EA6" w14:textId="7C9A9C0C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0" w:name="ind_tank_ind_tank_id_28"/>
            <w:bookmarkEnd w:id="130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2ED63C37" w14:textId="77777777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1" w:name="ind_tank_ind_tank_id_29"/>
            <w:bookmarkEnd w:id="131"/>
          </w:p>
        </w:tc>
        <w:tc>
          <w:tcPr>
            <w:tcW w:w="1559" w:type="dxa"/>
          </w:tcPr>
          <w:p w14:paraId="6BD0E684" w14:textId="526182C0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2" w:name="ind_tank_ind_tank_id_30"/>
            <w:bookmarkEnd w:id="132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48283C4E" w14:textId="01E1EC7A" w:rsidR="00CE4164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3" w:name="ind_tank_ind_tank_id_31"/>
            <w:bookmarkEnd w:id="133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4A9E5AF8" w14:textId="77777777" w:rsidR="00CE4164" w:rsidRPr="00A1310D" w:rsidRDefault="00CE4164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CE4164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0EC6C3B2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4" w:name="bbr_tech_inst_land_parcel_id"/>
            <w:bookmarkEnd w:id="134"/>
            <w:r>
              <w:rPr>
                <w:rFonts w:ascii="Arial" w:hAnsi="Arial" w:cs="Arial"/>
                <w:sz w:val="20"/>
                <w:szCs w:val="20"/>
              </w:rPr>
              <w:t>3dn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A4E2C92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5" w:name="bbr_tech_inst_land_parcel_id_2"/>
            <w:bookmarkEnd w:id="135"/>
            <w:r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2410E3FD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6" w:name="bbr_tech_inst_land_parcel_id_3"/>
            <w:bookmarkEnd w:id="136"/>
            <w:r>
              <w:rPr>
                <w:rFonts w:ascii="Arial" w:hAnsi="Arial" w:cs="Arial"/>
                <w:sz w:val="20"/>
                <w:szCs w:val="20"/>
              </w:rPr>
              <w:t>225993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370719A2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7" w:name="bbr_tech_inst_land_parcel_id_4"/>
            <w:bookmarkEnd w:id="137"/>
            <w:r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266F2296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8" w:name="bbr_tech_inst_land_parcel_id_5"/>
            <w:bookmarkEnd w:id="138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108E99F4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9" w:name="bbr_tech_inst_land_parcel_id_6"/>
            <w:bookmarkEnd w:id="139"/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49B4E7BA" w:rsidR="009750F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0" w:name="bbr_tech_inst_land_parcel_id_7"/>
            <w:bookmarkEnd w:id="140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1" w:name="bbr_tech_inst_land_parcel_id_8"/>
            <w:bookmarkEnd w:id="14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2" w:name="bbr_tech_inst_land_parcel_id_9"/>
            <w:bookmarkEnd w:id="142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3" w:name="bbr_tech_inst_land_parcel_id_10"/>
            <w:bookmarkEnd w:id="143"/>
          </w:p>
        </w:tc>
      </w:tr>
      <w:tr w:rsidR="00CE4164" w:rsidRPr="00A1310D" w14:paraId="3BB9E527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62F4BFDC" w14:textId="6598EB9F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4" w:name="bbr_tech_inst_land_parcel_id_11"/>
            <w:bookmarkEnd w:id="144"/>
            <w:r>
              <w:rPr>
                <w:rFonts w:ascii="Arial" w:hAnsi="Arial" w:cs="Arial"/>
                <w:sz w:val="20"/>
                <w:szCs w:val="20"/>
              </w:rPr>
              <w:t>3dn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62715700" w14:textId="36942687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5" w:name="bbr_tech_inst_land_parcel_id_12"/>
            <w:bookmarkEnd w:id="145"/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31239369" w14:textId="77777777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6" w:name="bbr_tech_inst_land_parcel_id_13"/>
            <w:bookmarkEnd w:id="146"/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3CDAF903" w14:textId="6C96D4DE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7" w:name="bbr_tech_inst_land_parcel_id_14"/>
            <w:bookmarkEnd w:id="147"/>
            <w:r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378FC813" w14:textId="717141F4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8" w:name="bbr_tech_inst_land_parcel_id_15"/>
            <w:bookmarkEnd w:id="148"/>
            <w:r>
              <w:rPr>
                <w:rFonts w:ascii="Arial" w:hAnsi="Arial" w:cs="Arial"/>
                <w:sz w:val="20"/>
                <w:szCs w:val="20"/>
              </w:rPr>
              <w:t>Oliebaserede affaldsprodukter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21FB4E88" w14:textId="20FC30D8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9" w:name="bbr_tech_inst_land_parcel_id_16"/>
            <w:bookmarkEnd w:id="149"/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410071C7" w14:textId="05EA840C" w:rsidR="00CE4164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0" w:name="bbr_tech_inst_land_parcel_id_17"/>
            <w:bookmarkEnd w:id="150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4919A5E0" w14:textId="77777777" w:rsidR="00CE416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1" w:name="bbr_tech_inst_land_parcel_id_18"/>
            <w:bookmarkEnd w:id="151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7FD6042" w14:textId="77777777" w:rsidR="00CE416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2" w:name="bbr_tech_inst_land_parcel_id_19"/>
            <w:bookmarkEnd w:id="152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E62B4AB" w14:textId="77777777" w:rsidR="00CE4164" w:rsidRPr="00A1310D" w:rsidRDefault="00CE416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74FD552A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control_items_control_item_nameX5"/>
            <w:bookmarkEnd w:id="153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EC8780E" w14:textId="35B91C0D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4" w:name="ind_control_items_control_item_nameX5_2"/>
            <w:bookmarkEnd w:id="154"/>
            <w:r>
              <w:rPr>
                <w:rFonts w:ascii="Arial" w:hAnsi="Arial" w:cs="Arial"/>
                <w:sz w:val="20"/>
                <w:szCs w:val="20"/>
              </w:rPr>
              <w:t xml:space="preserve">Der er 4 olietanke på virksomheden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dieselolie,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oliefyret (opvarmning af værkstedet),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oliefyr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hedvandsvaskeren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spildolie.</w:t>
            </w:r>
          </w:p>
        </w:tc>
      </w:tr>
      <w:tr w:rsidR="00CE4164" w:rsidRPr="00245E8B" w14:paraId="552989BC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80AD7F" w14:textId="3595DDF2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5" w:name="ind_control_items_control_item_nameX5_3"/>
            <w:bookmarkEnd w:id="155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90B4E9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X5_4"/>
            <w:bookmarkEnd w:id="156"/>
            <w:r>
              <w:rPr>
                <w:rFonts w:ascii="Arial" w:hAnsi="Arial" w:cs="Arial"/>
                <w:sz w:val="20"/>
                <w:szCs w:val="20"/>
              </w:rPr>
              <w:t>Tanken på 4000 liter er nedgravet i hjørnet af adressen mellem Stenholm og Troldholm.</w:t>
            </w:r>
          </w:p>
          <w:p w14:paraId="6B4451EC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Tanken på 15.000 liter er nedgravet under kørearealet mellem værkstedet og kontorbygningen. Spildeolietanken på 4000 liter står i kemicontaineren, som har dobbeltbund. Fyringsolietanken på 1500 liter koblet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hedvandsvaskeren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i værkstedet.</w:t>
            </w:r>
          </w:p>
          <w:p w14:paraId="2B8CD73A" w14:textId="61ED64E3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164" w:rsidRPr="00245E8B" w14:paraId="180619BC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E55CB1" w14:textId="3D16130B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X5_5"/>
            <w:bookmarkEnd w:id="157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21C818" w14:textId="12E56D5B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X5_6"/>
            <w:bookmarkEnd w:id="158"/>
            <w:r>
              <w:rPr>
                <w:rFonts w:ascii="Arial" w:hAnsi="Arial" w:cs="Arial"/>
                <w:sz w:val="20"/>
                <w:szCs w:val="20"/>
              </w:rPr>
              <w:t xml:space="preserve">Ved tilsynet blev der observeret en olietanken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hedvandsvaskeren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en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spildeolie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Disse er ikke tidligere være bekendt for tilsynsmyndigheden.  </w:t>
            </w:r>
          </w:p>
        </w:tc>
      </w:tr>
      <w:tr w:rsidR="00CE4164" w:rsidRPr="00245E8B" w14:paraId="29760DFC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50AF6B" w14:textId="310340A8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X5_7"/>
            <w:bookmarkEnd w:id="159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668E82" w14:textId="64D44B24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X5_8"/>
            <w:bookmarkEnd w:id="160"/>
            <w:r>
              <w:rPr>
                <w:rFonts w:ascii="Arial" w:hAnsi="Arial" w:cs="Arial"/>
                <w:sz w:val="20"/>
                <w:szCs w:val="20"/>
              </w:rPr>
              <w:t>Der er tankattest på begge tankene.</w:t>
            </w:r>
          </w:p>
        </w:tc>
      </w:tr>
      <w:tr w:rsidR="00CE4164" w:rsidRPr="00245E8B" w14:paraId="03445221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7BB183" w14:textId="6F0F651F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5_9"/>
            <w:bookmarkEnd w:id="161"/>
            <w:r>
              <w:rPr>
                <w:rFonts w:ascii="Arial" w:hAnsi="Arial" w:cs="Arial"/>
                <w:sz w:val="20"/>
                <w:szCs w:val="20"/>
              </w:rPr>
              <w:lastRenderedPageBreak/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11EE78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X5_10"/>
            <w:bookmarkEnd w:id="162"/>
            <w:r>
              <w:rPr>
                <w:rFonts w:ascii="Arial" w:hAnsi="Arial" w:cs="Arial"/>
                <w:sz w:val="20"/>
                <w:szCs w:val="20"/>
              </w:rPr>
              <w:t>For olietanken fra 1976 er sløjfningsterminen 2016.</w:t>
            </w:r>
          </w:p>
          <w:p w14:paraId="0755D7CC" w14:textId="3FF67D1C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olietanken fra 1978 er sløjfningsterminen 2018.</w:t>
            </w:r>
          </w:p>
        </w:tc>
      </w:tr>
      <w:tr w:rsidR="00CE4164" w:rsidRPr="00245E8B" w14:paraId="52DFF820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98F722" w14:textId="753ECC99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control_items_control_item_nameX5_11"/>
            <w:bookmarkEnd w:id="163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50B838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control_items_control_item_nameX5_12"/>
            <w:bookmarkEnd w:id="164"/>
            <w:r>
              <w:rPr>
                <w:rFonts w:ascii="Arial" w:hAnsi="Arial" w:cs="Arial"/>
                <w:sz w:val="20"/>
                <w:szCs w:val="20"/>
              </w:rPr>
              <w:t xml:space="preserve">Ja, de 2 nedgravede olietanke fremgår af BBR. </w:t>
            </w:r>
          </w:p>
          <w:p w14:paraId="6411CE63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skal anmelde olietanken koblet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hedvandsvaskeren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Link til anmelderskema findes her: </w:t>
            </w:r>
          </w:p>
          <w:p w14:paraId="47B24D86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https://blanket.aalborgkommune.dk/KommuneInnerFrontEnd/default.aspx?entityId=851&amp;RM_Cat=BoligByggeriFlytning%09Byggeri</w:t>
            </w:r>
          </w:p>
          <w:p w14:paraId="2F4DB330" w14:textId="3CAF8F0E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Spildolietanken er ikke omfattet af olietankbekendtgørelsen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sålænge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den benyttes til spildolie. Hvis tanken ændres anvendelse til f.eks. fyringsolie er den omfattet af olietankbekendtgørelsen. Olietankbekendtgørelsen foreskriver en sløjfningstermin der er passeret.</w:t>
            </w:r>
          </w:p>
        </w:tc>
      </w:tr>
      <w:tr w:rsidR="00CE4164" w:rsidRPr="00245E8B" w14:paraId="3BD4D599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A18CFB" w14:textId="6F131DB4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control_items_control_item_nameX5_13"/>
            <w:bookmarkEnd w:id="165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3AA6AEE" w14:textId="4B677B66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6" w:name="ind_control_items_control_item_nameX5_14"/>
            <w:bookmarkEnd w:id="166"/>
            <w:r>
              <w:rPr>
                <w:rFonts w:ascii="Arial" w:hAnsi="Arial" w:cs="Arial"/>
                <w:sz w:val="20"/>
                <w:szCs w:val="20"/>
              </w:rPr>
              <w:t>Asfalt</w:t>
            </w:r>
          </w:p>
        </w:tc>
      </w:tr>
      <w:tr w:rsidR="00CE4164" w:rsidRPr="00245E8B" w14:paraId="6BAF5313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29DEFF" w14:textId="4012F5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7" w:name="ind_control_items_control_item_nameX5_15"/>
            <w:bookmarkEnd w:id="167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B5CA193" w14:textId="325FAFEC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control_items_control_item_nameX5_16"/>
            <w:bookmarkEnd w:id="168"/>
            <w:r>
              <w:rPr>
                <w:rFonts w:ascii="Arial" w:hAnsi="Arial" w:cs="Arial"/>
                <w:sz w:val="20"/>
                <w:szCs w:val="20"/>
              </w:rPr>
              <w:t>SF-sten</w:t>
            </w:r>
          </w:p>
        </w:tc>
      </w:tr>
      <w:tr w:rsidR="00CE4164" w:rsidRPr="00245E8B" w14:paraId="72AEA7DA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D71B8D" w14:textId="316A59B2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9" w:name="ind_control_items_control_item_nameX5_17"/>
            <w:bookmarkEnd w:id="169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489CA7" w14:textId="57FFD31C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0" w:name="ind_control_items_control_item_nameX5_18"/>
            <w:bookmarkEnd w:id="170"/>
            <w:r>
              <w:rPr>
                <w:rFonts w:ascii="Arial" w:hAnsi="Arial" w:cs="Arial"/>
                <w:sz w:val="20"/>
                <w:szCs w:val="20"/>
              </w:rPr>
              <w:t xml:space="preserve">Tanken fra 1977 (på 15.000 liter) skal tæthedsprøves hvert 10. år, senest første gang 1. april 2010. Ved tilsynet blev der forevist inspektionsrapport dateret den 6. juni 2011. Næste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insoektion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om 10 år.</w:t>
            </w:r>
          </w:p>
        </w:tc>
      </w:tr>
      <w:tr w:rsidR="00CE4164" w:rsidRPr="00245E8B" w14:paraId="005DA1F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993668" w14:textId="231C166B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control_items_control_item_nameX5_19"/>
            <w:bookmarkEnd w:id="171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C930B0" w14:textId="70A97DC8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2" w:name="ind_control_items_control_item_nameX5_20"/>
            <w:bookmarkEnd w:id="172"/>
            <w:r>
              <w:rPr>
                <w:rFonts w:ascii="Arial" w:hAnsi="Arial" w:cs="Arial"/>
                <w:sz w:val="20"/>
                <w:szCs w:val="20"/>
              </w:rPr>
              <w:t xml:space="preserve">Dieselolietanken fra 1977 (15.000 liter) har elektronisk pejlesystem og bliver manuelt pejlet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gang hver måned. Den elektronisk pejling styres af Morten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Fjelleras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BMS A/S. Ved tilsynet i 2008 blev dokumentationen forevist, og da der ikke er ændret på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procedurerne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vurderes det ikke det er nødvendigt at se dokumentation herpå ved dette tilsyn.</w:t>
            </w: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73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7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CE4164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AE01D2" w14:textId="7BA203B9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4" w:name="ind_rawmat_types_rawmat_name"/>
            <w:bookmarkEnd w:id="174"/>
            <w:r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5" w:name="ind_rawmat_types_rawmat_name_2"/>
            <w:bookmarkEnd w:id="17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6" w:name="ind_rawmat_types_rawmat_name_3"/>
            <w:bookmarkEnd w:id="17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7" w:name="ind_rawmat_types_rawmat_name_4"/>
            <w:bookmarkEnd w:id="17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8" w:name="ind_rawmat_types_rawmat_name_5"/>
            <w:bookmarkEnd w:id="17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9" w:name="ind_rawmat_types_rawmat_name_6"/>
            <w:bookmarkEnd w:id="17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0" w:name="ind_rawmat_types_rawmat_name_7"/>
            <w:bookmarkEnd w:id="18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49F5A" w14:textId="1175D668" w:rsidR="00EC6E6D" w:rsidRPr="00245E8B" w:rsidRDefault="00CE4164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1" w:name="ind_rawmat_types_rawmat_name_8"/>
            <w:bookmarkEnd w:id="181"/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CE4164" w:rsidRPr="00245E8B" w14:paraId="665D89BE" w14:textId="77777777" w:rsidTr="00CE4164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290C4A" w14:textId="2D7A2666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2" w:name="ind_rawmat_types_rawmat_name_9"/>
            <w:bookmarkEnd w:id="182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F16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3" w:name="ind_rawmat_types_rawmat_name_10"/>
            <w:bookmarkEnd w:id="18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E6A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4" w:name="ind_rawmat_types_rawmat_name_11"/>
            <w:bookmarkEnd w:id="18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706" w14:textId="77777777" w:rsidR="00CE4164" w:rsidRPr="00245E8B" w:rsidRDefault="00CE4164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5" w:name="ind_rawmat_types_rawmat_name_12"/>
            <w:bookmarkEnd w:id="18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E4F" w14:textId="77777777" w:rsidR="00CE4164" w:rsidRPr="00245E8B" w:rsidRDefault="00CE4164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6" w:name="ind_rawmat_types_rawmat_name_13"/>
            <w:bookmarkEnd w:id="18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3B9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7" w:name="ind_rawmat_types_rawmat_name_14"/>
            <w:bookmarkEnd w:id="18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71F" w14:textId="77777777" w:rsidR="00CE4164" w:rsidRPr="00245E8B" w:rsidRDefault="00CE4164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8" w:name="ind_rawmat_types_rawmat_name_15"/>
            <w:bookmarkEnd w:id="18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BDEDED" w14:textId="421FF1DE" w:rsidR="00CE4164" w:rsidRDefault="00CE4164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9" w:name="ind_rawmat_types_rawmat_name_16"/>
            <w:bookmarkEnd w:id="189"/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CE4164" w:rsidRPr="00245E8B" w14:paraId="2C89B638" w14:textId="77777777" w:rsidTr="00CE4164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822E8B" w14:textId="3A20571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0" w:name="ind_rawmat_types_rawmat_name_17"/>
            <w:bookmarkEnd w:id="190"/>
            <w:r>
              <w:rPr>
                <w:rFonts w:ascii="Arial" w:hAnsi="Arial" w:cs="Arial"/>
                <w:sz w:val="20"/>
                <w:szCs w:val="20"/>
              </w:rPr>
              <w:t>Gearolie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6BB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1" w:name="ind_rawmat_types_rawmat_name_18"/>
            <w:bookmarkEnd w:id="19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4C6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2" w:name="ind_rawmat_types_rawmat_name_19"/>
            <w:bookmarkEnd w:id="19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F0C" w14:textId="77777777" w:rsidR="00CE4164" w:rsidRPr="00245E8B" w:rsidRDefault="00CE4164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3" w:name="ind_rawmat_types_rawmat_name_20"/>
            <w:bookmarkEnd w:id="19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783" w14:textId="77777777" w:rsidR="00CE4164" w:rsidRPr="00245E8B" w:rsidRDefault="00CE4164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4" w:name="ind_rawmat_types_rawmat_name_21"/>
            <w:bookmarkEnd w:id="19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2A5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5" w:name="ind_rawmat_types_rawmat_name_22"/>
            <w:bookmarkEnd w:id="19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DC6" w14:textId="77777777" w:rsidR="00CE4164" w:rsidRPr="00245E8B" w:rsidRDefault="00CE4164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6" w:name="ind_rawmat_types_rawmat_name_23"/>
            <w:bookmarkEnd w:id="19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B73C1B" w14:textId="05B9D18B" w:rsidR="00CE4164" w:rsidRDefault="00CE4164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7" w:name="ind_rawmat_types_rawmat_name_24"/>
            <w:bookmarkEnd w:id="197"/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CE4164" w:rsidRPr="00245E8B" w14:paraId="17A85598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AE12B2" w14:textId="2FE85B3F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rawmat_types_rawmat_name_25"/>
            <w:bookmarkEnd w:id="198"/>
            <w:r>
              <w:rPr>
                <w:rFonts w:ascii="Arial" w:hAnsi="Arial" w:cs="Arial"/>
                <w:sz w:val="20"/>
                <w:szCs w:val="20"/>
              </w:rPr>
              <w:t>Akkumulatorer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1991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9" w:name="ind_rawmat_types_rawmat_name_26"/>
            <w:bookmarkEnd w:id="19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1C6E3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0" w:name="ind_rawmat_types_rawmat_name_27"/>
            <w:bookmarkEnd w:id="20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27CC01" w14:textId="77777777" w:rsidR="00CE4164" w:rsidRPr="00245E8B" w:rsidRDefault="00CE4164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1" w:name="ind_rawmat_types_rawmat_name_28"/>
            <w:bookmarkEnd w:id="20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A1E86" w14:textId="77777777" w:rsidR="00CE4164" w:rsidRPr="00245E8B" w:rsidRDefault="00CE4164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2" w:name="ind_rawmat_types_rawmat_name_29"/>
            <w:bookmarkEnd w:id="20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01E48E" w14:textId="77777777" w:rsidR="00CE4164" w:rsidRPr="00245E8B" w:rsidRDefault="00CE4164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3" w:name="ind_rawmat_types_rawmat_name_30"/>
            <w:bookmarkEnd w:id="20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A9E850" w14:textId="77777777" w:rsidR="00CE4164" w:rsidRPr="00245E8B" w:rsidRDefault="00CE4164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4" w:name="ind_rawmat_types_rawmat_name_31"/>
            <w:bookmarkEnd w:id="20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4421EE7" w14:textId="00014E1E" w:rsidR="00CE4164" w:rsidRDefault="00CE4164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5" w:name="ind_rawmat_types_rawmat_name_32"/>
            <w:bookmarkEnd w:id="205"/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314B63F5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6" w:name="ind_control_items_control_item_nameX6"/>
            <w:bookmarkEnd w:id="206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3446830C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7" w:name="ind_control_items_control_item_nameX6_2"/>
            <w:bookmarkEnd w:id="207"/>
            <w:r>
              <w:rPr>
                <w:rFonts w:ascii="Arial" w:hAnsi="Arial" w:cs="Arial"/>
                <w:sz w:val="20"/>
                <w:szCs w:val="20"/>
              </w:rPr>
              <w:t>Virksomheden benytter de råvarer som er typiske for et "autoværksted".</w:t>
            </w:r>
          </w:p>
        </w:tc>
      </w:tr>
      <w:tr w:rsidR="00CE4164" w:rsidRPr="00245E8B" w14:paraId="21A99DF7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A295D8" w14:textId="031DC275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8" w:name="ind_control_items_control_item_nameX6_3"/>
            <w:bookmarkEnd w:id="208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E30036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9" w:name="ind_control_items_control_item_nameX6_4"/>
            <w:bookmarkEnd w:id="209"/>
            <w:proofErr w:type="spellStart"/>
            <w:r>
              <w:rPr>
                <w:rFonts w:ascii="Arial" w:hAnsi="Arial" w:cs="Arial"/>
                <w:sz w:val="20"/>
                <w:szCs w:val="20"/>
              </w:rPr>
              <w:t>Påvarerne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på værkstedet, i kemicontainer med dobbelt bund og i kemiskab.</w:t>
            </w:r>
          </w:p>
          <w:p w14:paraId="075F4257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 værkstedet står olieprodukter i et hjørne af værkstedet på en rist med spildbakke.</w:t>
            </w:r>
          </w:p>
          <w:p w14:paraId="1E61904F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Spraydåser står i kemiskabet.</w:t>
            </w:r>
          </w:p>
          <w:p w14:paraId="2D5B466D" w14:textId="68E547B5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kemicontaineren med dobbelt bund står både råvarer og affald.</w:t>
            </w:r>
          </w:p>
        </w:tc>
      </w:tr>
      <w:tr w:rsidR="00CE4164" w:rsidRPr="00245E8B" w14:paraId="58BDDFD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828434" w14:textId="07413D8F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0" w:name="ind_control_items_control_item_nameX6_5"/>
            <w:bookmarkEnd w:id="210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B167CC7" w14:textId="6CE3537D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1" w:name="ind_control_items_control_item_nameX6_6"/>
            <w:bookmarkEnd w:id="211"/>
            <w:r>
              <w:rPr>
                <w:rFonts w:ascii="Arial" w:hAnsi="Arial" w:cs="Arial"/>
                <w:sz w:val="20"/>
                <w:szCs w:val="20"/>
              </w:rPr>
              <w:t>Beton på værkstedet.</w:t>
            </w: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39F8A894" w:rsidR="00EC6E6D" w:rsidRPr="00245E8B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2" w:name="wst_fraction_1_fraction_1_nameX2"/>
            <w:bookmarkEnd w:id="212"/>
            <w:r>
              <w:rPr>
                <w:rFonts w:ascii="Arial" w:hAnsi="Arial" w:cs="Arial"/>
                <w:sz w:val="20"/>
                <w:szCs w:val="20"/>
              </w:rPr>
              <w:t>Absorptionsmidler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13681993" w:rsidR="00EC6E6D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3" w:name="wst_fraction_1_fraction_1_nameX2_2"/>
            <w:bookmarkEnd w:id="213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1BA9CDC8" w:rsidR="00EC6E6D" w:rsidRPr="00245E8B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4" w:name="wst_fraction_1_fraction_1_nameX2_3"/>
            <w:bookmarkEnd w:id="214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5C484008" w:rsidR="00EC6E6D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5" w:name="wst_fraction_1_fraction_1_nameX2_4"/>
            <w:bookmarkEnd w:id="215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6" w:name="wst_fraction_1_fraction_1_nameX2_5"/>
            <w:bookmarkEnd w:id="21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7" w:name="wst_fraction_1_fraction_1_nameX2_6"/>
            <w:bookmarkEnd w:id="2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8" w:name="wst_fraction_1_fraction_1_nameX2_7"/>
            <w:bookmarkEnd w:id="21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9" w:name="wst_fraction_1_fraction_1_nameX2_8"/>
            <w:bookmarkEnd w:id="2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0" w:name="wst_fraction_1_fraction_1_nameX2_9"/>
            <w:bookmarkEnd w:id="220"/>
          </w:p>
        </w:tc>
      </w:tr>
      <w:tr w:rsidR="00CE4164" w:rsidRPr="00245E8B" w14:paraId="0F39083E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B15CBB" w14:textId="19FDE52D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1" w:name="wst_fraction_1_fraction_1_nameX2_10"/>
            <w:bookmarkEnd w:id="221"/>
            <w:r>
              <w:rPr>
                <w:rFonts w:ascii="Arial" w:hAnsi="Arial" w:cs="Arial"/>
                <w:sz w:val="20"/>
                <w:szCs w:val="20"/>
              </w:rPr>
              <w:t>Alkalisk rensevæske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3F3" w14:textId="77777777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2" w:name="wst_fraction_1_fraction_1_nameX2_11"/>
            <w:bookmarkEnd w:id="22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5BA" w14:textId="77777777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3" w:name="wst_fraction_1_fraction_1_nameX2_12"/>
            <w:bookmarkEnd w:id="22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01B" w14:textId="3C4DC118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4" w:name="wst_fraction_1_fraction_1_nameX2_13"/>
            <w:bookmarkEnd w:id="224"/>
            <w:r>
              <w:rPr>
                <w:rFonts w:ascii="Arial" w:hAnsi="Arial" w:cs="Arial"/>
                <w:sz w:val="20"/>
                <w:szCs w:val="20"/>
              </w:rPr>
              <w:t>Ikke oplyst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5FD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5" w:name="wst_fraction_1_fraction_1_nameX2_14"/>
            <w:bookmarkEnd w:id="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E02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6" w:name="wst_fraction_1_fraction_1_nameX2_15"/>
            <w:bookmarkEnd w:id="22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0F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7" w:name="wst_fraction_1_fraction_1_nameX2_16"/>
            <w:bookmarkEnd w:id="22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D77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8" w:name="wst_fraction_1_fraction_1_nameX2_17"/>
            <w:bookmarkEnd w:id="22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0AB11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9" w:name="wst_fraction_1_fraction_1_nameX2_18"/>
            <w:bookmarkEnd w:id="229"/>
          </w:p>
        </w:tc>
      </w:tr>
      <w:tr w:rsidR="00CE4164" w:rsidRPr="00245E8B" w14:paraId="0FDFE2C4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C015D7" w14:textId="1B0B2470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0" w:name="wst_fraction_1_fraction_1_nameX2_19"/>
            <w:bookmarkEnd w:id="230"/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91F" w14:textId="77777777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1" w:name="wst_fraction_1_fraction_1_nameX2_20"/>
            <w:bookmarkEnd w:id="23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961" w14:textId="77777777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2" w:name="wst_fraction_1_fraction_1_nameX2_21"/>
            <w:bookmarkEnd w:id="23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677" w14:textId="1581AF1D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3" w:name="wst_fraction_1_fraction_1_nameX2_22"/>
            <w:bookmarkEnd w:id="233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02F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4" w:name="wst_fraction_1_fraction_1_nameX2_23"/>
            <w:bookmarkEnd w:id="23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375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5" w:name="wst_fraction_1_fraction_1_nameX2_24"/>
            <w:bookmarkEnd w:id="23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4D1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6" w:name="wst_fraction_1_fraction_1_nameX2_25"/>
            <w:bookmarkEnd w:id="23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A13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7" w:name="wst_fraction_1_fraction_1_nameX2_26"/>
            <w:bookmarkEnd w:id="2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D54ED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8" w:name="wst_fraction_1_fraction_1_nameX2_27"/>
            <w:bookmarkEnd w:id="238"/>
          </w:p>
        </w:tc>
      </w:tr>
      <w:tr w:rsidR="00CE4164" w:rsidRPr="00245E8B" w14:paraId="201483CC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AC59E0" w14:textId="4E10E820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9" w:name="wst_fraction_1_fraction_1_nameX2_28"/>
            <w:bookmarkEnd w:id="239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ED3" w14:textId="79A5E43F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0" w:name="wst_fraction_1_fraction_1_nameX2_29"/>
            <w:bookmarkEnd w:id="240"/>
            <w:r>
              <w:rPr>
                <w:rFonts w:ascii="Arial" w:hAnsi="Arial" w:cs="Arial"/>
                <w:sz w:val="20"/>
                <w:szCs w:val="20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695" w14:textId="6C322FCF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1" w:name="wst_fraction_1_fraction_1_nameX2_30"/>
            <w:bookmarkEnd w:id="241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B8D" w14:textId="5C60F9D4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2" w:name="wst_fraction_1_fraction_1_nameX2_31"/>
            <w:bookmarkEnd w:id="242"/>
            <w:r>
              <w:rPr>
                <w:rFonts w:ascii="Arial" w:hAnsi="Arial" w:cs="Arial"/>
                <w:sz w:val="20"/>
                <w:szCs w:val="20"/>
              </w:rPr>
              <w:t>Plastkasse, syrefast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FDD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3" w:name="wst_fraction_1_fraction_1_nameX2_32"/>
            <w:bookmarkEnd w:id="24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3D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4" w:name="wst_fraction_1_fraction_1_nameX2_33"/>
            <w:bookmarkEnd w:id="24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1B1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5" w:name="wst_fraction_1_fraction_1_nameX2_34"/>
            <w:bookmarkEnd w:id="24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8C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6" w:name="wst_fraction_1_fraction_1_nameX2_35"/>
            <w:bookmarkEnd w:id="24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7D008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7" w:name="wst_fraction_1_fraction_1_nameX2_36"/>
            <w:bookmarkEnd w:id="247"/>
          </w:p>
        </w:tc>
      </w:tr>
      <w:tr w:rsidR="00CE4164" w:rsidRPr="00245E8B" w14:paraId="431BEF67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E8F13" w14:textId="21BC1404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8" w:name="wst_fraction_1_fraction_1_nameX2_37"/>
            <w:bookmarkEnd w:id="248"/>
            <w:r>
              <w:rPr>
                <w:rFonts w:ascii="Arial" w:hAnsi="Arial" w:cs="Arial"/>
                <w:sz w:val="20"/>
                <w:szCs w:val="20"/>
              </w:rPr>
              <w:t>Hydraulikslanger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C00" w14:textId="4758AFE0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9" w:name="wst_fraction_1_fraction_1_nameX2_38"/>
            <w:bookmarkEnd w:id="249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8C82" w14:textId="305FF6B9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0" w:name="wst_fraction_1_fraction_1_nameX2_39"/>
            <w:bookmarkEnd w:id="250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F44" w14:textId="6C88E295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1" w:name="wst_fraction_1_fraction_1_nameX2_40"/>
            <w:bookmarkEnd w:id="251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DF3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2" w:name="wst_fraction_1_fraction_1_nameX2_41"/>
            <w:bookmarkEnd w:id="25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2D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3" w:name="wst_fraction_1_fraction_1_nameX2_42"/>
            <w:bookmarkEnd w:id="25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424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4" w:name="wst_fraction_1_fraction_1_nameX2_43"/>
            <w:bookmarkEnd w:id="25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398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5" w:name="wst_fraction_1_fraction_1_nameX2_44"/>
            <w:bookmarkEnd w:id="25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301E1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6" w:name="wst_fraction_1_fraction_1_nameX2_45"/>
            <w:bookmarkEnd w:id="256"/>
          </w:p>
        </w:tc>
      </w:tr>
      <w:tr w:rsidR="00CE4164" w:rsidRPr="00245E8B" w14:paraId="11426E31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635860" w14:textId="3C8A064C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7" w:name="wst_fraction_1_fraction_1_nameX2_46"/>
            <w:bookmarkEnd w:id="257"/>
            <w:r>
              <w:rPr>
                <w:rFonts w:ascii="Arial" w:hAnsi="Arial" w:cs="Arial"/>
                <w:sz w:val="20"/>
                <w:szCs w:val="20"/>
              </w:rPr>
              <w:t>Jern og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C54" w14:textId="162069CE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8" w:name="wst_fraction_1_fraction_1_nameX2_47"/>
            <w:bookmarkEnd w:id="258"/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7DB" w14:textId="7487AF4B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9" w:name="wst_fraction_1_fraction_1_nameX2_48"/>
            <w:bookmarkEnd w:id="259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87E" w14:textId="145CB793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0" w:name="wst_fraction_1_fraction_1_nameX2_49"/>
            <w:bookmarkEnd w:id="260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E09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1" w:name="wst_fraction_1_fraction_1_nameX2_50"/>
            <w:bookmarkEnd w:id="26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4F3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2" w:name="wst_fraction_1_fraction_1_nameX2_51"/>
            <w:bookmarkEnd w:id="26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BA2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3" w:name="wst_fraction_1_fraction_1_nameX2_52"/>
            <w:bookmarkEnd w:id="26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B5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4" w:name="wst_fraction_1_fraction_1_nameX2_53"/>
            <w:bookmarkEnd w:id="26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66727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5" w:name="wst_fraction_1_fraction_1_nameX2_54"/>
            <w:bookmarkEnd w:id="265"/>
          </w:p>
        </w:tc>
      </w:tr>
      <w:tr w:rsidR="00CE4164" w:rsidRPr="00245E8B" w14:paraId="31272FA7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1E5172" w14:textId="475BF382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6" w:name="wst_fraction_1_fraction_1_nameX2_55"/>
            <w:bookmarkEnd w:id="266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30A6" w14:textId="2D9993E6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7" w:name="wst_fraction_1_fraction_1_nameX2_56"/>
            <w:bookmarkEnd w:id="267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68D" w14:textId="77CBB7F1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8" w:name="wst_fraction_1_fraction_1_nameX2_57"/>
            <w:bookmarkEnd w:id="268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C8C" w14:textId="5D5C8D23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9" w:name="wst_fraction_1_fraction_1_nameX2_58"/>
            <w:bookmarkEnd w:id="269"/>
            <w:r>
              <w:rPr>
                <w:rFonts w:ascii="Arial" w:hAnsi="Arial" w:cs="Arial"/>
                <w:sz w:val="20"/>
                <w:szCs w:val="20"/>
              </w:rPr>
              <w:t>Tromle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8653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0" w:name="wst_fraction_1_fraction_1_nameX2_59"/>
            <w:bookmarkEnd w:id="27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23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1" w:name="wst_fraction_1_fraction_1_nameX2_60"/>
            <w:bookmarkEnd w:id="27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6E7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2" w:name="wst_fraction_1_fraction_1_nameX2_61"/>
            <w:bookmarkEnd w:id="27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FB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3" w:name="wst_fraction_1_fraction_1_nameX2_62"/>
            <w:bookmarkEnd w:id="27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A063F2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4" w:name="wst_fraction_1_fraction_1_nameX2_63"/>
            <w:bookmarkEnd w:id="274"/>
          </w:p>
        </w:tc>
      </w:tr>
      <w:tr w:rsidR="00CE4164" w:rsidRPr="00245E8B" w14:paraId="6A2A3D8F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99441B" w14:textId="718884A4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5" w:name="wst_fraction_1_fraction_1_nameX2_64"/>
            <w:bookmarkEnd w:id="275"/>
            <w:r>
              <w:rPr>
                <w:rFonts w:ascii="Arial" w:hAnsi="Arial" w:cs="Arial"/>
                <w:sz w:val="20"/>
                <w:szCs w:val="20"/>
              </w:rPr>
              <w:t>Lysstofrør, lavenergipærer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B26" w14:textId="77777777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6" w:name="wst_fraction_1_fraction_1_nameX2_65"/>
            <w:bookmarkEnd w:id="2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464" w14:textId="77777777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7" w:name="wst_fraction_1_fraction_1_nameX2_66"/>
            <w:bookmarkEnd w:id="27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406" w14:textId="1D5584C9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8" w:name="wst_fraction_1_fraction_1_nameX2_67"/>
            <w:bookmarkEnd w:id="278"/>
            <w:r>
              <w:rPr>
                <w:rFonts w:ascii="Arial" w:hAnsi="Arial" w:cs="Arial"/>
                <w:sz w:val="20"/>
                <w:szCs w:val="20"/>
              </w:rPr>
              <w:t>Ikke oplyst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FE6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9" w:name="wst_fraction_1_fraction_1_nameX2_68"/>
            <w:bookmarkEnd w:id="27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C9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0" w:name="wst_fraction_1_fraction_1_nameX2_69"/>
            <w:bookmarkEnd w:id="28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5D1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1" w:name="wst_fraction_1_fraction_1_nameX2_70"/>
            <w:bookmarkEnd w:id="28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CB3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2" w:name="wst_fraction_1_fraction_1_nameX2_71"/>
            <w:bookmarkEnd w:id="28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34443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3" w:name="wst_fraction_1_fraction_1_nameX2_72"/>
            <w:bookmarkEnd w:id="283"/>
          </w:p>
        </w:tc>
      </w:tr>
      <w:tr w:rsidR="00CE4164" w:rsidRPr="00245E8B" w14:paraId="66819373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AA1F4C" w14:textId="14028623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4" w:name="wst_fraction_1_fraction_1_nameX2_73"/>
            <w:bookmarkEnd w:id="284"/>
            <w:r>
              <w:rPr>
                <w:rFonts w:ascii="Arial" w:hAnsi="Arial" w:cs="Arial"/>
                <w:sz w:val="20"/>
                <w:szCs w:val="20"/>
              </w:rPr>
              <w:t>Maling- og lakaffald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731" w14:textId="3FE09AA5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5" w:name="wst_fraction_1_fraction_1_nameX2_74"/>
            <w:bookmarkEnd w:id="285"/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A96" w14:textId="2699930B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6" w:name="wst_fraction_1_fraction_1_nameX2_75"/>
            <w:bookmarkEnd w:id="286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7A5" w14:textId="6CAAE46F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7" w:name="wst_fraction_1_fraction_1_nameX2_76"/>
            <w:bookmarkEnd w:id="287"/>
            <w:r>
              <w:rPr>
                <w:rFonts w:ascii="Arial" w:hAnsi="Arial" w:cs="Arial"/>
                <w:sz w:val="20"/>
                <w:szCs w:val="20"/>
              </w:rPr>
              <w:t>Ikke oplyst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5C1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8" w:name="wst_fraction_1_fraction_1_nameX2_77"/>
            <w:bookmarkEnd w:id="28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B85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9" w:name="wst_fraction_1_fraction_1_nameX2_78"/>
            <w:bookmarkEnd w:id="28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86D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0" w:name="wst_fraction_1_fraction_1_nameX2_79"/>
            <w:bookmarkEnd w:id="29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1DB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1" w:name="wst_fraction_1_fraction_1_nameX2_80"/>
            <w:bookmarkEnd w:id="29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B76A9C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2" w:name="wst_fraction_1_fraction_1_nameX2_81"/>
            <w:bookmarkEnd w:id="292"/>
          </w:p>
        </w:tc>
      </w:tr>
      <w:tr w:rsidR="00CE4164" w:rsidRPr="00245E8B" w14:paraId="1F52708E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A0C1B2" w14:textId="38B4C2AA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3" w:name="wst_fraction_1_fraction_1_nameX2_82"/>
            <w:bookmarkEnd w:id="293"/>
            <w:r>
              <w:rPr>
                <w:rFonts w:ascii="Arial" w:hAnsi="Arial" w:cs="Arial"/>
                <w:sz w:val="20"/>
                <w:szCs w:val="20"/>
              </w:rPr>
              <w:t>Olie- og benzinudskillere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382" w14:textId="099CCDC0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94" w:name="wst_fraction_1_fraction_1_nameX2_83"/>
            <w:bookmarkEnd w:id="294"/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5D89" w14:textId="5F8DF7FE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5" w:name="wst_fraction_1_fraction_1_nameX2_84"/>
            <w:bookmarkEnd w:id="295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A28" w14:textId="646FC2C8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6" w:name="wst_fraction_1_fraction_1_nameX2_85"/>
            <w:bookmarkEnd w:id="296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51F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97" w:name="wst_fraction_1_fraction_1_nameX2_86"/>
            <w:bookmarkEnd w:id="29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203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8" w:name="wst_fraction_1_fraction_1_nameX2_87"/>
            <w:bookmarkEnd w:id="29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F6E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9" w:name="wst_fraction_1_fraction_1_nameX2_88"/>
            <w:bookmarkEnd w:id="29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FD8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0" w:name="wst_fraction_1_fraction_1_nameX2_89"/>
            <w:bookmarkEnd w:id="30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2165FC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1" w:name="wst_fraction_1_fraction_1_nameX2_90"/>
            <w:bookmarkEnd w:id="301"/>
          </w:p>
        </w:tc>
      </w:tr>
      <w:tr w:rsidR="00CE4164" w:rsidRPr="00245E8B" w14:paraId="5DA2084E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60F341" w14:textId="2C257E64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2" w:name="wst_fraction_1_fraction_1_nameX2_91"/>
            <w:bookmarkEnd w:id="302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F8C0" w14:textId="356E84F1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3" w:name="wst_fraction_1_fraction_1_nameX2_92"/>
            <w:bookmarkEnd w:id="303"/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C6C" w14:textId="6BEED762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4" w:name="wst_fraction_1_fraction_1_nameX2_93"/>
            <w:bookmarkEnd w:id="304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994" w14:textId="44C9AF88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5" w:name="wst_fraction_1_fraction_1_nameX2_94"/>
            <w:bookmarkEnd w:id="305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B0A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6" w:name="wst_fraction_1_fraction_1_nameX2_95"/>
            <w:bookmarkEnd w:id="30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1E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7" w:name="wst_fraction_1_fraction_1_nameX2_96"/>
            <w:bookmarkEnd w:id="30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28F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8" w:name="wst_fraction_1_fraction_1_nameX2_97"/>
            <w:bookmarkEnd w:id="30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7DC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9" w:name="wst_fraction_1_fraction_1_nameX2_98"/>
            <w:bookmarkEnd w:id="30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0930CD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0" w:name="wst_fraction_1_fraction_1_nameX2_99"/>
            <w:bookmarkEnd w:id="310"/>
          </w:p>
        </w:tc>
      </w:tr>
      <w:tr w:rsidR="00CE4164" w:rsidRPr="00245E8B" w14:paraId="7D5A601E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AAE1FA" w14:textId="0F264E52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1" w:name="wst_fraction_1_fraction_1_nameX2_100"/>
            <w:bookmarkEnd w:id="311"/>
            <w:r>
              <w:rPr>
                <w:rFonts w:ascii="Arial" w:hAnsi="Arial" w:cs="Arial"/>
                <w:sz w:val="20"/>
                <w:szCs w:val="20"/>
              </w:rPr>
              <w:t>Papir og pap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563" w14:textId="4B975729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2" w:name="wst_fraction_1_fraction_1_nameX2_101"/>
            <w:bookmarkEnd w:id="312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7F7" w14:textId="07F7A2A7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3" w:name="wst_fraction_1_fraction_1_nameX2_102"/>
            <w:bookmarkEnd w:id="313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6FD" w14:textId="4227A394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4" w:name="wst_fraction_1_fraction_1_nameX2_103"/>
            <w:bookmarkEnd w:id="314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648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5" w:name="wst_fraction_1_fraction_1_nameX2_104"/>
            <w:bookmarkEnd w:id="31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0FC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6" w:name="wst_fraction_1_fraction_1_nameX2_105"/>
            <w:bookmarkEnd w:id="31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2A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7" w:name="wst_fraction_1_fraction_1_nameX2_106"/>
            <w:bookmarkEnd w:id="3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BE8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8" w:name="wst_fraction_1_fraction_1_nameX2_107"/>
            <w:bookmarkEnd w:id="3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E6F8E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9" w:name="wst_fraction_1_fraction_1_nameX2_108"/>
            <w:bookmarkEnd w:id="319"/>
          </w:p>
        </w:tc>
      </w:tr>
      <w:tr w:rsidR="00CE4164" w:rsidRPr="00245E8B" w14:paraId="49F3D184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32FB54" w14:textId="29B997A3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0" w:name="wst_fraction_1_fraction_1_nameX2_109"/>
            <w:bookmarkEnd w:id="320"/>
            <w:r>
              <w:rPr>
                <w:rFonts w:ascii="Arial" w:hAnsi="Arial" w:cs="Arial"/>
                <w:sz w:val="20"/>
                <w:szCs w:val="20"/>
              </w:rPr>
              <w:t>Småbatterier fra værktøj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AB7" w14:textId="4FFB0428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1" w:name="wst_fraction_1_fraction_1_nameX2_110"/>
            <w:bookmarkEnd w:id="321"/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6F9" w14:textId="6BDB585B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2" w:name="wst_fraction_1_fraction_1_nameX2_111"/>
            <w:bookmarkEnd w:id="322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5CA" w14:textId="58D9957E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3" w:name="wst_fraction_1_fraction_1_nameX2_112"/>
            <w:bookmarkEnd w:id="323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D39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4" w:name="wst_fraction_1_fraction_1_nameX2_113"/>
            <w:bookmarkEnd w:id="32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18E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5" w:name="wst_fraction_1_fraction_1_nameX2_114"/>
            <w:bookmarkEnd w:id="32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300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6" w:name="wst_fraction_1_fraction_1_nameX2_115"/>
            <w:bookmarkEnd w:id="32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C9B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7" w:name="wst_fraction_1_fraction_1_nameX2_116"/>
            <w:bookmarkEnd w:id="3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9057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8" w:name="wst_fraction_1_fraction_1_nameX2_117"/>
            <w:bookmarkEnd w:id="328"/>
          </w:p>
        </w:tc>
      </w:tr>
      <w:tr w:rsidR="00CE4164" w:rsidRPr="00245E8B" w14:paraId="3A8D1655" w14:textId="77777777" w:rsidTr="00CE4164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5265CB" w14:textId="519E9278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9" w:name="wst_fraction_1_fraction_1_nameX2_118"/>
            <w:bookmarkEnd w:id="329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99D" w14:textId="4B65EC65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0" w:name="wst_fraction_1_fraction_1_nameX2_119"/>
            <w:bookmarkEnd w:id="330"/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964" w14:textId="202AC0A0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1" w:name="wst_fraction_1_fraction_1_nameX2_120"/>
            <w:bookmarkEnd w:id="331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6C0" w14:textId="232C7D1D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2" w:name="wst_fraction_1_fraction_1_nameX2_121"/>
            <w:bookmarkEnd w:id="332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9ED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3" w:name="wst_fraction_1_fraction_1_nameX2_122"/>
            <w:bookmarkEnd w:id="33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917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4" w:name="wst_fraction_1_fraction_1_nameX2_123"/>
            <w:bookmarkEnd w:id="33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F7A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5" w:name="wst_fraction_1_fraction_1_nameX2_124"/>
            <w:bookmarkEnd w:id="33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709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6" w:name="wst_fraction_1_fraction_1_nameX2_125"/>
            <w:bookmarkEnd w:id="33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A20456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7" w:name="wst_fraction_1_fraction_1_nameX2_126"/>
            <w:bookmarkEnd w:id="337"/>
          </w:p>
        </w:tc>
      </w:tr>
      <w:tr w:rsidR="00CE4164" w:rsidRPr="00245E8B" w14:paraId="0F7F2C4E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A6EB15" w14:textId="1CD37252" w:rsidR="00CE4164" w:rsidRDefault="00CE4164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8" w:name="wst_fraction_1_fraction_1_nameX2_127"/>
            <w:bookmarkEnd w:id="338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9579BE" w14:textId="76D5804A" w:rsidR="00CE4164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9" w:name="wst_fraction_1_fraction_1_nameX2_128"/>
            <w:bookmarkEnd w:id="339"/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6C4431" w14:textId="77A7822D" w:rsidR="00CE4164" w:rsidRDefault="00CE4164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0" w:name="wst_fraction_1_fraction_1_nameX2_129"/>
            <w:bookmarkEnd w:id="340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0E14C" w14:textId="7039FCBE" w:rsidR="00CE4164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1" w:name="wst_fraction_1_fraction_1_nameX2_130"/>
            <w:bookmarkEnd w:id="341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4FDDC0" w14:textId="77777777" w:rsidR="00CE4164" w:rsidRPr="00245E8B" w:rsidRDefault="00CE4164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2" w:name="wst_fraction_1_fraction_1_nameX2_131"/>
            <w:bookmarkEnd w:id="34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FAF0FC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3" w:name="wst_fraction_1_fraction_1_nameX2_132"/>
            <w:bookmarkEnd w:id="34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FBAC0C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4" w:name="wst_fraction_1_fraction_1_nameX2_133"/>
            <w:bookmarkEnd w:id="34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03FA30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5" w:name="wst_fraction_1_fraction_1_nameX2_134"/>
            <w:bookmarkEnd w:id="34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A1D542" w14:textId="77777777" w:rsidR="00CE4164" w:rsidRPr="00245E8B" w:rsidRDefault="00CE4164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EE159C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6806D99E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6" w:name="ind_control_items_control_item_nameX7"/>
            <w:bookmarkEnd w:id="346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69D7824C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7" w:name="ind_control_items_control_item_nameX7_2"/>
            <w:bookmarkEnd w:id="347"/>
            <w:r>
              <w:rPr>
                <w:rFonts w:ascii="Arial" w:hAnsi="Arial" w:cs="Arial"/>
                <w:sz w:val="20"/>
                <w:szCs w:val="20"/>
              </w:rPr>
              <w:t>Ved sidste tilsyn, blev det aftalt at virksomheden skal føre STAMKORT. Siden sidst er reglerne om stamkort udfaset af lovgivningen.</w:t>
            </w:r>
          </w:p>
        </w:tc>
      </w:tr>
      <w:tr w:rsidR="00CE4164" w:rsidRPr="00245E8B" w14:paraId="5ADBE9F3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27D7CD" w14:textId="41AAE8AB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8" w:name="ind_control_items_control_item_nameX7_3"/>
            <w:bookmarkEnd w:id="348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48E86F3" w14:textId="54ACB658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9" w:name="ind_control_items_control_item_nameX7_4"/>
            <w:bookmarkEnd w:id="349"/>
            <w:r>
              <w:rPr>
                <w:rFonts w:ascii="Arial" w:hAnsi="Arial" w:cs="Arial"/>
                <w:sz w:val="20"/>
                <w:szCs w:val="20"/>
              </w:rPr>
              <w:t>Der er tydeligt afmærket på diverse affaldsbeholdere.</w:t>
            </w:r>
          </w:p>
        </w:tc>
      </w:tr>
      <w:tr w:rsidR="00CE4164" w:rsidRPr="00245E8B" w14:paraId="16BEE75D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A2A5FA" w14:textId="34BE8F9C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0" w:name="ind_control_items_control_item_nameX7_5"/>
            <w:bookmarkEnd w:id="350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9C647D8" w14:textId="0D982FB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1" w:name="ind_control_items_control_item_nameX7_6"/>
            <w:bookmarkEnd w:id="351"/>
            <w:r>
              <w:rPr>
                <w:rFonts w:ascii="Arial" w:hAnsi="Arial" w:cs="Arial"/>
                <w:sz w:val="20"/>
                <w:szCs w:val="20"/>
              </w:rPr>
              <w:t xml:space="preserve">Skema med farligt affald blev ikke udfyldt - skema vedr. affald jf. tilsynsskemaet blev gennemgået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istedet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for.</w:t>
            </w:r>
          </w:p>
        </w:tc>
      </w:tr>
      <w:tr w:rsidR="00CE4164" w:rsidRPr="00245E8B" w14:paraId="1A49DF92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528D0B" w14:textId="1F12AE98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2" w:name="ind_control_items_control_item_nameX7_7"/>
            <w:bookmarkEnd w:id="352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F99158" w14:textId="2AC0CCCB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3" w:name="ind_control_items_control_item_nameX7_8"/>
            <w:bookmarkEnd w:id="353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CE4164" w:rsidRPr="00245E8B" w14:paraId="4C4A4F35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7B3B1E" w14:textId="59CD71BA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4" w:name="ind_control_items_control_item_nameX7_9"/>
            <w:bookmarkEnd w:id="354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97A964" w14:textId="3990E5BB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5" w:name="ind_control_items_control_item_nameX7_10"/>
            <w:bookmarkEnd w:id="355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CE4164" w:rsidRPr="00245E8B" w14:paraId="356FFF1B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291868" w14:textId="249A7911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6" w:name="ind_control_items_control_item_nameX7_11"/>
            <w:bookmarkEnd w:id="356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B9A31AA" w14:textId="552334E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7" w:name="ind_control_items_control_item_nameX7_12"/>
            <w:bookmarkEnd w:id="357"/>
            <w:r>
              <w:rPr>
                <w:rFonts w:ascii="Arial" w:hAnsi="Arial" w:cs="Arial"/>
                <w:sz w:val="20"/>
                <w:szCs w:val="20"/>
              </w:rPr>
              <w:t xml:space="preserve">Aftale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Dansk Olie Genbrug, S. P. Jensen, Marius Pedersen og Stena.</w:t>
            </w:r>
          </w:p>
        </w:tc>
      </w:tr>
      <w:tr w:rsidR="00CE4164" w:rsidRPr="00245E8B" w14:paraId="13533756" w14:textId="77777777" w:rsidTr="00EE15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89AB78" w14:textId="7A7E955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8" w:name="ind_control_items_control_item_nameX7_13"/>
            <w:bookmarkEnd w:id="358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840225" w14:textId="65330B4E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9" w:name="ind_control_items_control_item_nameX7_14"/>
            <w:bookmarkEnd w:id="359"/>
            <w:r>
              <w:rPr>
                <w:rFonts w:ascii="Arial" w:hAnsi="Arial" w:cs="Arial"/>
                <w:sz w:val="20"/>
                <w:szCs w:val="20"/>
              </w:rPr>
              <w:t xml:space="preserve">Farligt affald opbevares i kemicontainer med dobbelt bund. 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60" w:name="ind_control_items_control_item_nameX7_15"/>
      <w:bookmarkEnd w:id="360"/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4D1E7A4A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1" w:name="ind_control_items_control_item_nameX11"/>
            <w:bookmarkEnd w:id="361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254634DD" w:rsidR="00EC6E6D" w:rsidRPr="00245E8B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2" w:name="ind_control_items_control_item_nameX11_2"/>
            <w:bookmarkEnd w:id="362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E4164" w:rsidRPr="00245E8B" w14:paraId="437ADFEC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E4A179" w14:textId="5BED396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3" w:name="ind_control_items_control_item_nameX11_3"/>
            <w:bookmarkEnd w:id="363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71388FA" w14:textId="36BEED25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4" w:name="ind_control_items_control_item_nameX11_4"/>
            <w:bookmarkEnd w:id="364"/>
            <w:r>
              <w:rPr>
                <w:rFonts w:ascii="Arial" w:hAnsi="Arial" w:cs="Arial"/>
                <w:sz w:val="20"/>
                <w:szCs w:val="20"/>
              </w:rPr>
              <w:t>Begrænset drikkevandsinteresse</w:t>
            </w:r>
          </w:p>
        </w:tc>
      </w:tr>
      <w:tr w:rsidR="00CE4164" w:rsidRPr="00245E8B" w14:paraId="46AB0E00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64CFCF" w14:textId="2B44F396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5" w:name="ind_control_items_control_item_nameX11_5"/>
            <w:bookmarkEnd w:id="365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B84F4AA" w14:textId="0F41965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6" w:name="ind_control_items_control_item_nameX11_6"/>
            <w:bookmarkEnd w:id="366"/>
            <w:r>
              <w:rPr>
                <w:rFonts w:ascii="Arial" w:hAnsi="Arial" w:cs="Arial"/>
                <w:sz w:val="20"/>
                <w:szCs w:val="20"/>
              </w:rPr>
              <w:t xml:space="preserve">Intet at bemærke </w:t>
            </w:r>
          </w:p>
        </w:tc>
      </w:tr>
      <w:tr w:rsidR="00CE4164" w:rsidRPr="00245E8B" w14:paraId="61308BD5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E5AEAE" w14:textId="1E71631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7" w:name="ind_control_items_control_item_nameX11_7"/>
            <w:bookmarkEnd w:id="367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33ADFCC" w14:textId="7777777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8" w:name="ind_control_items_control_item_nameX11_8"/>
            <w:bookmarkEnd w:id="368"/>
            <w:r>
              <w:rPr>
                <w:rFonts w:ascii="Arial" w:hAnsi="Arial" w:cs="Arial"/>
                <w:sz w:val="20"/>
                <w:szCs w:val="20"/>
              </w:rPr>
              <w:t>Lokalplanlagt 12-007</w:t>
            </w:r>
          </w:p>
          <w:p w14:paraId="4B6AF472" w14:textId="14A86450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Kommuneplan 2.4.I1 (industriområde)</w:t>
            </w:r>
          </w:p>
        </w:tc>
      </w:tr>
      <w:tr w:rsidR="00CE4164" w:rsidRPr="00245E8B" w14:paraId="22360342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19C18D" w14:textId="0D27B80C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9" w:name="ind_control_items_control_item_nameX11_9"/>
            <w:bookmarkEnd w:id="369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52331B0" w14:textId="47CC5942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Pejling af dieselolietanken - se kontrolpunkt vedr. olietanke.</w:t>
            </w:r>
          </w:p>
        </w:tc>
      </w:tr>
      <w:tr w:rsidR="00CE4164" w:rsidRPr="00245E8B" w14:paraId="4F184537" w14:textId="77777777" w:rsidTr="00CE41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D616A3" w14:textId="712428F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2F1A7E" w14:textId="134491B5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Lokalisering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uafklaring</w:t>
            </w:r>
            <w:proofErr w:type="spellEnd"/>
          </w:p>
        </w:tc>
      </w:tr>
      <w:tr w:rsidR="00CE4164" w:rsidRPr="00245E8B" w14:paraId="1CC9251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C7CEE1" w14:textId="6B9FAE7A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587D3B" w14:textId="67F56C17" w:rsidR="00CE4164" w:rsidRDefault="00CE41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0" w:name="ind_control_items_control_item_nameX11_1"/>
            <w:bookmarkEnd w:id="370"/>
            <w:r>
              <w:rPr>
                <w:rFonts w:ascii="Arial" w:hAnsi="Arial" w:cs="Arial"/>
                <w:sz w:val="20"/>
                <w:szCs w:val="20"/>
              </w:rPr>
              <w:t xml:space="preserve">Intet at bemærke. 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611">
    <w:abstractNumId w:val="11"/>
  </w:num>
  <w:num w:numId="2" w16cid:durableId="225533514">
    <w:abstractNumId w:val="8"/>
  </w:num>
  <w:num w:numId="3" w16cid:durableId="451098030">
    <w:abstractNumId w:val="10"/>
  </w:num>
  <w:num w:numId="4" w16cid:durableId="201524589">
    <w:abstractNumId w:val="9"/>
  </w:num>
  <w:num w:numId="5" w16cid:durableId="1158961346">
    <w:abstractNumId w:val="7"/>
  </w:num>
  <w:num w:numId="6" w16cid:durableId="897856654">
    <w:abstractNumId w:val="6"/>
  </w:num>
  <w:num w:numId="7" w16cid:durableId="1239828579">
    <w:abstractNumId w:val="5"/>
  </w:num>
  <w:num w:numId="8" w16cid:durableId="25299186">
    <w:abstractNumId w:val="4"/>
  </w:num>
  <w:num w:numId="9" w16cid:durableId="934242514">
    <w:abstractNumId w:val="3"/>
  </w:num>
  <w:num w:numId="10" w16cid:durableId="19861078">
    <w:abstractNumId w:val="2"/>
  </w:num>
  <w:num w:numId="11" w16cid:durableId="214126492">
    <w:abstractNumId w:val="1"/>
  </w:num>
  <w:num w:numId="12" w16cid:durableId="1707556867">
    <w:abstractNumId w:val="0"/>
  </w:num>
  <w:num w:numId="13" w16cid:durableId="297997875">
    <w:abstractNumId w:val="10"/>
  </w:num>
  <w:num w:numId="14" w16cid:durableId="1859805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23CE"/>
    <w:rsid w:val="0047623B"/>
    <w:rsid w:val="00476F00"/>
    <w:rsid w:val="004817FD"/>
    <w:rsid w:val="00481C0E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96FD6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1EAA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164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159C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7</Pages>
  <Words>1194</Words>
  <Characters>8266</Characters>
  <Application>Microsoft Office Word</Application>
  <DocSecurity>0</DocSecurity>
  <Lines>826</Lines>
  <Paragraphs>411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Pia Mathiasen</cp:lastModifiedBy>
  <cp:revision>2</cp:revision>
  <cp:lastPrinted>2010-03-04T09:12:00Z</cp:lastPrinted>
  <dcterms:created xsi:type="dcterms:W3CDTF">2025-06-02T05:34:00Z</dcterms:created>
  <dcterms:modified xsi:type="dcterms:W3CDTF">2025-06-02T05:34:00Z</dcterms:modified>
</cp:coreProperties>
</file>