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rsidTr="00A72E9E">
        <w:tc>
          <w:tcPr>
            <w:tcW w:w="7624" w:type="dxa"/>
            <w:tcMar>
              <w:top w:w="170" w:type="dxa"/>
            </w:tcMar>
          </w:tcPr>
          <w:p w:rsidR="00A72E9E" w:rsidRDefault="00D54705" w:rsidP="0033458D">
            <w:pPr>
              <w:pStyle w:val="Normal-ForsideoverskriftVersion2Guld"/>
            </w:pPr>
            <w:bookmarkStart w:id="0" w:name="_GoBack"/>
            <w:bookmarkEnd w:id="0"/>
            <w:r>
              <w:t>naturvurdering</w:t>
            </w:r>
            <w:r w:rsidR="00851486">
              <w:t xml:space="preserve"> til</w:t>
            </w:r>
          </w:p>
          <w:p w:rsidR="00AC372B" w:rsidRDefault="00034AF0" w:rsidP="008F3F00">
            <w:pPr>
              <w:pStyle w:val="Normal-ForsideoverskriftVersion2Rd"/>
            </w:pPr>
            <w:r>
              <w:t xml:space="preserve">§ 16 </w:t>
            </w:r>
            <w:r w:rsidR="008F3F00">
              <w:t>a</w:t>
            </w:r>
            <w:r w:rsidR="00851486">
              <w:t xml:space="preserve"> </w:t>
            </w:r>
            <w:r w:rsidR="00532223">
              <w:t>Miljøgodkendelse</w:t>
            </w:r>
            <w:r w:rsidR="00D54705">
              <w:t xml:space="preserve"> af landbrug</w:t>
            </w:r>
          </w:p>
        </w:tc>
      </w:tr>
      <w:tr w:rsidR="00AC372B" w:rsidTr="0033458D">
        <w:tc>
          <w:tcPr>
            <w:tcW w:w="7624" w:type="dxa"/>
            <w:tcMar>
              <w:top w:w="340" w:type="dxa"/>
              <w:left w:w="28" w:type="dxa"/>
            </w:tcMar>
          </w:tcPr>
          <w:p w:rsidR="00AC372B" w:rsidRDefault="008F3F00" w:rsidP="0033458D">
            <w:pPr>
              <w:pStyle w:val="Normal-Forsideunderoverskrift"/>
            </w:pPr>
            <w:r>
              <w:t>rodesmindevej 1, 4850 Stubbekøbing</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tc>
          <w:tcPr>
            <w:tcW w:w="7624" w:type="dxa"/>
          </w:tcPr>
          <w:p w:rsidR="00AC372B" w:rsidRDefault="00AC372B">
            <w:pPr>
              <w:pStyle w:val="Normal-Infotekst"/>
              <w:framePr w:hSpace="0" w:wrap="auto" w:vAnchor="margin" w:hAnchor="text" w:xAlign="left" w:yAlign="inline"/>
              <w:suppressOverlap w:val="0"/>
            </w:pPr>
            <w:r>
              <w:lastRenderedPageBreak/>
              <w:t>Guldborgsund kommune</w:t>
            </w:r>
          </w:p>
          <w:p w:rsidR="00AC372B" w:rsidRDefault="008F3F00">
            <w:pPr>
              <w:pStyle w:val="Normal-Infotekst"/>
              <w:framePr w:hSpace="0" w:wrap="auto" w:vAnchor="margin" w:hAnchor="text" w:xAlign="left" w:yAlign="inline"/>
              <w:suppressOverlap w:val="0"/>
            </w:pPr>
            <w:r>
              <w:lastRenderedPageBreak/>
              <w:t>november 2021</w:t>
            </w:r>
          </w:p>
        </w:tc>
      </w:tr>
    </w:tbl>
    <w:p w:rsidR="00AC372B" w:rsidRDefault="00AC372B"/>
    <w:p w:rsidR="00152C2B" w:rsidRDefault="00152C2B"/>
    <w:p w:rsidR="001F55EC" w:rsidRDefault="001F55EC"/>
    <w:p w:rsidR="001F55EC" w:rsidRDefault="001F55EC"/>
    <w:p w:rsidR="001F55EC" w:rsidRDefault="001F55EC">
      <w:pPr>
        <w:sectPr w:rsidR="001F55EC" w:rsidSect="001E7F40">
          <w:footerReference w:type="default" r:id="rId8"/>
          <w:headerReference w:type="first" r:id="rId9"/>
          <w:pgSz w:w="11906" w:h="16838" w:code="9"/>
          <w:pgMar w:top="2098" w:right="680" w:bottom="1701" w:left="3686" w:header="709" w:footer="709" w:gutter="0"/>
          <w:cols w:space="708"/>
          <w:titlePg/>
          <w:docGrid w:linePitch="360"/>
        </w:sectPr>
      </w:pPr>
    </w:p>
    <w:p w:rsidR="004B5E7C" w:rsidRDefault="004B5E7C" w:rsidP="004B5E7C">
      <w:pPr>
        <w:pStyle w:val="Normal-indholdsfortegnelse"/>
      </w:pPr>
      <w:r>
        <w:lastRenderedPageBreak/>
        <w:t>indholdsfortegnelse</w:t>
      </w:r>
    </w:p>
    <w:p w:rsidR="004B5E7C" w:rsidRDefault="004B5E7C" w:rsidP="004B5E7C"/>
    <w:p w:rsidR="004B5E7C" w:rsidRDefault="004B5E7C" w:rsidP="004B5E7C"/>
    <w:p w:rsidR="004B5E7C" w:rsidRDefault="004B5E7C" w:rsidP="004B5E7C"/>
    <w:p w:rsidR="00154986" w:rsidRDefault="00FA0329">
      <w:pPr>
        <w:pStyle w:val="Indholdsfortegnelse2"/>
        <w:tabs>
          <w:tab w:val="left" w:pos="880"/>
          <w:tab w:val="right" w:leader="dot" w:pos="7530"/>
        </w:tabs>
        <w:rPr>
          <w:rFonts w:asciiTheme="minorHAnsi" w:eastAsiaTheme="minorEastAsia" w:hAnsiTheme="minorHAnsi" w:cstheme="minorBidi"/>
          <w:noProof/>
          <w:sz w:val="22"/>
          <w:szCs w:val="22"/>
        </w:rPr>
      </w:pPr>
      <w:r>
        <w:fldChar w:fldCharType="begin"/>
      </w:r>
      <w:r w:rsidR="00CF1296">
        <w:instrText xml:space="preserve"> TOC \o "1-3" \t "Normal - Side 3 overskrift;1" </w:instrText>
      </w:r>
      <w:r>
        <w:fldChar w:fldCharType="separate"/>
      </w:r>
      <w:r w:rsidR="00154986">
        <w:rPr>
          <w:noProof/>
        </w:rPr>
        <w:t>1.1</w:t>
      </w:r>
      <w:r w:rsidR="00154986">
        <w:rPr>
          <w:rFonts w:asciiTheme="minorHAnsi" w:eastAsiaTheme="minorEastAsia" w:hAnsiTheme="minorHAnsi" w:cstheme="minorBidi"/>
          <w:noProof/>
          <w:sz w:val="22"/>
          <w:szCs w:val="22"/>
        </w:rPr>
        <w:tab/>
      </w:r>
      <w:r w:rsidR="00154986">
        <w:rPr>
          <w:noProof/>
        </w:rPr>
        <w:t>Påvirkning fra stald og lager</w:t>
      </w:r>
      <w:r w:rsidR="00154986">
        <w:rPr>
          <w:noProof/>
        </w:rPr>
        <w:tab/>
      </w:r>
      <w:r w:rsidR="00154986">
        <w:rPr>
          <w:noProof/>
        </w:rPr>
        <w:fldChar w:fldCharType="begin"/>
      </w:r>
      <w:r w:rsidR="00154986">
        <w:rPr>
          <w:noProof/>
        </w:rPr>
        <w:instrText xml:space="preserve"> PAGEREF _Toc88483638 \h </w:instrText>
      </w:r>
      <w:r w:rsidR="00154986">
        <w:rPr>
          <w:noProof/>
        </w:rPr>
      </w:r>
      <w:r w:rsidR="00154986">
        <w:rPr>
          <w:noProof/>
        </w:rPr>
        <w:fldChar w:fldCharType="separate"/>
      </w:r>
      <w:r w:rsidR="00154986">
        <w:rPr>
          <w:noProof/>
        </w:rPr>
        <w:t>5</w:t>
      </w:r>
      <w:r w:rsidR="00154986">
        <w:rPr>
          <w:noProof/>
        </w:rPr>
        <w:fldChar w:fldCharType="end"/>
      </w:r>
    </w:p>
    <w:p w:rsidR="00154986" w:rsidRDefault="00154986">
      <w:pPr>
        <w:pStyle w:val="Indholdsfortegnelse3"/>
        <w:tabs>
          <w:tab w:val="left" w:pos="1100"/>
          <w:tab w:val="right" w:leader="dot" w:pos="7530"/>
        </w:tabs>
        <w:rPr>
          <w:rFonts w:asciiTheme="minorHAnsi" w:eastAsiaTheme="minorEastAsia" w:hAnsiTheme="minorHAnsi" w:cstheme="minorBidi"/>
          <w:noProof/>
          <w:sz w:val="22"/>
          <w:szCs w:val="22"/>
        </w:rPr>
      </w:pPr>
      <w:r w:rsidRPr="00C70291">
        <w:rPr>
          <w:noProof/>
          <w:snapToGrid w:val="0"/>
          <w:color w:val="000000"/>
          <w:w w:val="0"/>
        </w:rPr>
        <w:t>1.1.1</w:t>
      </w:r>
      <w:r>
        <w:rPr>
          <w:rFonts w:asciiTheme="minorHAnsi" w:eastAsiaTheme="minorEastAsia" w:hAnsiTheme="minorHAnsi" w:cstheme="minorBidi"/>
          <w:noProof/>
          <w:sz w:val="22"/>
          <w:szCs w:val="22"/>
        </w:rPr>
        <w:tab/>
      </w:r>
      <w:r>
        <w:rPr>
          <w:noProof/>
        </w:rPr>
        <w:t>Ammoniakfølsom natur</w:t>
      </w:r>
      <w:r>
        <w:rPr>
          <w:noProof/>
        </w:rPr>
        <w:tab/>
      </w:r>
      <w:r>
        <w:rPr>
          <w:noProof/>
        </w:rPr>
        <w:fldChar w:fldCharType="begin"/>
      </w:r>
      <w:r>
        <w:rPr>
          <w:noProof/>
        </w:rPr>
        <w:instrText xml:space="preserve"> PAGEREF _Toc88483639 \h </w:instrText>
      </w:r>
      <w:r>
        <w:rPr>
          <w:noProof/>
        </w:rPr>
      </w:r>
      <w:r>
        <w:rPr>
          <w:noProof/>
        </w:rPr>
        <w:fldChar w:fldCharType="separate"/>
      </w:r>
      <w:r>
        <w:rPr>
          <w:noProof/>
        </w:rPr>
        <w:t>5</w:t>
      </w:r>
      <w:r>
        <w:rPr>
          <w:noProof/>
        </w:rPr>
        <w:fldChar w:fldCharType="end"/>
      </w:r>
    </w:p>
    <w:p w:rsidR="00154986" w:rsidRDefault="00154986">
      <w:pPr>
        <w:pStyle w:val="Indholdsfortegnelse3"/>
        <w:tabs>
          <w:tab w:val="left" w:pos="1100"/>
          <w:tab w:val="right" w:leader="dot" w:pos="7530"/>
        </w:tabs>
        <w:rPr>
          <w:rFonts w:asciiTheme="minorHAnsi" w:eastAsiaTheme="minorEastAsia" w:hAnsiTheme="minorHAnsi" w:cstheme="minorBidi"/>
          <w:noProof/>
          <w:sz w:val="22"/>
          <w:szCs w:val="22"/>
        </w:rPr>
      </w:pPr>
      <w:r w:rsidRPr="00C70291">
        <w:rPr>
          <w:noProof/>
          <w:snapToGrid w:val="0"/>
          <w:color w:val="000000"/>
          <w:w w:val="0"/>
        </w:rPr>
        <w:t>1.1.2</w:t>
      </w:r>
      <w:r>
        <w:rPr>
          <w:rFonts w:asciiTheme="minorHAnsi" w:eastAsiaTheme="minorEastAsia" w:hAnsiTheme="minorHAnsi" w:cstheme="minorBidi"/>
          <w:noProof/>
          <w:sz w:val="22"/>
          <w:szCs w:val="22"/>
        </w:rPr>
        <w:tab/>
      </w:r>
      <w:r>
        <w:rPr>
          <w:noProof/>
        </w:rPr>
        <w:t>Natura 2000-områder</w:t>
      </w:r>
      <w:r>
        <w:rPr>
          <w:noProof/>
        </w:rPr>
        <w:tab/>
      </w:r>
      <w:r>
        <w:rPr>
          <w:noProof/>
        </w:rPr>
        <w:fldChar w:fldCharType="begin"/>
      </w:r>
      <w:r>
        <w:rPr>
          <w:noProof/>
        </w:rPr>
        <w:instrText xml:space="preserve"> PAGEREF _Toc88483640 \h </w:instrText>
      </w:r>
      <w:r>
        <w:rPr>
          <w:noProof/>
        </w:rPr>
      </w:r>
      <w:r>
        <w:rPr>
          <w:noProof/>
        </w:rPr>
        <w:fldChar w:fldCharType="separate"/>
      </w:r>
      <w:r>
        <w:rPr>
          <w:noProof/>
        </w:rPr>
        <w:t>9</w:t>
      </w:r>
      <w:r>
        <w:rPr>
          <w:noProof/>
        </w:rPr>
        <w:fldChar w:fldCharType="end"/>
      </w:r>
    </w:p>
    <w:p w:rsidR="00154986" w:rsidRDefault="00154986">
      <w:pPr>
        <w:pStyle w:val="Indholdsfortegnelse3"/>
        <w:tabs>
          <w:tab w:val="left" w:pos="1100"/>
          <w:tab w:val="right" w:leader="dot" w:pos="7530"/>
        </w:tabs>
        <w:rPr>
          <w:rFonts w:asciiTheme="minorHAnsi" w:eastAsiaTheme="minorEastAsia" w:hAnsiTheme="minorHAnsi" w:cstheme="minorBidi"/>
          <w:noProof/>
          <w:sz w:val="22"/>
          <w:szCs w:val="22"/>
        </w:rPr>
      </w:pPr>
      <w:r w:rsidRPr="00C70291">
        <w:rPr>
          <w:noProof/>
          <w:snapToGrid w:val="0"/>
          <w:color w:val="000000"/>
          <w:w w:val="0"/>
        </w:rPr>
        <w:t>1.1.3</w:t>
      </w:r>
      <w:r>
        <w:rPr>
          <w:rFonts w:asciiTheme="minorHAnsi" w:eastAsiaTheme="minorEastAsia" w:hAnsiTheme="minorHAnsi" w:cstheme="minorBidi"/>
          <w:noProof/>
          <w:sz w:val="22"/>
          <w:szCs w:val="22"/>
        </w:rPr>
        <w:tab/>
      </w:r>
      <w:r>
        <w:rPr>
          <w:noProof/>
        </w:rPr>
        <w:t>Bilag IV-arter og andre sjældne og/eller beskyttelseskrævende arter</w:t>
      </w:r>
      <w:r>
        <w:rPr>
          <w:noProof/>
        </w:rPr>
        <w:tab/>
      </w:r>
      <w:r>
        <w:rPr>
          <w:noProof/>
        </w:rPr>
        <w:fldChar w:fldCharType="begin"/>
      </w:r>
      <w:r>
        <w:rPr>
          <w:noProof/>
        </w:rPr>
        <w:instrText xml:space="preserve"> PAGEREF _Toc88483641 \h </w:instrText>
      </w:r>
      <w:r>
        <w:rPr>
          <w:noProof/>
        </w:rPr>
      </w:r>
      <w:r>
        <w:rPr>
          <w:noProof/>
        </w:rPr>
        <w:fldChar w:fldCharType="separate"/>
      </w:r>
      <w:r>
        <w:rPr>
          <w:noProof/>
        </w:rPr>
        <w:t>11</w:t>
      </w:r>
      <w:r>
        <w:rPr>
          <w:noProof/>
        </w:rPr>
        <w:fldChar w:fldCharType="end"/>
      </w:r>
    </w:p>
    <w:p w:rsidR="004B5E7C" w:rsidRDefault="00FA0329" w:rsidP="004B5E7C">
      <w:r>
        <w:fldChar w:fldCharType="end"/>
      </w:r>
    </w:p>
    <w:p w:rsidR="00152C2B" w:rsidRDefault="00152C2B"/>
    <w:p w:rsidR="00152C2B" w:rsidRPr="00FD4840" w:rsidRDefault="00152C2B">
      <w:pPr>
        <w:rPr>
          <w:sz w:val="18"/>
          <w:szCs w:val="18"/>
        </w:rPr>
        <w:sectPr w:rsidR="00152C2B" w:rsidRPr="00FD4840" w:rsidSect="001E7F40">
          <w:headerReference w:type="first" r:id="rId10"/>
          <w:footerReference w:type="first" r:id="rId11"/>
          <w:pgSz w:w="11906" w:h="16838" w:code="9"/>
          <w:pgMar w:top="2098" w:right="680" w:bottom="1701" w:left="3686" w:header="709" w:footer="709" w:gutter="0"/>
          <w:cols w:space="708"/>
          <w:titlePg/>
          <w:docGrid w:linePitch="360"/>
        </w:sectPr>
      </w:pPr>
    </w:p>
    <w:p w:rsidR="00F75970" w:rsidRPr="00A0239D" w:rsidRDefault="00A0239D" w:rsidP="001469EC">
      <w:pPr>
        <w:pStyle w:val="Overskrift2"/>
      </w:pPr>
      <w:bookmarkStart w:id="1" w:name="_Toc88483638"/>
      <w:r w:rsidRPr="00A0239D">
        <w:lastRenderedPageBreak/>
        <w:t>Påvirkning fra stald og lager</w:t>
      </w:r>
      <w:bookmarkEnd w:id="1"/>
      <w:r w:rsidR="000137DA" w:rsidRPr="00A0239D">
        <w:t xml:space="preserve"> </w:t>
      </w:r>
    </w:p>
    <w:p w:rsidR="00E30892" w:rsidRPr="006B2FB2" w:rsidRDefault="00E30892" w:rsidP="00F75970">
      <w:pPr>
        <w:pStyle w:val="Normal-Side2overskrift"/>
        <w:rPr>
          <w:caps w:val="0"/>
          <w:spacing w:val="0"/>
          <w:sz w:val="16"/>
          <w:szCs w:val="18"/>
        </w:rPr>
      </w:pPr>
    </w:p>
    <w:p w:rsidR="005857CF" w:rsidRDefault="005857CF" w:rsidP="00A0239D">
      <w:pPr>
        <w:pStyle w:val="Overskrift3"/>
        <w:rPr>
          <w:caps/>
        </w:rPr>
      </w:pPr>
      <w:bookmarkStart w:id="2" w:name="_Toc88483639"/>
      <w:r>
        <w:t>Ammoniakfølsom natur</w:t>
      </w:r>
      <w:bookmarkEnd w:id="2"/>
    </w:p>
    <w:p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rsidR="005857CF" w:rsidRDefault="005857CF" w:rsidP="005857CF">
      <w:pPr>
        <w:rPr>
          <w:szCs w:val="18"/>
        </w:rPr>
      </w:pPr>
    </w:p>
    <w:p w:rsidR="005857CF" w:rsidRDefault="005857CF" w:rsidP="005857CF">
      <w:pPr>
        <w:rPr>
          <w:b/>
          <w:szCs w:val="18"/>
        </w:rPr>
      </w:pPr>
      <w:r>
        <w:rPr>
          <w:b/>
          <w:szCs w:val="18"/>
        </w:rPr>
        <w:t>Kategori 1-natur</w:t>
      </w:r>
    </w:p>
    <w:p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rsidR="005857CF" w:rsidRDefault="005857CF" w:rsidP="005857CF">
      <w:pPr>
        <w:rPr>
          <w:szCs w:val="18"/>
        </w:rPr>
      </w:pPr>
    </w:p>
    <w:p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rsidR="005857CF" w:rsidRDefault="005857CF" w:rsidP="005857CF">
      <w:pPr>
        <w:rPr>
          <w:szCs w:val="18"/>
        </w:rPr>
      </w:pPr>
    </w:p>
    <w:p w:rsidR="005857CF" w:rsidRDefault="004268C9" w:rsidP="005857CF">
      <w:pPr>
        <w:rPr>
          <w:szCs w:val="18"/>
        </w:rPr>
      </w:pPr>
      <w:r>
        <w:rPr>
          <w:szCs w:val="18"/>
        </w:rPr>
        <w:t>Kategori 1-natur omfatter ligeledes heder og overdrev beskyttet efter naturbeskyttelseslovens § 3 indenfor Natura 2000-områder, som ikke er nævnt ovenfor.</w:t>
      </w:r>
    </w:p>
    <w:p w:rsidR="004268C9" w:rsidRDefault="004268C9" w:rsidP="005857CF">
      <w:pPr>
        <w:rPr>
          <w:szCs w:val="18"/>
        </w:rPr>
      </w:pPr>
    </w:p>
    <w:p w:rsidR="005857CF" w:rsidRDefault="005857CF" w:rsidP="005857CF">
      <w:pPr>
        <w:rPr>
          <w:szCs w:val="18"/>
        </w:rPr>
      </w:pPr>
      <w:r>
        <w:rPr>
          <w:szCs w:val="18"/>
        </w:rPr>
        <w:t>For kategori 1-natur gælder at den totale ammoniaktilførsel på naturområdet ikke må overskride følgende beskyttelsesniveau:</w:t>
      </w:r>
    </w:p>
    <w:p w:rsidR="005857CF" w:rsidRDefault="005857CF" w:rsidP="00B640E8">
      <w:pPr>
        <w:numPr>
          <w:ilvl w:val="0"/>
          <w:numId w:val="8"/>
        </w:numPr>
        <w:snapToGrid w:val="0"/>
        <w:spacing w:line="240" w:lineRule="auto"/>
        <w:rPr>
          <w:szCs w:val="18"/>
        </w:rPr>
      </w:pPr>
      <w:r>
        <w:rPr>
          <w:szCs w:val="18"/>
        </w:rPr>
        <w:t>0,2 kg N/ha ved mere end 2 husdyrbrug (mere end 1 ejendom ud</w:t>
      </w:r>
      <w:r w:rsidR="00F41D64">
        <w:rPr>
          <w:szCs w:val="18"/>
        </w:rPr>
        <w:t xml:space="preserve"> </w:t>
      </w:r>
      <w:r>
        <w:rPr>
          <w:szCs w:val="18"/>
        </w:rPr>
        <w:t>over ansøger)</w:t>
      </w:r>
    </w:p>
    <w:p w:rsidR="005857CF" w:rsidRDefault="005857CF" w:rsidP="00B640E8">
      <w:pPr>
        <w:numPr>
          <w:ilvl w:val="0"/>
          <w:numId w:val="8"/>
        </w:numPr>
        <w:snapToGrid w:val="0"/>
        <w:spacing w:line="240" w:lineRule="auto"/>
        <w:rPr>
          <w:szCs w:val="18"/>
        </w:rPr>
      </w:pPr>
      <w:r>
        <w:rPr>
          <w:szCs w:val="18"/>
        </w:rPr>
        <w:t>0,4 kg N/ha ved 2 husdyrbrug (ansøger samt 1 ejendom)</w:t>
      </w:r>
    </w:p>
    <w:p w:rsidR="005857CF" w:rsidRDefault="005857CF" w:rsidP="00B640E8">
      <w:pPr>
        <w:numPr>
          <w:ilvl w:val="0"/>
          <w:numId w:val="8"/>
        </w:numPr>
        <w:snapToGrid w:val="0"/>
        <w:spacing w:line="240" w:lineRule="auto"/>
        <w:rPr>
          <w:szCs w:val="18"/>
        </w:rPr>
      </w:pPr>
      <w:r>
        <w:rPr>
          <w:szCs w:val="18"/>
        </w:rPr>
        <w:t>0,7 kg N/ha ved 1 husdyrbrug (ansøger)</w:t>
      </w:r>
    </w:p>
    <w:p w:rsidR="005857CF" w:rsidRDefault="005857CF" w:rsidP="005857CF">
      <w:pPr>
        <w:spacing w:before="150" w:after="200" w:line="270" w:lineRule="atLeast"/>
        <w:rPr>
          <w:szCs w:val="18"/>
        </w:rPr>
      </w:pPr>
      <w:r>
        <w:rPr>
          <w:szCs w:val="18"/>
        </w:rPr>
        <w:t>Antallet af husdyrbrug ud over det ansøgte opgøres på følgende måde (kumulationsmodel):</w:t>
      </w:r>
    </w:p>
    <w:p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rsidR="005857CF" w:rsidRDefault="005857CF" w:rsidP="005857CF">
      <w:pPr>
        <w:rPr>
          <w:szCs w:val="18"/>
        </w:rPr>
      </w:pPr>
    </w:p>
    <w:p w:rsidR="005857CF" w:rsidRPr="00FA71D0" w:rsidRDefault="005857CF" w:rsidP="005857CF">
      <w:pPr>
        <w:pStyle w:val="Normal-Side2overskrift"/>
        <w:rPr>
          <w:caps w:val="0"/>
          <w:spacing w:val="0"/>
          <w:sz w:val="16"/>
          <w:szCs w:val="18"/>
        </w:rPr>
      </w:pPr>
      <w:r>
        <w:rPr>
          <w:caps w:val="0"/>
          <w:spacing w:val="0"/>
          <w:sz w:val="16"/>
          <w:szCs w:val="18"/>
        </w:rPr>
        <w:t xml:space="preserve">Nærmeste kategori 1-natur </w:t>
      </w:r>
      <w:r w:rsidR="008530D0">
        <w:rPr>
          <w:caps w:val="0"/>
          <w:spacing w:val="0"/>
          <w:sz w:val="16"/>
          <w:szCs w:val="18"/>
        </w:rPr>
        <w:t>i forhold til</w:t>
      </w:r>
      <w:r w:rsidR="0025197E">
        <w:rPr>
          <w:caps w:val="0"/>
          <w:spacing w:val="0"/>
          <w:sz w:val="16"/>
          <w:szCs w:val="18"/>
        </w:rPr>
        <w:t xml:space="preserve"> husdyrbruget på</w:t>
      </w:r>
      <w:r w:rsidR="008530D0">
        <w:rPr>
          <w:caps w:val="0"/>
          <w:spacing w:val="0"/>
          <w:sz w:val="16"/>
          <w:szCs w:val="18"/>
        </w:rPr>
        <w:t xml:space="preserve"> </w:t>
      </w:r>
      <w:r w:rsidR="00F41D64">
        <w:rPr>
          <w:caps w:val="0"/>
          <w:spacing w:val="0"/>
          <w:sz w:val="16"/>
          <w:szCs w:val="18"/>
        </w:rPr>
        <w:t>Rodesmindevej 1</w:t>
      </w:r>
      <w:r w:rsidR="008530D0">
        <w:rPr>
          <w:caps w:val="0"/>
          <w:spacing w:val="0"/>
          <w:sz w:val="16"/>
          <w:szCs w:val="18"/>
        </w:rPr>
        <w:t xml:space="preserve"> </w:t>
      </w:r>
      <w:r>
        <w:rPr>
          <w:caps w:val="0"/>
          <w:spacing w:val="0"/>
          <w:sz w:val="16"/>
          <w:szCs w:val="18"/>
        </w:rPr>
        <w:t xml:space="preserve">er beliggende </w:t>
      </w:r>
      <w:r w:rsidR="004B251D">
        <w:rPr>
          <w:caps w:val="0"/>
          <w:spacing w:val="0"/>
          <w:sz w:val="16"/>
          <w:szCs w:val="18"/>
        </w:rPr>
        <w:t xml:space="preserve">i den nordlige ende af Horreby Lyng </w:t>
      </w:r>
      <w:r w:rsidR="007228BF">
        <w:rPr>
          <w:caps w:val="0"/>
          <w:spacing w:val="0"/>
          <w:sz w:val="16"/>
          <w:szCs w:val="18"/>
        </w:rPr>
        <w:t>ca. 5,0 km sydvest</w:t>
      </w:r>
      <w:r w:rsidR="00CA00CF" w:rsidRPr="00CA00CF">
        <w:rPr>
          <w:caps w:val="0"/>
          <w:spacing w:val="0"/>
          <w:sz w:val="16"/>
          <w:szCs w:val="18"/>
        </w:rPr>
        <w:t xml:space="preserve"> </w:t>
      </w:r>
      <w:r w:rsidR="00CA00CF">
        <w:rPr>
          <w:caps w:val="0"/>
          <w:spacing w:val="0"/>
          <w:sz w:val="16"/>
          <w:szCs w:val="18"/>
        </w:rPr>
        <w:t>for nærmeste anlæg på husdyrbruget</w:t>
      </w:r>
      <w:r w:rsidR="00A06394">
        <w:rPr>
          <w:caps w:val="0"/>
          <w:spacing w:val="0"/>
          <w:sz w:val="16"/>
          <w:szCs w:val="18"/>
        </w:rPr>
        <w:t xml:space="preserve">, </w:t>
      </w:r>
      <w:r w:rsidR="00A06394" w:rsidRPr="00D82A0D">
        <w:rPr>
          <w:caps w:val="0"/>
          <w:spacing w:val="0"/>
          <w:sz w:val="16"/>
          <w:szCs w:val="18"/>
        </w:rPr>
        <w:t>se kort 1.</w:t>
      </w:r>
      <w:r w:rsidR="00CA00CF" w:rsidRPr="00D82A0D">
        <w:rPr>
          <w:caps w:val="0"/>
          <w:spacing w:val="0"/>
          <w:sz w:val="16"/>
          <w:szCs w:val="18"/>
        </w:rPr>
        <w:t xml:space="preserve"> Naturområdet er en kortlagt habitatnaturtype </w:t>
      </w:r>
      <w:r w:rsidR="004B251D" w:rsidRPr="00D82A0D">
        <w:rPr>
          <w:caps w:val="0"/>
          <w:spacing w:val="0"/>
          <w:sz w:val="16"/>
          <w:szCs w:val="18"/>
        </w:rPr>
        <w:t>7230 Rigkær</w:t>
      </w:r>
      <w:r w:rsidR="00CA00CF" w:rsidRPr="00D82A0D">
        <w:rPr>
          <w:caps w:val="0"/>
          <w:spacing w:val="0"/>
          <w:sz w:val="16"/>
          <w:szCs w:val="18"/>
        </w:rPr>
        <w:t>.</w:t>
      </w:r>
      <w:r w:rsidR="00FA71D0" w:rsidRPr="00D82A0D">
        <w:rPr>
          <w:caps w:val="0"/>
          <w:spacing w:val="0"/>
          <w:sz w:val="16"/>
          <w:szCs w:val="18"/>
        </w:rPr>
        <w:t xml:space="preserve"> Området</w:t>
      </w:r>
      <w:r w:rsidR="007030D5" w:rsidRPr="00D82A0D">
        <w:rPr>
          <w:caps w:val="0"/>
          <w:spacing w:val="0"/>
          <w:sz w:val="16"/>
          <w:szCs w:val="18"/>
        </w:rPr>
        <w:t xml:space="preserve"> ligger i Natu</w:t>
      </w:r>
      <w:r w:rsidR="007030D5">
        <w:rPr>
          <w:caps w:val="0"/>
          <w:spacing w:val="0"/>
          <w:sz w:val="16"/>
          <w:szCs w:val="18"/>
        </w:rPr>
        <w:t>ra 2000-område 175</w:t>
      </w:r>
      <w:r w:rsidR="00FA71D0">
        <w:rPr>
          <w:caps w:val="0"/>
          <w:spacing w:val="0"/>
          <w:sz w:val="16"/>
          <w:szCs w:val="18"/>
        </w:rPr>
        <w:t xml:space="preserve"> Horreby Lyng og Listrup Lyng, som på dette sted består af habitatområde </w:t>
      </w:r>
      <w:r w:rsidR="007030D5">
        <w:rPr>
          <w:caps w:val="0"/>
          <w:spacing w:val="0"/>
          <w:sz w:val="16"/>
          <w:szCs w:val="18"/>
        </w:rPr>
        <w:t>154</w:t>
      </w:r>
      <w:r w:rsidR="00F41D64">
        <w:rPr>
          <w:caps w:val="0"/>
          <w:spacing w:val="0"/>
          <w:sz w:val="16"/>
          <w:szCs w:val="18"/>
        </w:rPr>
        <w:t xml:space="preserve"> Horreby Lyng</w:t>
      </w:r>
      <w:r w:rsidR="007030D5">
        <w:rPr>
          <w:caps w:val="0"/>
          <w:spacing w:val="0"/>
          <w:sz w:val="16"/>
          <w:szCs w:val="18"/>
        </w:rPr>
        <w:t>.</w:t>
      </w:r>
      <w:r w:rsidR="00CA00CF">
        <w:rPr>
          <w:caps w:val="0"/>
          <w:spacing w:val="0"/>
          <w:sz w:val="16"/>
          <w:szCs w:val="18"/>
        </w:rPr>
        <w:t xml:space="preserve"> </w:t>
      </w:r>
      <w:r w:rsidR="00E42E43">
        <w:rPr>
          <w:caps w:val="0"/>
          <w:spacing w:val="0"/>
          <w:sz w:val="16"/>
          <w:szCs w:val="18"/>
        </w:rPr>
        <w:t>Ved Hårbølle Pynt/Færgens Vænge på Møn</w:t>
      </w:r>
      <w:r w:rsidR="00CA00CF" w:rsidRPr="007228BF">
        <w:rPr>
          <w:caps w:val="0"/>
          <w:spacing w:val="0"/>
          <w:sz w:val="16"/>
          <w:szCs w:val="18"/>
        </w:rPr>
        <w:t xml:space="preserve"> </w:t>
      </w:r>
      <w:r w:rsidR="007228BF">
        <w:rPr>
          <w:caps w:val="0"/>
          <w:spacing w:val="0"/>
          <w:sz w:val="16"/>
          <w:szCs w:val="18"/>
        </w:rPr>
        <w:t>ca. 5,7 km nordøst</w:t>
      </w:r>
      <w:r w:rsidR="00CA00CF" w:rsidRPr="007228BF">
        <w:rPr>
          <w:caps w:val="0"/>
          <w:spacing w:val="0"/>
          <w:sz w:val="16"/>
          <w:szCs w:val="18"/>
        </w:rPr>
        <w:t xml:space="preserve"> for husdyrbruget ligger også </w:t>
      </w:r>
      <w:r w:rsidR="00E42E43">
        <w:rPr>
          <w:caps w:val="0"/>
          <w:spacing w:val="0"/>
          <w:sz w:val="16"/>
          <w:szCs w:val="18"/>
        </w:rPr>
        <w:t xml:space="preserve">en række arealer med kategori 1-natur. Det er habitatnaturtyperne 6230 </w:t>
      </w:r>
      <w:r w:rsidR="004B251D">
        <w:rPr>
          <w:caps w:val="0"/>
          <w:spacing w:val="0"/>
          <w:sz w:val="16"/>
          <w:szCs w:val="18"/>
        </w:rPr>
        <w:t>Surt overdrev</w:t>
      </w:r>
      <w:r w:rsidR="00E42E43">
        <w:rPr>
          <w:caps w:val="0"/>
          <w:spacing w:val="0"/>
          <w:sz w:val="16"/>
          <w:szCs w:val="18"/>
        </w:rPr>
        <w:t xml:space="preserve">, 2130 </w:t>
      </w:r>
      <w:r w:rsidR="007030D5">
        <w:rPr>
          <w:caps w:val="0"/>
          <w:spacing w:val="0"/>
          <w:sz w:val="16"/>
          <w:szCs w:val="18"/>
        </w:rPr>
        <w:t>Grå/grøn</w:t>
      </w:r>
      <w:r w:rsidR="00E42E43">
        <w:rPr>
          <w:caps w:val="0"/>
          <w:spacing w:val="0"/>
          <w:sz w:val="16"/>
          <w:szCs w:val="18"/>
        </w:rPr>
        <w:t xml:space="preserve"> klit og 6210 Kalkoverdrev</w:t>
      </w:r>
      <w:r w:rsidR="00CA00CF" w:rsidRPr="007228BF">
        <w:rPr>
          <w:caps w:val="0"/>
          <w:spacing w:val="0"/>
          <w:sz w:val="16"/>
          <w:szCs w:val="18"/>
        </w:rPr>
        <w:t>.</w:t>
      </w:r>
      <w:r w:rsidR="00CA00CF" w:rsidRPr="00CA00CF">
        <w:rPr>
          <w:caps w:val="0"/>
          <w:color w:val="00B050"/>
          <w:spacing w:val="0"/>
          <w:sz w:val="16"/>
          <w:szCs w:val="18"/>
        </w:rPr>
        <w:t xml:space="preserve"> </w:t>
      </w:r>
      <w:r w:rsidR="007030D5">
        <w:rPr>
          <w:caps w:val="0"/>
          <w:spacing w:val="0"/>
          <w:sz w:val="16"/>
          <w:szCs w:val="18"/>
        </w:rPr>
        <w:t>Disse naturområder</w:t>
      </w:r>
      <w:r w:rsidR="00CA00CF" w:rsidRPr="00FA71D0">
        <w:rPr>
          <w:caps w:val="0"/>
          <w:spacing w:val="0"/>
          <w:sz w:val="16"/>
          <w:szCs w:val="18"/>
        </w:rPr>
        <w:t xml:space="preserve"> </w:t>
      </w:r>
      <w:r w:rsidR="00CA00CF" w:rsidRPr="00FA71D0">
        <w:rPr>
          <w:caps w:val="0"/>
          <w:spacing w:val="0"/>
          <w:sz w:val="16"/>
          <w:szCs w:val="18"/>
        </w:rPr>
        <w:lastRenderedPageBreak/>
        <w:t xml:space="preserve">ligger i habitatområde </w:t>
      </w:r>
      <w:r w:rsidR="007030D5">
        <w:rPr>
          <w:caps w:val="0"/>
          <w:spacing w:val="0"/>
          <w:sz w:val="16"/>
          <w:szCs w:val="18"/>
        </w:rPr>
        <w:t>147</w:t>
      </w:r>
      <w:r w:rsidR="00CA00CF" w:rsidRPr="00FA71D0">
        <w:rPr>
          <w:caps w:val="0"/>
          <w:spacing w:val="0"/>
          <w:sz w:val="16"/>
          <w:szCs w:val="18"/>
        </w:rPr>
        <w:t xml:space="preserve"> og fuglebeskyttelsesområde </w:t>
      </w:r>
      <w:r w:rsidR="007030D5">
        <w:rPr>
          <w:caps w:val="0"/>
          <w:spacing w:val="0"/>
          <w:sz w:val="16"/>
          <w:szCs w:val="18"/>
        </w:rPr>
        <w:t>84</w:t>
      </w:r>
      <w:r w:rsidR="00CA00CF" w:rsidRPr="00FA71D0">
        <w:rPr>
          <w:caps w:val="0"/>
          <w:spacing w:val="0"/>
          <w:sz w:val="16"/>
          <w:szCs w:val="18"/>
        </w:rPr>
        <w:t xml:space="preserve">, som er en del af Natura 2000-område </w:t>
      </w:r>
      <w:r w:rsidR="007030D5">
        <w:rPr>
          <w:caps w:val="0"/>
          <w:spacing w:val="0"/>
          <w:sz w:val="16"/>
          <w:szCs w:val="18"/>
        </w:rPr>
        <w:t>168 Havet og kysten mellem Præstø Fjord og Grønsund</w:t>
      </w:r>
      <w:r w:rsidR="00CA00CF" w:rsidRPr="00FA71D0">
        <w:rPr>
          <w:caps w:val="0"/>
          <w:spacing w:val="0"/>
          <w:sz w:val="16"/>
          <w:szCs w:val="18"/>
        </w:rPr>
        <w:t>.</w:t>
      </w:r>
    </w:p>
    <w:p w:rsidR="005857CF" w:rsidRDefault="005857CF" w:rsidP="005857CF">
      <w:pPr>
        <w:pStyle w:val="Normal-Side2overskrift"/>
        <w:rPr>
          <w:caps w:val="0"/>
          <w:spacing w:val="0"/>
          <w:sz w:val="16"/>
          <w:szCs w:val="18"/>
        </w:rPr>
      </w:pPr>
    </w:p>
    <w:p w:rsidR="00444C79" w:rsidRPr="00F41D64" w:rsidRDefault="00F41D64" w:rsidP="005857CF">
      <w:pPr>
        <w:pStyle w:val="Normal-Side2overskrift"/>
        <w:rPr>
          <w:caps w:val="0"/>
          <w:spacing w:val="0"/>
          <w:sz w:val="16"/>
          <w:szCs w:val="18"/>
        </w:rPr>
      </w:pPr>
      <w:r>
        <w:rPr>
          <w:noProof/>
        </w:rPr>
        <w:drawing>
          <wp:inline distT="0" distB="0" distL="0" distR="0">
            <wp:extent cx="4787900" cy="2727342"/>
            <wp:effectExtent l="19050" t="19050" r="0" b="0"/>
            <wp:docPr id="7" name="Billede 7" descr="https://drift.kortinfo.net/Export/ExportData/Guldborgsund/Landbrugssager/02-11-2021_093031_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rift.kortinfo.net/Export/ExportData/Guldborgsund/Landbrugssager/02-11-2021_093031_200.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7900" cy="2727342"/>
                    </a:xfrm>
                    <a:prstGeom prst="rect">
                      <a:avLst/>
                    </a:prstGeom>
                    <a:noFill/>
                    <a:ln>
                      <a:solidFill>
                        <a:schemeClr val="tx1"/>
                      </a:solidFill>
                    </a:ln>
                  </pic:spPr>
                </pic:pic>
              </a:graphicData>
            </a:graphic>
          </wp:inline>
        </w:drawing>
      </w:r>
    </w:p>
    <w:p w:rsidR="004E0B2F" w:rsidRDefault="004E0B2F" w:rsidP="004E0B2F">
      <w:pPr>
        <w:pStyle w:val="Normal-Side2overskrift"/>
        <w:rPr>
          <w:caps w:val="0"/>
          <w:spacing w:val="0"/>
          <w:sz w:val="16"/>
          <w:szCs w:val="18"/>
        </w:rPr>
      </w:pPr>
      <w:r w:rsidRPr="00D82A0D">
        <w:rPr>
          <w:caps w:val="0"/>
          <w:spacing w:val="0"/>
          <w:sz w:val="14"/>
          <w:szCs w:val="18"/>
        </w:rPr>
        <w:t xml:space="preserve">Kort 1. Beliggenheden af </w:t>
      </w:r>
      <w:r w:rsidR="0025197E" w:rsidRPr="00D82A0D">
        <w:rPr>
          <w:caps w:val="0"/>
          <w:spacing w:val="0"/>
          <w:sz w:val="14"/>
          <w:szCs w:val="18"/>
        </w:rPr>
        <w:t xml:space="preserve">husdyrbruget </w:t>
      </w:r>
      <w:r w:rsidRPr="00D82A0D">
        <w:rPr>
          <w:caps w:val="0"/>
          <w:spacing w:val="0"/>
          <w:sz w:val="14"/>
          <w:szCs w:val="18"/>
        </w:rPr>
        <w:t>i forhold til nærmeste kategori 1-natur</w:t>
      </w:r>
      <w:r w:rsidR="0086155B" w:rsidRPr="00D82A0D">
        <w:rPr>
          <w:caps w:val="0"/>
          <w:spacing w:val="0"/>
          <w:sz w:val="14"/>
          <w:szCs w:val="18"/>
        </w:rPr>
        <w:t xml:space="preserve"> </w:t>
      </w:r>
      <w:r w:rsidR="0025197E" w:rsidRPr="00D82A0D">
        <w:rPr>
          <w:caps w:val="0"/>
          <w:spacing w:val="0"/>
          <w:sz w:val="14"/>
          <w:szCs w:val="18"/>
        </w:rPr>
        <w:t>N</w:t>
      </w:r>
      <w:r w:rsidR="0086155B" w:rsidRPr="00D82A0D">
        <w:rPr>
          <w:caps w:val="0"/>
          <w:spacing w:val="0"/>
          <w:sz w:val="14"/>
          <w:szCs w:val="18"/>
        </w:rPr>
        <w:t xml:space="preserve">atura 2000-område </w:t>
      </w:r>
      <w:r w:rsidR="00F41D64" w:rsidRPr="00D82A0D">
        <w:rPr>
          <w:caps w:val="0"/>
          <w:spacing w:val="0"/>
          <w:sz w:val="14"/>
          <w:szCs w:val="18"/>
        </w:rPr>
        <w:t>168</w:t>
      </w:r>
      <w:r w:rsidR="00F41D64">
        <w:rPr>
          <w:caps w:val="0"/>
          <w:spacing w:val="0"/>
          <w:sz w:val="14"/>
          <w:szCs w:val="18"/>
        </w:rPr>
        <w:t xml:space="preserve"> og 175</w:t>
      </w:r>
      <w:r w:rsidRPr="005A4833">
        <w:rPr>
          <w:caps w:val="0"/>
          <w:spacing w:val="0"/>
          <w:sz w:val="14"/>
          <w:szCs w:val="18"/>
        </w:rPr>
        <w:t>.</w:t>
      </w:r>
    </w:p>
    <w:p w:rsidR="0086155B" w:rsidRPr="0086155B" w:rsidRDefault="0086155B" w:rsidP="005857CF">
      <w:pPr>
        <w:pStyle w:val="Normal-Side2overskrift"/>
        <w:rPr>
          <w:caps w:val="0"/>
          <w:color w:val="FF0000"/>
          <w:spacing w:val="0"/>
          <w:sz w:val="16"/>
          <w:szCs w:val="18"/>
        </w:rPr>
      </w:pPr>
    </w:p>
    <w:p w:rsidR="00B3165A" w:rsidRDefault="00B3165A" w:rsidP="00B3165A">
      <w:pPr>
        <w:pStyle w:val="Normal-Side2overskrift"/>
        <w:rPr>
          <w:caps w:val="0"/>
          <w:spacing w:val="0"/>
          <w:sz w:val="16"/>
          <w:szCs w:val="18"/>
        </w:rPr>
      </w:pPr>
      <w:r>
        <w:rPr>
          <w:caps w:val="0"/>
          <w:spacing w:val="0"/>
          <w:sz w:val="16"/>
          <w:szCs w:val="18"/>
        </w:rPr>
        <w:t xml:space="preserve">De anbefalede tålegrænser for naturområderne er </w:t>
      </w:r>
      <w:r w:rsidRPr="004E1C54">
        <w:rPr>
          <w:caps w:val="0"/>
          <w:spacing w:val="0"/>
          <w:sz w:val="16"/>
          <w:szCs w:val="18"/>
        </w:rPr>
        <w:t>(jf. Notat fra DCE af 6-9-2018):</w:t>
      </w:r>
    </w:p>
    <w:p w:rsidR="0086155B" w:rsidRDefault="007030D5" w:rsidP="0086155B">
      <w:pPr>
        <w:pStyle w:val="Normal-Side2overskrift"/>
        <w:rPr>
          <w:caps w:val="0"/>
          <w:spacing w:val="0"/>
          <w:sz w:val="16"/>
          <w:szCs w:val="18"/>
        </w:rPr>
      </w:pPr>
      <w:r>
        <w:rPr>
          <w:caps w:val="0"/>
          <w:spacing w:val="0"/>
          <w:sz w:val="16"/>
          <w:szCs w:val="18"/>
        </w:rPr>
        <w:t>2130 Grå/grøn klit</w:t>
      </w:r>
      <w:r w:rsidR="0086155B">
        <w:rPr>
          <w:caps w:val="0"/>
          <w:spacing w:val="0"/>
          <w:sz w:val="16"/>
          <w:szCs w:val="18"/>
        </w:rPr>
        <w:t xml:space="preserve">: </w:t>
      </w:r>
      <w:r>
        <w:rPr>
          <w:caps w:val="0"/>
          <w:spacing w:val="0"/>
          <w:sz w:val="16"/>
          <w:szCs w:val="18"/>
        </w:rPr>
        <w:t>10 - 20</w:t>
      </w:r>
      <w:r w:rsidR="0086155B">
        <w:rPr>
          <w:caps w:val="0"/>
          <w:spacing w:val="0"/>
          <w:sz w:val="16"/>
          <w:szCs w:val="18"/>
        </w:rPr>
        <w:t xml:space="preserve"> kg N/ha/år </w:t>
      </w:r>
    </w:p>
    <w:p w:rsidR="0086155B" w:rsidRDefault="007030D5" w:rsidP="0086155B">
      <w:pPr>
        <w:pStyle w:val="Normal-Side2overskrift"/>
        <w:rPr>
          <w:caps w:val="0"/>
          <w:spacing w:val="0"/>
          <w:sz w:val="16"/>
          <w:szCs w:val="18"/>
        </w:rPr>
      </w:pPr>
      <w:r>
        <w:rPr>
          <w:caps w:val="0"/>
          <w:spacing w:val="0"/>
          <w:sz w:val="16"/>
          <w:szCs w:val="18"/>
        </w:rPr>
        <w:t>6210 Kalkoverdrev</w:t>
      </w:r>
      <w:r w:rsidR="0086155B">
        <w:rPr>
          <w:caps w:val="0"/>
          <w:spacing w:val="0"/>
          <w:sz w:val="16"/>
          <w:szCs w:val="18"/>
        </w:rPr>
        <w:t xml:space="preserve">: </w:t>
      </w:r>
      <w:r>
        <w:rPr>
          <w:caps w:val="0"/>
          <w:spacing w:val="0"/>
          <w:sz w:val="16"/>
          <w:szCs w:val="18"/>
        </w:rPr>
        <w:t>15 - 25</w:t>
      </w:r>
      <w:r w:rsidR="0086155B">
        <w:rPr>
          <w:caps w:val="0"/>
          <w:spacing w:val="0"/>
          <w:sz w:val="16"/>
          <w:szCs w:val="18"/>
        </w:rPr>
        <w:t xml:space="preserve"> kg N/ha/år</w:t>
      </w:r>
    </w:p>
    <w:p w:rsidR="007030D5" w:rsidRDefault="007030D5" w:rsidP="007030D5">
      <w:pPr>
        <w:pStyle w:val="Normal-Side2overskrift"/>
        <w:rPr>
          <w:caps w:val="0"/>
          <w:spacing w:val="0"/>
          <w:sz w:val="16"/>
          <w:szCs w:val="18"/>
        </w:rPr>
      </w:pPr>
      <w:r>
        <w:rPr>
          <w:caps w:val="0"/>
          <w:spacing w:val="0"/>
          <w:sz w:val="16"/>
          <w:szCs w:val="18"/>
        </w:rPr>
        <w:t xml:space="preserve">6230 Surt overdrev: 10 - 20 kg N/ha/år </w:t>
      </w:r>
    </w:p>
    <w:p w:rsidR="007030D5" w:rsidRDefault="007030D5" w:rsidP="007030D5">
      <w:pPr>
        <w:pStyle w:val="Normal-Side2overskrift"/>
        <w:rPr>
          <w:caps w:val="0"/>
          <w:spacing w:val="0"/>
          <w:sz w:val="16"/>
          <w:szCs w:val="18"/>
        </w:rPr>
      </w:pPr>
      <w:r>
        <w:rPr>
          <w:caps w:val="0"/>
          <w:spacing w:val="0"/>
          <w:sz w:val="16"/>
          <w:szCs w:val="18"/>
        </w:rPr>
        <w:t xml:space="preserve">7230 Rigkær: 15 - 25 kg N/ha/år </w:t>
      </w:r>
    </w:p>
    <w:p w:rsidR="0086155B" w:rsidRDefault="0086155B" w:rsidP="0086155B">
      <w:pPr>
        <w:pStyle w:val="Normal-Side2overskrift"/>
        <w:rPr>
          <w:caps w:val="0"/>
          <w:spacing w:val="0"/>
          <w:sz w:val="16"/>
          <w:szCs w:val="18"/>
        </w:rPr>
      </w:pPr>
    </w:p>
    <w:p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Denne belastning kaldes baggrundsbelastningen og er ifølge </w:t>
      </w:r>
      <w:r w:rsidRPr="00095E2E">
        <w:rPr>
          <w:caps w:val="0"/>
          <w:spacing w:val="0"/>
          <w:sz w:val="16"/>
          <w:szCs w:val="18"/>
        </w:rPr>
        <w:t>”National – Kvælstoftotal afsætning” på Danmarks Miljøportal</w:t>
      </w:r>
      <w:r>
        <w:rPr>
          <w:caps w:val="0"/>
          <w:spacing w:val="0"/>
          <w:sz w:val="16"/>
          <w:szCs w:val="18"/>
        </w:rPr>
        <w:t xml:space="preserve"> beregnet til </w:t>
      </w:r>
      <w:r w:rsidR="001C5D20">
        <w:rPr>
          <w:caps w:val="0"/>
          <w:spacing w:val="0"/>
          <w:sz w:val="16"/>
          <w:szCs w:val="18"/>
        </w:rPr>
        <w:t>12,6</w:t>
      </w:r>
      <w:r>
        <w:rPr>
          <w:caps w:val="0"/>
          <w:spacing w:val="0"/>
          <w:sz w:val="16"/>
          <w:szCs w:val="18"/>
        </w:rPr>
        <w:t xml:space="preserve"> kg N/ha/år i området omkring </w:t>
      </w:r>
      <w:r w:rsidR="001C5D20">
        <w:rPr>
          <w:caps w:val="0"/>
          <w:spacing w:val="0"/>
          <w:sz w:val="16"/>
          <w:szCs w:val="18"/>
        </w:rPr>
        <w:t>Horreby Lyng og 9,8 - 10 kg N/ha/år ved Hårbølle Pynt/Færgens Vænge.</w:t>
      </w:r>
    </w:p>
    <w:p w:rsidR="0086155B" w:rsidRDefault="0086155B" w:rsidP="0086155B">
      <w:pPr>
        <w:pStyle w:val="Normal-Side2overskrift"/>
        <w:rPr>
          <w:caps w:val="0"/>
          <w:spacing w:val="0"/>
          <w:sz w:val="16"/>
          <w:szCs w:val="18"/>
        </w:rPr>
      </w:pPr>
    </w:p>
    <w:p w:rsidR="00B65F57"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DB7756">
        <w:rPr>
          <w:caps w:val="0"/>
          <w:spacing w:val="0"/>
          <w:sz w:val="16"/>
          <w:szCs w:val="18"/>
        </w:rPr>
        <w:t>0,0</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alle naturområderne med kategori 1-natur.</w:t>
      </w:r>
    </w:p>
    <w:p w:rsidR="002122FA" w:rsidRPr="000D35C6" w:rsidRDefault="002122FA" w:rsidP="002122FA">
      <w:pPr>
        <w:pStyle w:val="Normal-Side2overskrift"/>
        <w:rPr>
          <w:caps w:val="0"/>
          <w:spacing w:val="0"/>
          <w:sz w:val="16"/>
          <w:szCs w:val="18"/>
        </w:rPr>
      </w:pPr>
    </w:p>
    <w:p w:rsidR="002122FA" w:rsidRDefault="002122FA" w:rsidP="002122FA">
      <w:pPr>
        <w:pStyle w:val="Normal-Side2overskrift"/>
        <w:rPr>
          <w:i/>
          <w:caps w:val="0"/>
          <w:spacing w:val="0"/>
          <w:sz w:val="16"/>
          <w:szCs w:val="18"/>
        </w:rPr>
      </w:pPr>
      <w:r>
        <w:rPr>
          <w:i/>
          <w:caps w:val="0"/>
          <w:spacing w:val="0"/>
          <w:sz w:val="16"/>
          <w:szCs w:val="18"/>
        </w:rPr>
        <w:t>Kommunens vurdering</w:t>
      </w:r>
    </w:p>
    <w:p w:rsidR="0025197E" w:rsidRPr="00DB7756" w:rsidRDefault="0025197E" w:rsidP="0025197E">
      <w:pPr>
        <w:pStyle w:val="Normal-Side2overskrift"/>
        <w:rPr>
          <w:caps w:val="0"/>
          <w:spacing w:val="0"/>
          <w:sz w:val="16"/>
          <w:szCs w:val="18"/>
        </w:rPr>
      </w:pPr>
      <w:r w:rsidRPr="00DB7756">
        <w:rPr>
          <w:caps w:val="0"/>
          <w:spacing w:val="0"/>
          <w:sz w:val="16"/>
          <w:szCs w:val="18"/>
        </w:rPr>
        <w:t>Da den totale ammoniakdeposition fra det samlede ansøgte anlæg i kategori 1-naturområderne ligger under 0,2 kg NH</w:t>
      </w:r>
      <w:r w:rsidRPr="00DB7756">
        <w:rPr>
          <w:caps w:val="0"/>
          <w:spacing w:val="0"/>
          <w:sz w:val="16"/>
          <w:szCs w:val="18"/>
          <w:vertAlign w:val="subscript"/>
        </w:rPr>
        <w:t>3</w:t>
      </w:r>
      <w:r w:rsidRPr="00DB7756">
        <w:rPr>
          <w:caps w:val="0"/>
          <w:spacing w:val="0"/>
          <w:sz w:val="16"/>
          <w:szCs w:val="18"/>
        </w:rPr>
        <w:t>-N/ha/år, er det ikke påkrævet at vurdere nærmere på eventuel kumulation med andre husdyrbrug, da det højeste beskyttelsesniveau er overholdt.</w:t>
      </w:r>
    </w:p>
    <w:p w:rsidR="0025197E" w:rsidRPr="00DB7756" w:rsidRDefault="0025197E" w:rsidP="002122FA">
      <w:pPr>
        <w:pStyle w:val="Normal-Side2overskrift"/>
        <w:rPr>
          <w:caps w:val="0"/>
          <w:spacing w:val="0"/>
          <w:sz w:val="16"/>
          <w:szCs w:val="18"/>
        </w:rPr>
      </w:pPr>
    </w:p>
    <w:p w:rsidR="0025197E" w:rsidRPr="0025197E" w:rsidRDefault="0025197E" w:rsidP="0025197E">
      <w:pPr>
        <w:pStyle w:val="Normal-Side2overskrift"/>
        <w:rPr>
          <w:caps w:val="0"/>
          <w:spacing w:val="0"/>
          <w:sz w:val="16"/>
          <w:szCs w:val="18"/>
        </w:rPr>
      </w:pPr>
      <w:r w:rsidRPr="0025197E">
        <w:rPr>
          <w:caps w:val="0"/>
          <w:spacing w:val="0"/>
          <w:sz w:val="16"/>
          <w:szCs w:val="18"/>
        </w:rPr>
        <w:t>Da det fastsatte beskyttelsesniveau for ammoniaktilførsel er overholdt, vurderer Kommunen, at den ansøgte drift af anlægget ikke vil påvirke kategori 1-naturen og d</w:t>
      </w:r>
      <w:r w:rsidR="00DB7756">
        <w:rPr>
          <w:caps w:val="0"/>
          <w:spacing w:val="0"/>
          <w:sz w:val="16"/>
          <w:szCs w:val="18"/>
        </w:rPr>
        <w:t>ermed udpegningsgrundlaget i de</w:t>
      </w:r>
      <w:r w:rsidRPr="0025197E">
        <w:rPr>
          <w:caps w:val="0"/>
          <w:spacing w:val="0"/>
          <w:sz w:val="16"/>
          <w:szCs w:val="18"/>
        </w:rPr>
        <w:t xml:space="preserve"> pågældende Natura 2000-område</w:t>
      </w:r>
      <w:r w:rsidR="00DB7756">
        <w:rPr>
          <w:caps w:val="0"/>
          <w:spacing w:val="0"/>
          <w:sz w:val="16"/>
          <w:szCs w:val="18"/>
        </w:rPr>
        <w:t>r</w:t>
      </w:r>
      <w:r w:rsidRPr="0025197E">
        <w:rPr>
          <w:caps w:val="0"/>
          <w:spacing w:val="0"/>
          <w:sz w:val="16"/>
          <w:szCs w:val="18"/>
        </w:rPr>
        <w:t xml:space="preserve"> på en måde, der hi</w:t>
      </w:r>
      <w:r w:rsidR="00DB7756">
        <w:rPr>
          <w:caps w:val="0"/>
          <w:spacing w:val="0"/>
          <w:sz w:val="16"/>
          <w:szCs w:val="18"/>
        </w:rPr>
        <w:t>ndrer målopfyldelsen for områderne</w:t>
      </w:r>
      <w:r w:rsidRPr="0025197E">
        <w:rPr>
          <w:caps w:val="0"/>
          <w:spacing w:val="0"/>
          <w:sz w:val="16"/>
          <w:szCs w:val="18"/>
        </w:rPr>
        <w:t>. Endvidere kan det ikke på et konkret eksperimentelt videnskabeligt grundlag dokumenteres, at ammoniakpåvirkningen fra husdyrbruget vil medføre en påviselig biologisk ændring af na</w:t>
      </w:r>
      <w:r w:rsidR="00DB7756">
        <w:rPr>
          <w:caps w:val="0"/>
          <w:spacing w:val="0"/>
          <w:sz w:val="16"/>
          <w:szCs w:val="18"/>
        </w:rPr>
        <w:t>turområderne</w:t>
      </w:r>
      <w:r w:rsidRPr="0025197E">
        <w:rPr>
          <w:caps w:val="0"/>
          <w:spacing w:val="0"/>
          <w:sz w:val="16"/>
          <w:szCs w:val="18"/>
        </w:rPr>
        <w:t>, selvom beskyttelsesniveauet er overholdt.</w:t>
      </w:r>
    </w:p>
    <w:p w:rsidR="0025197E" w:rsidRDefault="0025197E" w:rsidP="002122FA">
      <w:pPr>
        <w:pStyle w:val="Normal-Side2overskrift"/>
        <w:rPr>
          <w:caps w:val="0"/>
          <w:spacing w:val="0"/>
          <w:sz w:val="16"/>
          <w:szCs w:val="18"/>
        </w:rPr>
      </w:pPr>
    </w:p>
    <w:p w:rsidR="002122FA" w:rsidRDefault="002122FA" w:rsidP="00B65F57">
      <w:pPr>
        <w:pStyle w:val="Normal-Side2overskrift"/>
        <w:rPr>
          <w:caps w:val="0"/>
          <w:spacing w:val="0"/>
          <w:sz w:val="16"/>
          <w:szCs w:val="18"/>
        </w:rPr>
      </w:pPr>
    </w:p>
    <w:p w:rsidR="005857CF" w:rsidRDefault="005857CF" w:rsidP="005857CF">
      <w:pPr>
        <w:pStyle w:val="Normal-Side2overskrift"/>
        <w:rPr>
          <w:b/>
          <w:caps w:val="0"/>
          <w:spacing w:val="0"/>
          <w:sz w:val="16"/>
          <w:szCs w:val="18"/>
        </w:rPr>
      </w:pPr>
      <w:r>
        <w:rPr>
          <w:b/>
          <w:caps w:val="0"/>
          <w:spacing w:val="0"/>
          <w:sz w:val="16"/>
          <w:szCs w:val="18"/>
        </w:rPr>
        <w:t>Kategori 2-natur</w:t>
      </w:r>
    </w:p>
    <w:p w:rsidR="005857CF" w:rsidRDefault="005857CF" w:rsidP="00A62ACA">
      <w:pPr>
        <w:rPr>
          <w:caps/>
          <w:szCs w:val="18"/>
        </w:rPr>
      </w:pPr>
      <w:r>
        <w:rPr>
          <w:szCs w:val="18"/>
        </w:rPr>
        <w:lastRenderedPageBreak/>
        <w:t xml:space="preserve">Kategori 2-natur omfatter højmoser, lobeliesøer samt heder større end 10 ha, som er omfattet af naturbeskyttelseslovens § 3, og overdrev større end 2,5 ha, som er omfattet af naturbeskyttelseslovens § 3, </w:t>
      </w:r>
      <w:r w:rsidR="00BD0826">
        <w:rPr>
          <w:szCs w:val="18"/>
        </w:rPr>
        <w:t xml:space="preserve">og </w:t>
      </w:r>
      <w:r>
        <w:rPr>
          <w:szCs w:val="18"/>
        </w:rPr>
        <w:t>som er beliggende udenfor Natura 2000-områder.</w:t>
      </w:r>
      <w:r w:rsidR="00A62ACA">
        <w:rPr>
          <w:szCs w:val="18"/>
        </w:rPr>
        <w:t xml:space="preserve"> </w:t>
      </w:r>
      <w:r>
        <w:rPr>
          <w:szCs w:val="18"/>
        </w:rPr>
        <w:t>For denne 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rsidR="005857CF" w:rsidRDefault="005857CF" w:rsidP="005857CF">
      <w:pPr>
        <w:pStyle w:val="Normal-Side2overskrift"/>
        <w:rPr>
          <w:caps w:val="0"/>
          <w:spacing w:val="0"/>
          <w:sz w:val="16"/>
          <w:szCs w:val="18"/>
        </w:rPr>
      </w:pPr>
    </w:p>
    <w:p w:rsidR="005857CF" w:rsidRDefault="005857CF" w:rsidP="001A642D">
      <w:pPr>
        <w:pStyle w:val="Normal-Side2overskrift"/>
        <w:rPr>
          <w:caps w:val="0"/>
          <w:spacing w:val="0"/>
          <w:sz w:val="16"/>
          <w:szCs w:val="18"/>
        </w:rPr>
      </w:pPr>
      <w:r>
        <w:rPr>
          <w:caps w:val="0"/>
          <w:spacing w:val="0"/>
          <w:sz w:val="16"/>
          <w:szCs w:val="18"/>
        </w:rPr>
        <w:t>De</w:t>
      </w:r>
      <w:r w:rsidR="00B405D8">
        <w:rPr>
          <w:caps w:val="0"/>
          <w:spacing w:val="0"/>
          <w:sz w:val="16"/>
          <w:szCs w:val="18"/>
        </w:rPr>
        <w:t>t</w:t>
      </w:r>
      <w:r>
        <w:rPr>
          <w:caps w:val="0"/>
          <w:spacing w:val="0"/>
          <w:sz w:val="16"/>
          <w:szCs w:val="18"/>
        </w:rPr>
        <w:t xml:space="preserve"> </w:t>
      </w:r>
      <w:r w:rsidR="00B405D8">
        <w:rPr>
          <w:caps w:val="0"/>
          <w:spacing w:val="0"/>
          <w:sz w:val="16"/>
          <w:szCs w:val="18"/>
        </w:rPr>
        <w:t>nærmeste kategori 2-naturområde</w:t>
      </w:r>
      <w:r>
        <w:rPr>
          <w:caps w:val="0"/>
          <w:spacing w:val="0"/>
          <w:sz w:val="16"/>
          <w:szCs w:val="18"/>
        </w:rPr>
        <w:t xml:space="preserve"> er </w:t>
      </w:r>
      <w:r w:rsidR="00D869E4">
        <w:rPr>
          <w:caps w:val="0"/>
          <w:spacing w:val="0"/>
          <w:sz w:val="16"/>
          <w:szCs w:val="18"/>
        </w:rPr>
        <w:t xml:space="preserve">en højmoserest i Virket Lyng, der ligger ca. 7 km </w:t>
      </w:r>
      <w:r w:rsidR="00D869E4" w:rsidRPr="00D82A0D">
        <w:rPr>
          <w:caps w:val="0"/>
          <w:spacing w:val="0"/>
          <w:sz w:val="16"/>
          <w:szCs w:val="18"/>
        </w:rPr>
        <w:t>sydvest for husdyrbruget</w:t>
      </w:r>
      <w:r w:rsidR="00A06394" w:rsidRPr="00D82A0D">
        <w:rPr>
          <w:caps w:val="0"/>
          <w:spacing w:val="0"/>
          <w:sz w:val="16"/>
          <w:szCs w:val="18"/>
        </w:rPr>
        <w:t xml:space="preserve">, se kort 2. </w:t>
      </w:r>
      <w:r w:rsidR="001A642D" w:rsidRPr="00D82A0D">
        <w:rPr>
          <w:caps w:val="0"/>
          <w:spacing w:val="0"/>
          <w:sz w:val="16"/>
          <w:szCs w:val="18"/>
        </w:rPr>
        <w:t>Den totale ammoniak</w:t>
      </w:r>
      <w:r w:rsidR="00C21C7A" w:rsidRPr="00D82A0D">
        <w:rPr>
          <w:caps w:val="0"/>
          <w:spacing w:val="0"/>
          <w:sz w:val="16"/>
          <w:szCs w:val="18"/>
        </w:rPr>
        <w:t>deposition fra den ansøgte produk</w:t>
      </w:r>
      <w:r w:rsidR="00C21C7A">
        <w:rPr>
          <w:caps w:val="0"/>
          <w:spacing w:val="0"/>
          <w:sz w:val="16"/>
          <w:szCs w:val="18"/>
        </w:rPr>
        <w:t>tion</w:t>
      </w:r>
      <w:r w:rsidR="001A642D">
        <w:rPr>
          <w:caps w:val="0"/>
          <w:spacing w:val="0"/>
          <w:sz w:val="16"/>
          <w:szCs w:val="18"/>
        </w:rPr>
        <w:t xml:space="preserve"> er </w:t>
      </w:r>
      <w:r w:rsidR="00BF4572">
        <w:rPr>
          <w:caps w:val="0"/>
          <w:spacing w:val="0"/>
          <w:sz w:val="16"/>
          <w:szCs w:val="18"/>
        </w:rPr>
        <w:t xml:space="preserve">i det elektroniske ansøgningssystem </w:t>
      </w:r>
      <w:r w:rsidR="001A642D">
        <w:rPr>
          <w:caps w:val="0"/>
          <w:spacing w:val="0"/>
          <w:sz w:val="16"/>
          <w:szCs w:val="18"/>
        </w:rPr>
        <w:t xml:space="preserve">beregnet til </w:t>
      </w:r>
      <w:r w:rsidR="00D869E4">
        <w:rPr>
          <w:caps w:val="0"/>
          <w:spacing w:val="0"/>
          <w:sz w:val="16"/>
          <w:szCs w:val="18"/>
        </w:rPr>
        <w:t>0,0</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rsidR="004E0B2F" w:rsidRDefault="004E0B2F" w:rsidP="001A642D">
      <w:pPr>
        <w:pStyle w:val="Normal-Side2overskrift"/>
        <w:rPr>
          <w:caps w:val="0"/>
          <w:spacing w:val="0"/>
          <w:sz w:val="16"/>
          <w:szCs w:val="18"/>
        </w:rPr>
      </w:pPr>
    </w:p>
    <w:p w:rsidR="00D869E4" w:rsidRDefault="00EA6D6A" w:rsidP="001A642D">
      <w:pPr>
        <w:pStyle w:val="Normal-Side2overskrift"/>
        <w:rPr>
          <w:caps w:val="0"/>
          <w:spacing w:val="0"/>
          <w:sz w:val="16"/>
          <w:szCs w:val="18"/>
        </w:rPr>
      </w:pPr>
      <w:r>
        <w:rPr>
          <w:noProof/>
        </w:rPr>
        <w:drawing>
          <wp:inline distT="0" distB="0" distL="0" distR="0">
            <wp:extent cx="4787900" cy="2727342"/>
            <wp:effectExtent l="19050" t="19050" r="0" b="0"/>
            <wp:docPr id="8" name="Billede 8" descr="https://drift.kortinfo.net/Export/ExportData/Guldborgsund/Landbrugssager/02-11-2021_093604_8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rift.kortinfo.net/Export/ExportData/Guldborgsund/Landbrugssager/02-11-2021_093604_849.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87900" cy="2727342"/>
                    </a:xfrm>
                    <a:prstGeom prst="rect">
                      <a:avLst/>
                    </a:prstGeom>
                    <a:noFill/>
                    <a:ln>
                      <a:solidFill>
                        <a:schemeClr val="tx1"/>
                      </a:solidFill>
                    </a:ln>
                  </pic:spPr>
                </pic:pic>
              </a:graphicData>
            </a:graphic>
          </wp:inline>
        </w:drawing>
      </w:r>
    </w:p>
    <w:p w:rsidR="004E0B2F" w:rsidRPr="00D82A0D" w:rsidRDefault="004E0B2F" w:rsidP="004E0B2F">
      <w:pPr>
        <w:pStyle w:val="Normal-Side2overskrift"/>
        <w:rPr>
          <w:caps w:val="0"/>
          <w:spacing w:val="0"/>
          <w:sz w:val="16"/>
          <w:szCs w:val="18"/>
        </w:rPr>
      </w:pPr>
      <w:r w:rsidRPr="00D82A0D">
        <w:rPr>
          <w:caps w:val="0"/>
          <w:spacing w:val="0"/>
          <w:sz w:val="14"/>
          <w:szCs w:val="18"/>
        </w:rPr>
        <w:t xml:space="preserve">Kort 2. Beliggenheden af </w:t>
      </w:r>
      <w:r w:rsidR="0030457C" w:rsidRPr="00D82A0D">
        <w:rPr>
          <w:caps w:val="0"/>
          <w:spacing w:val="0"/>
          <w:sz w:val="14"/>
          <w:szCs w:val="18"/>
        </w:rPr>
        <w:t xml:space="preserve">husdyrbruget </w:t>
      </w:r>
      <w:r w:rsidRPr="00D82A0D">
        <w:rPr>
          <w:caps w:val="0"/>
          <w:spacing w:val="0"/>
          <w:sz w:val="14"/>
          <w:szCs w:val="18"/>
        </w:rPr>
        <w:t>i forhold til nærmeste kategori 2-natur</w:t>
      </w:r>
      <w:r w:rsidR="00D869E4" w:rsidRPr="00D82A0D">
        <w:rPr>
          <w:caps w:val="0"/>
          <w:spacing w:val="0"/>
          <w:sz w:val="14"/>
          <w:szCs w:val="18"/>
        </w:rPr>
        <w:t xml:space="preserve"> i Virket Lyng</w:t>
      </w:r>
      <w:r w:rsidRPr="00D82A0D">
        <w:rPr>
          <w:caps w:val="0"/>
          <w:spacing w:val="0"/>
          <w:sz w:val="14"/>
          <w:szCs w:val="18"/>
        </w:rPr>
        <w:t>.</w:t>
      </w:r>
    </w:p>
    <w:p w:rsidR="002122FA" w:rsidRDefault="002122FA" w:rsidP="002122FA">
      <w:pPr>
        <w:pStyle w:val="Normal-Side2overskrift"/>
        <w:rPr>
          <w:caps w:val="0"/>
          <w:spacing w:val="0"/>
          <w:sz w:val="16"/>
          <w:szCs w:val="18"/>
          <w:u w:val="single"/>
        </w:rPr>
      </w:pPr>
    </w:p>
    <w:p w:rsidR="002122FA" w:rsidRPr="002122FA" w:rsidRDefault="002122FA" w:rsidP="002122FA">
      <w:pPr>
        <w:pStyle w:val="Normal-Side2overskrift"/>
        <w:rPr>
          <w:i/>
          <w:caps w:val="0"/>
          <w:spacing w:val="0"/>
          <w:sz w:val="16"/>
          <w:szCs w:val="18"/>
        </w:rPr>
      </w:pPr>
      <w:r>
        <w:rPr>
          <w:i/>
          <w:caps w:val="0"/>
          <w:spacing w:val="0"/>
          <w:sz w:val="16"/>
          <w:szCs w:val="18"/>
        </w:rPr>
        <w:t>Kommunens vurdering</w:t>
      </w:r>
    </w:p>
    <w:p w:rsidR="002122FA" w:rsidRDefault="002122FA" w:rsidP="002122FA">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sidR="007B71B2">
        <w:rPr>
          <w:caps w:val="0"/>
          <w:spacing w:val="0"/>
          <w:sz w:val="16"/>
          <w:szCs w:val="18"/>
        </w:rPr>
        <w:t xml:space="preserve">husdyrbruget </w:t>
      </w:r>
      <w:r w:rsidRPr="002E0D92">
        <w:rPr>
          <w:caps w:val="0"/>
          <w:spacing w:val="0"/>
          <w:sz w:val="16"/>
          <w:szCs w:val="18"/>
        </w:rPr>
        <w:t>er</w:t>
      </w:r>
      <w:r w:rsidRPr="00317EBE">
        <w:rPr>
          <w:caps w:val="0"/>
          <w:spacing w:val="0"/>
          <w:sz w:val="16"/>
          <w:szCs w:val="18"/>
        </w:rPr>
        <w:t xml:space="preserve"> i det elektroniske ansøgningssystem beregnet til </w:t>
      </w:r>
      <w:r w:rsidR="00D869E4">
        <w:rPr>
          <w:caps w:val="0"/>
          <w:spacing w:val="0"/>
          <w:sz w:val="16"/>
          <w:szCs w:val="18"/>
        </w:rPr>
        <w:t>0,0</w:t>
      </w:r>
      <w:r w:rsidR="007B71B2">
        <w:rPr>
          <w:caps w:val="0"/>
          <w:spacing w:val="0"/>
          <w:sz w:val="16"/>
          <w:szCs w:val="18"/>
        </w:rPr>
        <w:t xml:space="preserve"> </w:t>
      </w:r>
      <w:r w:rsidRPr="00317EBE">
        <w:rPr>
          <w:caps w:val="0"/>
          <w:spacing w:val="0"/>
          <w:sz w:val="16"/>
          <w:szCs w:val="18"/>
        </w:rPr>
        <w:t>kg NH</w:t>
      </w:r>
      <w:r w:rsidRPr="00317EBE">
        <w:rPr>
          <w:caps w:val="0"/>
          <w:spacing w:val="0"/>
          <w:sz w:val="16"/>
          <w:szCs w:val="18"/>
          <w:vertAlign w:val="subscript"/>
        </w:rPr>
        <w:t>3</w:t>
      </w:r>
      <w:r w:rsidRPr="00317EBE">
        <w:rPr>
          <w:caps w:val="0"/>
          <w:spacing w:val="0"/>
          <w:sz w:val="16"/>
          <w:szCs w:val="18"/>
        </w:rPr>
        <w:t xml:space="preserve">-N/ha i </w:t>
      </w:r>
      <w:r w:rsidRPr="007C2787">
        <w:rPr>
          <w:caps w:val="0"/>
          <w:spacing w:val="0"/>
          <w:sz w:val="16"/>
          <w:szCs w:val="18"/>
        </w:rPr>
        <w:t>naturområdet, hvilket ikke overstiger bekendtgørelsens beskyttelsesniveau for kategori 2-natur.</w:t>
      </w:r>
      <w:r w:rsidRPr="007C2787">
        <w:rPr>
          <w:rFonts w:ascii="Arial" w:hAnsi="Arial" w:cs="Arial"/>
          <w:caps w:val="0"/>
          <w:spacing w:val="0"/>
          <w:sz w:val="16"/>
          <w:szCs w:val="18"/>
        </w:rPr>
        <w:t xml:space="preserve"> </w:t>
      </w:r>
      <w:r>
        <w:rPr>
          <w:caps w:val="0"/>
          <w:spacing w:val="0"/>
          <w:sz w:val="16"/>
          <w:szCs w:val="18"/>
        </w:rPr>
        <w:t>På denne baggrund vurderes det, at det samlede husdyrbrug ikke vil medføre en væsentlig påvirkning med ammoniak af det nærmeste kategori 2-natur.</w:t>
      </w:r>
    </w:p>
    <w:p w:rsidR="004E0B2F" w:rsidRDefault="004E0B2F" w:rsidP="001A642D">
      <w:pPr>
        <w:pStyle w:val="Normal-Side2overskrift"/>
        <w:rPr>
          <w:caps w:val="0"/>
          <w:spacing w:val="0"/>
          <w:sz w:val="16"/>
          <w:szCs w:val="18"/>
        </w:rPr>
      </w:pPr>
    </w:p>
    <w:p w:rsidR="002122FA" w:rsidRDefault="002122FA" w:rsidP="001A642D">
      <w:pPr>
        <w:pStyle w:val="Normal-Side2overskrift"/>
        <w:rPr>
          <w:caps w:val="0"/>
          <w:spacing w:val="0"/>
          <w:sz w:val="16"/>
          <w:szCs w:val="18"/>
        </w:rPr>
      </w:pPr>
    </w:p>
    <w:p w:rsidR="005857CF" w:rsidRDefault="005857CF" w:rsidP="005857CF">
      <w:pPr>
        <w:pStyle w:val="Normal-Side2overskrift"/>
        <w:rPr>
          <w:b/>
          <w:caps w:val="0"/>
          <w:spacing w:val="0"/>
          <w:sz w:val="16"/>
          <w:szCs w:val="18"/>
        </w:rPr>
      </w:pPr>
      <w:r>
        <w:rPr>
          <w:b/>
          <w:caps w:val="0"/>
          <w:spacing w:val="0"/>
          <w:sz w:val="16"/>
          <w:szCs w:val="18"/>
        </w:rPr>
        <w:t>Kategori 3-natur</w:t>
      </w:r>
    </w:p>
    <w:p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kov defineres som arealer, der er større end ½ ha og mere end 20 meter brede, og som er bevokset med træer, der danner eller inden for et rimeligt tidsrum vil danne en sluttet skov af højstammede træer, jf. skovlovens definition af skov.</w:t>
      </w:r>
    </w:p>
    <w:p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lastRenderedPageBreak/>
        <w:t xml:space="preserve">skoven er groet frem af sig selv på et naturareal, fx tidligere hede, mose eller overdrev, så jordbunden ikke har været dyrket mark inden for en periode svarende til perioden for gammel "skovjordbund", eller </w:t>
      </w:r>
    </w:p>
    <w:p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i skoven er forekomst af naturskovindikerende eller gammelskovsarter, som er medtaget på listen over arter, der er brugt ved prioritering af naturmæssigt særligt værdifulde skove omfattet af skovlovens § 25.</w:t>
      </w:r>
    </w:p>
    <w:p w:rsidR="005857CF" w:rsidRDefault="005857CF" w:rsidP="005857CF">
      <w:pPr>
        <w:rPr>
          <w:szCs w:val="18"/>
        </w:rPr>
      </w:pPr>
    </w:p>
    <w:p w:rsidR="00EE5F3F" w:rsidRDefault="00EE5F3F" w:rsidP="00EE5F3F">
      <w:pPr>
        <w:rPr>
          <w:szCs w:val="18"/>
        </w:rPr>
      </w:pPr>
      <w:r>
        <w:rPr>
          <w:szCs w:val="18"/>
        </w:rPr>
        <w:t>Kommunen kan kun sætte vilkår, hvis det ansøgte kan medføre er merdeposition på kategori 3-natur på mindst 1 kg N/har/år. Naturområdet skal endvidere have en særlig regional eller lokal beskyttelsesinteresse og/eller en høj naturkvalitet.</w:t>
      </w:r>
    </w:p>
    <w:p w:rsidR="00EE5F3F" w:rsidRDefault="00EE5F3F" w:rsidP="005857CF">
      <w:pPr>
        <w:rPr>
          <w:szCs w:val="18"/>
        </w:rPr>
      </w:pPr>
    </w:p>
    <w:p w:rsidR="005857CF" w:rsidRPr="00D82A0D" w:rsidRDefault="005857CF" w:rsidP="005857CF">
      <w:pPr>
        <w:rPr>
          <w:szCs w:val="18"/>
        </w:rPr>
      </w:pPr>
      <w:r w:rsidRPr="00D82A0D">
        <w:rPr>
          <w:szCs w:val="18"/>
        </w:rPr>
        <w:t>Naturtypernes tålegrænse over</w:t>
      </w:r>
      <w:r w:rsidR="00EE5F3F" w:rsidRPr="00D82A0D">
        <w:rPr>
          <w:szCs w:val="18"/>
        </w:rPr>
        <w:t xml:space="preserve"> </w:t>
      </w:r>
      <w:r w:rsidRPr="00D82A0D">
        <w:rPr>
          <w:szCs w:val="18"/>
        </w:rPr>
        <w:t>for kvælstof fremgår af tabel 1.</w:t>
      </w:r>
    </w:p>
    <w:p w:rsidR="005857CF" w:rsidRPr="00D82A0D" w:rsidRDefault="005857CF" w:rsidP="005857CF">
      <w:pPr>
        <w:rPr>
          <w:sz w:val="14"/>
          <w:szCs w:val="16"/>
        </w:rPr>
      </w:pPr>
    </w:p>
    <w:p w:rsidR="005857CF" w:rsidRPr="00D82A0D" w:rsidRDefault="005857CF" w:rsidP="005857CF">
      <w:pPr>
        <w:rPr>
          <w:sz w:val="14"/>
          <w:szCs w:val="16"/>
        </w:rPr>
      </w:pPr>
      <w:r w:rsidRPr="00D82A0D">
        <w:rPr>
          <w:sz w:val="14"/>
          <w:szCs w:val="16"/>
        </w:rPr>
        <w:t>Tabel 1. Naturtypernes</w:t>
      </w:r>
      <w:r w:rsidR="003C5599" w:rsidRPr="00D82A0D">
        <w:rPr>
          <w:sz w:val="14"/>
          <w:szCs w:val="16"/>
        </w:rPr>
        <w:t xml:space="preserve"> tålegrænse for kvælstof. Kilde: Notat fra DCE af 6-9-2018.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5857CF" w:rsidTr="00091D82">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5857CF" w:rsidRDefault="005857CF">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5857CF" w:rsidRDefault="005857CF">
            <w:pPr>
              <w:rPr>
                <w:b/>
                <w:sz w:val="14"/>
                <w:szCs w:val="16"/>
              </w:rPr>
            </w:pPr>
            <w:r>
              <w:rPr>
                <w:b/>
                <w:sz w:val="14"/>
                <w:szCs w:val="16"/>
              </w:rPr>
              <w:t>Tålegrænse, kg N/ha</w:t>
            </w:r>
          </w:p>
        </w:tc>
      </w:tr>
      <w:tr w:rsidR="005857CF" w:rsidTr="005857CF">
        <w:tc>
          <w:tcPr>
            <w:tcW w:w="1701" w:type="dxa"/>
            <w:tcBorders>
              <w:top w:val="single" w:sz="4" w:space="0" w:color="000000"/>
              <w:left w:val="single" w:sz="4" w:space="0" w:color="000000"/>
              <w:bottom w:val="single" w:sz="4" w:space="0" w:color="000000"/>
              <w:right w:val="single" w:sz="4" w:space="0" w:color="000000"/>
            </w:tcBorders>
            <w:hideMark/>
          </w:tcPr>
          <w:p w:rsidR="005857CF" w:rsidRDefault="005857CF">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rsidR="005857CF" w:rsidRDefault="005857CF" w:rsidP="003C5599">
            <w:pPr>
              <w:rPr>
                <w:sz w:val="14"/>
                <w:szCs w:val="16"/>
              </w:rPr>
            </w:pPr>
            <w:r>
              <w:rPr>
                <w:sz w:val="14"/>
                <w:szCs w:val="16"/>
              </w:rPr>
              <w:t>10-25 (sure overdrev 10-</w:t>
            </w:r>
            <w:r w:rsidR="003C5599">
              <w:rPr>
                <w:sz w:val="14"/>
                <w:szCs w:val="16"/>
              </w:rPr>
              <w:t>15</w:t>
            </w:r>
            <w:r>
              <w:rPr>
                <w:sz w:val="14"/>
                <w:szCs w:val="16"/>
              </w:rPr>
              <w:t>; kalkholdige overdrev 15-25)</w:t>
            </w:r>
          </w:p>
        </w:tc>
      </w:tr>
      <w:tr w:rsidR="008B6282" w:rsidTr="005857CF">
        <w:tc>
          <w:tcPr>
            <w:tcW w:w="1701" w:type="dxa"/>
            <w:tcBorders>
              <w:top w:val="single" w:sz="4" w:space="0" w:color="000000"/>
              <w:left w:val="single" w:sz="4" w:space="0" w:color="000000"/>
              <w:bottom w:val="single" w:sz="4" w:space="0" w:color="000000"/>
              <w:right w:val="single" w:sz="4" w:space="0" w:color="000000"/>
            </w:tcBorders>
            <w:hideMark/>
          </w:tcPr>
          <w:p w:rsidR="008B6282" w:rsidRDefault="008B6282">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rsidR="008B6282" w:rsidRDefault="008B6282" w:rsidP="003C5599">
            <w:pPr>
              <w:rPr>
                <w:sz w:val="14"/>
                <w:szCs w:val="16"/>
              </w:rPr>
            </w:pPr>
            <w:r>
              <w:rPr>
                <w:sz w:val="14"/>
                <w:szCs w:val="16"/>
              </w:rPr>
              <w:t>10-2</w:t>
            </w:r>
            <w:r w:rsidR="003C5599">
              <w:rPr>
                <w:sz w:val="14"/>
                <w:szCs w:val="16"/>
              </w:rPr>
              <w:t>0</w:t>
            </w:r>
            <w:r>
              <w:rPr>
                <w:sz w:val="14"/>
                <w:szCs w:val="16"/>
              </w:rPr>
              <w:t xml:space="preserve"> (tør hede 10-20; våd hede 15-25)</w:t>
            </w:r>
          </w:p>
        </w:tc>
      </w:tr>
      <w:tr w:rsidR="008B6282" w:rsidTr="005857CF">
        <w:tc>
          <w:tcPr>
            <w:tcW w:w="1701" w:type="dxa"/>
            <w:tcBorders>
              <w:top w:val="single" w:sz="4" w:space="0" w:color="000000"/>
              <w:left w:val="single" w:sz="4" w:space="0" w:color="000000"/>
              <w:bottom w:val="single" w:sz="4" w:space="0" w:color="000000"/>
              <w:right w:val="single" w:sz="4" w:space="0" w:color="000000"/>
            </w:tcBorders>
            <w:hideMark/>
          </w:tcPr>
          <w:p w:rsidR="008B6282" w:rsidRDefault="008B6282">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rsidR="008B6282" w:rsidRDefault="008B6282" w:rsidP="003C5599">
            <w:pPr>
              <w:rPr>
                <w:sz w:val="14"/>
                <w:szCs w:val="16"/>
              </w:rPr>
            </w:pPr>
            <w:r>
              <w:rPr>
                <w:sz w:val="14"/>
                <w:szCs w:val="16"/>
              </w:rPr>
              <w:t>5-</w:t>
            </w:r>
            <w:r w:rsidR="003C5599">
              <w:rPr>
                <w:sz w:val="14"/>
                <w:szCs w:val="16"/>
              </w:rPr>
              <w:t>30</w:t>
            </w:r>
            <w:r>
              <w:rPr>
                <w:sz w:val="14"/>
                <w:szCs w:val="16"/>
              </w:rPr>
              <w:t xml:space="preserve"> (højmoser 5-10; hængesæk og tørvelavninger 10-15; fattigkær og hedemoser 10-20; kalkrige moser, væld og rigkær 15-</w:t>
            </w:r>
            <w:r w:rsidR="003C5599">
              <w:rPr>
                <w:sz w:val="14"/>
                <w:szCs w:val="16"/>
              </w:rPr>
              <w:t>30</w:t>
            </w:r>
            <w:r>
              <w:rPr>
                <w:sz w:val="14"/>
                <w:szCs w:val="16"/>
              </w:rPr>
              <w:t>)</w:t>
            </w:r>
          </w:p>
        </w:tc>
      </w:tr>
      <w:tr w:rsidR="00EB0EF7" w:rsidTr="005857CF">
        <w:tc>
          <w:tcPr>
            <w:tcW w:w="1701" w:type="dxa"/>
            <w:tcBorders>
              <w:top w:val="single" w:sz="4" w:space="0" w:color="000000"/>
              <w:left w:val="single" w:sz="4" w:space="0" w:color="000000"/>
              <w:bottom w:val="single" w:sz="4" w:space="0" w:color="000000"/>
              <w:right w:val="single" w:sz="4" w:space="0" w:color="000000"/>
            </w:tcBorders>
          </w:tcPr>
          <w:p w:rsidR="00EB0EF7" w:rsidRDefault="00EB0EF7" w:rsidP="00EB0EF7">
            <w:pPr>
              <w:rPr>
                <w:sz w:val="14"/>
                <w:szCs w:val="16"/>
              </w:rPr>
            </w:pPr>
            <w:r>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rsidR="00EB0EF7" w:rsidRDefault="00EB0EF7" w:rsidP="00EB0EF7">
            <w:pPr>
              <w:rPr>
                <w:sz w:val="14"/>
                <w:szCs w:val="16"/>
              </w:rPr>
            </w:pPr>
            <w:r>
              <w:rPr>
                <w:sz w:val="14"/>
                <w:szCs w:val="16"/>
              </w:rPr>
              <w:t>10-20 (skovbevoksede tørvemoser 10-15)</w:t>
            </w:r>
          </w:p>
        </w:tc>
      </w:tr>
      <w:tr w:rsidR="00EB0EF7" w:rsidTr="005857CF">
        <w:tc>
          <w:tcPr>
            <w:tcW w:w="1701" w:type="dxa"/>
            <w:tcBorders>
              <w:top w:val="single" w:sz="4" w:space="0" w:color="000000"/>
              <w:left w:val="single" w:sz="4" w:space="0" w:color="000000"/>
              <w:bottom w:val="single" w:sz="4" w:space="0" w:color="000000"/>
              <w:right w:val="single" w:sz="4" w:space="0" w:color="000000"/>
            </w:tcBorders>
          </w:tcPr>
          <w:p w:rsidR="00EB0EF7" w:rsidRDefault="00EB0EF7" w:rsidP="00EB0EF7">
            <w:pPr>
              <w:rPr>
                <w:sz w:val="14"/>
                <w:szCs w:val="16"/>
              </w:rPr>
            </w:pPr>
            <w:r>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rsidR="00EB0EF7" w:rsidRDefault="00EB0EF7" w:rsidP="00EB0EF7">
            <w:pPr>
              <w:rPr>
                <w:sz w:val="14"/>
                <w:szCs w:val="16"/>
              </w:rPr>
            </w:pPr>
            <w:r>
              <w:rPr>
                <w:sz w:val="14"/>
                <w:szCs w:val="16"/>
              </w:rPr>
              <w:t>10-20</w:t>
            </w:r>
          </w:p>
        </w:tc>
      </w:tr>
    </w:tbl>
    <w:p w:rsidR="005857CF" w:rsidRDefault="005857CF" w:rsidP="005857CF">
      <w:pPr>
        <w:rPr>
          <w:szCs w:val="18"/>
        </w:rPr>
      </w:pPr>
    </w:p>
    <w:p w:rsidR="005857CF" w:rsidRDefault="005857CF" w:rsidP="005857CF">
      <w:pPr>
        <w:rPr>
          <w:szCs w:val="18"/>
        </w:rPr>
      </w:pPr>
      <w:r>
        <w:rPr>
          <w:szCs w:val="18"/>
        </w:rPr>
        <w:t xml:space="preserve">Baggrundsbelastningen med kvælstof er </w:t>
      </w:r>
      <w:r w:rsidR="005701D6">
        <w:rPr>
          <w:szCs w:val="18"/>
        </w:rPr>
        <w:t>11,9</w:t>
      </w:r>
      <w:r w:rsidR="00B405D8">
        <w:rPr>
          <w:szCs w:val="18"/>
        </w:rPr>
        <w:t xml:space="preserve"> kg N/ha</w:t>
      </w:r>
      <w:r>
        <w:rPr>
          <w:szCs w:val="18"/>
        </w:rPr>
        <w:t xml:space="preserve"> i </w:t>
      </w:r>
      <w:r w:rsidR="00C828B4">
        <w:rPr>
          <w:szCs w:val="18"/>
        </w:rPr>
        <w:t xml:space="preserve">området, hvor </w:t>
      </w:r>
      <w:r w:rsidR="00C74A68">
        <w:rPr>
          <w:szCs w:val="18"/>
        </w:rPr>
        <w:t xml:space="preserve">husdyrbruget </w:t>
      </w:r>
      <w:r w:rsidR="00C828B4" w:rsidRPr="00C828B4">
        <w:rPr>
          <w:szCs w:val="18"/>
        </w:rPr>
        <w:t xml:space="preserve">ligger </w:t>
      </w:r>
      <w:r>
        <w:rPr>
          <w:szCs w:val="18"/>
        </w:rPr>
        <w:t xml:space="preserve">jf. </w:t>
      </w:r>
      <w:r w:rsidR="00C828B4">
        <w:rPr>
          <w:szCs w:val="18"/>
        </w:rPr>
        <w:t>”National – Kvælstoftotal afsætning” på Danmarks Miljøportal</w:t>
      </w:r>
      <w:r>
        <w:rPr>
          <w:szCs w:val="18"/>
        </w:rPr>
        <w:t>.</w:t>
      </w:r>
      <w:r w:rsidR="008B6282">
        <w:rPr>
          <w:szCs w:val="18"/>
        </w:rPr>
        <w:t xml:space="preserve"> </w:t>
      </w:r>
    </w:p>
    <w:p w:rsidR="00C828B4" w:rsidRDefault="00C828B4" w:rsidP="005857CF">
      <w:pPr>
        <w:pStyle w:val="Normal-Side2overskrift"/>
        <w:rPr>
          <w:caps w:val="0"/>
          <w:spacing w:val="0"/>
          <w:sz w:val="16"/>
          <w:szCs w:val="18"/>
        </w:rPr>
      </w:pPr>
    </w:p>
    <w:p w:rsidR="005857CF" w:rsidRDefault="005857CF" w:rsidP="005857CF">
      <w:pPr>
        <w:rPr>
          <w:color w:val="00B050"/>
          <w:szCs w:val="18"/>
        </w:rPr>
      </w:pPr>
      <w:r>
        <w:rPr>
          <w:szCs w:val="18"/>
        </w:rPr>
        <w:t>I</w:t>
      </w:r>
      <w:r w:rsidR="00506E37">
        <w:rPr>
          <w:szCs w:val="18"/>
        </w:rPr>
        <w:t xml:space="preserve"> området omkring</w:t>
      </w:r>
      <w:r>
        <w:rPr>
          <w:szCs w:val="18"/>
        </w:rPr>
        <w:t xml:space="preserve"> </w:t>
      </w:r>
      <w:r w:rsidR="00174C99">
        <w:rPr>
          <w:szCs w:val="18"/>
        </w:rPr>
        <w:t>husdyrbruget</w:t>
      </w:r>
      <w:r w:rsidR="00C74A68">
        <w:rPr>
          <w:szCs w:val="18"/>
        </w:rPr>
        <w:t xml:space="preserve"> på</w:t>
      </w:r>
      <w:r>
        <w:rPr>
          <w:szCs w:val="18"/>
        </w:rPr>
        <w:t xml:space="preserve"> </w:t>
      </w:r>
      <w:r w:rsidR="00EA6D6A">
        <w:rPr>
          <w:szCs w:val="18"/>
        </w:rPr>
        <w:t>Rodesmindevej 1</w:t>
      </w:r>
      <w:r>
        <w:rPr>
          <w:szCs w:val="18"/>
        </w:rPr>
        <w:t xml:space="preserve"> ligger </w:t>
      </w:r>
      <w:r w:rsidR="005C125C">
        <w:rPr>
          <w:szCs w:val="18"/>
        </w:rPr>
        <w:t xml:space="preserve">nogle naturtyper og skove, som </w:t>
      </w:r>
      <w:r w:rsidR="005C125C" w:rsidRPr="00D82A0D">
        <w:rPr>
          <w:szCs w:val="18"/>
        </w:rPr>
        <w:t>er omfattet af kategori 3</w:t>
      </w:r>
      <w:r w:rsidRPr="00D82A0D">
        <w:rPr>
          <w:szCs w:val="18"/>
        </w:rPr>
        <w:t xml:space="preserve">, se kort </w:t>
      </w:r>
      <w:r w:rsidR="005C125C" w:rsidRPr="00D82A0D">
        <w:rPr>
          <w:szCs w:val="18"/>
        </w:rPr>
        <w:t>3</w:t>
      </w:r>
      <w:r w:rsidRPr="00D82A0D">
        <w:rPr>
          <w:szCs w:val="18"/>
        </w:rPr>
        <w:t xml:space="preserve"> og tabel </w:t>
      </w:r>
      <w:r w:rsidR="005C125C" w:rsidRPr="00D82A0D">
        <w:rPr>
          <w:szCs w:val="18"/>
        </w:rPr>
        <w:t>2</w:t>
      </w:r>
      <w:r w:rsidRPr="00D82A0D">
        <w:rPr>
          <w:szCs w:val="18"/>
        </w:rPr>
        <w:t xml:space="preserve">. </w:t>
      </w:r>
      <w:r w:rsidR="00345F49" w:rsidRPr="00D82A0D">
        <w:rPr>
          <w:szCs w:val="18"/>
        </w:rPr>
        <w:t>Merdepositionen af kvælstof fra henholdsvis</w:t>
      </w:r>
      <w:r w:rsidR="00345F49">
        <w:rPr>
          <w:szCs w:val="18"/>
        </w:rPr>
        <w:t xml:space="preserve"> den ansøgte drift og efter 8-års reglen er beregnet på kategori 3-naturen i det elektroniske ansøgningssystem.</w:t>
      </w:r>
      <w:r w:rsidR="00345F49" w:rsidRPr="005F02CC">
        <w:rPr>
          <w:szCs w:val="18"/>
        </w:rPr>
        <w:t xml:space="preserve"> Ved 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r>
        <w:rPr>
          <w:color w:val="00B050"/>
          <w:szCs w:val="18"/>
        </w:rPr>
        <w:t xml:space="preserve"> </w:t>
      </w:r>
    </w:p>
    <w:p w:rsidR="00174C99" w:rsidRDefault="00174C99" w:rsidP="005857CF">
      <w:pPr>
        <w:rPr>
          <w:szCs w:val="18"/>
        </w:rPr>
      </w:pPr>
    </w:p>
    <w:p w:rsidR="006B1F09" w:rsidRDefault="00DB54EB" w:rsidP="005857CF">
      <w:pPr>
        <w:rPr>
          <w:szCs w:val="18"/>
        </w:rPr>
      </w:pPr>
      <w:r>
        <w:rPr>
          <w:noProof/>
        </w:rPr>
        <w:drawing>
          <wp:inline distT="0" distB="0" distL="0" distR="0">
            <wp:extent cx="4787900" cy="2727147"/>
            <wp:effectExtent l="19050" t="19050" r="0" b="0"/>
            <wp:docPr id="2" name="Billede 2" descr="https://drift.kortinfo.net/Export/ExportData/Guldborgsund/Landbrugssager/22-11-2021_140725_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ft.kortinfo.net/Export/ExportData/Guldborgsund/Landbrugssager/22-11-2021_140725_918.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87900" cy="2727147"/>
                    </a:xfrm>
                    <a:prstGeom prst="rect">
                      <a:avLst/>
                    </a:prstGeom>
                    <a:noFill/>
                    <a:ln>
                      <a:solidFill>
                        <a:schemeClr val="tx1"/>
                      </a:solidFill>
                    </a:ln>
                  </pic:spPr>
                </pic:pic>
              </a:graphicData>
            </a:graphic>
          </wp:inline>
        </w:drawing>
      </w:r>
    </w:p>
    <w:p w:rsidR="005857CF" w:rsidRPr="00D82A0D" w:rsidRDefault="00662F54" w:rsidP="005857CF">
      <w:pPr>
        <w:rPr>
          <w:szCs w:val="18"/>
        </w:rPr>
      </w:pPr>
      <w:r w:rsidRPr="00D82A0D">
        <w:rPr>
          <w:sz w:val="14"/>
          <w:szCs w:val="18"/>
        </w:rPr>
        <w:t xml:space="preserve">Kort 3. Beliggenheden af </w:t>
      </w:r>
      <w:r w:rsidR="00174C99" w:rsidRPr="00D82A0D">
        <w:rPr>
          <w:sz w:val="14"/>
          <w:szCs w:val="18"/>
        </w:rPr>
        <w:t>husdyrbruget</w:t>
      </w:r>
      <w:r w:rsidRPr="00D82A0D">
        <w:rPr>
          <w:sz w:val="14"/>
          <w:szCs w:val="18"/>
        </w:rPr>
        <w:t xml:space="preserve"> i forhold til nærmeste kategori </w:t>
      </w:r>
      <w:r w:rsidR="007963EA" w:rsidRPr="00D82A0D">
        <w:rPr>
          <w:sz w:val="14"/>
          <w:szCs w:val="18"/>
        </w:rPr>
        <w:t>3</w:t>
      </w:r>
      <w:r w:rsidRPr="00D82A0D">
        <w:rPr>
          <w:sz w:val="14"/>
          <w:szCs w:val="18"/>
        </w:rPr>
        <w:t>-natur</w:t>
      </w:r>
      <w:r w:rsidR="00784720" w:rsidRPr="00D82A0D">
        <w:rPr>
          <w:sz w:val="14"/>
          <w:szCs w:val="18"/>
        </w:rPr>
        <w:t xml:space="preserve"> (lokalitet 1-2</w:t>
      </w:r>
      <w:r w:rsidR="00174C99" w:rsidRPr="00D82A0D">
        <w:rPr>
          <w:sz w:val="14"/>
          <w:szCs w:val="18"/>
        </w:rPr>
        <w:t>) og beskyttet natur jf. naturbesky</w:t>
      </w:r>
      <w:r w:rsidR="00784720" w:rsidRPr="00D82A0D">
        <w:rPr>
          <w:sz w:val="14"/>
          <w:szCs w:val="18"/>
        </w:rPr>
        <w:t>ttelseslovens § 3 (lokalitet A-D)</w:t>
      </w:r>
      <w:r w:rsidRPr="00D82A0D">
        <w:rPr>
          <w:sz w:val="14"/>
          <w:szCs w:val="18"/>
        </w:rPr>
        <w:t>.</w:t>
      </w:r>
      <w:r w:rsidR="00EA6D6A" w:rsidRPr="00D82A0D">
        <w:rPr>
          <w:sz w:val="14"/>
          <w:szCs w:val="18"/>
        </w:rPr>
        <w:t xml:space="preserve"> Stalde og lager er vist med henholdsvis rød og blå signatur.</w:t>
      </w:r>
    </w:p>
    <w:p w:rsidR="005857CF" w:rsidRPr="00D82A0D" w:rsidRDefault="005857CF" w:rsidP="005857CF">
      <w:pPr>
        <w:spacing w:line="216" w:lineRule="auto"/>
        <w:jc w:val="both"/>
      </w:pPr>
    </w:p>
    <w:p w:rsidR="005857CF" w:rsidRPr="00D82A0D" w:rsidRDefault="005857CF" w:rsidP="00A530B0">
      <w:pPr>
        <w:pStyle w:val="Normal-Side2overskrift"/>
        <w:rPr>
          <w:caps w:val="0"/>
          <w:spacing w:val="0"/>
          <w:sz w:val="16"/>
          <w:szCs w:val="18"/>
        </w:rPr>
      </w:pPr>
      <w:r w:rsidRPr="00D82A0D">
        <w:rPr>
          <w:caps w:val="0"/>
          <w:spacing w:val="0"/>
          <w:sz w:val="14"/>
          <w:szCs w:val="16"/>
        </w:rPr>
        <w:t xml:space="preserve">Tabel 2. Oversigt </w:t>
      </w:r>
      <w:r w:rsidRPr="00D82A0D">
        <w:rPr>
          <w:caps w:val="0"/>
          <w:spacing w:val="0"/>
          <w:sz w:val="14"/>
          <w:szCs w:val="18"/>
        </w:rPr>
        <w:t xml:space="preserve">over </w:t>
      </w:r>
      <w:r w:rsidR="00A25674" w:rsidRPr="00D82A0D">
        <w:rPr>
          <w:caps w:val="0"/>
          <w:spacing w:val="0"/>
          <w:sz w:val="14"/>
          <w:szCs w:val="18"/>
        </w:rPr>
        <w:t>kategori 3-natur</w:t>
      </w:r>
      <w:r w:rsidRPr="00D82A0D">
        <w:rPr>
          <w:caps w:val="0"/>
          <w:spacing w:val="0"/>
          <w:sz w:val="14"/>
          <w:szCs w:val="18"/>
        </w:rPr>
        <w:t xml:space="preserve"> ved </w:t>
      </w:r>
      <w:r w:rsidR="00010C94" w:rsidRPr="00D82A0D">
        <w:rPr>
          <w:caps w:val="0"/>
          <w:spacing w:val="0"/>
          <w:sz w:val="14"/>
          <w:szCs w:val="18"/>
        </w:rPr>
        <w:t>husdyrbruget</w:t>
      </w:r>
      <w:r w:rsidR="00A530B0" w:rsidRPr="00D82A0D">
        <w:rPr>
          <w:caps w:val="0"/>
          <w:spacing w:val="0"/>
          <w:sz w:val="16"/>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1"/>
        <w:gridCol w:w="1105"/>
        <w:gridCol w:w="1911"/>
        <w:gridCol w:w="1391"/>
        <w:gridCol w:w="1504"/>
      </w:tblGrid>
      <w:tr w:rsidR="00460899" w:rsidTr="00784720">
        <w:tc>
          <w:tcPr>
            <w:tcW w:w="15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60899" w:rsidRDefault="00460899" w:rsidP="006D62F7">
            <w:pPr>
              <w:pStyle w:val="Normal-Side2overskrift"/>
              <w:rPr>
                <w:b/>
                <w:caps w:val="0"/>
                <w:spacing w:val="0"/>
                <w:sz w:val="14"/>
                <w:szCs w:val="16"/>
              </w:rPr>
            </w:pPr>
            <w:r>
              <w:rPr>
                <w:b/>
                <w:caps w:val="0"/>
                <w:spacing w:val="0"/>
                <w:sz w:val="14"/>
                <w:szCs w:val="16"/>
              </w:rPr>
              <w:t>Lokalitet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60899" w:rsidRDefault="00460899" w:rsidP="006D62F7">
            <w:pPr>
              <w:pStyle w:val="Normal-Side2overskrift"/>
              <w:rPr>
                <w:b/>
                <w:caps w:val="0"/>
                <w:spacing w:val="0"/>
                <w:sz w:val="14"/>
                <w:szCs w:val="16"/>
              </w:rPr>
            </w:pPr>
            <w:r>
              <w:rPr>
                <w:b/>
                <w:caps w:val="0"/>
                <w:spacing w:val="0"/>
                <w:sz w:val="14"/>
                <w:szCs w:val="16"/>
              </w:rPr>
              <w:t>Naturtype</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60899" w:rsidRDefault="00460899" w:rsidP="00CB2125">
            <w:pPr>
              <w:pStyle w:val="Normal-Side2overskrift"/>
              <w:jc w:val="center"/>
              <w:rPr>
                <w:b/>
                <w:caps w:val="0"/>
                <w:spacing w:val="0"/>
                <w:sz w:val="14"/>
                <w:szCs w:val="16"/>
              </w:rPr>
            </w:pPr>
            <w:r>
              <w:rPr>
                <w:b/>
                <w:caps w:val="0"/>
                <w:spacing w:val="0"/>
                <w:sz w:val="14"/>
                <w:szCs w:val="16"/>
              </w:rPr>
              <w:t>Sårbare arter / natur</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60899" w:rsidRDefault="00460899" w:rsidP="006D62F7">
            <w:pPr>
              <w:pStyle w:val="Normal-Side2overskrift"/>
              <w:rPr>
                <w:b/>
                <w:caps w:val="0"/>
                <w:spacing w:val="0"/>
                <w:sz w:val="14"/>
                <w:szCs w:val="16"/>
              </w:rPr>
            </w:pPr>
            <w:r>
              <w:rPr>
                <w:b/>
                <w:caps w:val="0"/>
                <w:spacing w:val="0"/>
                <w:sz w:val="14"/>
                <w:szCs w:val="16"/>
              </w:rPr>
              <w:t xml:space="preserve">Beregnet </w:t>
            </w:r>
          </w:p>
          <w:p w:rsidR="00460899" w:rsidRDefault="00460899" w:rsidP="006D62F7">
            <w:pPr>
              <w:pStyle w:val="Normal-Side2overskrift"/>
              <w:rPr>
                <w:b/>
                <w:caps w:val="0"/>
                <w:spacing w:val="0"/>
                <w:sz w:val="14"/>
                <w:szCs w:val="16"/>
              </w:rPr>
            </w:pPr>
            <w:r>
              <w:rPr>
                <w:b/>
                <w:caps w:val="0"/>
                <w:spacing w:val="0"/>
                <w:sz w:val="14"/>
                <w:szCs w:val="16"/>
              </w:rPr>
              <w:t>merdeposition (nudrift)</w:t>
            </w:r>
          </w:p>
        </w:tc>
        <w:tc>
          <w:tcPr>
            <w:tcW w:w="1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460899" w:rsidRDefault="00460899" w:rsidP="006D62F7">
            <w:pPr>
              <w:pStyle w:val="Normal-Side2overskrift"/>
              <w:rPr>
                <w:b/>
                <w:caps w:val="0"/>
                <w:spacing w:val="0"/>
                <w:sz w:val="14"/>
                <w:szCs w:val="16"/>
              </w:rPr>
            </w:pPr>
            <w:r>
              <w:rPr>
                <w:b/>
                <w:caps w:val="0"/>
                <w:spacing w:val="0"/>
                <w:sz w:val="14"/>
                <w:szCs w:val="16"/>
              </w:rPr>
              <w:t xml:space="preserve">Beregnet </w:t>
            </w:r>
          </w:p>
          <w:p w:rsidR="00460899" w:rsidRDefault="00460899" w:rsidP="006D62F7">
            <w:pPr>
              <w:pStyle w:val="Normal-Side2overskrift"/>
              <w:rPr>
                <w:b/>
                <w:caps w:val="0"/>
                <w:spacing w:val="0"/>
                <w:sz w:val="14"/>
                <w:szCs w:val="16"/>
              </w:rPr>
            </w:pPr>
            <w:r>
              <w:rPr>
                <w:b/>
                <w:caps w:val="0"/>
                <w:spacing w:val="0"/>
                <w:sz w:val="14"/>
                <w:szCs w:val="16"/>
              </w:rPr>
              <w:t xml:space="preserve">merdeposition </w:t>
            </w:r>
          </w:p>
          <w:p w:rsidR="00460899" w:rsidRDefault="00460899" w:rsidP="006D62F7">
            <w:pPr>
              <w:pStyle w:val="Normal-Side2overskrift"/>
              <w:rPr>
                <w:b/>
                <w:caps w:val="0"/>
                <w:spacing w:val="0"/>
                <w:sz w:val="14"/>
                <w:szCs w:val="16"/>
              </w:rPr>
            </w:pPr>
            <w:r>
              <w:rPr>
                <w:b/>
                <w:caps w:val="0"/>
                <w:spacing w:val="0"/>
                <w:sz w:val="14"/>
                <w:szCs w:val="16"/>
              </w:rPr>
              <w:t>(8-års drift)</w:t>
            </w:r>
          </w:p>
        </w:tc>
      </w:tr>
      <w:tr w:rsidR="00460899" w:rsidTr="00784720">
        <w:tc>
          <w:tcPr>
            <w:tcW w:w="1560"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CB2125" w:rsidP="00460899">
            <w:pPr>
              <w:rPr>
                <w:sz w:val="14"/>
                <w:szCs w:val="14"/>
              </w:rPr>
            </w:pPr>
            <w:r>
              <w:rPr>
                <w:sz w:val="14"/>
                <w:szCs w:val="14"/>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CB2125" w:rsidP="00460899">
            <w:pPr>
              <w:jc w:val="center"/>
              <w:rPr>
                <w:sz w:val="14"/>
                <w:szCs w:val="14"/>
              </w:rPr>
            </w:pPr>
            <w:r>
              <w:rPr>
                <w:sz w:val="14"/>
                <w:szCs w:val="14"/>
              </w:rPr>
              <w:t>Mose</w:t>
            </w:r>
          </w:p>
        </w:tc>
        <w:tc>
          <w:tcPr>
            <w:tcW w:w="1984"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CB2125" w:rsidP="00CB2125">
            <w:pPr>
              <w:jc w:val="center"/>
              <w:rPr>
                <w:sz w:val="14"/>
                <w:szCs w:val="14"/>
              </w:rPr>
            </w:pPr>
            <w:r>
              <w:rPr>
                <w:sz w:val="14"/>
                <w:szCs w:val="14"/>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9D5A14" w:rsidP="00460899">
            <w:pPr>
              <w:jc w:val="center"/>
              <w:rPr>
                <w:sz w:val="14"/>
                <w:szCs w:val="14"/>
              </w:rPr>
            </w:pPr>
            <w:r>
              <w:rPr>
                <w:sz w:val="14"/>
                <w:szCs w:val="14"/>
              </w:rPr>
              <w:t>0,0</w:t>
            </w:r>
            <w:r w:rsidR="00460899">
              <w:rPr>
                <w:sz w:val="14"/>
                <w:szCs w:val="14"/>
              </w:rPr>
              <w:t xml:space="preserve"> </w:t>
            </w:r>
            <w:r w:rsidR="00460899" w:rsidRPr="003E50D6">
              <w:rPr>
                <w:sz w:val="14"/>
                <w:szCs w:val="14"/>
              </w:rPr>
              <w:t xml:space="preserve">kg </w:t>
            </w:r>
            <w:r w:rsidR="00460899" w:rsidRPr="003E50D6">
              <w:rPr>
                <w:caps/>
                <w:sz w:val="14"/>
                <w:szCs w:val="14"/>
              </w:rPr>
              <w:t>NH</w:t>
            </w:r>
            <w:r w:rsidR="00460899" w:rsidRPr="003E50D6">
              <w:rPr>
                <w:caps/>
                <w:sz w:val="14"/>
                <w:szCs w:val="14"/>
                <w:vertAlign w:val="subscript"/>
              </w:rPr>
              <w:t>3</w:t>
            </w:r>
            <w:r w:rsidR="00460899" w:rsidRPr="003E50D6">
              <w:rPr>
                <w:caps/>
                <w:sz w:val="14"/>
                <w:szCs w:val="14"/>
              </w:rPr>
              <w:t>-N</w:t>
            </w:r>
            <w:r w:rsidR="00460899" w:rsidRPr="003E50D6">
              <w:rPr>
                <w:sz w:val="14"/>
                <w:szCs w:val="14"/>
              </w:rPr>
              <w:t>/ha</w:t>
            </w:r>
          </w:p>
        </w:tc>
        <w:tc>
          <w:tcPr>
            <w:tcW w:w="1552" w:type="dxa"/>
            <w:tcBorders>
              <w:top w:val="single" w:sz="4" w:space="0" w:color="000000"/>
              <w:left w:val="single" w:sz="4" w:space="0" w:color="000000"/>
              <w:bottom w:val="single" w:sz="4" w:space="0" w:color="000000"/>
              <w:right w:val="single" w:sz="4" w:space="0" w:color="000000"/>
            </w:tcBorders>
            <w:hideMark/>
          </w:tcPr>
          <w:p w:rsidR="00460899" w:rsidRDefault="009D5A14" w:rsidP="00460899">
            <w:pPr>
              <w:jc w:val="center"/>
            </w:pPr>
            <w:r>
              <w:rPr>
                <w:sz w:val="14"/>
                <w:szCs w:val="14"/>
              </w:rPr>
              <w:t>0,0</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rsidTr="00784720">
        <w:tc>
          <w:tcPr>
            <w:tcW w:w="1560"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CB2125" w:rsidP="00460899">
            <w:pPr>
              <w:rPr>
                <w:sz w:val="14"/>
                <w:szCs w:val="14"/>
              </w:rPr>
            </w:pPr>
            <w:r>
              <w:rPr>
                <w:sz w:val="14"/>
                <w:szCs w:val="14"/>
              </w:rPr>
              <w:t>2.</w:t>
            </w:r>
            <w:r w:rsidR="00784720">
              <w:rPr>
                <w:sz w:val="14"/>
                <w:szCs w:val="14"/>
              </w:rPr>
              <w:t xml:space="preserve"> Stangerup skov</w:t>
            </w:r>
          </w:p>
        </w:tc>
        <w:tc>
          <w:tcPr>
            <w:tcW w:w="1134"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784720" w:rsidP="00460899">
            <w:pPr>
              <w:jc w:val="center"/>
              <w:rPr>
                <w:sz w:val="14"/>
                <w:szCs w:val="14"/>
              </w:rPr>
            </w:pPr>
            <w:r>
              <w:rPr>
                <w:sz w:val="14"/>
                <w:szCs w:val="14"/>
              </w:rPr>
              <w:t>Skov</w:t>
            </w:r>
          </w:p>
        </w:tc>
        <w:tc>
          <w:tcPr>
            <w:tcW w:w="1984" w:type="dxa"/>
            <w:tcBorders>
              <w:top w:val="single" w:sz="4" w:space="0" w:color="000000"/>
              <w:left w:val="single" w:sz="4" w:space="0" w:color="000000"/>
              <w:bottom w:val="single" w:sz="4" w:space="0" w:color="000000"/>
              <w:right w:val="single" w:sz="4" w:space="0" w:color="000000"/>
            </w:tcBorders>
            <w:vAlign w:val="center"/>
          </w:tcPr>
          <w:p w:rsidR="00460899" w:rsidRPr="003E50D6" w:rsidRDefault="00B25A5C" w:rsidP="00CB2125">
            <w:pPr>
              <w:jc w:val="center"/>
              <w:rPr>
                <w:sz w:val="14"/>
                <w:szCs w:val="14"/>
              </w:rPr>
            </w:pPr>
            <w:r>
              <w:rPr>
                <w:sz w:val="14"/>
                <w:szCs w:val="14"/>
              </w:rPr>
              <w:t>-</w:t>
            </w:r>
          </w:p>
        </w:tc>
        <w:tc>
          <w:tcPr>
            <w:tcW w:w="1418" w:type="dxa"/>
            <w:tcBorders>
              <w:top w:val="single" w:sz="4" w:space="0" w:color="000000"/>
              <w:left w:val="single" w:sz="4" w:space="0" w:color="000000"/>
              <w:bottom w:val="single" w:sz="4" w:space="0" w:color="000000"/>
              <w:right w:val="single" w:sz="4" w:space="0" w:color="000000"/>
            </w:tcBorders>
          </w:tcPr>
          <w:p w:rsidR="00460899" w:rsidRDefault="009D5A14" w:rsidP="00460899">
            <w:pPr>
              <w:jc w:val="center"/>
            </w:pPr>
            <w:r>
              <w:rPr>
                <w:sz w:val="14"/>
                <w:szCs w:val="14"/>
              </w:rPr>
              <w:t>0,3</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552" w:type="dxa"/>
            <w:tcBorders>
              <w:top w:val="single" w:sz="4" w:space="0" w:color="000000"/>
              <w:left w:val="single" w:sz="4" w:space="0" w:color="000000"/>
              <w:bottom w:val="single" w:sz="4" w:space="0" w:color="000000"/>
              <w:right w:val="single" w:sz="4" w:space="0" w:color="000000"/>
            </w:tcBorders>
            <w:hideMark/>
          </w:tcPr>
          <w:p w:rsidR="00460899" w:rsidRDefault="009D5A14" w:rsidP="00460899">
            <w:pPr>
              <w:jc w:val="center"/>
            </w:pPr>
            <w:r>
              <w:rPr>
                <w:sz w:val="14"/>
                <w:szCs w:val="14"/>
              </w:rPr>
              <w:t>0,3</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bl>
    <w:p w:rsidR="00460899" w:rsidRDefault="00460899" w:rsidP="00A530B0">
      <w:pPr>
        <w:pStyle w:val="Normal-Side2overskrift"/>
        <w:rPr>
          <w:caps w:val="0"/>
          <w:spacing w:val="0"/>
          <w:sz w:val="16"/>
          <w:szCs w:val="18"/>
        </w:rPr>
      </w:pPr>
    </w:p>
    <w:p w:rsidR="00460899" w:rsidRDefault="00784720" w:rsidP="00A530B0">
      <w:pPr>
        <w:pStyle w:val="Normal-Side2overskrift"/>
        <w:rPr>
          <w:caps w:val="0"/>
          <w:spacing w:val="0"/>
          <w:sz w:val="16"/>
          <w:szCs w:val="18"/>
        </w:rPr>
      </w:pPr>
      <w:r>
        <w:rPr>
          <w:caps w:val="0"/>
          <w:spacing w:val="0"/>
          <w:sz w:val="16"/>
          <w:szCs w:val="18"/>
        </w:rPr>
        <w:t xml:space="preserve">Ca. 1000 </w:t>
      </w:r>
      <w:r w:rsidR="00CB2125">
        <w:rPr>
          <w:caps w:val="0"/>
          <w:spacing w:val="0"/>
          <w:sz w:val="16"/>
          <w:szCs w:val="18"/>
        </w:rPr>
        <w:t>m nordvest for husdyrbruget ligger et større moseområde langs med Fribrødre Å (lokalitet 1). Området er domineret af tagrør, men har også områder med et større indhold af andre fugtigbundsplanter. Ved en besigtigelse den 16-7-2018 er naturtilstanden fastsat til ringe (V).</w:t>
      </w:r>
    </w:p>
    <w:p w:rsidR="00CB2125" w:rsidRDefault="00CB2125" w:rsidP="00A530B0">
      <w:pPr>
        <w:pStyle w:val="Normal-Side2overskrift"/>
        <w:rPr>
          <w:caps w:val="0"/>
          <w:spacing w:val="0"/>
          <w:sz w:val="16"/>
          <w:szCs w:val="18"/>
        </w:rPr>
      </w:pPr>
    </w:p>
    <w:p w:rsidR="00CB2125" w:rsidRDefault="00CB2125" w:rsidP="00A530B0">
      <w:pPr>
        <w:pStyle w:val="Normal-Side2overskrift"/>
        <w:rPr>
          <w:caps w:val="0"/>
          <w:spacing w:val="0"/>
          <w:sz w:val="16"/>
          <w:szCs w:val="18"/>
        </w:rPr>
      </w:pPr>
      <w:r>
        <w:rPr>
          <w:caps w:val="0"/>
          <w:spacing w:val="0"/>
          <w:sz w:val="16"/>
          <w:szCs w:val="18"/>
        </w:rPr>
        <w:t>Den nordligste del af Stangerup Skov</w:t>
      </w:r>
      <w:r w:rsidR="00E7573F">
        <w:rPr>
          <w:caps w:val="0"/>
          <w:spacing w:val="0"/>
          <w:sz w:val="16"/>
          <w:szCs w:val="18"/>
        </w:rPr>
        <w:t xml:space="preserve"> (lokalitet 2)</w:t>
      </w:r>
      <w:r>
        <w:rPr>
          <w:caps w:val="0"/>
          <w:spacing w:val="0"/>
          <w:sz w:val="16"/>
          <w:szCs w:val="18"/>
        </w:rPr>
        <w:t xml:space="preserve">, som ligger </w:t>
      </w:r>
      <w:r w:rsidR="00784720">
        <w:rPr>
          <w:caps w:val="0"/>
          <w:spacing w:val="0"/>
          <w:sz w:val="16"/>
          <w:szCs w:val="18"/>
        </w:rPr>
        <w:t xml:space="preserve">ca. 390 </w:t>
      </w:r>
      <w:r>
        <w:rPr>
          <w:caps w:val="0"/>
          <w:spacing w:val="0"/>
          <w:sz w:val="16"/>
          <w:szCs w:val="18"/>
        </w:rPr>
        <w:t>m syd for husdyrbruget</w:t>
      </w:r>
      <w:r w:rsidR="00207B0E">
        <w:rPr>
          <w:caps w:val="0"/>
          <w:spacing w:val="0"/>
          <w:sz w:val="16"/>
          <w:szCs w:val="18"/>
        </w:rPr>
        <w:t>,</w:t>
      </w:r>
      <w:r>
        <w:rPr>
          <w:caps w:val="0"/>
          <w:spacing w:val="0"/>
          <w:sz w:val="16"/>
          <w:szCs w:val="18"/>
        </w:rPr>
        <w:t xml:space="preserve"> er</w:t>
      </w:r>
      <w:r w:rsidR="00D1113D">
        <w:rPr>
          <w:caps w:val="0"/>
          <w:spacing w:val="0"/>
          <w:sz w:val="16"/>
          <w:szCs w:val="18"/>
        </w:rPr>
        <w:t xml:space="preserve"> registreret som </w:t>
      </w:r>
      <w:r w:rsidR="00F108E7">
        <w:rPr>
          <w:caps w:val="0"/>
          <w:spacing w:val="0"/>
          <w:sz w:val="16"/>
          <w:szCs w:val="18"/>
        </w:rPr>
        <w:t>en ”gammel skov”. Skoven fremgår af Videnskabernes selskabs kort fra omkring 1780erne. Der har således været skov på arealet i mere end 200 år, og på grund af denne lange skovkontinuitet, betragtes skoven som potentiel ammoniakfølsom.</w:t>
      </w:r>
      <w:r w:rsidR="00D1113D">
        <w:rPr>
          <w:caps w:val="0"/>
          <w:spacing w:val="0"/>
          <w:sz w:val="16"/>
          <w:szCs w:val="18"/>
        </w:rPr>
        <w:t xml:space="preserve"> </w:t>
      </w:r>
    </w:p>
    <w:p w:rsidR="005857CF" w:rsidRPr="00CD7A01" w:rsidRDefault="005857CF" w:rsidP="005857CF">
      <w:pPr>
        <w:pStyle w:val="Normal-Side2overskrift"/>
        <w:rPr>
          <w:caps w:val="0"/>
          <w:color w:val="0070C0"/>
          <w:spacing w:val="0"/>
          <w:sz w:val="16"/>
          <w:szCs w:val="18"/>
        </w:rPr>
      </w:pPr>
    </w:p>
    <w:p w:rsidR="002122FA" w:rsidRPr="002122FA" w:rsidRDefault="002122FA" w:rsidP="002122FA">
      <w:pPr>
        <w:pStyle w:val="Normal-Side2overskrift"/>
        <w:rPr>
          <w:i/>
          <w:caps w:val="0"/>
          <w:spacing w:val="0"/>
          <w:sz w:val="16"/>
          <w:szCs w:val="18"/>
        </w:rPr>
      </w:pPr>
      <w:r>
        <w:rPr>
          <w:i/>
          <w:caps w:val="0"/>
          <w:spacing w:val="0"/>
          <w:sz w:val="16"/>
          <w:szCs w:val="18"/>
        </w:rPr>
        <w:t>Kommunens vurdering</w:t>
      </w:r>
    </w:p>
    <w:p w:rsidR="002122FA" w:rsidRPr="00C74A68" w:rsidRDefault="002122FA" w:rsidP="002122FA">
      <w:pPr>
        <w:pStyle w:val="Normal-Side2overskrift"/>
        <w:rPr>
          <w:caps w:val="0"/>
          <w:spacing w:val="0"/>
          <w:sz w:val="16"/>
          <w:szCs w:val="18"/>
        </w:rPr>
      </w:pPr>
      <w:r w:rsidRPr="00C74A68">
        <w:rPr>
          <w:caps w:val="0"/>
          <w:spacing w:val="0"/>
          <w:sz w:val="16"/>
          <w:szCs w:val="18"/>
        </w:rPr>
        <w:t xml:space="preserve">Den ansøgte produktion på </w:t>
      </w:r>
      <w:r w:rsidR="00C74A68" w:rsidRPr="00C74A68">
        <w:rPr>
          <w:caps w:val="0"/>
          <w:spacing w:val="0"/>
          <w:sz w:val="16"/>
          <w:szCs w:val="18"/>
        </w:rPr>
        <w:t>husdyrbruget</w:t>
      </w:r>
      <w:r w:rsidRPr="00C74A68">
        <w:rPr>
          <w:caps w:val="0"/>
          <w:spacing w:val="0"/>
          <w:sz w:val="16"/>
          <w:szCs w:val="18"/>
        </w:rPr>
        <w:t xml:space="preserve"> må ikke medføre, at tilstanden i kategori 3-naturtyperne påvirkes negativt. Dette kan undersøges ved at sammenholde naturtypernes tålegrænse for kvælstof med den beregnede merdeposition med kvælstof fra det ansøgte dyrehold. </w:t>
      </w:r>
    </w:p>
    <w:p w:rsidR="002122FA" w:rsidRPr="00C74A68" w:rsidRDefault="002122FA" w:rsidP="002122FA">
      <w:pPr>
        <w:pStyle w:val="Normal-Side2overskrift"/>
        <w:rPr>
          <w:caps w:val="0"/>
          <w:spacing w:val="0"/>
          <w:sz w:val="16"/>
          <w:szCs w:val="18"/>
        </w:rPr>
      </w:pPr>
    </w:p>
    <w:p w:rsidR="002122FA" w:rsidRPr="00C74A68" w:rsidRDefault="002122FA" w:rsidP="002122FA">
      <w:pPr>
        <w:pStyle w:val="Normal-Side2overskrift"/>
        <w:rPr>
          <w:b/>
          <w:caps w:val="0"/>
          <w:spacing w:val="0"/>
          <w:sz w:val="16"/>
          <w:szCs w:val="18"/>
        </w:rPr>
      </w:pPr>
      <w:r w:rsidRPr="00C74A68">
        <w:rPr>
          <w:caps w:val="0"/>
          <w:spacing w:val="0"/>
          <w:sz w:val="16"/>
          <w:szCs w:val="18"/>
        </w:rPr>
        <w:t>Da merdepositionen med kvælstof i den nærmeste kategori 3-natur er beregnet til mindre end 1,0 kg NH</w:t>
      </w:r>
      <w:r w:rsidRPr="00C74A68">
        <w:rPr>
          <w:caps w:val="0"/>
          <w:spacing w:val="0"/>
          <w:sz w:val="16"/>
          <w:szCs w:val="18"/>
          <w:vertAlign w:val="subscript"/>
        </w:rPr>
        <w:t>3</w:t>
      </w:r>
      <w:r w:rsidRPr="00C74A68">
        <w:rPr>
          <w:caps w:val="0"/>
          <w:spacing w:val="0"/>
          <w:sz w:val="16"/>
          <w:szCs w:val="18"/>
        </w:rPr>
        <w:t>-N/ha, vurderes det, at der ikke sker en tilstandsændring i disse naturområder. Det vurderes derfor, at der ikke skal stilles vilkår i forhold til kategori 3-naturområd-erne.</w:t>
      </w:r>
    </w:p>
    <w:p w:rsidR="00CD7A01" w:rsidRDefault="00CD7A01" w:rsidP="005857CF">
      <w:pPr>
        <w:pStyle w:val="Normal-Side2overskrift"/>
        <w:rPr>
          <w:caps w:val="0"/>
          <w:spacing w:val="0"/>
          <w:sz w:val="16"/>
          <w:szCs w:val="18"/>
        </w:rPr>
      </w:pPr>
    </w:p>
    <w:p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rsidR="002E0D92" w:rsidRPr="006D64C9" w:rsidRDefault="00D00467" w:rsidP="006D64C9">
      <w:pPr>
        <w:rPr>
          <w:sz w:val="22"/>
          <w:szCs w:val="22"/>
        </w:rPr>
      </w:pPr>
      <w:r>
        <w:t xml:space="preserve">Ferske enge, strandenge og næringsrige søer/vandhuller er naturtyper omfattet af naturbeskyttelseslovens § 3, men som ikke er kategori-natur. </w:t>
      </w:r>
      <w:r w:rsidR="00465627">
        <w:t xml:space="preserve">I en afstand af </w:t>
      </w:r>
      <w:r w:rsidR="00400D48">
        <w:rPr>
          <w:szCs w:val="18"/>
        </w:rPr>
        <w:t>ca. 880</w:t>
      </w:r>
      <w:r w:rsidR="00207B0E">
        <w:rPr>
          <w:szCs w:val="18"/>
        </w:rPr>
        <w:t xml:space="preserve"> </w:t>
      </w:r>
      <w:r w:rsidR="00400D48">
        <w:rPr>
          <w:szCs w:val="18"/>
        </w:rPr>
        <w:t>-</w:t>
      </w:r>
      <w:r w:rsidR="00207B0E">
        <w:rPr>
          <w:szCs w:val="18"/>
        </w:rPr>
        <w:t xml:space="preserve"> </w:t>
      </w:r>
      <w:r w:rsidR="00400D48">
        <w:rPr>
          <w:szCs w:val="18"/>
        </w:rPr>
        <w:t xml:space="preserve">1.000 m </w:t>
      </w:r>
      <w:r w:rsidR="00400D48" w:rsidRPr="00D82A0D">
        <w:rPr>
          <w:szCs w:val="18"/>
        </w:rPr>
        <w:t>omkring</w:t>
      </w:r>
      <w:r w:rsidR="00465627" w:rsidRPr="00D82A0D">
        <w:t xml:space="preserve"> husdyrbruget ligger </w:t>
      </w:r>
      <w:r w:rsidR="00400D48" w:rsidRPr="00D82A0D">
        <w:rPr>
          <w:szCs w:val="18"/>
        </w:rPr>
        <w:t>nogle vandhuller og en fersk eng</w:t>
      </w:r>
      <w:r w:rsidR="00465627" w:rsidRPr="00D82A0D">
        <w:t xml:space="preserve"> (punkt </w:t>
      </w:r>
      <w:r w:rsidR="00400D48" w:rsidRPr="00D82A0D">
        <w:rPr>
          <w:szCs w:val="18"/>
        </w:rPr>
        <w:t>A-D</w:t>
      </w:r>
      <w:r w:rsidR="00E36474" w:rsidRPr="00D82A0D">
        <w:rPr>
          <w:szCs w:val="18"/>
        </w:rPr>
        <w:t xml:space="preserve"> </w:t>
      </w:r>
      <w:r w:rsidR="00465627" w:rsidRPr="00D82A0D">
        <w:t xml:space="preserve">på kort 3). </w:t>
      </w:r>
      <w:r w:rsidRPr="00D82A0D">
        <w:t>Mer</w:t>
      </w:r>
      <w:r w:rsidR="00F60E23" w:rsidRPr="00D82A0D">
        <w:t>depositionen</w:t>
      </w:r>
      <w:r w:rsidRPr="00D82A0D">
        <w:t xml:space="preserve"> fra den ansøgte produktion er mindre end 1 kg </w:t>
      </w:r>
      <w:r w:rsidR="00A62ACA" w:rsidRPr="00D82A0D">
        <w:rPr>
          <w:caps/>
          <w:szCs w:val="18"/>
        </w:rPr>
        <w:t>NH</w:t>
      </w:r>
      <w:r w:rsidR="00A62ACA" w:rsidRPr="00D82A0D">
        <w:rPr>
          <w:caps/>
          <w:szCs w:val="18"/>
          <w:vertAlign w:val="subscript"/>
        </w:rPr>
        <w:t>3</w:t>
      </w:r>
      <w:r w:rsidR="00A62ACA" w:rsidRPr="00D82A0D">
        <w:rPr>
          <w:caps/>
          <w:szCs w:val="18"/>
        </w:rPr>
        <w:t>-N</w:t>
      </w:r>
      <w:r w:rsidR="00A62ACA" w:rsidRPr="00D82A0D">
        <w:rPr>
          <w:szCs w:val="18"/>
        </w:rPr>
        <w:t>/ha</w:t>
      </w:r>
      <w:r w:rsidRPr="00D82A0D">
        <w:t xml:space="preserve"> i</w:t>
      </w:r>
      <w:r w:rsidR="00E36474" w:rsidRPr="00D82A0D">
        <w:t xml:space="preserve"> </w:t>
      </w:r>
      <w:r w:rsidR="00400D48" w:rsidRPr="00D82A0D">
        <w:rPr>
          <w:szCs w:val="18"/>
        </w:rPr>
        <w:t>naturtyperne</w:t>
      </w:r>
      <w:r w:rsidRPr="00D82A0D">
        <w:t>, se yderligere beskrivelse i afsnit 1.1.3. Det vurderes derfor, at den ansøgte produktion ikke vil med</w:t>
      </w:r>
      <w:r>
        <w:t xml:space="preserve">føre tilstandsændringer i nærliggende § 3-naturtyper, </w:t>
      </w:r>
      <w:r w:rsidR="00530BF1">
        <w:t>og at husdyrbruget kan drives på stedet uden at indebære en væsentlig virkning på miljøet, herunder i forhold til omgivelsernes sårbarhed og kvalitet, jf. husdyr</w:t>
      </w:r>
      <w:r w:rsidR="00640BF5">
        <w:t>godkendelsesbekendtgørelsens § 34</w:t>
      </w:r>
      <w:r w:rsidR="00530BF1">
        <w:t xml:space="preserve"> stk. 1 nr. 2.</w:t>
      </w:r>
    </w:p>
    <w:p w:rsidR="005857CF" w:rsidRDefault="005857CF" w:rsidP="005857CF">
      <w:pPr>
        <w:pStyle w:val="Normal-Side2overskrift"/>
        <w:rPr>
          <w:caps w:val="0"/>
          <w:color w:val="0070C0"/>
          <w:spacing w:val="0"/>
          <w:sz w:val="16"/>
          <w:szCs w:val="18"/>
        </w:rPr>
      </w:pPr>
    </w:p>
    <w:p w:rsidR="000957FA" w:rsidRPr="001469EC" w:rsidRDefault="000957FA" w:rsidP="005857CF">
      <w:pPr>
        <w:pStyle w:val="Normal-Side2overskrift"/>
        <w:rPr>
          <w:caps w:val="0"/>
          <w:color w:val="0070C0"/>
          <w:spacing w:val="0"/>
          <w:sz w:val="16"/>
          <w:szCs w:val="18"/>
        </w:rPr>
      </w:pPr>
    </w:p>
    <w:p w:rsidR="008D13C8" w:rsidRPr="006B2FB2" w:rsidRDefault="008D13C8" w:rsidP="00A0239D">
      <w:pPr>
        <w:pStyle w:val="Overskrift3"/>
        <w:rPr>
          <w:caps/>
        </w:rPr>
      </w:pPr>
      <w:bookmarkStart w:id="3" w:name="_Toc88483640"/>
      <w:r w:rsidRPr="006B2FB2">
        <w:t>Natura 2000-områder</w:t>
      </w:r>
      <w:bookmarkEnd w:id="3"/>
    </w:p>
    <w:p w:rsidR="006664A1" w:rsidRPr="006B2FB2" w:rsidRDefault="006664A1" w:rsidP="006664A1">
      <w:pPr>
        <w:pStyle w:val="Normal-Side2overskrift"/>
        <w:rPr>
          <w:caps w:val="0"/>
          <w:spacing w:val="0"/>
          <w:sz w:val="16"/>
          <w:szCs w:val="18"/>
        </w:rPr>
      </w:pPr>
      <w:r w:rsidRPr="006B2FB2">
        <w:rPr>
          <w:caps w:val="0"/>
          <w:spacing w:val="0"/>
          <w:sz w:val="16"/>
          <w:szCs w:val="18"/>
        </w:rPr>
        <w:t>Natura 2000-områder udgøres af habitat- og fuglebeskyttelsesområder, som til sammen danner et økologisk netværk af beskyttede naturområder gennem hele EU. I Danmark kaldes områderne også for internationale naturbeskyttelsesområder, og her indgår også ramsar-områderne. Der er 254 habitat-, 113 fuglebeskyttelses- og 27 ramsar-områder i Danmark.</w:t>
      </w:r>
    </w:p>
    <w:p w:rsidR="006664A1" w:rsidRPr="006B2FB2" w:rsidRDefault="006664A1" w:rsidP="006664A1">
      <w:pPr>
        <w:pStyle w:val="Normal-Side2overskrift"/>
        <w:rPr>
          <w:caps w:val="0"/>
          <w:spacing w:val="0"/>
          <w:sz w:val="16"/>
          <w:szCs w:val="18"/>
        </w:rPr>
      </w:pPr>
    </w:p>
    <w:p w:rsidR="006664A1" w:rsidRPr="006B2FB2" w:rsidRDefault="006664A1" w:rsidP="006664A1">
      <w:pPr>
        <w:pStyle w:val="Normal-Side2overskrift"/>
        <w:rPr>
          <w:caps w:val="0"/>
          <w:spacing w:val="0"/>
          <w:sz w:val="16"/>
          <w:szCs w:val="18"/>
        </w:rPr>
      </w:pPr>
      <w:r w:rsidRPr="006B2FB2">
        <w:rPr>
          <w:caps w:val="0"/>
          <w:spacing w:val="0"/>
          <w:sz w:val="16"/>
          <w:szCs w:val="18"/>
        </w:rPr>
        <w:t>Før der træffes afgørelse om tilladelse eller godkendelse efter husdyrbrugsloven, skal der foretages en vurdering af, om projektet i sig selv eller i forbindelse med andre planer og projekter kan påvirke et Natura 2000-område væsentligt, jf. habitatbekendtgørelsens § 7 stk. 1. Princippet i beskyttelsen er, at der ikke i disse områder må foretages noget, som skader de naturværdier (naturtyper og arter), som ligger til grund for deres udpegning.</w:t>
      </w:r>
    </w:p>
    <w:p w:rsidR="006664A1" w:rsidRPr="006B2FB2" w:rsidRDefault="006664A1" w:rsidP="006664A1">
      <w:pPr>
        <w:pStyle w:val="Normal-Side2overskrift"/>
        <w:rPr>
          <w:caps w:val="0"/>
          <w:spacing w:val="0"/>
          <w:sz w:val="16"/>
          <w:szCs w:val="18"/>
        </w:rPr>
      </w:pPr>
    </w:p>
    <w:p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rsidR="00511409" w:rsidRDefault="00511409" w:rsidP="00511409">
      <w:pPr>
        <w:pStyle w:val="Normal-Side2overskrift"/>
        <w:rPr>
          <w:caps w:val="0"/>
          <w:spacing w:val="0"/>
          <w:sz w:val="16"/>
          <w:szCs w:val="18"/>
        </w:rPr>
      </w:pPr>
    </w:p>
    <w:p w:rsidR="00511409" w:rsidRPr="00D82A0D" w:rsidRDefault="00A639D0" w:rsidP="00511409">
      <w:pPr>
        <w:pStyle w:val="Normal-Side2overskrift"/>
        <w:rPr>
          <w:caps w:val="0"/>
          <w:spacing w:val="0"/>
          <w:sz w:val="16"/>
          <w:szCs w:val="18"/>
        </w:rPr>
      </w:pPr>
      <w:r>
        <w:rPr>
          <w:caps w:val="0"/>
          <w:spacing w:val="0"/>
          <w:sz w:val="16"/>
          <w:szCs w:val="18"/>
        </w:rPr>
        <w:t xml:space="preserve">Husdyrbruget ligger imellem to </w:t>
      </w:r>
      <w:r w:rsidR="00511409" w:rsidRPr="006B2FB2">
        <w:rPr>
          <w:caps w:val="0"/>
          <w:spacing w:val="0"/>
          <w:sz w:val="16"/>
          <w:szCs w:val="18"/>
        </w:rPr>
        <w:t>Natura 2000-område</w:t>
      </w:r>
      <w:r>
        <w:rPr>
          <w:caps w:val="0"/>
          <w:spacing w:val="0"/>
          <w:sz w:val="16"/>
          <w:szCs w:val="18"/>
        </w:rPr>
        <w:t>r</w:t>
      </w:r>
      <w:r w:rsidR="00511409" w:rsidRPr="006B2FB2">
        <w:rPr>
          <w:caps w:val="0"/>
          <w:spacing w:val="0"/>
          <w:sz w:val="16"/>
          <w:szCs w:val="18"/>
        </w:rPr>
        <w:t xml:space="preserve"> </w:t>
      </w:r>
      <w:r>
        <w:rPr>
          <w:caps w:val="0"/>
          <w:spacing w:val="0"/>
          <w:sz w:val="16"/>
          <w:szCs w:val="18"/>
        </w:rPr>
        <w:t>henholdsvis</w:t>
      </w:r>
      <w:r w:rsidR="00511409" w:rsidRPr="006B2FB2">
        <w:rPr>
          <w:caps w:val="0"/>
          <w:spacing w:val="0"/>
          <w:sz w:val="16"/>
          <w:szCs w:val="18"/>
        </w:rPr>
        <w:t xml:space="preserve"> område nr. </w:t>
      </w:r>
      <w:r w:rsidR="000D35C6">
        <w:rPr>
          <w:caps w:val="0"/>
          <w:spacing w:val="0"/>
          <w:sz w:val="16"/>
          <w:szCs w:val="18"/>
        </w:rPr>
        <w:t>168</w:t>
      </w:r>
      <w:r>
        <w:rPr>
          <w:caps w:val="0"/>
          <w:spacing w:val="0"/>
          <w:sz w:val="16"/>
          <w:szCs w:val="18"/>
        </w:rPr>
        <w:t xml:space="preserve"> Havet og kysten mellem Præstø Fjord og Grønsund</w:t>
      </w:r>
      <w:r w:rsidR="002E0D92">
        <w:rPr>
          <w:caps w:val="0"/>
          <w:spacing w:val="0"/>
          <w:sz w:val="16"/>
          <w:szCs w:val="18"/>
        </w:rPr>
        <w:t xml:space="preserve">, som på dette sted består af habitatområde </w:t>
      </w:r>
      <w:r>
        <w:rPr>
          <w:caps w:val="0"/>
          <w:spacing w:val="0"/>
          <w:sz w:val="16"/>
          <w:szCs w:val="18"/>
        </w:rPr>
        <w:t xml:space="preserve">147 og </w:t>
      </w:r>
      <w:r w:rsidR="002E0D92">
        <w:rPr>
          <w:caps w:val="0"/>
          <w:spacing w:val="0"/>
          <w:sz w:val="16"/>
          <w:szCs w:val="18"/>
        </w:rPr>
        <w:t>fuglebeskyttelsesområde</w:t>
      </w:r>
      <w:r w:rsidR="00DB12B2">
        <w:rPr>
          <w:caps w:val="0"/>
          <w:spacing w:val="0"/>
          <w:sz w:val="16"/>
          <w:szCs w:val="18"/>
        </w:rPr>
        <w:t xml:space="preserve"> </w:t>
      </w:r>
      <w:r>
        <w:rPr>
          <w:caps w:val="0"/>
          <w:spacing w:val="0"/>
          <w:sz w:val="16"/>
          <w:szCs w:val="18"/>
        </w:rPr>
        <w:t>84</w:t>
      </w:r>
      <w:r w:rsidR="00207B0E">
        <w:rPr>
          <w:caps w:val="0"/>
          <w:spacing w:val="0"/>
          <w:sz w:val="16"/>
          <w:szCs w:val="18"/>
        </w:rPr>
        <w:t>,</w:t>
      </w:r>
      <w:r>
        <w:rPr>
          <w:caps w:val="0"/>
          <w:spacing w:val="0"/>
          <w:sz w:val="16"/>
          <w:szCs w:val="18"/>
        </w:rPr>
        <w:t xml:space="preserve"> og Natura 2000-område 175 Horreby Lyng og Listrup Lyng, som på dette sted består habitatområde 154 Horreby Lyng</w:t>
      </w:r>
      <w:r w:rsidR="00DB12B2">
        <w:rPr>
          <w:caps w:val="0"/>
          <w:spacing w:val="0"/>
          <w:sz w:val="16"/>
          <w:szCs w:val="18"/>
        </w:rPr>
        <w:t>.</w:t>
      </w:r>
      <w:r w:rsidR="00511409" w:rsidRPr="006B2FB2">
        <w:rPr>
          <w:caps w:val="0"/>
          <w:spacing w:val="0"/>
          <w:sz w:val="16"/>
          <w:szCs w:val="18"/>
        </w:rPr>
        <w:t xml:space="preserve"> Afstanden fra </w:t>
      </w:r>
      <w:r w:rsidR="00DB12B2">
        <w:rPr>
          <w:caps w:val="0"/>
          <w:spacing w:val="0"/>
          <w:sz w:val="16"/>
          <w:szCs w:val="18"/>
        </w:rPr>
        <w:t>husdyrbruget er</w:t>
      </w:r>
      <w:r w:rsidR="00511409" w:rsidRPr="006B2FB2">
        <w:rPr>
          <w:caps w:val="0"/>
          <w:spacing w:val="0"/>
          <w:sz w:val="16"/>
          <w:szCs w:val="18"/>
        </w:rPr>
        <w:t xml:space="preserve"> </w:t>
      </w:r>
      <w:r w:rsidR="00511409" w:rsidRPr="00D82A0D">
        <w:rPr>
          <w:caps w:val="0"/>
          <w:spacing w:val="0"/>
          <w:sz w:val="16"/>
          <w:szCs w:val="18"/>
        </w:rPr>
        <w:t xml:space="preserve">ca. </w:t>
      </w:r>
      <w:r w:rsidRPr="00D82A0D">
        <w:rPr>
          <w:caps w:val="0"/>
          <w:spacing w:val="0"/>
          <w:sz w:val="16"/>
          <w:szCs w:val="18"/>
        </w:rPr>
        <w:t>3,7</w:t>
      </w:r>
      <w:r w:rsidR="00511409" w:rsidRPr="00D82A0D">
        <w:rPr>
          <w:caps w:val="0"/>
          <w:spacing w:val="0"/>
          <w:sz w:val="16"/>
          <w:szCs w:val="18"/>
        </w:rPr>
        <w:t xml:space="preserve"> km til </w:t>
      </w:r>
      <w:r w:rsidRPr="00D82A0D">
        <w:rPr>
          <w:caps w:val="0"/>
          <w:spacing w:val="0"/>
          <w:sz w:val="16"/>
          <w:szCs w:val="18"/>
        </w:rPr>
        <w:t>Natura 2000-område 168 og ca. 4,9 km til Natura 2000-område 175</w:t>
      </w:r>
      <w:r w:rsidR="00511409" w:rsidRPr="00D82A0D">
        <w:rPr>
          <w:caps w:val="0"/>
          <w:spacing w:val="0"/>
          <w:sz w:val="16"/>
          <w:szCs w:val="18"/>
        </w:rPr>
        <w:t xml:space="preserve">, se kort </w:t>
      </w:r>
      <w:r w:rsidR="004A544E" w:rsidRPr="00D82A0D">
        <w:rPr>
          <w:caps w:val="0"/>
          <w:spacing w:val="0"/>
          <w:sz w:val="16"/>
          <w:szCs w:val="18"/>
        </w:rPr>
        <w:t>1</w:t>
      </w:r>
      <w:r w:rsidR="00511409" w:rsidRPr="00D82A0D">
        <w:rPr>
          <w:caps w:val="0"/>
          <w:spacing w:val="0"/>
          <w:sz w:val="16"/>
          <w:szCs w:val="18"/>
        </w:rPr>
        <w:t>.</w:t>
      </w:r>
    </w:p>
    <w:p w:rsidR="00207B0E" w:rsidRPr="006B2FB2" w:rsidRDefault="00207B0E" w:rsidP="00511409">
      <w:pPr>
        <w:pStyle w:val="Normal-Side2overskrift"/>
        <w:rPr>
          <w:caps w:val="0"/>
          <w:spacing w:val="0"/>
          <w:sz w:val="16"/>
          <w:szCs w:val="18"/>
        </w:rPr>
      </w:pPr>
    </w:p>
    <w:p w:rsidR="00F86C3C" w:rsidRPr="00F86C3C" w:rsidRDefault="00F86C3C" w:rsidP="00511409">
      <w:pPr>
        <w:rPr>
          <w:szCs w:val="18"/>
          <w:u w:val="single"/>
        </w:rPr>
      </w:pPr>
      <w:r>
        <w:rPr>
          <w:szCs w:val="18"/>
          <w:u w:val="single"/>
        </w:rPr>
        <w:t>Natura 2000-område 168</w:t>
      </w:r>
    </w:p>
    <w:p w:rsidR="00511409" w:rsidRPr="006B2FB2" w:rsidRDefault="003F0F6F" w:rsidP="00511409">
      <w:pPr>
        <w:rPr>
          <w:szCs w:val="18"/>
        </w:rPr>
      </w:pPr>
      <w:r w:rsidRPr="00A639D0">
        <w:rPr>
          <w:szCs w:val="18"/>
        </w:rPr>
        <w:t>Natura 2000-område</w:t>
      </w:r>
      <w:r w:rsidR="00A639D0" w:rsidRPr="00A639D0">
        <w:rPr>
          <w:szCs w:val="18"/>
        </w:rPr>
        <w:t xml:space="preserve"> 168</w:t>
      </w:r>
      <w:r w:rsidRPr="00A639D0">
        <w:rPr>
          <w:szCs w:val="18"/>
        </w:rPr>
        <w:t xml:space="preserve"> er 32.825 ha og omfatter havet og kysterne mellem det sydøstlige Sjælland, Møn og Falster, fra Præstø Fed i nord til Hestehoved Fyr på Falster i syd, fra Farødæmningen i vest til Hollændergrund nord for Ulvshale mod øst. Den nordøstlige del af Falster grænser op til den sydligste del af Natura 2000-område</w:t>
      </w:r>
      <w:r w:rsidR="001D49BE" w:rsidRPr="00A639D0">
        <w:rPr>
          <w:szCs w:val="18"/>
        </w:rPr>
        <w:t>t. Den marine del af området udg</w:t>
      </w:r>
      <w:r w:rsidRPr="00A639D0">
        <w:rPr>
          <w:szCs w:val="18"/>
        </w:rPr>
        <w:t>øres af lavvandede bugter, fjorde og sunde med sandbund og spredte sten. Strømforholdene er meget varierede og bidrager til et afvekslende kystlandskab. Generelt udgøres landarealet i Natura 2000-området af langstrakte og mere eller mindre smalle kysttrækninger.</w:t>
      </w:r>
      <w:r w:rsidR="00010DF0">
        <w:rPr>
          <w:szCs w:val="18"/>
        </w:rPr>
        <w:t xml:space="preserve"> </w:t>
      </w:r>
    </w:p>
    <w:p w:rsidR="00FD4840" w:rsidRPr="006B2FB2" w:rsidRDefault="00FD4840" w:rsidP="00511409">
      <w:pPr>
        <w:rPr>
          <w:sz w:val="14"/>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BB2DF7" w:rsidRPr="00A639D0" w:rsidTr="00091D82">
        <w:tc>
          <w:tcPr>
            <w:tcW w:w="7648" w:type="dxa"/>
            <w:gridSpan w:val="3"/>
            <w:shd w:val="clear" w:color="auto" w:fill="F2F2F2" w:themeFill="background1" w:themeFillShade="F2"/>
          </w:tcPr>
          <w:p w:rsidR="00BB2DF7" w:rsidRPr="00A639D0" w:rsidRDefault="00BB2DF7" w:rsidP="00EE718F">
            <w:pPr>
              <w:jc w:val="center"/>
              <w:rPr>
                <w:b/>
                <w:sz w:val="12"/>
              </w:rPr>
            </w:pPr>
            <w:r w:rsidRPr="00A639D0">
              <w:rPr>
                <w:b/>
                <w:sz w:val="14"/>
              </w:rPr>
              <w:t>Udpegningsgrundlag for habitatområde H147</w:t>
            </w:r>
          </w:p>
        </w:tc>
      </w:tr>
      <w:tr w:rsidR="00BB2DF7" w:rsidRPr="00A639D0" w:rsidTr="009A2ADF">
        <w:tc>
          <w:tcPr>
            <w:tcW w:w="1134" w:type="dxa"/>
            <w:tcBorders>
              <w:right w:val="nil"/>
            </w:tcBorders>
          </w:tcPr>
          <w:p w:rsidR="00BB2DF7" w:rsidRPr="00A639D0" w:rsidRDefault="00BB2DF7" w:rsidP="00EE718F">
            <w:pPr>
              <w:rPr>
                <w:b/>
                <w:sz w:val="14"/>
              </w:rPr>
            </w:pPr>
            <w:r w:rsidRPr="00A639D0">
              <w:rPr>
                <w:b/>
                <w:sz w:val="14"/>
              </w:rPr>
              <w:t>Naturtyper:</w:t>
            </w:r>
          </w:p>
        </w:tc>
        <w:tc>
          <w:tcPr>
            <w:tcW w:w="3261" w:type="dxa"/>
            <w:tcBorders>
              <w:left w:val="nil"/>
              <w:right w:val="nil"/>
            </w:tcBorders>
          </w:tcPr>
          <w:p w:rsidR="00BB2DF7" w:rsidRPr="00A639D0" w:rsidRDefault="00BB2DF7" w:rsidP="00EE718F">
            <w:pPr>
              <w:rPr>
                <w:sz w:val="14"/>
              </w:rPr>
            </w:pPr>
            <w:r w:rsidRPr="00A639D0">
              <w:rPr>
                <w:sz w:val="14"/>
              </w:rPr>
              <w:t>Sandbanke (1110)</w:t>
            </w:r>
          </w:p>
          <w:p w:rsidR="00BB2DF7" w:rsidRPr="00A639D0" w:rsidRDefault="00BB2DF7" w:rsidP="00EE718F">
            <w:pPr>
              <w:rPr>
                <w:sz w:val="14"/>
              </w:rPr>
            </w:pPr>
            <w:r w:rsidRPr="00A639D0">
              <w:rPr>
                <w:sz w:val="14"/>
              </w:rPr>
              <w:t>Vadeflade (1140)</w:t>
            </w:r>
          </w:p>
          <w:p w:rsidR="00BB2DF7" w:rsidRPr="00A639D0" w:rsidRDefault="00BB2DF7" w:rsidP="00EE718F">
            <w:pPr>
              <w:rPr>
                <w:sz w:val="14"/>
              </w:rPr>
            </w:pPr>
            <w:r w:rsidRPr="00A639D0">
              <w:rPr>
                <w:sz w:val="14"/>
              </w:rPr>
              <w:t>*Lagune (1150)</w:t>
            </w:r>
          </w:p>
          <w:p w:rsidR="00BB2DF7" w:rsidRPr="00A639D0" w:rsidRDefault="00BB2DF7" w:rsidP="00EE718F">
            <w:pPr>
              <w:rPr>
                <w:sz w:val="14"/>
              </w:rPr>
            </w:pPr>
            <w:r w:rsidRPr="00A639D0">
              <w:rPr>
                <w:sz w:val="14"/>
              </w:rPr>
              <w:t>Bugt (1160)</w:t>
            </w:r>
          </w:p>
          <w:p w:rsidR="00BB2DF7" w:rsidRPr="00A639D0" w:rsidRDefault="00BB2DF7" w:rsidP="00EE718F">
            <w:pPr>
              <w:rPr>
                <w:sz w:val="14"/>
              </w:rPr>
            </w:pPr>
            <w:r w:rsidRPr="00A639D0">
              <w:rPr>
                <w:sz w:val="14"/>
              </w:rPr>
              <w:t>Rev (1170)</w:t>
            </w:r>
          </w:p>
          <w:p w:rsidR="00BB2DF7" w:rsidRPr="00A639D0" w:rsidRDefault="00BB2DF7" w:rsidP="00EE718F">
            <w:pPr>
              <w:rPr>
                <w:sz w:val="14"/>
              </w:rPr>
            </w:pPr>
            <w:r w:rsidRPr="00A639D0">
              <w:rPr>
                <w:sz w:val="14"/>
              </w:rPr>
              <w:t>Strandvolde med enårige planter (1210)</w:t>
            </w:r>
          </w:p>
          <w:p w:rsidR="00BB2DF7" w:rsidRPr="00A639D0" w:rsidRDefault="00BB2DF7" w:rsidP="00EE718F">
            <w:pPr>
              <w:rPr>
                <w:sz w:val="14"/>
              </w:rPr>
            </w:pPr>
            <w:r w:rsidRPr="00A639D0">
              <w:rPr>
                <w:sz w:val="14"/>
              </w:rPr>
              <w:t>Strandvolde med flerårige planter (1220)</w:t>
            </w:r>
          </w:p>
          <w:p w:rsidR="00BB2DF7" w:rsidRPr="00A639D0" w:rsidRDefault="00BB2DF7" w:rsidP="00EE718F">
            <w:pPr>
              <w:rPr>
                <w:sz w:val="14"/>
              </w:rPr>
            </w:pPr>
            <w:r w:rsidRPr="00A639D0">
              <w:rPr>
                <w:sz w:val="14"/>
              </w:rPr>
              <w:t>Enårig strandengsvegetation (1310)</w:t>
            </w:r>
          </w:p>
          <w:p w:rsidR="00BB2DF7" w:rsidRPr="00A639D0" w:rsidRDefault="00BB2DF7" w:rsidP="00EE718F">
            <w:pPr>
              <w:rPr>
                <w:sz w:val="14"/>
              </w:rPr>
            </w:pPr>
            <w:r w:rsidRPr="00A639D0">
              <w:rPr>
                <w:sz w:val="14"/>
              </w:rPr>
              <w:t>Strandeng (1330)</w:t>
            </w:r>
          </w:p>
          <w:p w:rsidR="00BB2DF7" w:rsidRPr="00A639D0" w:rsidRDefault="00BB2DF7" w:rsidP="00EE718F">
            <w:pPr>
              <w:rPr>
                <w:sz w:val="14"/>
              </w:rPr>
            </w:pPr>
            <w:r w:rsidRPr="00A639D0">
              <w:rPr>
                <w:sz w:val="14"/>
              </w:rPr>
              <w:t>Forklit (2110)</w:t>
            </w:r>
          </w:p>
          <w:p w:rsidR="00BB2DF7" w:rsidRPr="00A639D0" w:rsidRDefault="00BB2DF7" w:rsidP="00EE718F">
            <w:pPr>
              <w:rPr>
                <w:sz w:val="14"/>
              </w:rPr>
            </w:pPr>
            <w:r w:rsidRPr="00A639D0">
              <w:rPr>
                <w:sz w:val="14"/>
              </w:rPr>
              <w:t>Hvid klit (2120)</w:t>
            </w:r>
          </w:p>
          <w:p w:rsidR="00BB2DF7" w:rsidRPr="00A639D0" w:rsidRDefault="00BB2DF7" w:rsidP="00EE718F">
            <w:pPr>
              <w:rPr>
                <w:sz w:val="14"/>
              </w:rPr>
            </w:pPr>
            <w:r w:rsidRPr="00A639D0">
              <w:rPr>
                <w:sz w:val="14"/>
              </w:rPr>
              <w:t>*Grå/grøn klit (2130)</w:t>
            </w:r>
          </w:p>
          <w:p w:rsidR="00BB2DF7" w:rsidRPr="00A639D0" w:rsidRDefault="00BB2DF7" w:rsidP="00EE718F">
            <w:pPr>
              <w:rPr>
                <w:sz w:val="14"/>
              </w:rPr>
            </w:pPr>
            <w:r w:rsidRPr="00A639D0">
              <w:rPr>
                <w:sz w:val="14"/>
              </w:rPr>
              <w:t>*Klithede (2140)</w:t>
            </w:r>
          </w:p>
          <w:p w:rsidR="00BB2DF7" w:rsidRPr="00A639D0" w:rsidRDefault="00BB2DF7" w:rsidP="00EE718F">
            <w:pPr>
              <w:rPr>
                <w:sz w:val="14"/>
              </w:rPr>
            </w:pPr>
            <w:r w:rsidRPr="00A639D0">
              <w:rPr>
                <w:sz w:val="14"/>
              </w:rPr>
              <w:t>Havtornklit (2160)</w:t>
            </w:r>
          </w:p>
          <w:p w:rsidR="00BB2DF7" w:rsidRPr="00A639D0" w:rsidRDefault="00BB2DF7" w:rsidP="00EE718F">
            <w:pPr>
              <w:rPr>
                <w:sz w:val="14"/>
              </w:rPr>
            </w:pPr>
            <w:r w:rsidRPr="00A639D0">
              <w:rPr>
                <w:sz w:val="14"/>
              </w:rPr>
              <w:t>Skovklit (2180)</w:t>
            </w:r>
          </w:p>
          <w:p w:rsidR="00BB2DF7" w:rsidRPr="00A639D0" w:rsidRDefault="00BB2DF7" w:rsidP="00EE718F">
            <w:pPr>
              <w:rPr>
                <w:sz w:val="14"/>
              </w:rPr>
            </w:pPr>
            <w:r w:rsidRPr="00A639D0">
              <w:rPr>
                <w:sz w:val="14"/>
              </w:rPr>
              <w:t>Klitlavning (2190)</w:t>
            </w:r>
          </w:p>
          <w:p w:rsidR="00BB2DF7" w:rsidRPr="00A639D0" w:rsidRDefault="00BB2DF7" w:rsidP="00EE718F">
            <w:pPr>
              <w:rPr>
                <w:sz w:val="14"/>
              </w:rPr>
            </w:pPr>
            <w:r w:rsidRPr="00A639D0">
              <w:rPr>
                <w:sz w:val="14"/>
              </w:rPr>
              <w:t>*Enebærklit (2250)</w:t>
            </w:r>
          </w:p>
          <w:p w:rsidR="00BB2DF7" w:rsidRPr="00A639D0" w:rsidRDefault="00BB2DF7" w:rsidP="00EE718F">
            <w:pPr>
              <w:rPr>
                <w:sz w:val="14"/>
              </w:rPr>
            </w:pPr>
            <w:r w:rsidRPr="00A639D0">
              <w:rPr>
                <w:sz w:val="14"/>
              </w:rPr>
              <w:t xml:space="preserve">Søbred med småurter (3130) </w:t>
            </w:r>
          </w:p>
          <w:p w:rsidR="00BB2DF7" w:rsidRPr="00A639D0" w:rsidRDefault="00BB2DF7" w:rsidP="00EE718F">
            <w:pPr>
              <w:rPr>
                <w:sz w:val="14"/>
              </w:rPr>
            </w:pPr>
            <w:r w:rsidRPr="00A639D0">
              <w:rPr>
                <w:sz w:val="14"/>
              </w:rPr>
              <w:t>Kransnålalge sø (3140)</w:t>
            </w:r>
          </w:p>
          <w:p w:rsidR="00BB2DF7" w:rsidRPr="00A639D0" w:rsidRDefault="00BB2DF7" w:rsidP="00EE718F">
            <w:pPr>
              <w:rPr>
                <w:sz w:val="14"/>
              </w:rPr>
            </w:pPr>
            <w:r w:rsidRPr="00A639D0">
              <w:rPr>
                <w:sz w:val="14"/>
              </w:rPr>
              <w:t>Næringsrig sø (3150)</w:t>
            </w:r>
          </w:p>
        </w:tc>
        <w:tc>
          <w:tcPr>
            <w:tcW w:w="3253" w:type="dxa"/>
            <w:tcBorders>
              <w:left w:val="nil"/>
            </w:tcBorders>
          </w:tcPr>
          <w:p w:rsidR="00BB2DF7" w:rsidRPr="00A639D0" w:rsidRDefault="00BB2DF7" w:rsidP="00EE718F">
            <w:pPr>
              <w:rPr>
                <w:sz w:val="14"/>
              </w:rPr>
            </w:pPr>
            <w:r w:rsidRPr="00A639D0">
              <w:rPr>
                <w:sz w:val="14"/>
              </w:rPr>
              <w:t>Brunvandet sø (3160)</w:t>
            </w:r>
          </w:p>
          <w:p w:rsidR="00BB2DF7" w:rsidRPr="00A639D0" w:rsidRDefault="00BB2DF7" w:rsidP="00EE718F">
            <w:pPr>
              <w:rPr>
                <w:sz w:val="14"/>
              </w:rPr>
            </w:pPr>
            <w:r w:rsidRPr="00A639D0">
              <w:rPr>
                <w:sz w:val="14"/>
              </w:rPr>
              <w:t>Våd hede (4010)</w:t>
            </w:r>
          </w:p>
          <w:p w:rsidR="00BB2DF7" w:rsidRPr="00A639D0" w:rsidRDefault="00BB2DF7" w:rsidP="00EE718F">
            <w:pPr>
              <w:rPr>
                <w:sz w:val="14"/>
              </w:rPr>
            </w:pPr>
            <w:r w:rsidRPr="00A639D0">
              <w:rPr>
                <w:sz w:val="14"/>
              </w:rPr>
              <w:t>Tør hede (4030)</w:t>
            </w:r>
          </w:p>
          <w:p w:rsidR="00BB2DF7" w:rsidRPr="00A639D0" w:rsidRDefault="00BB2DF7" w:rsidP="00EE718F">
            <w:pPr>
              <w:rPr>
                <w:sz w:val="14"/>
              </w:rPr>
            </w:pPr>
            <w:r w:rsidRPr="00A639D0">
              <w:rPr>
                <w:sz w:val="14"/>
              </w:rPr>
              <w:t>Enekrat (5130)</w:t>
            </w:r>
          </w:p>
          <w:p w:rsidR="00BB2DF7" w:rsidRPr="00A639D0" w:rsidRDefault="00BB2DF7" w:rsidP="00EE718F">
            <w:pPr>
              <w:rPr>
                <w:sz w:val="14"/>
              </w:rPr>
            </w:pPr>
            <w:r w:rsidRPr="00A639D0">
              <w:rPr>
                <w:sz w:val="14"/>
              </w:rPr>
              <w:t>Kalkoverdrev *orkideer (6210)</w:t>
            </w:r>
          </w:p>
          <w:p w:rsidR="00BB2DF7" w:rsidRPr="00A639D0" w:rsidRDefault="00BB2DF7" w:rsidP="00EE718F">
            <w:pPr>
              <w:rPr>
                <w:sz w:val="14"/>
              </w:rPr>
            </w:pPr>
            <w:r w:rsidRPr="00A639D0">
              <w:rPr>
                <w:sz w:val="14"/>
              </w:rPr>
              <w:t>*Surt overdrev (6230)</w:t>
            </w:r>
          </w:p>
          <w:p w:rsidR="00BB2DF7" w:rsidRPr="00A639D0" w:rsidRDefault="00BB2DF7" w:rsidP="00EE718F">
            <w:pPr>
              <w:rPr>
                <w:sz w:val="14"/>
              </w:rPr>
            </w:pPr>
            <w:r w:rsidRPr="00A639D0">
              <w:rPr>
                <w:sz w:val="14"/>
              </w:rPr>
              <w:t>Tidvis våd eng (6410)</w:t>
            </w:r>
          </w:p>
          <w:p w:rsidR="00BB2DF7" w:rsidRPr="00A639D0" w:rsidRDefault="00BB2DF7" w:rsidP="00EE718F">
            <w:pPr>
              <w:rPr>
                <w:sz w:val="14"/>
              </w:rPr>
            </w:pPr>
            <w:r w:rsidRPr="00A639D0">
              <w:rPr>
                <w:sz w:val="14"/>
              </w:rPr>
              <w:t>Urtebræmme (6430)</w:t>
            </w:r>
          </w:p>
          <w:p w:rsidR="00BB2DF7" w:rsidRPr="00A639D0" w:rsidRDefault="00BB2DF7" w:rsidP="00EE718F">
            <w:pPr>
              <w:rPr>
                <w:sz w:val="14"/>
              </w:rPr>
            </w:pPr>
            <w:r w:rsidRPr="00A639D0">
              <w:rPr>
                <w:sz w:val="14"/>
              </w:rPr>
              <w:t>Hængesæk (7140)</w:t>
            </w:r>
          </w:p>
          <w:p w:rsidR="00BB2DF7" w:rsidRPr="00A639D0" w:rsidRDefault="00BB2DF7" w:rsidP="00EE718F">
            <w:pPr>
              <w:rPr>
                <w:sz w:val="14"/>
              </w:rPr>
            </w:pPr>
            <w:r w:rsidRPr="00A639D0">
              <w:rPr>
                <w:sz w:val="14"/>
              </w:rPr>
              <w:t>*Avneknippemose (7210)</w:t>
            </w:r>
          </w:p>
          <w:p w:rsidR="00BB2DF7" w:rsidRPr="00A639D0" w:rsidRDefault="00BB2DF7" w:rsidP="00EE718F">
            <w:pPr>
              <w:rPr>
                <w:sz w:val="14"/>
              </w:rPr>
            </w:pPr>
            <w:r w:rsidRPr="00A639D0">
              <w:rPr>
                <w:sz w:val="14"/>
              </w:rPr>
              <w:t>*Kildevæld (7220)</w:t>
            </w:r>
          </w:p>
          <w:p w:rsidR="00BB2DF7" w:rsidRPr="00A639D0" w:rsidRDefault="00BB2DF7" w:rsidP="00EE718F">
            <w:pPr>
              <w:rPr>
                <w:sz w:val="14"/>
              </w:rPr>
            </w:pPr>
            <w:r w:rsidRPr="00A639D0">
              <w:rPr>
                <w:sz w:val="14"/>
              </w:rPr>
              <w:t>Rigkær (7230)</w:t>
            </w:r>
          </w:p>
          <w:p w:rsidR="00BB2DF7" w:rsidRPr="00A639D0" w:rsidRDefault="00BB2DF7" w:rsidP="00EE718F">
            <w:pPr>
              <w:rPr>
                <w:sz w:val="14"/>
              </w:rPr>
            </w:pPr>
            <w:r w:rsidRPr="00A639D0">
              <w:rPr>
                <w:sz w:val="14"/>
              </w:rPr>
              <w:t>Bøg på mor (9110)</w:t>
            </w:r>
          </w:p>
          <w:p w:rsidR="00BB2DF7" w:rsidRPr="00A639D0" w:rsidRDefault="00BB2DF7" w:rsidP="00EE718F">
            <w:pPr>
              <w:rPr>
                <w:sz w:val="14"/>
              </w:rPr>
            </w:pPr>
            <w:r w:rsidRPr="00A639D0">
              <w:rPr>
                <w:sz w:val="14"/>
              </w:rPr>
              <w:t>Bøg på muld (9130)</w:t>
            </w:r>
          </w:p>
          <w:p w:rsidR="00BB2DF7" w:rsidRPr="00A639D0" w:rsidRDefault="00BB2DF7" w:rsidP="00EE718F">
            <w:pPr>
              <w:rPr>
                <w:sz w:val="14"/>
              </w:rPr>
            </w:pPr>
            <w:r w:rsidRPr="00A639D0">
              <w:rPr>
                <w:sz w:val="14"/>
              </w:rPr>
              <w:t>Ege-blandskov (9160)</w:t>
            </w:r>
          </w:p>
          <w:p w:rsidR="00BB2DF7" w:rsidRPr="00A639D0" w:rsidRDefault="00BB2DF7" w:rsidP="00EE718F">
            <w:pPr>
              <w:rPr>
                <w:sz w:val="14"/>
              </w:rPr>
            </w:pPr>
            <w:r w:rsidRPr="00A639D0">
              <w:rPr>
                <w:sz w:val="14"/>
              </w:rPr>
              <w:t>Vinteregeskov (9170)</w:t>
            </w:r>
          </w:p>
          <w:p w:rsidR="00BB2DF7" w:rsidRPr="00A639D0" w:rsidRDefault="00BB2DF7" w:rsidP="00EE718F">
            <w:pPr>
              <w:rPr>
                <w:sz w:val="14"/>
              </w:rPr>
            </w:pPr>
            <w:r w:rsidRPr="00A639D0">
              <w:rPr>
                <w:sz w:val="14"/>
              </w:rPr>
              <w:t>Stilkegekrat (9190)</w:t>
            </w:r>
          </w:p>
          <w:p w:rsidR="00BB2DF7" w:rsidRPr="00A639D0" w:rsidRDefault="00BB2DF7" w:rsidP="00EE718F">
            <w:pPr>
              <w:rPr>
                <w:sz w:val="14"/>
              </w:rPr>
            </w:pPr>
            <w:r w:rsidRPr="00A639D0">
              <w:rPr>
                <w:sz w:val="14"/>
              </w:rPr>
              <w:t>*Elle- og askeskov (91E0)</w:t>
            </w:r>
          </w:p>
          <w:p w:rsidR="00BB2DF7" w:rsidRPr="00A639D0" w:rsidRDefault="00BB2DF7" w:rsidP="00EE718F">
            <w:pPr>
              <w:rPr>
                <w:sz w:val="14"/>
              </w:rPr>
            </w:pPr>
          </w:p>
          <w:p w:rsidR="00BB2DF7" w:rsidRPr="00A639D0" w:rsidRDefault="00BB2DF7" w:rsidP="00EE718F">
            <w:pPr>
              <w:rPr>
                <w:sz w:val="14"/>
              </w:rPr>
            </w:pPr>
            <w:r w:rsidRPr="00A639D0">
              <w:rPr>
                <w:sz w:val="14"/>
              </w:rPr>
              <w:t>* angiver prioriteret naturtype</w:t>
            </w:r>
          </w:p>
        </w:tc>
      </w:tr>
      <w:tr w:rsidR="00BB2DF7" w:rsidRPr="00A639D0" w:rsidTr="009A2ADF">
        <w:tc>
          <w:tcPr>
            <w:tcW w:w="1134" w:type="dxa"/>
            <w:tcBorders>
              <w:right w:val="nil"/>
            </w:tcBorders>
          </w:tcPr>
          <w:p w:rsidR="00BB2DF7" w:rsidRPr="00A639D0" w:rsidRDefault="00BB2DF7" w:rsidP="00EE718F">
            <w:pPr>
              <w:rPr>
                <w:b/>
                <w:sz w:val="14"/>
              </w:rPr>
            </w:pPr>
            <w:r w:rsidRPr="00A639D0">
              <w:rPr>
                <w:b/>
                <w:sz w:val="14"/>
              </w:rPr>
              <w:t>Arter:</w:t>
            </w:r>
          </w:p>
        </w:tc>
        <w:tc>
          <w:tcPr>
            <w:tcW w:w="3261" w:type="dxa"/>
            <w:tcBorders>
              <w:left w:val="nil"/>
              <w:right w:val="nil"/>
            </w:tcBorders>
          </w:tcPr>
          <w:p w:rsidR="00BB2DF7" w:rsidRPr="00A639D0" w:rsidRDefault="00BB2DF7" w:rsidP="00EE718F">
            <w:pPr>
              <w:rPr>
                <w:sz w:val="14"/>
              </w:rPr>
            </w:pPr>
            <w:r w:rsidRPr="00A639D0">
              <w:rPr>
                <w:sz w:val="14"/>
              </w:rPr>
              <w:t>Skæv vindesnegl</w:t>
            </w:r>
          </w:p>
          <w:p w:rsidR="00BB2DF7" w:rsidRPr="00A639D0" w:rsidRDefault="00BB2DF7" w:rsidP="00EE718F">
            <w:pPr>
              <w:rPr>
                <w:sz w:val="14"/>
              </w:rPr>
            </w:pPr>
            <w:r w:rsidRPr="00A639D0">
              <w:rPr>
                <w:sz w:val="14"/>
              </w:rPr>
              <w:t>Sumpvindelsnegl</w:t>
            </w:r>
          </w:p>
          <w:p w:rsidR="00BB2DF7" w:rsidRPr="00A639D0" w:rsidRDefault="00BB2DF7" w:rsidP="00EE718F">
            <w:pPr>
              <w:rPr>
                <w:sz w:val="14"/>
              </w:rPr>
            </w:pPr>
            <w:r w:rsidRPr="00A639D0">
              <w:rPr>
                <w:sz w:val="14"/>
              </w:rPr>
              <w:t>Stor vandsalamander</w:t>
            </w:r>
          </w:p>
        </w:tc>
        <w:tc>
          <w:tcPr>
            <w:tcW w:w="3253" w:type="dxa"/>
            <w:tcBorders>
              <w:left w:val="nil"/>
            </w:tcBorders>
          </w:tcPr>
          <w:p w:rsidR="00BB2DF7" w:rsidRPr="00A639D0" w:rsidRDefault="00BB2DF7" w:rsidP="00EE718F">
            <w:pPr>
              <w:rPr>
                <w:sz w:val="14"/>
              </w:rPr>
            </w:pPr>
            <w:r w:rsidRPr="00A639D0">
              <w:rPr>
                <w:sz w:val="14"/>
              </w:rPr>
              <w:t>Bredøret flagermus</w:t>
            </w:r>
          </w:p>
          <w:p w:rsidR="00BB2DF7" w:rsidRPr="00A639D0" w:rsidRDefault="00BB2DF7" w:rsidP="00EE718F">
            <w:pPr>
              <w:rPr>
                <w:sz w:val="14"/>
              </w:rPr>
            </w:pPr>
            <w:r w:rsidRPr="00A639D0">
              <w:rPr>
                <w:sz w:val="14"/>
              </w:rPr>
              <w:t>Spættet sæl</w:t>
            </w:r>
          </w:p>
          <w:p w:rsidR="00BB2DF7" w:rsidRPr="00A639D0" w:rsidRDefault="00BB2DF7" w:rsidP="00EE718F">
            <w:pPr>
              <w:rPr>
                <w:sz w:val="14"/>
              </w:rPr>
            </w:pPr>
            <w:r w:rsidRPr="00A639D0">
              <w:rPr>
                <w:sz w:val="14"/>
              </w:rPr>
              <w:t>Mygblomst</w:t>
            </w:r>
          </w:p>
          <w:p w:rsidR="00BB2DF7" w:rsidRPr="00A639D0" w:rsidRDefault="00BB2DF7" w:rsidP="00EE718F">
            <w:pPr>
              <w:rPr>
                <w:sz w:val="14"/>
              </w:rPr>
            </w:pPr>
          </w:p>
        </w:tc>
      </w:tr>
    </w:tbl>
    <w:p w:rsidR="00BB2DF7" w:rsidRPr="00A639D0" w:rsidRDefault="00BB2DF7" w:rsidP="00BB2DF7">
      <w:pPr>
        <w:rPr>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6"/>
        <w:gridCol w:w="3157"/>
        <w:gridCol w:w="3149"/>
      </w:tblGrid>
      <w:tr w:rsidR="00A639D0" w:rsidRPr="00A639D0" w:rsidTr="00010DF0">
        <w:tc>
          <w:tcPr>
            <w:tcW w:w="7648" w:type="dxa"/>
            <w:gridSpan w:val="3"/>
            <w:shd w:val="clear" w:color="auto" w:fill="F2F2F2" w:themeFill="background1" w:themeFillShade="F2"/>
          </w:tcPr>
          <w:p w:rsidR="00554FEA" w:rsidRPr="00A639D0" w:rsidRDefault="00554FEA" w:rsidP="00EE718F">
            <w:pPr>
              <w:jc w:val="center"/>
              <w:rPr>
                <w:b/>
                <w:sz w:val="14"/>
              </w:rPr>
            </w:pPr>
            <w:r w:rsidRPr="00A639D0">
              <w:rPr>
                <w:b/>
                <w:sz w:val="14"/>
              </w:rPr>
              <w:t>Udpegningsgrundlag for fuglebeskyttelsesområde F84</w:t>
            </w:r>
          </w:p>
        </w:tc>
      </w:tr>
      <w:tr w:rsidR="00A639D0" w:rsidRPr="00A639D0" w:rsidTr="00010DF0">
        <w:tc>
          <w:tcPr>
            <w:tcW w:w="1134" w:type="dxa"/>
            <w:tcBorders>
              <w:right w:val="nil"/>
            </w:tcBorders>
          </w:tcPr>
          <w:p w:rsidR="00554FEA" w:rsidRPr="00A639D0" w:rsidRDefault="00554FEA" w:rsidP="00EE718F">
            <w:pPr>
              <w:rPr>
                <w:b/>
                <w:sz w:val="14"/>
                <w:szCs w:val="16"/>
              </w:rPr>
            </w:pPr>
            <w:r w:rsidRPr="00A639D0">
              <w:rPr>
                <w:b/>
                <w:sz w:val="14"/>
                <w:szCs w:val="16"/>
              </w:rPr>
              <w:t>Fugle:</w:t>
            </w:r>
          </w:p>
        </w:tc>
        <w:tc>
          <w:tcPr>
            <w:tcW w:w="3261" w:type="dxa"/>
            <w:tcBorders>
              <w:left w:val="nil"/>
              <w:right w:val="nil"/>
            </w:tcBorders>
          </w:tcPr>
          <w:p w:rsidR="00554FEA" w:rsidRPr="00A639D0" w:rsidRDefault="00554FEA" w:rsidP="00EE718F">
            <w:pPr>
              <w:rPr>
                <w:sz w:val="14"/>
                <w:szCs w:val="16"/>
              </w:rPr>
            </w:pPr>
            <w:r w:rsidRPr="00A639D0">
              <w:rPr>
                <w:sz w:val="14"/>
                <w:szCs w:val="16"/>
              </w:rPr>
              <w:t>Knopsvane (rastende)</w:t>
            </w:r>
          </w:p>
          <w:p w:rsidR="00554FEA" w:rsidRPr="00A639D0" w:rsidRDefault="00554FEA" w:rsidP="00EE718F">
            <w:pPr>
              <w:rPr>
                <w:sz w:val="14"/>
                <w:szCs w:val="16"/>
              </w:rPr>
            </w:pPr>
            <w:r w:rsidRPr="00A639D0">
              <w:rPr>
                <w:sz w:val="14"/>
                <w:szCs w:val="16"/>
              </w:rPr>
              <w:lastRenderedPageBreak/>
              <w:t>Sangsvane (rastende)</w:t>
            </w:r>
          </w:p>
          <w:p w:rsidR="00554FEA" w:rsidRPr="00A639D0" w:rsidRDefault="00554FEA" w:rsidP="00EE718F">
            <w:pPr>
              <w:rPr>
                <w:sz w:val="14"/>
                <w:szCs w:val="16"/>
              </w:rPr>
            </w:pPr>
            <w:r w:rsidRPr="00A639D0">
              <w:rPr>
                <w:sz w:val="14"/>
                <w:szCs w:val="16"/>
              </w:rPr>
              <w:t>Troldand (rastende)</w:t>
            </w:r>
          </w:p>
          <w:p w:rsidR="00554FEA" w:rsidRPr="00A639D0" w:rsidRDefault="00554FEA" w:rsidP="00EE718F">
            <w:pPr>
              <w:rPr>
                <w:sz w:val="14"/>
                <w:szCs w:val="16"/>
              </w:rPr>
            </w:pPr>
            <w:r w:rsidRPr="00A639D0">
              <w:rPr>
                <w:sz w:val="14"/>
                <w:szCs w:val="16"/>
              </w:rPr>
              <w:t>Toppet skallesluger (rastende)</w:t>
            </w:r>
          </w:p>
          <w:p w:rsidR="00554FEA" w:rsidRPr="00A639D0" w:rsidRDefault="00302825" w:rsidP="00EE718F">
            <w:pPr>
              <w:rPr>
                <w:sz w:val="14"/>
                <w:szCs w:val="16"/>
              </w:rPr>
            </w:pPr>
            <w:r w:rsidRPr="00A639D0">
              <w:rPr>
                <w:sz w:val="14"/>
                <w:szCs w:val="16"/>
              </w:rPr>
              <w:t>Havørn</w:t>
            </w:r>
          </w:p>
        </w:tc>
        <w:tc>
          <w:tcPr>
            <w:tcW w:w="3253" w:type="dxa"/>
            <w:tcBorders>
              <w:left w:val="nil"/>
            </w:tcBorders>
          </w:tcPr>
          <w:p w:rsidR="00554FEA" w:rsidRPr="00A639D0" w:rsidRDefault="00554FEA" w:rsidP="00EE718F">
            <w:pPr>
              <w:rPr>
                <w:sz w:val="14"/>
                <w:szCs w:val="16"/>
              </w:rPr>
            </w:pPr>
            <w:r w:rsidRPr="00A639D0">
              <w:rPr>
                <w:sz w:val="14"/>
                <w:szCs w:val="16"/>
              </w:rPr>
              <w:lastRenderedPageBreak/>
              <w:t>Stor skallesluger (rastende)</w:t>
            </w:r>
          </w:p>
          <w:p w:rsidR="00302825" w:rsidRPr="00A639D0" w:rsidRDefault="00302825" w:rsidP="00EE718F">
            <w:pPr>
              <w:rPr>
                <w:sz w:val="14"/>
                <w:szCs w:val="16"/>
              </w:rPr>
            </w:pPr>
            <w:r w:rsidRPr="00A639D0">
              <w:rPr>
                <w:sz w:val="14"/>
                <w:szCs w:val="16"/>
              </w:rPr>
              <w:lastRenderedPageBreak/>
              <w:t>Lille skallesluger (rastende)</w:t>
            </w:r>
          </w:p>
          <w:p w:rsidR="00554FEA" w:rsidRPr="00A639D0" w:rsidRDefault="00554FEA" w:rsidP="00EE718F">
            <w:pPr>
              <w:rPr>
                <w:sz w:val="14"/>
                <w:szCs w:val="16"/>
              </w:rPr>
            </w:pPr>
            <w:r w:rsidRPr="00A639D0">
              <w:rPr>
                <w:sz w:val="14"/>
                <w:szCs w:val="16"/>
              </w:rPr>
              <w:t>Blishøne (rastende)</w:t>
            </w:r>
          </w:p>
          <w:p w:rsidR="00554FEA" w:rsidRPr="00A639D0" w:rsidRDefault="00554FEA" w:rsidP="00EE718F">
            <w:pPr>
              <w:rPr>
                <w:sz w:val="14"/>
                <w:szCs w:val="16"/>
              </w:rPr>
            </w:pPr>
            <w:r w:rsidRPr="00A639D0">
              <w:rPr>
                <w:sz w:val="14"/>
                <w:szCs w:val="16"/>
              </w:rPr>
              <w:t>Fjordterne</w:t>
            </w:r>
          </w:p>
          <w:p w:rsidR="00554FEA" w:rsidRPr="00A639D0" w:rsidRDefault="00554FEA" w:rsidP="00EE718F">
            <w:pPr>
              <w:rPr>
                <w:sz w:val="14"/>
                <w:szCs w:val="16"/>
              </w:rPr>
            </w:pPr>
            <w:r w:rsidRPr="00A639D0">
              <w:rPr>
                <w:sz w:val="14"/>
                <w:szCs w:val="16"/>
              </w:rPr>
              <w:t>Havterne</w:t>
            </w:r>
          </w:p>
          <w:p w:rsidR="00302825" w:rsidRPr="00A639D0" w:rsidRDefault="00302825" w:rsidP="00EE718F">
            <w:pPr>
              <w:rPr>
                <w:sz w:val="14"/>
                <w:szCs w:val="16"/>
              </w:rPr>
            </w:pPr>
          </w:p>
        </w:tc>
      </w:tr>
      <w:tr w:rsidR="00A639D0" w:rsidRPr="00A639D0" w:rsidTr="00EE718F">
        <w:tc>
          <w:tcPr>
            <w:tcW w:w="1134" w:type="dxa"/>
            <w:tcBorders>
              <w:right w:val="nil"/>
            </w:tcBorders>
          </w:tcPr>
          <w:p w:rsidR="009E3053" w:rsidRPr="00A639D0" w:rsidRDefault="009E3053" w:rsidP="00EE718F">
            <w:pPr>
              <w:rPr>
                <w:b/>
                <w:sz w:val="14"/>
              </w:rPr>
            </w:pPr>
            <w:r w:rsidRPr="00A639D0">
              <w:rPr>
                <w:b/>
                <w:sz w:val="14"/>
              </w:rPr>
              <w:lastRenderedPageBreak/>
              <w:t>Arter:</w:t>
            </w:r>
          </w:p>
        </w:tc>
        <w:tc>
          <w:tcPr>
            <w:tcW w:w="3261" w:type="dxa"/>
            <w:tcBorders>
              <w:left w:val="nil"/>
              <w:right w:val="nil"/>
            </w:tcBorders>
          </w:tcPr>
          <w:p w:rsidR="009E3053" w:rsidRPr="00A639D0" w:rsidRDefault="009E3053" w:rsidP="00EE718F">
            <w:pPr>
              <w:rPr>
                <w:sz w:val="14"/>
              </w:rPr>
            </w:pPr>
            <w:r w:rsidRPr="00A639D0">
              <w:rPr>
                <w:sz w:val="14"/>
              </w:rPr>
              <w:t>* Eremit (1084)</w:t>
            </w:r>
          </w:p>
          <w:p w:rsidR="009E3053" w:rsidRPr="00A639D0" w:rsidRDefault="009E3053" w:rsidP="00EE718F">
            <w:pPr>
              <w:rPr>
                <w:sz w:val="14"/>
              </w:rPr>
            </w:pPr>
          </w:p>
        </w:tc>
        <w:tc>
          <w:tcPr>
            <w:tcW w:w="3253" w:type="dxa"/>
            <w:tcBorders>
              <w:left w:val="nil"/>
            </w:tcBorders>
          </w:tcPr>
          <w:p w:rsidR="009E3053" w:rsidRPr="00A639D0" w:rsidRDefault="009E3053" w:rsidP="00EE718F">
            <w:pPr>
              <w:rPr>
                <w:sz w:val="14"/>
              </w:rPr>
            </w:pPr>
          </w:p>
        </w:tc>
      </w:tr>
    </w:tbl>
    <w:p w:rsidR="009E3053" w:rsidRDefault="009E3053" w:rsidP="00BB2DF7">
      <w:pPr>
        <w:rPr>
          <w:sz w:val="14"/>
        </w:rPr>
      </w:pPr>
    </w:p>
    <w:p w:rsidR="00F86C3C" w:rsidRPr="00F86C3C" w:rsidRDefault="00F86C3C" w:rsidP="00BB2DF7">
      <w:pPr>
        <w:rPr>
          <w:szCs w:val="18"/>
          <w:u w:val="single"/>
        </w:rPr>
      </w:pPr>
      <w:r>
        <w:rPr>
          <w:szCs w:val="18"/>
          <w:u w:val="single"/>
        </w:rPr>
        <w:t>Natura 2000-område 175</w:t>
      </w:r>
    </w:p>
    <w:p w:rsidR="00A639D0" w:rsidRDefault="00A639D0" w:rsidP="00BB2DF7">
      <w:pPr>
        <w:rPr>
          <w:sz w:val="14"/>
        </w:rPr>
      </w:pPr>
      <w:r w:rsidRPr="00A639D0">
        <w:rPr>
          <w:szCs w:val="18"/>
        </w:rPr>
        <w:t>Natura 2000-område 175 har et areal på 272 ha og udgøres af to moser, henholdsvis Horreby Lyng og Listrup Lyng, der også kaldes for Borremosen. Moserne er dannet som højmoser, hvor tørvemosser er vokset ind over en afløbsløs sø, der er opstået i en istidslavning. I moserne har der fundet tørvegravning sted bl.a. under 2. verdenskrig, hvilket har resulteret i dannelsen af flere søer. Moserne ligger med en indbyrdes afstand på ca. 3,5 km.</w:t>
      </w:r>
    </w:p>
    <w:p w:rsidR="00A639D0" w:rsidRPr="00A639D0" w:rsidRDefault="00A639D0" w:rsidP="00BB2DF7">
      <w:pPr>
        <w:rPr>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511409" w:rsidRPr="00A639D0" w:rsidTr="00091D82">
        <w:tc>
          <w:tcPr>
            <w:tcW w:w="7648" w:type="dxa"/>
            <w:gridSpan w:val="3"/>
            <w:shd w:val="clear" w:color="auto" w:fill="F2F2F2" w:themeFill="background1" w:themeFillShade="F2"/>
          </w:tcPr>
          <w:p w:rsidR="00511409" w:rsidRPr="00A639D0" w:rsidRDefault="00511409" w:rsidP="00EE718F">
            <w:pPr>
              <w:jc w:val="center"/>
              <w:rPr>
                <w:b/>
                <w:sz w:val="12"/>
              </w:rPr>
            </w:pPr>
            <w:r w:rsidRPr="00A639D0">
              <w:rPr>
                <w:b/>
                <w:sz w:val="14"/>
              </w:rPr>
              <w:t>Udpegningsgrundlag for habitatområde H154</w:t>
            </w:r>
            <w:r w:rsidR="00CB52A6" w:rsidRPr="00A639D0">
              <w:rPr>
                <w:b/>
                <w:sz w:val="14"/>
              </w:rPr>
              <w:t xml:space="preserve"> Horreby Lyng</w:t>
            </w:r>
          </w:p>
        </w:tc>
      </w:tr>
      <w:tr w:rsidR="00511409" w:rsidRPr="00A639D0" w:rsidTr="00EE718F">
        <w:tc>
          <w:tcPr>
            <w:tcW w:w="1134" w:type="dxa"/>
            <w:tcBorders>
              <w:right w:val="nil"/>
            </w:tcBorders>
          </w:tcPr>
          <w:p w:rsidR="00511409" w:rsidRPr="00A639D0" w:rsidRDefault="00511409" w:rsidP="00EE718F">
            <w:pPr>
              <w:rPr>
                <w:b/>
                <w:sz w:val="14"/>
              </w:rPr>
            </w:pPr>
            <w:r w:rsidRPr="00A639D0">
              <w:rPr>
                <w:b/>
                <w:sz w:val="14"/>
              </w:rPr>
              <w:t>Naturtyper:</w:t>
            </w:r>
          </w:p>
        </w:tc>
        <w:tc>
          <w:tcPr>
            <w:tcW w:w="3261" w:type="dxa"/>
            <w:tcBorders>
              <w:left w:val="nil"/>
              <w:right w:val="nil"/>
            </w:tcBorders>
          </w:tcPr>
          <w:p w:rsidR="00D9344F" w:rsidRPr="00A639D0" w:rsidRDefault="00D9344F" w:rsidP="00EE718F">
            <w:pPr>
              <w:rPr>
                <w:sz w:val="14"/>
              </w:rPr>
            </w:pPr>
            <w:r w:rsidRPr="00A639D0">
              <w:rPr>
                <w:sz w:val="14"/>
              </w:rPr>
              <w:t>Søbred med småurter (3130)</w:t>
            </w:r>
          </w:p>
          <w:p w:rsidR="00511409" w:rsidRPr="00A639D0" w:rsidRDefault="00511409" w:rsidP="00EE718F">
            <w:pPr>
              <w:rPr>
                <w:sz w:val="14"/>
              </w:rPr>
            </w:pPr>
            <w:r w:rsidRPr="00A639D0">
              <w:rPr>
                <w:sz w:val="14"/>
              </w:rPr>
              <w:t>Næringsrig sø (3150)</w:t>
            </w:r>
          </w:p>
          <w:p w:rsidR="00511409" w:rsidRPr="00A639D0" w:rsidRDefault="00511409" w:rsidP="00EE718F">
            <w:pPr>
              <w:rPr>
                <w:sz w:val="14"/>
              </w:rPr>
            </w:pPr>
            <w:r w:rsidRPr="00A639D0">
              <w:rPr>
                <w:sz w:val="14"/>
              </w:rPr>
              <w:t>Brunvandet sø (3160)</w:t>
            </w:r>
          </w:p>
          <w:p w:rsidR="00511409" w:rsidRPr="00A639D0" w:rsidRDefault="00511409" w:rsidP="00EE718F">
            <w:pPr>
              <w:rPr>
                <w:sz w:val="14"/>
              </w:rPr>
            </w:pPr>
            <w:r w:rsidRPr="00A639D0">
              <w:rPr>
                <w:sz w:val="14"/>
              </w:rPr>
              <w:t>*Aktiv højmose (7110)</w:t>
            </w:r>
          </w:p>
          <w:p w:rsidR="00511409" w:rsidRPr="00A639D0" w:rsidRDefault="00511409" w:rsidP="00EE718F">
            <w:pPr>
              <w:rPr>
                <w:sz w:val="14"/>
              </w:rPr>
            </w:pPr>
            <w:r w:rsidRPr="00A639D0">
              <w:rPr>
                <w:sz w:val="14"/>
              </w:rPr>
              <w:t>Nedbrudt højmose (7120)</w:t>
            </w:r>
          </w:p>
          <w:p w:rsidR="00511409" w:rsidRPr="00A639D0" w:rsidRDefault="00511409" w:rsidP="00EE718F">
            <w:pPr>
              <w:rPr>
                <w:sz w:val="14"/>
              </w:rPr>
            </w:pPr>
            <w:r w:rsidRPr="00A639D0">
              <w:rPr>
                <w:sz w:val="14"/>
              </w:rPr>
              <w:t>Hængesæk (7140)</w:t>
            </w:r>
          </w:p>
        </w:tc>
        <w:tc>
          <w:tcPr>
            <w:tcW w:w="3253" w:type="dxa"/>
            <w:tcBorders>
              <w:left w:val="nil"/>
            </w:tcBorders>
          </w:tcPr>
          <w:p w:rsidR="00511409" w:rsidRPr="00A639D0" w:rsidRDefault="00511409" w:rsidP="00EE718F">
            <w:pPr>
              <w:rPr>
                <w:sz w:val="14"/>
              </w:rPr>
            </w:pPr>
            <w:r w:rsidRPr="00A639D0">
              <w:rPr>
                <w:sz w:val="14"/>
              </w:rPr>
              <w:t>*Avneknippemose (7210)</w:t>
            </w:r>
          </w:p>
          <w:p w:rsidR="00511409" w:rsidRPr="00A639D0" w:rsidRDefault="00511409" w:rsidP="00EE718F">
            <w:pPr>
              <w:rPr>
                <w:sz w:val="14"/>
              </w:rPr>
            </w:pPr>
            <w:r w:rsidRPr="00A639D0">
              <w:rPr>
                <w:sz w:val="14"/>
              </w:rPr>
              <w:t>Rigkær (7230)</w:t>
            </w:r>
          </w:p>
          <w:p w:rsidR="00511409" w:rsidRPr="00A639D0" w:rsidRDefault="00A119FF" w:rsidP="00EE718F">
            <w:pPr>
              <w:rPr>
                <w:sz w:val="14"/>
              </w:rPr>
            </w:pPr>
            <w:r w:rsidRPr="00A639D0">
              <w:rPr>
                <w:sz w:val="14"/>
              </w:rPr>
              <w:t>*</w:t>
            </w:r>
            <w:r w:rsidR="00511409" w:rsidRPr="00A639D0">
              <w:rPr>
                <w:sz w:val="14"/>
              </w:rPr>
              <w:t>Skovbevokset tørvemose (91D0)</w:t>
            </w:r>
          </w:p>
          <w:p w:rsidR="00511409" w:rsidRPr="00A639D0" w:rsidRDefault="00511409" w:rsidP="00EE718F">
            <w:pPr>
              <w:rPr>
                <w:sz w:val="14"/>
              </w:rPr>
            </w:pPr>
            <w:r w:rsidRPr="00A639D0">
              <w:rPr>
                <w:sz w:val="14"/>
              </w:rPr>
              <w:t>*Elle- og askeskov (91E0)</w:t>
            </w:r>
          </w:p>
          <w:p w:rsidR="00511409" w:rsidRPr="00A639D0" w:rsidRDefault="00511409" w:rsidP="00EE718F">
            <w:pPr>
              <w:rPr>
                <w:sz w:val="14"/>
              </w:rPr>
            </w:pPr>
          </w:p>
          <w:p w:rsidR="00511409" w:rsidRPr="00A639D0" w:rsidRDefault="00511409" w:rsidP="00EE718F">
            <w:pPr>
              <w:rPr>
                <w:sz w:val="14"/>
              </w:rPr>
            </w:pPr>
            <w:r w:rsidRPr="00A639D0">
              <w:rPr>
                <w:sz w:val="14"/>
              </w:rPr>
              <w:t>* angiver prioriteret naturtype</w:t>
            </w:r>
          </w:p>
        </w:tc>
      </w:tr>
      <w:tr w:rsidR="00511409" w:rsidRPr="00A639D0" w:rsidTr="00EE718F">
        <w:tc>
          <w:tcPr>
            <w:tcW w:w="1134" w:type="dxa"/>
            <w:tcBorders>
              <w:right w:val="nil"/>
            </w:tcBorders>
          </w:tcPr>
          <w:p w:rsidR="00511409" w:rsidRPr="00A639D0" w:rsidRDefault="00511409" w:rsidP="00EE718F">
            <w:pPr>
              <w:rPr>
                <w:b/>
                <w:sz w:val="14"/>
              </w:rPr>
            </w:pPr>
            <w:r w:rsidRPr="00A639D0">
              <w:rPr>
                <w:b/>
                <w:sz w:val="14"/>
              </w:rPr>
              <w:t>Arter:</w:t>
            </w:r>
          </w:p>
        </w:tc>
        <w:tc>
          <w:tcPr>
            <w:tcW w:w="3261" w:type="dxa"/>
            <w:tcBorders>
              <w:left w:val="nil"/>
              <w:right w:val="nil"/>
            </w:tcBorders>
          </w:tcPr>
          <w:p w:rsidR="00511409" w:rsidRPr="00A639D0" w:rsidRDefault="00511409" w:rsidP="00EE718F">
            <w:pPr>
              <w:rPr>
                <w:sz w:val="14"/>
              </w:rPr>
            </w:pPr>
            <w:r w:rsidRPr="00A639D0">
              <w:rPr>
                <w:sz w:val="14"/>
              </w:rPr>
              <w:t>Stor kærguldsmed</w:t>
            </w:r>
          </w:p>
          <w:p w:rsidR="00511409" w:rsidRPr="00A639D0" w:rsidRDefault="00511409" w:rsidP="00EE718F">
            <w:pPr>
              <w:rPr>
                <w:sz w:val="14"/>
              </w:rPr>
            </w:pPr>
          </w:p>
        </w:tc>
        <w:tc>
          <w:tcPr>
            <w:tcW w:w="3253" w:type="dxa"/>
            <w:tcBorders>
              <w:left w:val="nil"/>
            </w:tcBorders>
          </w:tcPr>
          <w:p w:rsidR="00511409" w:rsidRPr="00A639D0" w:rsidRDefault="00511409" w:rsidP="00EE718F">
            <w:pPr>
              <w:rPr>
                <w:sz w:val="14"/>
              </w:rPr>
            </w:pPr>
          </w:p>
        </w:tc>
      </w:tr>
    </w:tbl>
    <w:p w:rsidR="00511409" w:rsidRDefault="00511409" w:rsidP="00511409">
      <w:pPr>
        <w:pStyle w:val="Normal-Side2overskrift"/>
        <w:rPr>
          <w:caps w:val="0"/>
          <w:spacing w:val="0"/>
          <w:sz w:val="14"/>
          <w:szCs w:val="16"/>
        </w:rPr>
      </w:pPr>
    </w:p>
    <w:p w:rsidR="00010DF0" w:rsidRPr="006B2FB2" w:rsidRDefault="00010DF0" w:rsidP="00511409">
      <w:pPr>
        <w:pStyle w:val="Normal-Side2overskrift"/>
        <w:rPr>
          <w:caps w:val="0"/>
          <w:spacing w:val="0"/>
          <w:sz w:val="14"/>
          <w:szCs w:val="16"/>
        </w:rPr>
      </w:pPr>
    </w:p>
    <w:p w:rsidR="00BB68E6" w:rsidRDefault="00BB68E6" w:rsidP="00511409">
      <w:pPr>
        <w:pStyle w:val="Normal-Side2overskrift"/>
        <w:rPr>
          <w:caps w:val="0"/>
          <w:spacing w:val="0"/>
          <w:sz w:val="16"/>
          <w:szCs w:val="18"/>
        </w:rPr>
      </w:pPr>
      <w:r w:rsidRPr="00BB68E6">
        <w:rPr>
          <w:caps w:val="0"/>
          <w:spacing w:val="0"/>
          <w:sz w:val="16"/>
          <w:szCs w:val="18"/>
        </w:rPr>
        <w:t>I Danmark findes tillige 60 naturtyper (lysåben natur, skovtyper, søer, vandløb og marine naturtyper), der er omfattet af EF-Habitatdirektivets bilag I, som beskyttede i Natura2000-områderne. Flere af disse naturtyper er særligt truede (såkaldt prioriterede), hvilket medfører et særligt ansvar for beskyttelsen.</w:t>
      </w:r>
    </w:p>
    <w:p w:rsidR="00BB68E6" w:rsidRDefault="00BB68E6" w:rsidP="00511409">
      <w:pPr>
        <w:pStyle w:val="Normal-Side2overskrift"/>
        <w:rPr>
          <w:caps w:val="0"/>
          <w:spacing w:val="0"/>
          <w:sz w:val="16"/>
          <w:szCs w:val="18"/>
        </w:rPr>
      </w:pPr>
    </w:p>
    <w:p w:rsidR="00EA354E" w:rsidRPr="00D82A0D" w:rsidRDefault="00EA354E" w:rsidP="00EA354E">
      <w:pPr>
        <w:rPr>
          <w:sz w:val="10"/>
          <w:szCs w:val="18"/>
        </w:rPr>
      </w:pPr>
      <w:r w:rsidRPr="00010DF0">
        <w:t xml:space="preserve">Nærmeste forekomst af terrestriske habitatnaturtyper er kategori 1-naturtyperne </w:t>
      </w:r>
      <w:r w:rsidR="00010DF0" w:rsidRPr="00010DF0">
        <w:rPr>
          <w:szCs w:val="18"/>
        </w:rPr>
        <w:t>7230 Rigkær</w:t>
      </w:r>
      <w:r w:rsidRPr="00010DF0">
        <w:t xml:space="preserve">, som ligger </w:t>
      </w:r>
      <w:r w:rsidR="00010DF0">
        <w:t>i den nordlige del af Horreby Lyng i Natura 2000-område 175</w:t>
      </w:r>
      <w:r w:rsidRPr="00010DF0">
        <w:t xml:space="preserve">, se beskrivelse </w:t>
      </w:r>
      <w:r w:rsidRPr="00D82A0D">
        <w:t>og vurdering i afsnit 1.1.1 og kort 1.</w:t>
      </w:r>
    </w:p>
    <w:p w:rsidR="00EA354E" w:rsidRDefault="00EA354E" w:rsidP="00511409">
      <w:pPr>
        <w:pStyle w:val="Normal-Side2overskrift"/>
        <w:rPr>
          <w:caps w:val="0"/>
          <w:spacing w:val="0"/>
          <w:sz w:val="16"/>
          <w:szCs w:val="18"/>
        </w:rPr>
      </w:pPr>
    </w:p>
    <w:p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rsidR="006D62F7" w:rsidRPr="00010DF0" w:rsidRDefault="006D62F7" w:rsidP="006D62F7">
      <w:pPr>
        <w:rPr>
          <w:szCs w:val="18"/>
        </w:rPr>
      </w:pPr>
      <w:r w:rsidRPr="00010DF0">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sidR="00010DF0">
        <w:rPr>
          <w:szCs w:val="18"/>
        </w:rPr>
        <w:t xml:space="preserve">Rodesmindevej </w:t>
      </w:r>
      <w:r w:rsidR="00F86C3C">
        <w:rPr>
          <w:szCs w:val="18"/>
        </w:rPr>
        <w:t>1</w:t>
      </w:r>
      <w:r w:rsidRPr="00010DF0">
        <w:rPr>
          <w:szCs w:val="18"/>
        </w:rPr>
        <w:t xml:space="preserve"> ikke i sig selv påvirker disse naturtyper og dermed arter og naturtyper på udpegningsgrundlaget for Natura 2000-området.</w:t>
      </w:r>
    </w:p>
    <w:p w:rsidR="00726321" w:rsidRDefault="00726321" w:rsidP="00847C74">
      <w:pPr>
        <w:rPr>
          <w:szCs w:val="18"/>
        </w:rPr>
      </w:pPr>
    </w:p>
    <w:p w:rsidR="00847C74" w:rsidRPr="006B2FB2" w:rsidRDefault="00847C74" w:rsidP="00847C74">
      <w:pPr>
        <w:rPr>
          <w:szCs w:val="18"/>
        </w:rPr>
      </w:pPr>
      <w:r w:rsidRPr="006B2FB2">
        <w:rPr>
          <w:szCs w:val="18"/>
        </w:rPr>
        <w:t xml:space="preserve">Samlet vurderes det, at bevaringsstatus for arter og naturtyper på udpegningsgrundlaget for </w:t>
      </w:r>
      <w:r w:rsidR="00096E9A" w:rsidRPr="006B2FB2">
        <w:rPr>
          <w:szCs w:val="18"/>
        </w:rPr>
        <w:t>Natura 2000-</w:t>
      </w:r>
      <w:r w:rsidRPr="006B2FB2">
        <w:rPr>
          <w:szCs w:val="18"/>
        </w:rPr>
        <w:t xml:space="preserve">område </w:t>
      </w:r>
      <w:r w:rsidR="00010DF0">
        <w:rPr>
          <w:szCs w:val="18"/>
        </w:rPr>
        <w:t>168 og 175</w:t>
      </w:r>
      <w:r w:rsidRPr="006B2FB2">
        <w:rPr>
          <w:szCs w:val="18"/>
        </w:rPr>
        <w:t xml:space="preserve"> ikke vil blive negativt påvirket, og dermed at det ansøgte projekt </w:t>
      </w:r>
      <w:r w:rsidR="00096E9A" w:rsidRPr="006B2FB2">
        <w:rPr>
          <w:szCs w:val="18"/>
        </w:rPr>
        <w:t xml:space="preserve">hverken </w:t>
      </w:r>
      <w:r w:rsidRPr="006B2FB2">
        <w:rPr>
          <w:szCs w:val="18"/>
        </w:rPr>
        <w:t xml:space="preserve">alene eller sammen med andre planer og projekter i området </w:t>
      </w:r>
      <w:r w:rsidR="00096E9A" w:rsidRPr="006B2FB2">
        <w:rPr>
          <w:szCs w:val="18"/>
        </w:rPr>
        <w:t xml:space="preserve">vil </w:t>
      </w:r>
      <w:r w:rsidRPr="006B2FB2">
        <w:rPr>
          <w:szCs w:val="18"/>
        </w:rPr>
        <w:t xml:space="preserve">påvirke </w:t>
      </w:r>
      <w:r w:rsidR="006D62F7">
        <w:rPr>
          <w:szCs w:val="18"/>
        </w:rPr>
        <w:t>Natura 2000-</w:t>
      </w:r>
      <w:r w:rsidR="00207B0E">
        <w:rPr>
          <w:szCs w:val="18"/>
        </w:rPr>
        <w:t>områderne</w:t>
      </w:r>
      <w:r w:rsidRPr="006B2FB2">
        <w:rPr>
          <w:szCs w:val="18"/>
        </w:rPr>
        <w:t xml:space="preserve"> væsentligt.</w:t>
      </w:r>
    </w:p>
    <w:p w:rsidR="008D13C8" w:rsidRDefault="008D13C8" w:rsidP="008D13C8">
      <w:pPr>
        <w:pStyle w:val="Normal-Side2overskrift"/>
        <w:rPr>
          <w:caps w:val="0"/>
          <w:spacing w:val="0"/>
          <w:sz w:val="16"/>
          <w:szCs w:val="18"/>
        </w:rPr>
      </w:pPr>
    </w:p>
    <w:p w:rsidR="006D62F7" w:rsidRPr="006B2FB2" w:rsidRDefault="006D62F7" w:rsidP="008D13C8">
      <w:pPr>
        <w:pStyle w:val="Normal-Side2overskrift"/>
        <w:rPr>
          <w:i/>
          <w:caps w:val="0"/>
          <w:spacing w:val="0"/>
          <w:sz w:val="16"/>
          <w:szCs w:val="18"/>
        </w:rPr>
      </w:pPr>
    </w:p>
    <w:p w:rsidR="008D13C8" w:rsidRPr="006B2FB2" w:rsidRDefault="008D13C8" w:rsidP="00A0239D">
      <w:pPr>
        <w:pStyle w:val="Overskrift3"/>
        <w:rPr>
          <w:caps/>
        </w:rPr>
      </w:pPr>
      <w:bookmarkStart w:id="4" w:name="_Toc88483641"/>
      <w:r w:rsidRPr="006B2FB2">
        <w:t>Bilag IV-arter og andre sjældne og/eller beskyttelseskrævende arter</w:t>
      </w:r>
      <w:bookmarkEnd w:id="4"/>
    </w:p>
    <w:p w:rsidR="00E33162" w:rsidRPr="00D82A0D" w:rsidRDefault="00E33162" w:rsidP="005F4428">
      <w:pPr>
        <w:rPr>
          <w:szCs w:val="18"/>
        </w:rPr>
      </w:pPr>
      <w:r w:rsidRPr="006B2FB2">
        <w:rPr>
          <w:szCs w:val="18"/>
        </w:rPr>
        <w:t xml:space="preserve">I Danmark findes der 76 dyre- og plantearter, der er omfattet af EF-Habitatdirektivets bilag IV (kaldet bilag IV-arter) som særlig strengt beskyttet i det naturlige udbredelsesområde </w:t>
      </w:r>
      <w:r w:rsidRPr="006B2FB2">
        <w:rPr>
          <w:szCs w:val="18"/>
        </w:rPr>
        <w:lastRenderedPageBreak/>
        <w:t>ifølge direktivets artikel 12. I Guldborgsund Kommune findes sikkert, med stor sandsynlig</w:t>
      </w:r>
      <w:r w:rsidRPr="00D82A0D">
        <w:rPr>
          <w:szCs w:val="18"/>
        </w:rPr>
        <w:t>hed eller er tidligere fundet 25 dyre- og plantearter, som er omfattet af bilag IV (</w:t>
      </w:r>
      <w:r w:rsidR="008B0F0B" w:rsidRPr="00D82A0D">
        <w:rPr>
          <w:szCs w:val="18"/>
        </w:rPr>
        <w:t>Tabel</w:t>
      </w:r>
      <w:r w:rsidRPr="00D82A0D">
        <w:rPr>
          <w:szCs w:val="18"/>
        </w:rPr>
        <w:t xml:space="preserve"> </w:t>
      </w:r>
      <w:r w:rsidR="00D82A0D" w:rsidRPr="00D82A0D">
        <w:rPr>
          <w:szCs w:val="18"/>
        </w:rPr>
        <w:t>3</w:t>
      </w:r>
      <w:r w:rsidR="008B0F0B" w:rsidRPr="00D82A0D">
        <w:rPr>
          <w:szCs w:val="18"/>
        </w:rPr>
        <w:t>, sidst i dokumentet</w:t>
      </w:r>
      <w:r w:rsidRPr="00D82A0D">
        <w:rPr>
          <w:szCs w:val="18"/>
        </w:rPr>
        <w:t>).</w:t>
      </w:r>
    </w:p>
    <w:p w:rsidR="00E33162" w:rsidRPr="006B2FB2" w:rsidRDefault="00E33162" w:rsidP="005F4428">
      <w:pPr>
        <w:rPr>
          <w:szCs w:val="18"/>
        </w:rPr>
      </w:pPr>
    </w:p>
    <w:p w:rsidR="00C25615" w:rsidRPr="006B2FB2" w:rsidRDefault="00E33162" w:rsidP="005F4428">
      <w:pPr>
        <w:rPr>
          <w:szCs w:val="18"/>
        </w:rPr>
      </w:pPr>
      <w:r w:rsidRPr="006B2FB2">
        <w:rPr>
          <w:szCs w:val="18"/>
        </w:rPr>
        <w:t>Beskyttelsen indebærer bl.a. forbud mod beskadigelse eller ødelæggelse af arternes levesteder og yngle- og/eller rasteområder.</w:t>
      </w:r>
      <w:r w:rsidR="00456D6B">
        <w:rPr>
          <w:szCs w:val="18"/>
        </w:rPr>
        <w:t xml:space="preserve"> </w:t>
      </w:r>
      <w:r w:rsidRPr="006B2FB2">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rsidR="0012675F" w:rsidRDefault="0012675F" w:rsidP="0012675F">
      <w:pPr>
        <w:rPr>
          <w:szCs w:val="18"/>
        </w:rPr>
      </w:pPr>
    </w:p>
    <w:p w:rsidR="005611C1" w:rsidRPr="00D82A0D" w:rsidRDefault="005611C1" w:rsidP="005611C1">
      <w:pPr>
        <w:rPr>
          <w:szCs w:val="18"/>
        </w:rPr>
      </w:pPr>
      <w:r w:rsidRPr="006B2FB2">
        <w:rPr>
          <w:szCs w:val="18"/>
        </w:rPr>
        <w:t>Udover beskyttelseskrævende Bilag IV-arter skal ansøgningen vurderes i forhold til rødliste</w:t>
      </w:r>
      <w:r w:rsidRPr="00D82A0D">
        <w:rPr>
          <w:szCs w:val="18"/>
        </w:rPr>
        <w:t xml:space="preserve">de og fredede arter. Bilag IV-arternes status i Guldborgsund kommune fremgår af tabel </w:t>
      </w:r>
      <w:r w:rsidR="00D82A0D" w:rsidRPr="00D82A0D">
        <w:rPr>
          <w:szCs w:val="18"/>
        </w:rPr>
        <w:t>3</w:t>
      </w:r>
      <w:r w:rsidRPr="00D82A0D">
        <w:rPr>
          <w:szCs w:val="18"/>
        </w:rPr>
        <w:t xml:space="preserve">, sidst i dokumentet. </w:t>
      </w:r>
    </w:p>
    <w:p w:rsidR="005611C1" w:rsidRDefault="005611C1" w:rsidP="005611C1">
      <w:pPr>
        <w:rPr>
          <w:szCs w:val="18"/>
        </w:rPr>
      </w:pPr>
    </w:p>
    <w:p w:rsidR="005611C1" w:rsidRDefault="005611C1" w:rsidP="005611C1">
      <w:pPr>
        <w:rPr>
          <w:szCs w:val="18"/>
          <w:u w:val="single"/>
        </w:rPr>
      </w:pPr>
      <w:r>
        <w:rPr>
          <w:szCs w:val="18"/>
          <w:u w:val="single"/>
        </w:rPr>
        <w:t>Padder</w:t>
      </w:r>
    </w:p>
    <w:p w:rsidR="005611C1" w:rsidRDefault="005611C1" w:rsidP="005611C1">
      <w:pPr>
        <w:rPr>
          <w:szCs w:val="18"/>
        </w:rPr>
      </w:pPr>
      <w:r>
        <w:rPr>
          <w:szCs w:val="18"/>
        </w:rPr>
        <w:t xml:space="preserve">Det følger af Miljøstyrelsens husdyrvejledning at inden for en afstand på 300 m fra stald/lager kan depositionen af kvælstof henføres til punktkilden (stald/lager). Ved større afstande vil en påvirkning fra punktkilden (stald/lager) ikke kunne adskilles fra den diffuse forurening. </w:t>
      </w:r>
    </w:p>
    <w:p w:rsidR="005611C1" w:rsidRDefault="005611C1" w:rsidP="005611C1">
      <w:pPr>
        <w:rPr>
          <w:szCs w:val="18"/>
        </w:rPr>
      </w:pPr>
    </w:p>
    <w:p w:rsidR="00F86C3C" w:rsidRDefault="001768DA" w:rsidP="005611C1">
      <w:pPr>
        <w:rPr>
          <w:szCs w:val="18"/>
        </w:rPr>
      </w:pPr>
      <w:r>
        <w:rPr>
          <w:noProof/>
        </w:rPr>
        <w:drawing>
          <wp:inline distT="0" distB="0" distL="0" distR="0">
            <wp:extent cx="4787900" cy="2727147"/>
            <wp:effectExtent l="19050" t="19050" r="0" b="0"/>
            <wp:docPr id="3" name="Billede 3" descr="https://drift.kortinfo.net/Export/ExportData/Guldborgsund/Landbrugssager/22-11-2021_141433_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ift.kortinfo.net/Export/ExportData/Guldborgsund/Landbrugssager/22-11-2021_141433_44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87900" cy="2727147"/>
                    </a:xfrm>
                    <a:prstGeom prst="rect">
                      <a:avLst/>
                    </a:prstGeom>
                    <a:noFill/>
                    <a:ln>
                      <a:solidFill>
                        <a:schemeClr val="tx1"/>
                      </a:solidFill>
                    </a:ln>
                  </pic:spPr>
                </pic:pic>
              </a:graphicData>
            </a:graphic>
          </wp:inline>
        </w:drawing>
      </w:r>
    </w:p>
    <w:p w:rsidR="005611C1" w:rsidRPr="00D82A0D" w:rsidRDefault="00A06B1B" w:rsidP="005611C1">
      <w:pPr>
        <w:rPr>
          <w:szCs w:val="18"/>
        </w:rPr>
      </w:pPr>
      <w:r w:rsidRPr="00D82A0D">
        <w:rPr>
          <w:sz w:val="14"/>
          <w:szCs w:val="18"/>
        </w:rPr>
        <w:t>Kort 4</w:t>
      </w:r>
      <w:r w:rsidR="005611C1" w:rsidRPr="00D82A0D">
        <w:rPr>
          <w:sz w:val="14"/>
          <w:szCs w:val="18"/>
        </w:rPr>
        <w:t>. Beliggenheden af beskyttede vandhuller</w:t>
      </w:r>
      <w:r w:rsidR="000471E6" w:rsidRPr="00D82A0D">
        <w:rPr>
          <w:sz w:val="14"/>
          <w:szCs w:val="18"/>
        </w:rPr>
        <w:t xml:space="preserve"> (blå skraveret</w:t>
      </w:r>
      <w:r w:rsidR="005611C1" w:rsidRPr="00D82A0D">
        <w:rPr>
          <w:sz w:val="14"/>
          <w:szCs w:val="18"/>
        </w:rPr>
        <w:t xml:space="preserve"> signatur) ved husdyrbruget. Den pink streg angiver afstanden på 300 m fra stalde og gødningslagre.</w:t>
      </w:r>
    </w:p>
    <w:p w:rsidR="00F86C3C" w:rsidRPr="00D82A0D" w:rsidRDefault="00F86C3C" w:rsidP="00294A3F">
      <w:pPr>
        <w:rPr>
          <w:szCs w:val="18"/>
        </w:rPr>
      </w:pPr>
    </w:p>
    <w:p w:rsidR="005611C1" w:rsidRPr="00D82A0D" w:rsidRDefault="005611C1" w:rsidP="0012675F">
      <w:pPr>
        <w:rPr>
          <w:szCs w:val="18"/>
        </w:rPr>
      </w:pPr>
      <w:r w:rsidRPr="00D82A0D">
        <w:rPr>
          <w:szCs w:val="18"/>
        </w:rPr>
        <w:t xml:space="preserve">Inden for en afstand af 300 m fra husdyrbruget er der ingen naturområder, som kan rumme bilag IV-padder, ligesom der ikke er registreret forekomst af bilag IV-padder inden for denne afstand, se </w:t>
      </w:r>
      <w:r w:rsidR="00A06B1B" w:rsidRPr="00D82A0D">
        <w:rPr>
          <w:szCs w:val="18"/>
        </w:rPr>
        <w:t>kort 4</w:t>
      </w:r>
      <w:r w:rsidRPr="00D82A0D">
        <w:rPr>
          <w:szCs w:val="18"/>
        </w:rPr>
        <w:t>.</w:t>
      </w:r>
    </w:p>
    <w:p w:rsidR="005611C1" w:rsidRDefault="005611C1" w:rsidP="0012675F">
      <w:pPr>
        <w:rPr>
          <w:szCs w:val="18"/>
        </w:rPr>
      </w:pPr>
    </w:p>
    <w:p w:rsidR="0012675F" w:rsidRPr="006B2FB2" w:rsidRDefault="0012675F" w:rsidP="001467D1">
      <w:pPr>
        <w:rPr>
          <w:rFonts w:cs="Verdana"/>
          <w:szCs w:val="18"/>
          <w:u w:val="single"/>
        </w:rPr>
      </w:pPr>
      <w:r w:rsidRPr="006B2FB2">
        <w:rPr>
          <w:rFonts w:cs="Verdana"/>
          <w:szCs w:val="18"/>
          <w:u w:val="single"/>
        </w:rPr>
        <w:t>Flagermus</w:t>
      </w:r>
    </w:p>
    <w:p w:rsidR="001467D1" w:rsidRPr="00D82A0D" w:rsidRDefault="0012675F" w:rsidP="001467D1">
      <w:pPr>
        <w:rPr>
          <w:rFonts w:cs="Verdana"/>
          <w:szCs w:val="18"/>
        </w:rPr>
      </w:pPr>
      <w:r w:rsidRPr="006B2FB2">
        <w:rPr>
          <w:rFonts w:cs="Verdana"/>
          <w:szCs w:val="18"/>
        </w:rPr>
        <w:t xml:space="preserve">Potentielle levesteder </w:t>
      </w:r>
      <w:r w:rsidR="00144CAD">
        <w:rPr>
          <w:rFonts w:cs="Verdana"/>
          <w:szCs w:val="18"/>
        </w:rPr>
        <w:t xml:space="preserve">for flagermus </w:t>
      </w:r>
      <w:r w:rsidRPr="006B2FB2">
        <w:rPr>
          <w:rFonts w:cs="Verdana"/>
          <w:szCs w:val="18"/>
        </w:rPr>
        <w:t>findes i stalde, lader</w:t>
      </w:r>
      <w:r w:rsidR="00E33162" w:rsidRPr="006B2FB2">
        <w:rPr>
          <w:rFonts w:cs="Verdana"/>
          <w:szCs w:val="18"/>
        </w:rPr>
        <w:t xml:space="preserve">, træer </w:t>
      </w:r>
      <w:r w:rsidRPr="006B2FB2">
        <w:rPr>
          <w:rFonts w:cs="Verdana"/>
          <w:szCs w:val="18"/>
        </w:rPr>
        <w:t>m.m. Det forventes at om</w:t>
      </w:r>
      <w:r w:rsidRPr="00D82A0D">
        <w:rPr>
          <w:rFonts w:cs="Verdana"/>
          <w:szCs w:val="18"/>
        </w:rPr>
        <w:t xml:space="preserve">kring </w:t>
      </w:r>
      <w:r w:rsidR="00F86C3C" w:rsidRPr="00D82A0D">
        <w:rPr>
          <w:szCs w:val="18"/>
        </w:rPr>
        <w:t>4-5</w:t>
      </w:r>
      <w:r w:rsidRPr="00D82A0D">
        <w:rPr>
          <w:rFonts w:cs="Verdana"/>
          <w:szCs w:val="18"/>
        </w:rPr>
        <w:t xml:space="preserve"> flagermusarter kan findes i denne del af kommunen (</w:t>
      </w:r>
      <w:r w:rsidR="002C7BD8" w:rsidRPr="00D82A0D">
        <w:rPr>
          <w:rFonts w:cs="Verdana"/>
          <w:szCs w:val="18"/>
        </w:rPr>
        <w:t xml:space="preserve">Tabel </w:t>
      </w:r>
      <w:r w:rsidR="00D82A0D" w:rsidRPr="00D82A0D">
        <w:rPr>
          <w:rFonts w:cs="Verdana"/>
          <w:szCs w:val="18"/>
        </w:rPr>
        <w:t>3</w:t>
      </w:r>
      <w:r w:rsidR="002C7BD8" w:rsidRPr="00D82A0D">
        <w:rPr>
          <w:rFonts w:cs="Verdana"/>
          <w:szCs w:val="18"/>
        </w:rPr>
        <w:t>, sidst i dokumentet</w:t>
      </w:r>
      <w:r w:rsidR="001467D1" w:rsidRPr="00D82A0D">
        <w:rPr>
          <w:rFonts w:cs="Verdana"/>
          <w:szCs w:val="18"/>
        </w:rPr>
        <w:t xml:space="preserve"> med beskrivelser af bilag IV-arter</w:t>
      </w:r>
      <w:r w:rsidRPr="00D82A0D">
        <w:rPr>
          <w:rFonts w:cs="Verdana"/>
          <w:szCs w:val="18"/>
        </w:rPr>
        <w:t>).</w:t>
      </w:r>
      <w:r w:rsidR="004E788E" w:rsidRPr="00D82A0D">
        <w:rPr>
          <w:rFonts w:cs="Verdana"/>
          <w:szCs w:val="18"/>
        </w:rPr>
        <w:t xml:space="preserve"> Ved projektet sker der ikke nedrivning af bygninger eller fældning af større træer.</w:t>
      </w:r>
    </w:p>
    <w:p w:rsidR="0012675F" w:rsidRDefault="0012675F" w:rsidP="001467D1">
      <w:pPr>
        <w:rPr>
          <w:szCs w:val="18"/>
        </w:rPr>
      </w:pPr>
    </w:p>
    <w:p w:rsidR="009F7A19" w:rsidRDefault="009F7A19" w:rsidP="001467D1">
      <w:pPr>
        <w:rPr>
          <w:szCs w:val="18"/>
        </w:rPr>
      </w:pPr>
    </w:p>
    <w:p w:rsidR="009F7A19" w:rsidRPr="006B2FB2" w:rsidRDefault="009F7A19" w:rsidP="001467D1">
      <w:pPr>
        <w:rPr>
          <w:szCs w:val="18"/>
        </w:rPr>
      </w:pPr>
    </w:p>
    <w:p w:rsidR="0057361B" w:rsidRPr="006B2FB2" w:rsidRDefault="0057361B" w:rsidP="0057361B">
      <w:pPr>
        <w:rPr>
          <w:szCs w:val="18"/>
          <w:u w:val="single"/>
        </w:rPr>
      </w:pPr>
      <w:r w:rsidRPr="006B2FB2">
        <w:rPr>
          <w:szCs w:val="18"/>
          <w:u w:val="single"/>
        </w:rPr>
        <w:lastRenderedPageBreak/>
        <w:t>Andre bilag IV-arter</w:t>
      </w:r>
      <w:r>
        <w:rPr>
          <w:szCs w:val="18"/>
          <w:u w:val="single"/>
        </w:rPr>
        <w:t>, sårbare eller fredede arter</w:t>
      </w:r>
    </w:p>
    <w:p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Endvidere er der ikke kendskab til forekomst af andre sjældne, sårbare eller fredede arter inden for området.</w:t>
      </w:r>
    </w:p>
    <w:p w:rsidR="0057361B" w:rsidRPr="006B2FB2" w:rsidRDefault="0057361B" w:rsidP="0057361B">
      <w:pPr>
        <w:pStyle w:val="Normal-Side2overskrift"/>
        <w:rPr>
          <w:caps w:val="0"/>
          <w:spacing w:val="0"/>
          <w:sz w:val="16"/>
          <w:szCs w:val="18"/>
        </w:rPr>
      </w:pPr>
    </w:p>
    <w:p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rsidR="00506E37" w:rsidRPr="00F86C3C" w:rsidRDefault="00506E37" w:rsidP="00506E37">
      <w:pPr>
        <w:pStyle w:val="Normal-Side2overskrift"/>
        <w:rPr>
          <w:caps w:val="0"/>
          <w:spacing w:val="0"/>
          <w:sz w:val="16"/>
          <w:szCs w:val="18"/>
        </w:rPr>
      </w:pPr>
      <w:r w:rsidRPr="00F86C3C">
        <w:rPr>
          <w:caps w:val="0"/>
          <w:spacing w:val="0"/>
          <w:sz w:val="16"/>
          <w:szCs w:val="18"/>
        </w:rPr>
        <w:t>Da der ikke er potentielle levesteder for bilag IV-padder inden</w:t>
      </w:r>
      <w:r w:rsidR="00F86C3C" w:rsidRPr="00F86C3C">
        <w:rPr>
          <w:caps w:val="0"/>
          <w:spacing w:val="0"/>
          <w:sz w:val="16"/>
          <w:szCs w:val="18"/>
        </w:rPr>
        <w:t xml:space="preserve"> </w:t>
      </w:r>
      <w:r w:rsidRPr="00F86C3C">
        <w:rPr>
          <w:caps w:val="0"/>
          <w:spacing w:val="0"/>
          <w:sz w:val="16"/>
          <w:szCs w:val="18"/>
        </w:rPr>
        <w:t xml:space="preserve">for en radius af 300 m omkring </w:t>
      </w:r>
      <w:r w:rsidR="00F86C3C">
        <w:rPr>
          <w:caps w:val="0"/>
          <w:spacing w:val="0"/>
          <w:sz w:val="16"/>
          <w:szCs w:val="18"/>
        </w:rPr>
        <w:t>Rodesmindevej 1</w:t>
      </w:r>
      <w:r w:rsidRPr="00F86C3C">
        <w:rPr>
          <w:caps w:val="0"/>
          <w:spacing w:val="0"/>
          <w:sz w:val="16"/>
          <w:szCs w:val="18"/>
        </w:rPr>
        <w:t>, vurderes det, at udvidelsen på ejendommen ikke vil påvirke yngle-rastesteder herfor.</w:t>
      </w:r>
    </w:p>
    <w:p w:rsidR="00F86C3C" w:rsidRPr="00F86C3C" w:rsidRDefault="00F86C3C" w:rsidP="00506E37">
      <w:pPr>
        <w:pStyle w:val="Normal-Side2overskrift"/>
        <w:rPr>
          <w:caps w:val="0"/>
          <w:spacing w:val="0"/>
          <w:sz w:val="16"/>
          <w:szCs w:val="18"/>
        </w:rPr>
      </w:pPr>
    </w:p>
    <w:p w:rsidR="00506E37" w:rsidRPr="00F86C3C" w:rsidRDefault="00506E37" w:rsidP="00506E37">
      <w:pPr>
        <w:pStyle w:val="Normal-Side2overskrift"/>
        <w:rPr>
          <w:caps w:val="0"/>
          <w:spacing w:val="0"/>
          <w:sz w:val="16"/>
          <w:szCs w:val="18"/>
        </w:rPr>
      </w:pPr>
      <w:r w:rsidRPr="00F86C3C">
        <w:rPr>
          <w:caps w:val="0"/>
          <w:spacing w:val="0"/>
          <w:sz w:val="16"/>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rsidR="00464C17" w:rsidRDefault="00464C17" w:rsidP="00506E37">
      <w:pPr>
        <w:pStyle w:val="Normal-Side2overskrift"/>
        <w:rPr>
          <w:caps w:val="0"/>
          <w:color w:val="0070C0"/>
          <w:spacing w:val="0"/>
          <w:sz w:val="16"/>
          <w:szCs w:val="18"/>
        </w:rPr>
      </w:pPr>
    </w:p>
    <w:p w:rsidR="00506E37" w:rsidRDefault="00506E37" w:rsidP="00F75970">
      <w:pPr>
        <w:pStyle w:val="Normal-Side2overskrift"/>
        <w:rPr>
          <w:caps w:val="0"/>
          <w:spacing w:val="0"/>
          <w:sz w:val="14"/>
          <w:szCs w:val="16"/>
        </w:rPr>
      </w:pPr>
    </w:p>
    <w:p w:rsidR="00FC37CF" w:rsidRPr="00667375" w:rsidRDefault="00FC37CF" w:rsidP="00667375">
      <w:pPr>
        <w:pStyle w:val="Normal-Side2overskrift"/>
        <w:rPr>
          <w:caps w:val="0"/>
          <w:color w:val="0070C0"/>
          <w:spacing w:val="0"/>
          <w:sz w:val="16"/>
          <w:szCs w:val="18"/>
        </w:rPr>
      </w:pPr>
      <w:r>
        <w:rPr>
          <w:color w:val="0070C0"/>
        </w:rPr>
        <w:br w:type="page"/>
      </w:r>
    </w:p>
    <w:p w:rsidR="00FC37CF" w:rsidRPr="00D82A0D" w:rsidRDefault="00A0239D" w:rsidP="00FC37CF">
      <w:pPr>
        <w:jc w:val="both"/>
        <w:rPr>
          <w:b/>
          <w:szCs w:val="18"/>
        </w:rPr>
      </w:pPr>
      <w:r w:rsidRPr="00D82A0D">
        <w:rPr>
          <w:b/>
          <w:szCs w:val="18"/>
        </w:rPr>
        <w:lastRenderedPageBreak/>
        <w:t xml:space="preserve">Tabel </w:t>
      </w:r>
      <w:r w:rsidR="00D82A0D" w:rsidRPr="00D82A0D">
        <w:rPr>
          <w:b/>
          <w:szCs w:val="18"/>
        </w:rPr>
        <w:t>3</w:t>
      </w:r>
      <w:r w:rsidRPr="00D82A0D">
        <w:rPr>
          <w:b/>
          <w:szCs w:val="18"/>
        </w:rPr>
        <w:t xml:space="preserve">. </w:t>
      </w:r>
      <w:r w:rsidR="00FC37CF" w:rsidRPr="00D82A0D">
        <w:rPr>
          <w:b/>
          <w:szCs w:val="18"/>
        </w:rPr>
        <w:t>Bilag IV arter i Guldborgsund Kommune, deres forekomst samt påvirkning</w:t>
      </w:r>
    </w:p>
    <w:p w:rsidR="0082033C"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2652"/>
        <w:gridCol w:w="3029"/>
      </w:tblGrid>
      <w:tr w:rsidR="0082033C" w:rsidTr="0082033C">
        <w:trPr>
          <w:tblHeader/>
        </w:trPr>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b/>
                <w:sz w:val="14"/>
                <w:szCs w:val="18"/>
              </w:rPr>
            </w:pPr>
            <w:r>
              <w:rPr>
                <w:b/>
                <w:sz w:val="14"/>
                <w:szCs w:val="18"/>
              </w:rPr>
              <w:t xml:space="preserve">Udbredelse / </w:t>
            </w:r>
          </w:p>
          <w:p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b/>
                <w:sz w:val="14"/>
                <w:szCs w:val="18"/>
              </w:rPr>
            </w:pPr>
            <w:r>
              <w:rPr>
                <w:b/>
                <w:sz w:val="14"/>
                <w:szCs w:val="18"/>
              </w:rPr>
              <w:t>Er særligt sårbar overfor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Brandts </w:t>
            </w:r>
          </w:p>
          <w:p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Registreringerne i Guldborgsund Kommune begrænser sig til fund omkring Gedsergård </w:t>
            </w:r>
          </w:p>
          <w:p w:rsidR="0082033C" w:rsidRDefault="0082033C">
            <w:pPr>
              <w:rPr>
                <w:sz w:val="14"/>
                <w:szCs w:val="16"/>
              </w:rPr>
            </w:pPr>
            <w:r>
              <w:rPr>
                <w:sz w:val="14"/>
                <w:szCs w:val="16"/>
              </w:rPr>
              <w:t>Arten findes på lokaliteter i Lolland Kommune.</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levesteder.</w:t>
            </w:r>
          </w:p>
          <w:p w:rsidR="0082033C" w:rsidRDefault="0082033C">
            <w:pPr>
              <w:rPr>
                <w:sz w:val="14"/>
                <w:szCs w:val="16"/>
              </w:rPr>
            </w:pPr>
            <w:r>
              <w:rPr>
                <w:sz w:val="14"/>
                <w:szCs w:val="16"/>
              </w:rPr>
              <w:t>Findes i huse (og træer). Overvintrer i kældre, miner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Registreret omkring den nordlige del af Guldborgsund både på Lolland og Falster. </w:t>
            </w:r>
          </w:p>
          <w:p w:rsidR="0082033C" w:rsidRDefault="0082033C">
            <w:pPr>
              <w:rPr>
                <w:sz w:val="14"/>
                <w:szCs w:val="16"/>
              </w:rPr>
            </w:pPr>
          </w:p>
          <w:p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overvintrings- og jagtområder.</w:t>
            </w:r>
          </w:p>
          <w:p w:rsidR="0082033C" w:rsidRDefault="0082033C">
            <w:pPr>
              <w:rPr>
                <w:sz w:val="14"/>
                <w:szCs w:val="16"/>
              </w:rPr>
            </w:pPr>
          </w:p>
          <w:p w:rsidR="0082033C" w:rsidRDefault="0082033C">
            <w:pPr>
              <w:rPr>
                <w:sz w:val="14"/>
                <w:szCs w:val="16"/>
              </w:rPr>
            </w:pPr>
            <w:r>
              <w:rPr>
                <w:sz w:val="14"/>
                <w:szCs w:val="16"/>
              </w:rPr>
              <w:t>Findes i huse og hule træer nær ved større vandflader, hvor den jager.</w:t>
            </w:r>
          </w:p>
          <w:p w:rsidR="0082033C" w:rsidRDefault="0082033C">
            <w:pPr>
              <w:rPr>
                <w:sz w:val="14"/>
                <w:szCs w:val="16"/>
              </w:rPr>
            </w:pP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overvintringsområder.</w:t>
            </w:r>
          </w:p>
          <w:p w:rsidR="0082033C" w:rsidRDefault="0082033C">
            <w:pPr>
              <w:rPr>
                <w:sz w:val="14"/>
                <w:szCs w:val="16"/>
              </w:rPr>
            </w:pPr>
            <w:r>
              <w:rPr>
                <w:sz w:val="14"/>
                <w:szCs w:val="16"/>
              </w:rPr>
              <w:t xml:space="preserve">Findes i hule træer i nærheden af jagtområderne. Overvintrer i miner, kældre, brønde m.v. </w:t>
            </w:r>
          </w:p>
          <w:p w:rsidR="0082033C" w:rsidRDefault="0082033C">
            <w:pPr>
              <w:rPr>
                <w:sz w:val="14"/>
                <w:szCs w:val="16"/>
              </w:rPr>
            </w:pPr>
            <w:r>
              <w:rPr>
                <w:sz w:val="14"/>
                <w:szCs w:val="16"/>
              </w:rPr>
              <w:t>Jager over vandflader.</w:t>
            </w:r>
          </w:p>
          <w:p w:rsidR="0082033C" w:rsidRDefault="0082033C">
            <w:pPr>
              <w:rPr>
                <w:sz w:val="14"/>
                <w:szCs w:val="16"/>
              </w:rPr>
            </w:pP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En lokalitet i det østlige Lolland.</w:t>
            </w:r>
          </w:p>
          <w:p w:rsidR="0082033C" w:rsidRDefault="0082033C">
            <w:pPr>
              <w:rPr>
                <w:sz w:val="14"/>
                <w:szCs w:val="16"/>
              </w:rPr>
            </w:pPr>
          </w:p>
          <w:p w:rsidR="0082033C" w:rsidRDefault="0082033C">
            <w:pPr>
              <w:rPr>
                <w:sz w:val="14"/>
                <w:szCs w:val="16"/>
              </w:rPr>
            </w:pPr>
            <w:r>
              <w:rPr>
                <w:sz w:val="14"/>
                <w:szCs w:val="16"/>
              </w:rPr>
              <w:t>Viden manglefuld.</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r>
              <w:rPr>
                <w:sz w:val="14"/>
                <w:szCs w:val="16"/>
              </w:rPr>
              <w:t>Findes i hule træer, knyttet til skovområder. Overvintrer i miner, kældre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r>
              <w:rPr>
                <w:sz w:val="14"/>
                <w:szCs w:val="16"/>
              </w:rPr>
              <w:t xml:space="preserve">Findes i huse samt hule træer i ældre løvskov. </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Almindeligt forekommende i næsten hele kommunen.</w:t>
            </w:r>
          </w:p>
          <w:p w:rsidR="0082033C" w:rsidRDefault="0082033C">
            <w:pPr>
              <w:rPr>
                <w:sz w:val="14"/>
                <w:szCs w:val="16"/>
              </w:rPr>
            </w:pPr>
          </w:p>
          <w:p w:rsidR="0082033C" w:rsidRDefault="0082033C">
            <w:pPr>
              <w:rPr>
                <w:sz w:val="14"/>
                <w:szCs w:val="16"/>
              </w:rPr>
            </w:pPr>
            <w:r>
              <w:rPr>
                <w:sz w:val="14"/>
                <w:szCs w:val="16"/>
              </w:rPr>
              <w:t>Er især knyttet til løvskovsrige områder.</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p>
          <w:p w:rsidR="0082033C" w:rsidRDefault="0082033C">
            <w:pPr>
              <w:rPr>
                <w:sz w:val="14"/>
                <w:szCs w:val="16"/>
              </w:rPr>
            </w:pPr>
            <w:r>
              <w:rPr>
                <w:sz w:val="14"/>
                <w:szCs w:val="16"/>
              </w:rPr>
              <w:t>Overvintrer i bygninger og hule træer.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Pipistrelflagermus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p>
          <w:p w:rsidR="0082033C" w:rsidRDefault="0082033C">
            <w:pPr>
              <w:rPr>
                <w:sz w:val="14"/>
                <w:szCs w:val="16"/>
              </w:rPr>
            </w:pPr>
            <w:r>
              <w:rPr>
                <w:sz w:val="14"/>
                <w:szCs w:val="16"/>
              </w:rPr>
              <w:t>Findes i huse samt hule træer.</w:t>
            </w:r>
          </w:p>
          <w:p w:rsidR="0082033C" w:rsidRDefault="0082033C">
            <w:pPr>
              <w:rPr>
                <w:sz w:val="14"/>
                <w:szCs w:val="16"/>
              </w:rPr>
            </w:pP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Almindeligt forekommende i næsten hele kommunen.</w:t>
            </w:r>
          </w:p>
          <w:p w:rsidR="0082033C" w:rsidRDefault="0082033C">
            <w:pPr>
              <w:rPr>
                <w:sz w:val="14"/>
                <w:szCs w:val="16"/>
              </w:rPr>
            </w:pPr>
          </w:p>
          <w:p w:rsidR="0082033C" w:rsidRDefault="0082033C">
            <w:pPr>
              <w:rPr>
                <w:sz w:val="14"/>
                <w:szCs w:val="16"/>
              </w:rPr>
            </w:pPr>
            <w:r>
              <w:rPr>
                <w:sz w:val="14"/>
                <w:szCs w:val="16"/>
              </w:rPr>
              <w:t>Er især knyttet til gamle løvskove og parker.</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 over overvintringssteder. </w:t>
            </w:r>
          </w:p>
          <w:p w:rsidR="0082033C" w:rsidRDefault="0082033C">
            <w:pPr>
              <w:rPr>
                <w:sz w:val="14"/>
                <w:szCs w:val="16"/>
              </w:rPr>
            </w:pPr>
          </w:p>
          <w:p w:rsidR="0082033C" w:rsidRDefault="0082033C">
            <w:pPr>
              <w:rPr>
                <w:sz w:val="14"/>
                <w:szCs w:val="16"/>
              </w:rPr>
            </w:pPr>
            <w:r>
              <w:rPr>
                <w:sz w:val="14"/>
                <w:szCs w:val="16"/>
              </w:rPr>
              <w:t>Er knyttet til hule træer i løvskov.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Sydflagermus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Almindeligt forekommende i næsten hele kommunen.</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levesteder.</w:t>
            </w:r>
          </w:p>
          <w:p w:rsidR="0082033C" w:rsidRDefault="0082033C">
            <w:pPr>
              <w:rPr>
                <w:sz w:val="14"/>
                <w:szCs w:val="16"/>
              </w:rPr>
            </w:pPr>
            <w:r>
              <w:rPr>
                <w:sz w:val="14"/>
                <w:szCs w:val="16"/>
              </w:rPr>
              <w:t xml:space="preserve">Findes i bygninger. </w:t>
            </w:r>
          </w:p>
          <w:p w:rsidR="0082033C" w:rsidRDefault="0082033C">
            <w:pPr>
              <w:rPr>
                <w:sz w:val="14"/>
                <w:szCs w:val="16"/>
              </w:rPr>
            </w:pPr>
            <w:r>
              <w:rPr>
                <w:sz w:val="14"/>
                <w:szCs w:val="16"/>
              </w:rPr>
              <w:t>Stærkt mennesketilknyttet art.</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lastRenderedPageBreak/>
              <w:t>Bredøret flagermus</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I 2002-2005 registreret ved Søholt og Hamborg Skov, Næsgård, Halskovvænge, Korselitze.</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w:t>
            </w:r>
          </w:p>
          <w:p w:rsidR="0082033C" w:rsidRDefault="0082033C">
            <w:pPr>
              <w:rPr>
                <w:sz w:val="14"/>
                <w:szCs w:val="16"/>
              </w:rPr>
            </w:pPr>
          </w:p>
          <w:p w:rsidR="0082033C" w:rsidRDefault="0082033C">
            <w:pPr>
              <w:rPr>
                <w:sz w:val="14"/>
                <w:szCs w:val="16"/>
              </w:rPr>
            </w:pPr>
            <w:r>
              <w:rPr>
                <w:sz w:val="14"/>
                <w:szCs w:val="16"/>
              </w:rPr>
              <w:t>Findes i bygninger, kældre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 og overvintringssteder.</w:t>
            </w:r>
          </w:p>
          <w:p w:rsidR="0082033C" w:rsidRDefault="0082033C">
            <w:pPr>
              <w:rPr>
                <w:sz w:val="14"/>
                <w:szCs w:val="16"/>
              </w:rPr>
            </w:pPr>
          </w:p>
          <w:p w:rsidR="0082033C" w:rsidRDefault="0082033C">
            <w:pPr>
              <w:rPr>
                <w:sz w:val="14"/>
                <w:szCs w:val="16"/>
              </w:rPr>
            </w:pPr>
            <w:r>
              <w:rPr>
                <w:sz w:val="14"/>
                <w:szCs w:val="16"/>
              </w:rPr>
              <w:t>Findes i bygninger og hule træer.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w:t>
            </w:r>
          </w:p>
          <w:p w:rsidR="0082033C" w:rsidRDefault="0082033C">
            <w:pPr>
              <w:rPr>
                <w:sz w:val="14"/>
                <w:szCs w:val="16"/>
              </w:rPr>
            </w:pPr>
          </w:p>
          <w:p w:rsidR="0082033C" w:rsidRDefault="0082033C">
            <w:pPr>
              <w:rPr>
                <w:sz w:val="14"/>
                <w:szCs w:val="16"/>
              </w:rPr>
            </w:pPr>
            <w:r>
              <w:rPr>
                <w:sz w:val="14"/>
                <w:szCs w:val="16"/>
              </w:rPr>
              <w:t>Findes på åbne, varme, solrige lokaliteter f.eks. vejskråninger, stendiger, kystskrænter og lign.</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Aktiviteter, der kan påvirke dens levesteder. Udsætning af fisk.</w:t>
            </w:r>
          </w:p>
          <w:p w:rsidR="0082033C" w:rsidRDefault="0082033C">
            <w:pPr>
              <w:rPr>
                <w:sz w:val="14"/>
                <w:szCs w:val="16"/>
              </w:rPr>
            </w:pPr>
            <w:r>
              <w:rPr>
                <w:sz w:val="14"/>
                <w:szCs w:val="16"/>
              </w:rPr>
              <w:t>Findes i lysåbne, ofte vegetationsrige, rene vandhuller.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Løgfrø</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Sydøstlige Lolland samt Bøtø reservatet.</w:t>
            </w:r>
          </w:p>
          <w:p w:rsidR="0082033C" w:rsidRDefault="0082033C">
            <w:pPr>
              <w:rPr>
                <w:sz w:val="14"/>
                <w:szCs w:val="16"/>
              </w:rPr>
            </w:pPr>
          </w:p>
          <w:p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r>
              <w:rPr>
                <w:sz w:val="14"/>
                <w:szCs w:val="16"/>
              </w:rPr>
              <w:t>Yngler i lysåbne, vegetationsrige, rene vandhuller.</w:t>
            </w:r>
          </w:p>
          <w:p w:rsidR="0082033C" w:rsidRDefault="0082033C">
            <w:pPr>
              <w:rPr>
                <w:sz w:val="14"/>
                <w:szCs w:val="16"/>
              </w:rPr>
            </w:pPr>
          </w:p>
          <w:p w:rsidR="0082033C" w:rsidRDefault="0082033C">
            <w:pPr>
              <w:rPr>
                <w:sz w:val="14"/>
                <w:szCs w:val="16"/>
              </w:rPr>
            </w:pPr>
            <w:r>
              <w:rPr>
                <w:sz w:val="14"/>
                <w:szCs w:val="16"/>
              </w:rPr>
              <w:t>Raster på arealer med løs jord, hvor den kan grave sig ned.</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p>
          <w:p w:rsidR="0082033C" w:rsidRDefault="0082033C">
            <w:pPr>
              <w:rPr>
                <w:sz w:val="14"/>
                <w:szCs w:val="16"/>
              </w:rPr>
            </w:pPr>
            <w:r>
              <w:rPr>
                <w:sz w:val="14"/>
                <w:szCs w:val="16"/>
              </w:rPr>
              <w:t>Findes i lysåbne, lavvandede vandhuller, rent vand, rig undervandsvegetation.</w:t>
            </w:r>
          </w:p>
          <w:p w:rsidR="0082033C" w:rsidRDefault="0082033C">
            <w:pPr>
              <w:rPr>
                <w:sz w:val="14"/>
                <w:szCs w:val="16"/>
              </w:rPr>
            </w:pPr>
          </w:p>
          <w:p w:rsidR="0082033C" w:rsidRDefault="0082033C">
            <w:pPr>
              <w:rPr>
                <w:sz w:val="14"/>
                <w:szCs w:val="16"/>
              </w:rPr>
            </w:pPr>
            <w:r>
              <w:rPr>
                <w:sz w:val="14"/>
                <w:szCs w:val="16"/>
              </w:rPr>
              <w:t>Raster i brombærbuske, tjørn, gedeblad, slåen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 Veje nær ynglesteder. Udsætning af fisk, ænder.</w:t>
            </w:r>
          </w:p>
          <w:p w:rsidR="0082033C" w:rsidRDefault="0082033C">
            <w:pPr>
              <w:rPr>
                <w:sz w:val="14"/>
                <w:szCs w:val="16"/>
              </w:rPr>
            </w:pPr>
          </w:p>
          <w:p w:rsidR="0082033C" w:rsidRDefault="0082033C">
            <w:pPr>
              <w:rPr>
                <w:sz w:val="14"/>
                <w:szCs w:val="16"/>
              </w:rPr>
            </w:pPr>
            <w:r>
              <w:rPr>
                <w:sz w:val="14"/>
                <w:szCs w:val="16"/>
              </w:rPr>
              <w:t>Vandhuller uden fisk. Raster i bunker af sten og kvas i skove, levende hegn m.v.</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 Veje nær ynglesteder.</w:t>
            </w:r>
          </w:p>
          <w:p w:rsidR="0082033C" w:rsidRDefault="0082033C">
            <w:pPr>
              <w:rPr>
                <w:sz w:val="14"/>
                <w:szCs w:val="16"/>
              </w:rPr>
            </w:pPr>
          </w:p>
          <w:p w:rsidR="0082033C" w:rsidRDefault="0082033C">
            <w:pPr>
              <w:rPr>
                <w:sz w:val="14"/>
                <w:szCs w:val="16"/>
              </w:rPr>
            </w:pPr>
            <w:r>
              <w:rPr>
                <w:sz w:val="14"/>
                <w:szCs w:val="16"/>
              </w:rPr>
              <w:t>Findes i lavvandede, lysåbne, udtørrende vandhuller f.eks. på græssede strandenge.</w:t>
            </w:r>
          </w:p>
          <w:p w:rsidR="0082033C" w:rsidRDefault="0082033C">
            <w:pPr>
              <w:rPr>
                <w:sz w:val="14"/>
                <w:szCs w:val="16"/>
              </w:rPr>
            </w:pPr>
          </w:p>
          <w:p w:rsidR="0082033C" w:rsidRDefault="0082033C">
            <w:pPr>
              <w:rPr>
                <w:sz w:val="14"/>
                <w:szCs w:val="16"/>
              </w:rPr>
            </w:pPr>
            <w:r>
              <w:rPr>
                <w:sz w:val="14"/>
                <w:szCs w:val="16"/>
              </w:rPr>
              <w:lastRenderedPageBreak/>
              <w:t>Raster i åbne områder med lav vegetation f.eks. græssede strandenge. Graver sig ned i jorden.</w:t>
            </w:r>
          </w:p>
          <w:p w:rsidR="0082033C" w:rsidRDefault="0082033C">
            <w:pPr>
              <w:rPr>
                <w:sz w:val="14"/>
                <w:szCs w:val="16"/>
              </w:rPr>
            </w:pP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lastRenderedPageBreak/>
              <w:t>Grønbroget Tudse</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Nordøstfalster, Sydfalster, Midt- og Sydøstlolland.</w:t>
            </w:r>
          </w:p>
          <w:p w:rsidR="0082033C" w:rsidRDefault="0082033C">
            <w:pPr>
              <w:rPr>
                <w:sz w:val="14"/>
                <w:szCs w:val="16"/>
              </w:rPr>
            </w:pPr>
          </w:p>
          <w:p w:rsidR="0082033C" w:rsidRDefault="0082033C">
            <w:pPr>
              <w:rPr>
                <w:sz w:val="14"/>
                <w:szCs w:val="16"/>
              </w:rPr>
            </w:pPr>
            <w:r>
              <w:rPr>
                <w:sz w:val="14"/>
                <w:szCs w:val="16"/>
              </w:rPr>
              <w:t>Har tidligere været ret almindelig på Falster, men den er gået stærkt tilbage.</w:t>
            </w:r>
          </w:p>
          <w:p w:rsidR="0082033C" w:rsidRDefault="0082033C">
            <w:pPr>
              <w:rPr>
                <w:sz w:val="14"/>
                <w:szCs w:val="16"/>
              </w:rPr>
            </w:pPr>
          </w:p>
          <w:p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Ophør eller ændring af driften i yngleområder. Veje nær ynglesteder.</w:t>
            </w:r>
          </w:p>
          <w:p w:rsidR="0082033C" w:rsidRDefault="0082033C">
            <w:pPr>
              <w:rPr>
                <w:sz w:val="14"/>
                <w:szCs w:val="16"/>
              </w:rPr>
            </w:pPr>
          </w:p>
          <w:p w:rsidR="0082033C" w:rsidRDefault="0082033C">
            <w:pPr>
              <w:rPr>
                <w:sz w:val="14"/>
                <w:szCs w:val="16"/>
              </w:rPr>
            </w:pPr>
            <w:r>
              <w:rPr>
                <w:sz w:val="14"/>
                <w:szCs w:val="16"/>
              </w:rPr>
              <w:t>Findes i lysåbne vandhuller med lav vegetation på brinkerne, og f.eks. markoversvømmelser. “Pionerart”.</w:t>
            </w:r>
          </w:p>
          <w:p w:rsidR="0082033C" w:rsidRDefault="0082033C">
            <w:pPr>
              <w:rPr>
                <w:sz w:val="14"/>
                <w:szCs w:val="16"/>
              </w:rPr>
            </w:pPr>
            <w:r>
              <w:rPr>
                <w:sz w:val="14"/>
                <w:szCs w:val="16"/>
              </w:rPr>
              <w:t>Raster på land nær ynglevandhul f.eks. under sten, jordhuller.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rsidR="0082033C" w:rsidRDefault="0082033C">
            <w:pPr>
              <w:rPr>
                <w:sz w:val="14"/>
                <w:szCs w:val="16"/>
                <w:highlight w:val="yellow"/>
              </w:rPr>
            </w:pPr>
          </w:p>
          <w:p w:rsidR="0082033C" w:rsidRDefault="0082033C">
            <w:pPr>
              <w:rPr>
                <w:sz w:val="14"/>
                <w:szCs w:val="16"/>
              </w:rPr>
            </w:pPr>
            <w:r>
              <w:rPr>
                <w:sz w:val="14"/>
                <w:szCs w:val="16"/>
              </w:rPr>
              <w:t xml:space="preserve">Registreret i Marielyst og Bøtø Plantage </w:t>
            </w:r>
          </w:p>
          <w:p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Aktiviteter, der kan påvirke dens levesteder. Veje nær ynglesteder.</w:t>
            </w:r>
          </w:p>
          <w:p w:rsidR="0082033C" w:rsidRDefault="0082033C">
            <w:pPr>
              <w:rPr>
                <w:sz w:val="14"/>
                <w:szCs w:val="16"/>
              </w:rPr>
            </w:pPr>
          </w:p>
          <w:p w:rsidR="0082033C" w:rsidRDefault="0082033C">
            <w:pPr>
              <w:rPr>
                <w:sz w:val="14"/>
                <w:szCs w:val="16"/>
              </w:rPr>
            </w:pPr>
            <w:r>
              <w:rPr>
                <w:sz w:val="14"/>
                <w:szCs w:val="16"/>
              </w:rPr>
              <w:t>Findes i vandhuller og søer gerne i sammenhæng med anden natur (eng, mose).</w:t>
            </w:r>
          </w:p>
          <w:p w:rsidR="0082033C" w:rsidRDefault="0082033C">
            <w:pPr>
              <w:rPr>
                <w:sz w:val="14"/>
                <w:szCs w:val="16"/>
              </w:rPr>
            </w:pPr>
          </w:p>
          <w:p w:rsidR="0082033C" w:rsidRDefault="0082033C">
            <w:pPr>
              <w:rPr>
                <w:sz w:val="14"/>
                <w:szCs w:val="16"/>
              </w:rPr>
            </w:pPr>
            <w:r>
              <w:rPr>
                <w:sz w:val="14"/>
                <w:szCs w:val="16"/>
              </w:rPr>
              <w:t>Raster i enge, sumpede områder nær ynglestedet.</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Registreret i Korselitze Østerskov i 1912. </w:t>
            </w:r>
          </w:p>
          <w:p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r>
              <w:rPr>
                <w:sz w:val="14"/>
                <w:szCs w:val="16"/>
              </w:rPr>
              <w:t>Yngler i søer og damme med Krebseklo.</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Lever i mindre, brunvandede søer f.eks. næringsfattige tørvegrave. Beskyttede lokaliteter med sol og læ.</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Formentlig forsvundet.</w:t>
            </w:r>
          </w:p>
          <w:p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r>
              <w:rPr>
                <w:sz w:val="14"/>
                <w:szCs w:val="16"/>
              </w:rPr>
              <w:t>Lever i store og små søer med rent, klart - brunligt vand.</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 xml:space="preserve">Bred </w:t>
            </w:r>
          </w:p>
          <w:p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Formentlig forsvundet.</w:t>
            </w:r>
          </w:p>
          <w:p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r>
              <w:rPr>
                <w:sz w:val="14"/>
                <w:szCs w:val="16"/>
              </w:rPr>
              <w:t>Lever i rene søer med klart eller svagt brunt vand og med bestande af større vårfluelarver. F.eks. skovsøer.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 xml:space="preserve">Aktiviteter, der kan påvirke dens levesteder. </w:t>
            </w:r>
          </w:p>
          <w:p w:rsidR="0082033C" w:rsidRDefault="0082033C">
            <w:pPr>
              <w:rPr>
                <w:sz w:val="14"/>
                <w:szCs w:val="16"/>
              </w:rPr>
            </w:pPr>
          </w:p>
          <w:p w:rsidR="0082033C" w:rsidRDefault="0082033C">
            <w:pPr>
              <w:rPr>
                <w:sz w:val="14"/>
                <w:szCs w:val="16"/>
              </w:rPr>
            </w:pPr>
            <w:r>
              <w:rPr>
                <w:sz w:val="14"/>
                <w:szCs w:val="16"/>
              </w:rPr>
              <w:t>Lever i gamle løvtræer med smuldfyldte huller. I skove, parker.</w:t>
            </w:r>
          </w:p>
        </w:tc>
      </w:tr>
      <w:tr w:rsidR="0082033C" w:rsidTr="0082033C">
        <w:tc>
          <w:tcPr>
            <w:tcW w:w="1228"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Mygblomst</w:t>
            </w:r>
          </w:p>
        </w:tc>
        <w:tc>
          <w:tcPr>
            <w:tcW w:w="1761" w:type="pct"/>
            <w:tcBorders>
              <w:top w:val="single" w:sz="4" w:space="0" w:color="auto"/>
              <w:left w:val="single" w:sz="4" w:space="0" w:color="auto"/>
              <w:bottom w:val="single" w:sz="4" w:space="0" w:color="auto"/>
              <w:right w:val="single" w:sz="4" w:space="0" w:color="auto"/>
            </w:tcBorders>
          </w:tcPr>
          <w:p w:rsidR="0082033C" w:rsidRDefault="0082033C">
            <w:pPr>
              <w:rPr>
                <w:sz w:val="14"/>
                <w:szCs w:val="16"/>
              </w:rPr>
            </w:pPr>
            <w:r>
              <w:rPr>
                <w:sz w:val="14"/>
                <w:szCs w:val="16"/>
              </w:rPr>
              <w:t>Tidligere registreret i Idalund Teglværk, Hanemose, Kartofte Mose og Radsted Mose.</w:t>
            </w:r>
          </w:p>
          <w:p w:rsidR="0082033C" w:rsidRDefault="0082033C">
            <w:pPr>
              <w:rPr>
                <w:sz w:val="14"/>
                <w:szCs w:val="16"/>
              </w:rPr>
            </w:pPr>
          </w:p>
          <w:p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rsidR="0082033C" w:rsidRDefault="0082033C">
            <w:pPr>
              <w:rPr>
                <w:sz w:val="14"/>
                <w:szCs w:val="16"/>
              </w:rPr>
            </w:pPr>
            <w:r>
              <w:rPr>
                <w:sz w:val="14"/>
                <w:szCs w:val="16"/>
              </w:rPr>
              <w:t>Tilgroning, vandstandssænkning.</w:t>
            </w:r>
          </w:p>
        </w:tc>
      </w:tr>
    </w:tbl>
    <w:p w:rsidR="0082033C" w:rsidRDefault="0082033C" w:rsidP="0082033C">
      <w:pPr>
        <w:rPr>
          <w:color w:val="0070C0"/>
          <w:szCs w:val="16"/>
        </w:rPr>
      </w:pPr>
    </w:p>
    <w:p w:rsidR="00FC37CF" w:rsidRPr="007B5C8F" w:rsidRDefault="00FC37CF" w:rsidP="007B5C8F">
      <w:pPr>
        <w:rPr>
          <w:color w:val="0070C0"/>
          <w:szCs w:val="16"/>
        </w:rPr>
      </w:pPr>
    </w:p>
    <w:sectPr w:rsidR="00FC37CF" w:rsidRPr="007B5C8F" w:rsidSect="001E7F40">
      <w:headerReference w:type="first" r:id="rId16"/>
      <w:footerReference w:type="first" r:id="rId17"/>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10F" w:rsidRDefault="00D2310F">
      <w:pPr>
        <w:pStyle w:val="Fodnotetekst"/>
      </w:pPr>
      <w:r>
        <w:separator/>
      </w:r>
    </w:p>
  </w:endnote>
  <w:endnote w:type="continuationSeparator" w:id="0">
    <w:p w:rsidR="00D2310F" w:rsidRDefault="00D2310F">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F09" w:rsidRDefault="00D82A0D">
    <w:pPr>
      <w:pStyle w:val="Sidefod"/>
    </w:pPr>
    <w:r>
      <w:rPr>
        <w:noProof/>
      </w:rPr>
      <mc:AlternateContent>
        <mc:Choice Requires="wps">
          <w:drawing>
            <wp:anchor distT="0" distB="0" distL="114300" distR="114300" simplePos="0" relativeHeight="251657728" behindDoc="0" locked="0" layoutInCell="1" allowOverlap="1">
              <wp:simplePos x="0" y="0"/>
              <wp:positionH relativeFrom="page">
                <wp:posOffset>782320</wp:posOffset>
              </wp:positionH>
              <wp:positionV relativeFrom="page">
                <wp:posOffset>1393190</wp:posOffset>
              </wp:positionV>
              <wp:extent cx="755650" cy="768985"/>
              <wp:effectExtent l="1270" t="2540"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F09" w:rsidRDefault="006B1F09">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427320">
                            <w:rPr>
                              <w:rStyle w:val="Sidetal"/>
                              <w:caps/>
                              <w:noProof/>
                              <w:spacing w:val="0"/>
                            </w:rPr>
                            <w:t>16</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427320">
                            <w:rPr>
                              <w:rStyle w:val="Sidetal"/>
                              <w:caps/>
                              <w:noProof/>
                              <w:spacing w:val="0"/>
                            </w:rPr>
                            <w:t>16</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61.6pt;margin-top:109.7pt;width:59.5pt;height:60.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" filled="f" stroked="f">
              <v:textbox inset="0,0,0,0">
                <w:txbxContent>
                  <w:p w:rsidR="006B1F09" w:rsidRDefault="006B1F09">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427320">
                      <w:rPr>
                        <w:rStyle w:val="Sidetal"/>
                        <w:caps/>
                        <w:noProof/>
                        <w:spacing w:val="0"/>
                      </w:rPr>
                      <w:t>16</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427320">
                      <w:rPr>
                        <w:rStyle w:val="Sidetal"/>
                        <w:caps/>
                        <w:noProof/>
                        <w:spacing w:val="0"/>
                      </w:rPr>
                      <w:t>16</w:t>
                    </w:r>
                    <w:r>
                      <w:rPr>
                        <w:rStyle w:val="Sidetal"/>
                        <w:caps/>
                        <w:spacing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F09" w:rsidRDefault="006B1F0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F09" w:rsidRDefault="006B1F09"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10F" w:rsidRDefault="00D2310F">
      <w:pPr>
        <w:pStyle w:val="Fodnotetekst"/>
      </w:pPr>
      <w:r>
        <w:separator/>
      </w:r>
    </w:p>
  </w:footnote>
  <w:footnote w:type="continuationSeparator" w:id="0">
    <w:p w:rsidR="00D2310F" w:rsidRDefault="00D2310F">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F09" w:rsidRDefault="006B1F09">
    <w:pPr>
      <w:pStyle w:val="Sidehoved"/>
    </w:pPr>
    <w:r>
      <w:rPr>
        <w:noProof/>
      </w:rPr>
      <w:drawing>
        <wp:anchor distT="0" distB="0" distL="114300" distR="114300" simplePos="0" relativeHeight="251656704" behindDoc="1" locked="0" layoutInCell="1" allowOverlap="1">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F09" w:rsidRDefault="006B1F09" w:rsidP="00152C2B">
    <w:pPr>
      <w:pStyle w:val="Sidehoved"/>
      <w:spacing w:line="220" w:lineRule="atLeast"/>
    </w:pPr>
  </w:p>
  <w:p w:rsidR="006B1F09" w:rsidRDefault="006B1F09" w:rsidP="00152C2B">
    <w:pPr>
      <w:pStyle w:val="Sidehoved"/>
    </w:pPr>
  </w:p>
  <w:p w:rsidR="006B1F09" w:rsidRDefault="006B1F09" w:rsidP="00152C2B">
    <w:pPr>
      <w:pStyle w:val="Sidehoved"/>
    </w:pPr>
  </w:p>
  <w:p w:rsidR="006B1F09" w:rsidRDefault="006B1F09" w:rsidP="00152C2B">
    <w:pPr>
      <w:pStyle w:val="Sidehoved"/>
    </w:pPr>
  </w:p>
  <w:p w:rsidR="006B1F09" w:rsidRDefault="006B1F09" w:rsidP="00152C2B">
    <w:pPr>
      <w:pStyle w:val="Sidehoved"/>
    </w:pPr>
  </w:p>
  <w:p w:rsidR="006B1F09" w:rsidRDefault="006B1F09" w:rsidP="00152C2B">
    <w:pPr>
      <w:pStyle w:val="Sidehoved"/>
    </w:pPr>
  </w:p>
  <w:p w:rsidR="006B1F09" w:rsidRDefault="006B1F09" w:rsidP="00152C2B">
    <w:pPr>
      <w:pStyle w:val="Sidehoved"/>
    </w:pPr>
  </w:p>
  <w:p w:rsidR="006B1F09" w:rsidRDefault="006B1F09" w:rsidP="00152C2B">
    <w:pPr>
      <w:pStyle w:val="Sidehoved"/>
    </w:pPr>
  </w:p>
  <w:p w:rsidR="006B1F09" w:rsidRDefault="006B1F09" w:rsidP="00152C2B">
    <w:pPr>
      <w:pStyle w:val="Sidehoved"/>
    </w:pPr>
  </w:p>
  <w:p w:rsidR="006B1F09" w:rsidRDefault="006B1F09" w:rsidP="00152C2B">
    <w:pPr>
      <w:pStyle w:val="Sidehoved"/>
    </w:pPr>
  </w:p>
  <w:p w:rsidR="006B1F09" w:rsidRDefault="006B1F09" w:rsidP="00152C2B">
    <w:pPr>
      <w:pStyle w:val="Sidehoved"/>
    </w:pPr>
  </w:p>
  <w:p w:rsidR="006B1F09" w:rsidRDefault="006B1F09" w:rsidP="00152C2B">
    <w:pPr>
      <w:pStyle w:val="Sidehoved"/>
    </w:pPr>
  </w:p>
  <w:p w:rsidR="006B1F09" w:rsidRDefault="006B1F09" w:rsidP="00152C2B">
    <w:pPr>
      <w:pStyle w:val="Sidehoved"/>
    </w:pPr>
  </w:p>
  <w:p w:rsidR="006B1F09" w:rsidRDefault="006B1F09" w:rsidP="00152C2B">
    <w:pPr>
      <w:pStyle w:val="Sidehoved"/>
    </w:pPr>
  </w:p>
  <w:p w:rsidR="006B1F09" w:rsidRDefault="006B1F09" w:rsidP="00152C2B">
    <w:pPr>
      <w:pStyle w:val="Sidehoved"/>
    </w:pPr>
  </w:p>
  <w:p w:rsidR="006B1F09" w:rsidRDefault="006B1F09" w:rsidP="00152C2B">
    <w:pPr>
      <w:pStyle w:val="Sidehoved"/>
    </w:pPr>
  </w:p>
  <w:p w:rsidR="006B1F09" w:rsidRDefault="006B1F09" w:rsidP="00152C2B">
    <w:pPr>
      <w:pStyle w:val="Sidehoved"/>
    </w:pPr>
  </w:p>
  <w:p w:rsidR="006B1F09" w:rsidRDefault="006B1F09" w:rsidP="00152C2B">
    <w:pPr>
      <w:pStyle w:val="Sidehoved"/>
    </w:pPr>
  </w:p>
  <w:p w:rsidR="006B1F09" w:rsidRDefault="006B1F09" w:rsidP="00152C2B">
    <w:pPr>
      <w:pStyle w:val="Sidehoved"/>
    </w:pPr>
  </w:p>
  <w:p w:rsidR="006B1F09" w:rsidRDefault="006B1F09" w:rsidP="00152C2B">
    <w:pPr>
      <w:pStyle w:val="Sidehoved"/>
    </w:pPr>
  </w:p>
  <w:p w:rsidR="006B1F09" w:rsidRDefault="006B1F0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F09" w:rsidRDefault="006B1F09">
    <w:pPr>
      <w:pStyle w:val="Sidehoved"/>
      <w:spacing w:line="220" w:lineRule="atLeast"/>
    </w:pPr>
  </w:p>
  <w:p w:rsidR="006B1F09" w:rsidRDefault="006B1F09">
    <w:pPr>
      <w:pStyle w:val="Sidehoved"/>
    </w:pPr>
  </w:p>
  <w:p w:rsidR="006B1F09" w:rsidRDefault="006B1F09">
    <w:pPr>
      <w:pStyle w:val="Sidehoved"/>
    </w:pPr>
  </w:p>
  <w:p w:rsidR="006B1F09" w:rsidRDefault="006B1F09">
    <w:pPr>
      <w:pStyle w:val="Sidehoved"/>
    </w:pPr>
  </w:p>
  <w:p w:rsidR="006B1F09" w:rsidRDefault="006B1F09">
    <w:pPr>
      <w:pStyle w:val="Sidehoved"/>
    </w:pPr>
  </w:p>
  <w:p w:rsidR="006B1F09" w:rsidRDefault="006B1F09">
    <w:pPr>
      <w:pStyle w:val="Sidehoved"/>
    </w:pPr>
  </w:p>
  <w:p w:rsidR="006B1F09" w:rsidRDefault="006B1F09">
    <w:pPr>
      <w:pStyle w:val="Sidehoved"/>
    </w:pPr>
  </w:p>
  <w:p w:rsidR="006B1F09" w:rsidRDefault="006B1F09">
    <w:pPr>
      <w:pStyle w:val="Sidehoved"/>
    </w:pPr>
  </w:p>
  <w:p w:rsidR="006B1F09" w:rsidRDefault="006B1F09">
    <w:pPr>
      <w:pStyle w:val="Sidehoved"/>
    </w:pPr>
  </w:p>
  <w:p w:rsidR="006B1F09" w:rsidRDefault="006B1F09">
    <w:pPr>
      <w:pStyle w:val="Sidehoved"/>
    </w:pPr>
  </w:p>
  <w:p w:rsidR="006B1F09" w:rsidRDefault="006B1F09">
    <w:pPr>
      <w:pStyle w:val="Sidehoved"/>
    </w:pPr>
  </w:p>
  <w:p w:rsidR="006B1F09" w:rsidRDefault="006B1F09">
    <w:pPr>
      <w:pStyle w:val="Sidehoved"/>
    </w:pPr>
  </w:p>
  <w:p w:rsidR="006B1F09" w:rsidRDefault="006B1F09">
    <w:pPr>
      <w:pStyle w:val="Sidehoved"/>
    </w:pPr>
  </w:p>
  <w:p w:rsidR="006B1F09" w:rsidRDefault="006B1F09">
    <w:pPr>
      <w:pStyle w:val="Sidehoved"/>
    </w:pPr>
  </w:p>
  <w:p w:rsidR="006B1F09" w:rsidRDefault="006B1F09">
    <w:pPr>
      <w:pStyle w:val="Sidehoved"/>
    </w:pPr>
  </w:p>
  <w:p w:rsidR="006B1F09" w:rsidRDefault="006B1F09">
    <w:pPr>
      <w:pStyle w:val="Sidehoved"/>
    </w:pPr>
  </w:p>
  <w:p w:rsidR="006B1F09" w:rsidRDefault="006B1F09">
    <w:pPr>
      <w:pStyle w:val="Sidehoved"/>
    </w:pPr>
  </w:p>
  <w:p w:rsidR="006B1F09" w:rsidRDefault="006B1F09">
    <w:pPr>
      <w:pStyle w:val="Sidehoved"/>
    </w:pPr>
  </w:p>
  <w:p w:rsidR="006B1F09" w:rsidRDefault="006B1F09">
    <w:pPr>
      <w:pStyle w:val="Sidehoved"/>
    </w:pPr>
  </w:p>
  <w:p w:rsidR="006B1F09" w:rsidRDefault="00D82A0D">
    <w:pPr>
      <w:pStyle w:val="Sidehoved"/>
    </w:pPr>
    <w:r>
      <w:rPr>
        <w:noProof/>
      </w:rPr>
      <mc:AlternateContent>
        <mc:Choice Requires="wps">
          <w:drawing>
            <wp:anchor distT="0" distB="0" distL="114300" distR="114300" simplePos="0" relativeHeight="251658752" behindDoc="0" locked="0" layoutInCell="1" allowOverlap="1">
              <wp:simplePos x="0" y="0"/>
              <wp:positionH relativeFrom="page">
                <wp:posOffset>781050</wp:posOffset>
              </wp:positionH>
              <wp:positionV relativeFrom="page">
                <wp:posOffset>3715385</wp:posOffset>
              </wp:positionV>
              <wp:extent cx="755650" cy="768985"/>
              <wp:effectExtent l="0" t="635" r="0" b="190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F09" w:rsidRDefault="006B1F09"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427320">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427320">
                            <w:rPr>
                              <w:rStyle w:val="Sidetal"/>
                              <w:caps/>
                              <w:noProof/>
                              <w:spacing w:val="0"/>
                            </w:rPr>
                            <w:t>16</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61.5pt;margin-top:292.55pt;width:59.5pt;height:60.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xYosQIAALA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" filled="f" stroked="f">
              <v:textbox inset="0,0,0,0">
                <w:txbxContent>
                  <w:p w:rsidR="006B1F09" w:rsidRDefault="006B1F09"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427320">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427320">
                      <w:rPr>
                        <w:rStyle w:val="Sidetal"/>
                        <w:caps/>
                        <w:noProof/>
                        <w:spacing w:val="0"/>
                      </w:rPr>
                      <w:t>16</w:t>
                    </w:r>
                    <w:r>
                      <w:rPr>
                        <w:rStyle w:val="Sidetal"/>
                        <w:caps/>
                        <w:spacing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E34106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C862C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abstractNumId w:val="13"/>
  </w:num>
  <w:num w:numId="2">
    <w:abstractNumId w:val="3"/>
  </w:num>
  <w:num w:numId="3">
    <w:abstractNumId w:val="5"/>
  </w:num>
  <w:num w:numId="4">
    <w:abstractNumId w:val="6"/>
  </w:num>
  <w:num w:numId="5">
    <w:abstractNumId w:val="7"/>
  </w:num>
  <w:num w:numId="6">
    <w:abstractNumId w:val="10"/>
  </w:num>
  <w:num w:numId="7">
    <w:abstractNumId w:val="14"/>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
  </w:num>
  <w:num w:numId="1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fficeInstanceGUID" w:val="{14C8A4EB-5A8C-4B9B-948E-CAB0D5EF0CD6}"/>
  </w:docVars>
  <w:rsids>
    <w:rsidRoot w:val="004C6B43"/>
    <w:rsid w:val="000017A3"/>
    <w:rsid w:val="00001E0B"/>
    <w:rsid w:val="00002000"/>
    <w:rsid w:val="000033EB"/>
    <w:rsid w:val="000048DA"/>
    <w:rsid w:val="00005585"/>
    <w:rsid w:val="00010C94"/>
    <w:rsid w:val="00010DF0"/>
    <w:rsid w:val="000137DA"/>
    <w:rsid w:val="00021FAF"/>
    <w:rsid w:val="00034AF0"/>
    <w:rsid w:val="0003595E"/>
    <w:rsid w:val="00035980"/>
    <w:rsid w:val="000413C0"/>
    <w:rsid w:val="000426E3"/>
    <w:rsid w:val="000432AC"/>
    <w:rsid w:val="00043D7D"/>
    <w:rsid w:val="00045134"/>
    <w:rsid w:val="000471E6"/>
    <w:rsid w:val="000472AA"/>
    <w:rsid w:val="00050AE7"/>
    <w:rsid w:val="00053092"/>
    <w:rsid w:val="00060E69"/>
    <w:rsid w:val="00061AB3"/>
    <w:rsid w:val="00061EDE"/>
    <w:rsid w:val="00072407"/>
    <w:rsid w:val="00073B15"/>
    <w:rsid w:val="000768CB"/>
    <w:rsid w:val="00076DC3"/>
    <w:rsid w:val="00080748"/>
    <w:rsid w:val="00080D24"/>
    <w:rsid w:val="0008222F"/>
    <w:rsid w:val="00084A86"/>
    <w:rsid w:val="00084ECF"/>
    <w:rsid w:val="00085732"/>
    <w:rsid w:val="0008638F"/>
    <w:rsid w:val="00086AC4"/>
    <w:rsid w:val="00087C43"/>
    <w:rsid w:val="00087EBE"/>
    <w:rsid w:val="00090D37"/>
    <w:rsid w:val="00091D82"/>
    <w:rsid w:val="00093623"/>
    <w:rsid w:val="00093852"/>
    <w:rsid w:val="0009530D"/>
    <w:rsid w:val="000957FA"/>
    <w:rsid w:val="00096377"/>
    <w:rsid w:val="00096E9A"/>
    <w:rsid w:val="000972C0"/>
    <w:rsid w:val="000A1F6F"/>
    <w:rsid w:val="000A3137"/>
    <w:rsid w:val="000A3B34"/>
    <w:rsid w:val="000B0E00"/>
    <w:rsid w:val="000B184F"/>
    <w:rsid w:val="000B1AB5"/>
    <w:rsid w:val="000B1BC8"/>
    <w:rsid w:val="000C2DD8"/>
    <w:rsid w:val="000C4FDA"/>
    <w:rsid w:val="000C74E3"/>
    <w:rsid w:val="000C7D27"/>
    <w:rsid w:val="000D24B4"/>
    <w:rsid w:val="000D35C6"/>
    <w:rsid w:val="000D3DFD"/>
    <w:rsid w:val="000D7A1B"/>
    <w:rsid w:val="000E16D0"/>
    <w:rsid w:val="000E207C"/>
    <w:rsid w:val="000E2EB5"/>
    <w:rsid w:val="000E634E"/>
    <w:rsid w:val="000F0121"/>
    <w:rsid w:val="000F0AF6"/>
    <w:rsid w:val="000F1839"/>
    <w:rsid w:val="000F1DFC"/>
    <w:rsid w:val="00101994"/>
    <w:rsid w:val="00104DE6"/>
    <w:rsid w:val="001063F6"/>
    <w:rsid w:val="001075F5"/>
    <w:rsid w:val="00112115"/>
    <w:rsid w:val="00120F20"/>
    <w:rsid w:val="001218D9"/>
    <w:rsid w:val="00121971"/>
    <w:rsid w:val="0012321A"/>
    <w:rsid w:val="0012639F"/>
    <w:rsid w:val="0012675F"/>
    <w:rsid w:val="001319FB"/>
    <w:rsid w:val="001323F8"/>
    <w:rsid w:val="0013516D"/>
    <w:rsid w:val="0013768E"/>
    <w:rsid w:val="001415C9"/>
    <w:rsid w:val="00144CAD"/>
    <w:rsid w:val="00144F28"/>
    <w:rsid w:val="00145A81"/>
    <w:rsid w:val="001467D1"/>
    <w:rsid w:val="001469EC"/>
    <w:rsid w:val="00147059"/>
    <w:rsid w:val="001509CE"/>
    <w:rsid w:val="0015165E"/>
    <w:rsid w:val="00151679"/>
    <w:rsid w:val="0015179A"/>
    <w:rsid w:val="00152C2B"/>
    <w:rsid w:val="00154986"/>
    <w:rsid w:val="001714F8"/>
    <w:rsid w:val="00174C99"/>
    <w:rsid w:val="001765A2"/>
    <w:rsid w:val="001768DA"/>
    <w:rsid w:val="001801E8"/>
    <w:rsid w:val="001822B2"/>
    <w:rsid w:val="00186085"/>
    <w:rsid w:val="001877CE"/>
    <w:rsid w:val="00191C0C"/>
    <w:rsid w:val="00192026"/>
    <w:rsid w:val="00193EC4"/>
    <w:rsid w:val="001A4A52"/>
    <w:rsid w:val="001A642D"/>
    <w:rsid w:val="001A7204"/>
    <w:rsid w:val="001C5D20"/>
    <w:rsid w:val="001D0391"/>
    <w:rsid w:val="001D29FA"/>
    <w:rsid w:val="001D39FB"/>
    <w:rsid w:val="001D3A5A"/>
    <w:rsid w:val="001D49BE"/>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E0F"/>
    <w:rsid w:val="00207B0E"/>
    <w:rsid w:val="002122FA"/>
    <w:rsid w:val="00214ED3"/>
    <w:rsid w:val="00221CBE"/>
    <w:rsid w:val="00234181"/>
    <w:rsid w:val="00234C04"/>
    <w:rsid w:val="00240791"/>
    <w:rsid w:val="002433FA"/>
    <w:rsid w:val="002464F5"/>
    <w:rsid w:val="00246A24"/>
    <w:rsid w:val="0025197E"/>
    <w:rsid w:val="002523E1"/>
    <w:rsid w:val="002549A0"/>
    <w:rsid w:val="002553ED"/>
    <w:rsid w:val="002570A1"/>
    <w:rsid w:val="002570CC"/>
    <w:rsid w:val="00257DA2"/>
    <w:rsid w:val="00260559"/>
    <w:rsid w:val="002634F7"/>
    <w:rsid w:val="00264DCF"/>
    <w:rsid w:val="00265EC0"/>
    <w:rsid w:val="0027346E"/>
    <w:rsid w:val="00274CC6"/>
    <w:rsid w:val="00275002"/>
    <w:rsid w:val="00275D20"/>
    <w:rsid w:val="0027741B"/>
    <w:rsid w:val="00282540"/>
    <w:rsid w:val="0028563D"/>
    <w:rsid w:val="002877AD"/>
    <w:rsid w:val="002879B9"/>
    <w:rsid w:val="002903AF"/>
    <w:rsid w:val="00290F07"/>
    <w:rsid w:val="0029399C"/>
    <w:rsid w:val="00294242"/>
    <w:rsid w:val="00294A3F"/>
    <w:rsid w:val="002A17F4"/>
    <w:rsid w:val="002A3A7A"/>
    <w:rsid w:val="002A3F84"/>
    <w:rsid w:val="002A7970"/>
    <w:rsid w:val="002B3F8D"/>
    <w:rsid w:val="002B44F7"/>
    <w:rsid w:val="002B716D"/>
    <w:rsid w:val="002B7467"/>
    <w:rsid w:val="002C07A4"/>
    <w:rsid w:val="002C1609"/>
    <w:rsid w:val="002C47FF"/>
    <w:rsid w:val="002C76B3"/>
    <w:rsid w:val="002C7BD8"/>
    <w:rsid w:val="002D624D"/>
    <w:rsid w:val="002E0D92"/>
    <w:rsid w:val="002F6089"/>
    <w:rsid w:val="00301A22"/>
    <w:rsid w:val="00302016"/>
    <w:rsid w:val="00302825"/>
    <w:rsid w:val="0030457C"/>
    <w:rsid w:val="0031069F"/>
    <w:rsid w:val="0031226E"/>
    <w:rsid w:val="003129B0"/>
    <w:rsid w:val="00313EEE"/>
    <w:rsid w:val="00314490"/>
    <w:rsid w:val="003156CC"/>
    <w:rsid w:val="00320CA3"/>
    <w:rsid w:val="00325A0E"/>
    <w:rsid w:val="00325E95"/>
    <w:rsid w:val="003266B5"/>
    <w:rsid w:val="0033458D"/>
    <w:rsid w:val="00336A1A"/>
    <w:rsid w:val="00340077"/>
    <w:rsid w:val="00341EB1"/>
    <w:rsid w:val="00344073"/>
    <w:rsid w:val="00345F49"/>
    <w:rsid w:val="003514D2"/>
    <w:rsid w:val="00364BE4"/>
    <w:rsid w:val="00364D87"/>
    <w:rsid w:val="0037063E"/>
    <w:rsid w:val="00370B2F"/>
    <w:rsid w:val="00372537"/>
    <w:rsid w:val="00374E3B"/>
    <w:rsid w:val="00376BFD"/>
    <w:rsid w:val="0038327F"/>
    <w:rsid w:val="00385C32"/>
    <w:rsid w:val="00387913"/>
    <w:rsid w:val="00387938"/>
    <w:rsid w:val="003929BF"/>
    <w:rsid w:val="00396550"/>
    <w:rsid w:val="00396CD9"/>
    <w:rsid w:val="003972A6"/>
    <w:rsid w:val="003A1213"/>
    <w:rsid w:val="003A5B07"/>
    <w:rsid w:val="003B06A4"/>
    <w:rsid w:val="003B1F57"/>
    <w:rsid w:val="003B3660"/>
    <w:rsid w:val="003B6A9B"/>
    <w:rsid w:val="003C113C"/>
    <w:rsid w:val="003C236B"/>
    <w:rsid w:val="003C42B7"/>
    <w:rsid w:val="003C5599"/>
    <w:rsid w:val="003D17AC"/>
    <w:rsid w:val="003D637A"/>
    <w:rsid w:val="003D776B"/>
    <w:rsid w:val="003E099A"/>
    <w:rsid w:val="003E5309"/>
    <w:rsid w:val="003E68C6"/>
    <w:rsid w:val="003E73F2"/>
    <w:rsid w:val="003F0F6F"/>
    <w:rsid w:val="003F45D5"/>
    <w:rsid w:val="0040079C"/>
    <w:rsid w:val="00400D48"/>
    <w:rsid w:val="00402AE7"/>
    <w:rsid w:val="00402D99"/>
    <w:rsid w:val="00403C59"/>
    <w:rsid w:val="004069B8"/>
    <w:rsid w:val="00406ADA"/>
    <w:rsid w:val="00415DFE"/>
    <w:rsid w:val="0042299F"/>
    <w:rsid w:val="00425BF3"/>
    <w:rsid w:val="004268C9"/>
    <w:rsid w:val="00427320"/>
    <w:rsid w:val="00430BDF"/>
    <w:rsid w:val="00433EAB"/>
    <w:rsid w:val="0043437F"/>
    <w:rsid w:val="00442A02"/>
    <w:rsid w:val="00444577"/>
    <w:rsid w:val="00444C79"/>
    <w:rsid w:val="004503D0"/>
    <w:rsid w:val="00456D6B"/>
    <w:rsid w:val="00460899"/>
    <w:rsid w:val="00462471"/>
    <w:rsid w:val="00462B89"/>
    <w:rsid w:val="00463FBC"/>
    <w:rsid w:val="0046451A"/>
    <w:rsid w:val="00464C17"/>
    <w:rsid w:val="00465627"/>
    <w:rsid w:val="00466825"/>
    <w:rsid w:val="00471C52"/>
    <w:rsid w:val="00473067"/>
    <w:rsid w:val="00474D80"/>
    <w:rsid w:val="0047782A"/>
    <w:rsid w:val="004805A7"/>
    <w:rsid w:val="00481161"/>
    <w:rsid w:val="00487FE6"/>
    <w:rsid w:val="004917C0"/>
    <w:rsid w:val="00491C08"/>
    <w:rsid w:val="00496C84"/>
    <w:rsid w:val="004A544E"/>
    <w:rsid w:val="004A5E5D"/>
    <w:rsid w:val="004A6AB7"/>
    <w:rsid w:val="004A6B16"/>
    <w:rsid w:val="004B251D"/>
    <w:rsid w:val="004B44EC"/>
    <w:rsid w:val="004B5E7C"/>
    <w:rsid w:val="004B761F"/>
    <w:rsid w:val="004C0372"/>
    <w:rsid w:val="004C39F0"/>
    <w:rsid w:val="004C4920"/>
    <w:rsid w:val="004C6B43"/>
    <w:rsid w:val="004D5F13"/>
    <w:rsid w:val="004E0B2F"/>
    <w:rsid w:val="004E293D"/>
    <w:rsid w:val="004E788E"/>
    <w:rsid w:val="004F3FAF"/>
    <w:rsid w:val="004F5DED"/>
    <w:rsid w:val="004F6681"/>
    <w:rsid w:val="0050177E"/>
    <w:rsid w:val="00506993"/>
    <w:rsid w:val="00506E37"/>
    <w:rsid w:val="00511409"/>
    <w:rsid w:val="00512D49"/>
    <w:rsid w:val="005138D1"/>
    <w:rsid w:val="00513FCC"/>
    <w:rsid w:val="005142B8"/>
    <w:rsid w:val="00517A62"/>
    <w:rsid w:val="00523BAB"/>
    <w:rsid w:val="005243BB"/>
    <w:rsid w:val="0052466A"/>
    <w:rsid w:val="00530BF1"/>
    <w:rsid w:val="00532223"/>
    <w:rsid w:val="00536D68"/>
    <w:rsid w:val="00542D30"/>
    <w:rsid w:val="00545BB2"/>
    <w:rsid w:val="005530C2"/>
    <w:rsid w:val="00554412"/>
    <w:rsid w:val="00554FEA"/>
    <w:rsid w:val="0056010A"/>
    <w:rsid w:val="005611C1"/>
    <w:rsid w:val="00561D56"/>
    <w:rsid w:val="0056348A"/>
    <w:rsid w:val="005701D6"/>
    <w:rsid w:val="005735F8"/>
    <w:rsid w:val="0057361B"/>
    <w:rsid w:val="00573CAE"/>
    <w:rsid w:val="0057492C"/>
    <w:rsid w:val="005751B8"/>
    <w:rsid w:val="00583528"/>
    <w:rsid w:val="00583597"/>
    <w:rsid w:val="005857CF"/>
    <w:rsid w:val="0058580F"/>
    <w:rsid w:val="00587494"/>
    <w:rsid w:val="00590BC3"/>
    <w:rsid w:val="005934F0"/>
    <w:rsid w:val="005A0290"/>
    <w:rsid w:val="005A2380"/>
    <w:rsid w:val="005A4881"/>
    <w:rsid w:val="005B440E"/>
    <w:rsid w:val="005C125C"/>
    <w:rsid w:val="005C139B"/>
    <w:rsid w:val="005C60CC"/>
    <w:rsid w:val="005D1EEA"/>
    <w:rsid w:val="005E04BD"/>
    <w:rsid w:val="005E06EC"/>
    <w:rsid w:val="005E6567"/>
    <w:rsid w:val="005E684F"/>
    <w:rsid w:val="005F0129"/>
    <w:rsid w:val="005F4428"/>
    <w:rsid w:val="006002AF"/>
    <w:rsid w:val="006004E9"/>
    <w:rsid w:val="00600694"/>
    <w:rsid w:val="00600B7F"/>
    <w:rsid w:val="00601D99"/>
    <w:rsid w:val="0060497D"/>
    <w:rsid w:val="006063EB"/>
    <w:rsid w:val="00610C34"/>
    <w:rsid w:val="00610F5C"/>
    <w:rsid w:val="006111CD"/>
    <w:rsid w:val="00611B53"/>
    <w:rsid w:val="00615E85"/>
    <w:rsid w:val="0061760D"/>
    <w:rsid w:val="006177FE"/>
    <w:rsid w:val="00622D88"/>
    <w:rsid w:val="00626618"/>
    <w:rsid w:val="006363C0"/>
    <w:rsid w:val="00637929"/>
    <w:rsid w:val="00640BF5"/>
    <w:rsid w:val="006436EA"/>
    <w:rsid w:val="00647D33"/>
    <w:rsid w:val="00650B67"/>
    <w:rsid w:val="00650DCD"/>
    <w:rsid w:val="00651F69"/>
    <w:rsid w:val="0065302E"/>
    <w:rsid w:val="00653D88"/>
    <w:rsid w:val="00654366"/>
    <w:rsid w:val="00661541"/>
    <w:rsid w:val="00662F54"/>
    <w:rsid w:val="006664A1"/>
    <w:rsid w:val="00666C9E"/>
    <w:rsid w:val="00667375"/>
    <w:rsid w:val="0067023F"/>
    <w:rsid w:val="00670C94"/>
    <w:rsid w:val="00670DFA"/>
    <w:rsid w:val="006729AA"/>
    <w:rsid w:val="006730DE"/>
    <w:rsid w:val="006754EC"/>
    <w:rsid w:val="006767AE"/>
    <w:rsid w:val="0068276C"/>
    <w:rsid w:val="006831DF"/>
    <w:rsid w:val="00685718"/>
    <w:rsid w:val="006868ED"/>
    <w:rsid w:val="006A105B"/>
    <w:rsid w:val="006A1DCA"/>
    <w:rsid w:val="006A24E3"/>
    <w:rsid w:val="006A4727"/>
    <w:rsid w:val="006B1F09"/>
    <w:rsid w:val="006B2603"/>
    <w:rsid w:val="006B2FB2"/>
    <w:rsid w:val="006C194E"/>
    <w:rsid w:val="006C200F"/>
    <w:rsid w:val="006D3689"/>
    <w:rsid w:val="006D4567"/>
    <w:rsid w:val="006D5722"/>
    <w:rsid w:val="006D62F7"/>
    <w:rsid w:val="006D64C9"/>
    <w:rsid w:val="006D6C9F"/>
    <w:rsid w:val="006D788E"/>
    <w:rsid w:val="006E1ACD"/>
    <w:rsid w:val="006E226A"/>
    <w:rsid w:val="006E3496"/>
    <w:rsid w:val="006E4F5A"/>
    <w:rsid w:val="006F2109"/>
    <w:rsid w:val="00702A3C"/>
    <w:rsid w:val="007030D5"/>
    <w:rsid w:val="007030F0"/>
    <w:rsid w:val="007076B9"/>
    <w:rsid w:val="00710A2D"/>
    <w:rsid w:val="00715763"/>
    <w:rsid w:val="00715F55"/>
    <w:rsid w:val="00716C17"/>
    <w:rsid w:val="007224D6"/>
    <w:rsid w:val="007226F3"/>
    <w:rsid w:val="007228BF"/>
    <w:rsid w:val="00722D9B"/>
    <w:rsid w:val="00723B42"/>
    <w:rsid w:val="00726321"/>
    <w:rsid w:val="00726AAF"/>
    <w:rsid w:val="007309CD"/>
    <w:rsid w:val="0073120F"/>
    <w:rsid w:val="007337D2"/>
    <w:rsid w:val="00736262"/>
    <w:rsid w:val="007412E1"/>
    <w:rsid w:val="00741336"/>
    <w:rsid w:val="00747975"/>
    <w:rsid w:val="00747F43"/>
    <w:rsid w:val="00751201"/>
    <w:rsid w:val="007538B3"/>
    <w:rsid w:val="00754F93"/>
    <w:rsid w:val="0076108D"/>
    <w:rsid w:val="00765C42"/>
    <w:rsid w:val="00774B09"/>
    <w:rsid w:val="0077515D"/>
    <w:rsid w:val="00776670"/>
    <w:rsid w:val="00777EE7"/>
    <w:rsid w:val="007833B2"/>
    <w:rsid w:val="007841C5"/>
    <w:rsid w:val="00784720"/>
    <w:rsid w:val="00786CA4"/>
    <w:rsid w:val="00791A3D"/>
    <w:rsid w:val="007963EA"/>
    <w:rsid w:val="007A2F42"/>
    <w:rsid w:val="007A47E3"/>
    <w:rsid w:val="007B0198"/>
    <w:rsid w:val="007B0CD6"/>
    <w:rsid w:val="007B5C8F"/>
    <w:rsid w:val="007B5F3F"/>
    <w:rsid w:val="007B71B2"/>
    <w:rsid w:val="007C21EE"/>
    <w:rsid w:val="007C2787"/>
    <w:rsid w:val="007D2F02"/>
    <w:rsid w:val="007D3448"/>
    <w:rsid w:val="007D484B"/>
    <w:rsid w:val="007E076B"/>
    <w:rsid w:val="007E115C"/>
    <w:rsid w:val="007E1619"/>
    <w:rsid w:val="007E201F"/>
    <w:rsid w:val="007F0C29"/>
    <w:rsid w:val="007F170D"/>
    <w:rsid w:val="007F1CC2"/>
    <w:rsid w:val="007F314A"/>
    <w:rsid w:val="008006F2"/>
    <w:rsid w:val="00802DD2"/>
    <w:rsid w:val="0080307D"/>
    <w:rsid w:val="0080577A"/>
    <w:rsid w:val="00805A64"/>
    <w:rsid w:val="008079CF"/>
    <w:rsid w:val="008130B5"/>
    <w:rsid w:val="00813446"/>
    <w:rsid w:val="00815D4A"/>
    <w:rsid w:val="008178CA"/>
    <w:rsid w:val="00817E9B"/>
    <w:rsid w:val="0082033C"/>
    <w:rsid w:val="00826E67"/>
    <w:rsid w:val="00832669"/>
    <w:rsid w:val="00833CAB"/>
    <w:rsid w:val="00833F06"/>
    <w:rsid w:val="00840E53"/>
    <w:rsid w:val="00845B94"/>
    <w:rsid w:val="00847C74"/>
    <w:rsid w:val="00850856"/>
    <w:rsid w:val="00851486"/>
    <w:rsid w:val="008530D0"/>
    <w:rsid w:val="0085396F"/>
    <w:rsid w:val="00854F56"/>
    <w:rsid w:val="008559B0"/>
    <w:rsid w:val="00856F40"/>
    <w:rsid w:val="00861492"/>
    <w:rsid w:val="0086155B"/>
    <w:rsid w:val="008636DF"/>
    <w:rsid w:val="00867A97"/>
    <w:rsid w:val="00874FF4"/>
    <w:rsid w:val="0087642A"/>
    <w:rsid w:val="00880608"/>
    <w:rsid w:val="00883091"/>
    <w:rsid w:val="0089418D"/>
    <w:rsid w:val="00897A6F"/>
    <w:rsid w:val="00897FB3"/>
    <w:rsid w:val="008A4577"/>
    <w:rsid w:val="008A58FE"/>
    <w:rsid w:val="008A76B0"/>
    <w:rsid w:val="008B0F0B"/>
    <w:rsid w:val="008B2D2B"/>
    <w:rsid w:val="008B4F7B"/>
    <w:rsid w:val="008B5877"/>
    <w:rsid w:val="008B6282"/>
    <w:rsid w:val="008C2825"/>
    <w:rsid w:val="008C2C48"/>
    <w:rsid w:val="008C5E6B"/>
    <w:rsid w:val="008D13C8"/>
    <w:rsid w:val="008D4CA6"/>
    <w:rsid w:val="008D53DD"/>
    <w:rsid w:val="008D6703"/>
    <w:rsid w:val="008D68D8"/>
    <w:rsid w:val="008E5B4F"/>
    <w:rsid w:val="008E695B"/>
    <w:rsid w:val="008F15ED"/>
    <w:rsid w:val="008F3F00"/>
    <w:rsid w:val="008F497F"/>
    <w:rsid w:val="008F71EB"/>
    <w:rsid w:val="00902308"/>
    <w:rsid w:val="00903FF2"/>
    <w:rsid w:val="0090476D"/>
    <w:rsid w:val="00904977"/>
    <w:rsid w:val="00905669"/>
    <w:rsid w:val="009146CC"/>
    <w:rsid w:val="0091615E"/>
    <w:rsid w:val="00917AF3"/>
    <w:rsid w:val="00917F05"/>
    <w:rsid w:val="0092696A"/>
    <w:rsid w:val="00926E0F"/>
    <w:rsid w:val="00933F09"/>
    <w:rsid w:val="0095183D"/>
    <w:rsid w:val="00956669"/>
    <w:rsid w:val="00961D20"/>
    <w:rsid w:val="00962D84"/>
    <w:rsid w:val="0096467D"/>
    <w:rsid w:val="009658E9"/>
    <w:rsid w:val="0097011A"/>
    <w:rsid w:val="0097043C"/>
    <w:rsid w:val="00970A58"/>
    <w:rsid w:val="00971196"/>
    <w:rsid w:val="00975215"/>
    <w:rsid w:val="00981FC2"/>
    <w:rsid w:val="00983CDC"/>
    <w:rsid w:val="0098669D"/>
    <w:rsid w:val="00993BD8"/>
    <w:rsid w:val="00993C87"/>
    <w:rsid w:val="009960C9"/>
    <w:rsid w:val="009A0F09"/>
    <w:rsid w:val="009A2ADF"/>
    <w:rsid w:val="009A2F70"/>
    <w:rsid w:val="009B7605"/>
    <w:rsid w:val="009C1034"/>
    <w:rsid w:val="009C6488"/>
    <w:rsid w:val="009D16D0"/>
    <w:rsid w:val="009D5A14"/>
    <w:rsid w:val="009D75DE"/>
    <w:rsid w:val="009E2A01"/>
    <w:rsid w:val="009E3053"/>
    <w:rsid w:val="009F0E25"/>
    <w:rsid w:val="009F7625"/>
    <w:rsid w:val="009F7A19"/>
    <w:rsid w:val="00A00618"/>
    <w:rsid w:val="00A01D01"/>
    <w:rsid w:val="00A022C5"/>
    <w:rsid w:val="00A0239D"/>
    <w:rsid w:val="00A02D38"/>
    <w:rsid w:val="00A05CDA"/>
    <w:rsid w:val="00A06394"/>
    <w:rsid w:val="00A06B1B"/>
    <w:rsid w:val="00A119FF"/>
    <w:rsid w:val="00A143FA"/>
    <w:rsid w:val="00A15035"/>
    <w:rsid w:val="00A20980"/>
    <w:rsid w:val="00A25674"/>
    <w:rsid w:val="00A263C7"/>
    <w:rsid w:val="00A26B30"/>
    <w:rsid w:val="00A2746E"/>
    <w:rsid w:val="00A32330"/>
    <w:rsid w:val="00A370F9"/>
    <w:rsid w:val="00A402B5"/>
    <w:rsid w:val="00A40EE1"/>
    <w:rsid w:val="00A42857"/>
    <w:rsid w:val="00A45D79"/>
    <w:rsid w:val="00A47026"/>
    <w:rsid w:val="00A52F59"/>
    <w:rsid w:val="00A530B0"/>
    <w:rsid w:val="00A54221"/>
    <w:rsid w:val="00A54C25"/>
    <w:rsid w:val="00A54CEA"/>
    <w:rsid w:val="00A559AC"/>
    <w:rsid w:val="00A6298E"/>
    <w:rsid w:val="00A62ACA"/>
    <w:rsid w:val="00A62EC7"/>
    <w:rsid w:val="00A639D0"/>
    <w:rsid w:val="00A6456D"/>
    <w:rsid w:val="00A70AE0"/>
    <w:rsid w:val="00A72609"/>
    <w:rsid w:val="00A72CAF"/>
    <w:rsid w:val="00A72E9E"/>
    <w:rsid w:val="00A739D6"/>
    <w:rsid w:val="00A758A0"/>
    <w:rsid w:val="00A766CF"/>
    <w:rsid w:val="00A776B9"/>
    <w:rsid w:val="00A805A2"/>
    <w:rsid w:val="00A82196"/>
    <w:rsid w:val="00A8452F"/>
    <w:rsid w:val="00A845EB"/>
    <w:rsid w:val="00A87E6C"/>
    <w:rsid w:val="00A87F83"/>
    <w:rsid w:val="00A916C8"/>
    <w:rsid w:val="00A92854"/>
    <w:rsid w:val="00AB0013"/>
    <w:rsid w:val="00AC0211"/>
    <w:rsid w:val="00AC35C2"/>
    <w:rsid w:val="00AC3723"/>
    <w:rsid w:val="00AC372B"/>
    <w:rsid w:val="00AC4085"/>
    <w:rsid w:val="00AC4777"/>
    <w:rsid w:val="00AC5493"/>
    <w:rsid w:val="00AC798E"/>
    <w:rsid w:val="00AD72B3"/>
    <w:rsid w:val="00AE448C"/>
    <w:rsid w:val="00AE571A"/>
    <w:rsid w:val="00AF070D"/>
    <w:rsid w:val="00AF382B"/>
    <w:rsid w:val="00B0306F"/>
    <w:rsid w:val="00B04159"/>
    <w:rsid w:val="00B04DED"/>
    <w:rsid w:val="00B07465"/>
    <w:rsid w:val="00B10DC8"/>
    <w:rsid w:val="00B239FF"/>
    <w:rsid w:val="00B23A47"/>
    <w:rsid w:val="00B25A5C"/>
    <w:rsid w:val="00B3165A"/>
    <w:rsid w:val="00B31E99"/>
    <w:rsid w:val="00B3478B"/>
    <w:rsid w:val="00B35DB8"/>
    <w:rsid w:val="00B37938"/>
    <w:rsid w:val="00B405D8"/>
    <w:rsid w:val="00B40CCD"/>
    <w:rsid w:val="00B43378"/>
    <w:rsid w:val="00B43596"/>
    <w:rsid w:val="00B557B3"/>
    <w:rsid w:val="00B640E8"/>
    <w:rsid w:val="00B65F57"/>
    <w:rsid w:val="00B74A37"/>
    <w:rsid w:val="00B74C67"/>
    <w:rsid w:val="00B83473"/>
    <w:rsid w:val="00B83DF6"/>
    <w:rsid w:val="00B915E1"/>
    <w:rsid w:val="00B930ED"/>
    <w:rsid w:val="00B9311B"/>
    <w:rsid w:val="00B9503C"/>
    <w:rsid w:val="00B97CF9"/>
    <w:rsid w:val="00BA21E3"/>
    <w:rsid w:val="00BA37E9"/>
    <w:rsid w:val="00BA7836"/>
    <w:rsid w:val="00BB2DF7"/>
    <w:rsid w:val="00BB5C5F"/>
    <w:rsid w:val="00BB5CED"/>
    <w:rsid w:val="00BB68E6"/>
    <w:rsid w:val="00BC640C"/>
    <w:rsid w:val="00BD0020"/>
    <w:rsid w:val="00BD0826"/>
    <w:rsid w:val="00BD6885"/>
    <w:rsid w:val="00BD729B"/>
    <w:rsid w:val="00BE1B4B"/>
    <w:rsid w:val="00BE471F"/>
    <w:rsid w:val="00BE5B79"/>
    <w:rsid w:val="00BE725C"/>
    <w:rsid w:val="00BE7D76"/>
    <w:rsid w:val="00BF0339"/>
    <w:rsid w:val="00BF1549"/>
    <w:rsid w:val="00BF1730"/>
    <w:rsid w:val="00BF4572"/>
    <w:rsid w:val="00BF5668"/>
    <w:rsid w:val="00BF5ADB"/>
    <w:rsid w:val="00C00CBF"/>
    <w:rsid w:val="00C059E6"/>
    <w:rsid w:val="00C1413F"/>
    <w:rsid w:val="00C14ECB"/>
    <w:rsid w:val="00C162FB"/>
    <w:rsid w:val="00C21C7A"/>
    <w:rsid w:val="00C25615"/>
    <w:rsid w:val="00C33064"/>
    <w:rsid w:val="00C35EDF"/>
    <w:rsid w:val="00C439E3"/>
    <w:rsid w:val="00C43B8B"/>
    <w:rsid w:val="00C4756C"/>
    <w:rsid w:val="00C51203"/>
    <w:rsid w:val="00C52B08"/>
    <w:rsid w:val="00C54B45"/>
    <w:rsid w:val="00C56577"/>
    <w:rsid w:val="00C610D9"/>
    <w:rsid w:val="00C713C4"/>
    <w:rsid w:val="00C7209D"/>
    <w:rsid w:val="00C73DC5"/>
    <w:rsid w:val="00C74A68"/>
    <w:rsid w:val="00C752A8"/>
    <w:rsid w:val="00C800DE"/>
    <w:rsid w:val="00C8022E"/>
    <w:rsid w:val="00C80C95"/>
    <w:rsid w:val="00C822BF"/>
    <w:rsid w:val="00C82879"/>
    <w:rsid w:val="00C828B4"/>
    <w:rsid w:val="00C82E1C"/>
    <w:rsid w:val="00C8357B"/>
    <w:rsid w:val="00C85FF5"/>
    <w:rsid w:val="00C9157A"/>
    <w:rsid w:val="00C9403E"/>
    <w:rsid w:val="00C94F7A"/>
    <w:rsid w:val="00CA00CF"/>
    <w:rsid w:val="00CA06ED"/>
    <w:rsid w:val="00CA26B4"/>
    <w:rsid w:val="00CA670B"/>
    <w:rsid w:val="00CB0AE6"/>
    <w:rsid w:val="00CB2125"/>
    <w:rsid w:val="00CB52A6"/>
    <w:rsid w:val="00CB54DF"/>
    <w:rsid w:val="00CB64F1"/>
    <w:rsid w:val="00CB7536"/>
    <w:rsid w:val="00CB7F84"/>
    <w:rsid w:val="00CC0033"/>
    <w:rsid w:val="00CC03AA"/>
    <w:rsid w:val="00CC2755"/>
    <w:rsid w:val="00CC7966"/>
    <w:rsid w:val="00CD6C52"/>
    <w:rsid w:val="00CD7A01"/>
    <w:rsid w:val="00CE0151"/>
    <w:rsid w:val="00CE119B"/>
    <w:rsid w:val="00CE2027"/>
    <w:rsid w:val="00CE21EB"/>
    <w:rsid w:val="00CE2472"/>
    <w:rsid w:val="00CE78A5"/>
    <w:rsid w:val="00CF1296"/>
    <w:rsid w:val="00CF29D5"/>
    <w:rsid w:val="00CF6DA9"/>
    <w:rsid w:val="00CF7C84"/>
    <w:rsid w:val="00D00467"/>
    <w:rsid w:val="00D074E4"/>
    <w:rsid w:val="00D07D18"/>
    <w:rsid w:val="00D10D38"/>
    <w:rsid w:val="00D1113D"/>
    <w:rsid w:val="00D11715"/>
    <w:rsid w:val="00D2283F"/>
    <w:rsid w:val="00D2310F"/>
    <w:rsid w:val="00D239AB"/>
    <w:rsid w:val="00D25612"/>
    <w:rsid w:val="00D2731B"/>
    <w:rsid w:val="00D30D1F"/>
    <w:rsid w:val="00D33D80"/>
    <w:rsid w:val="00D41ADD"/>
    <w:rsid w:val="00D46313"/>
    <w:rsid w:val="00D52F6B"/>
    <w:rsid w:val="00D54705"/>
    <w:rsid w:val="00D55439"/>
    <w:rsid w:val="00D56043"/>
    <w:rsid w:val="00D61799"/>
    <w:rsid w:val="00D619F6"/>
    <w:rsid w:val="00D62640"/>
    <w:rsid w:val="00D640F2"/>
    <w:rsid w:val="00D669AE"/>
    <w:rsid w:val="00D74AA6"/>
    <w:rsid w:val="00D769B9"/>
    <w:rsid w:val="00D80120"/>
    <w:rsid w:val="00D82A0D"/>
    <w:rsid w:val="00D869E4"/>
    <w:rsid w:val="00D92E56"/>
    <w:rsid w:val="00D9344F"/>
    <w:rsid w:val="00D9533A"/>
    <w:rsid w:val="00D9596B"/>
    <w:rsid w:val="00DA5EF6"/>
    <w:rsid w:val="00DB12B2"/>
    <w:rsid w:val="00DB4430"/>
    <w:rsid w:val="00DB54EB"/>
    <w:rsid w:val="00DB5ACA"/>
    <w:rsid w:val="00DB7756"/>
    <w:rsid w:val="00DC0B9B"/>
    <w:rsid w:val="00DC1048"/>
    <w:rsid w:val="00DC24B3"/>
    <w:rsid w:val="00DC5A5D"/>
    <w:rsid w:val="00DD2FFF"/>
    <w:rsid w:val="00DD5DA4"/>
    <w:rsid w:val="00DD6C43"/>
    <w:rsid w:val="00DD71C8"/>
    <w:rsid w:val="00DE0376"/>
    <w:rsid w:val="00DE59AF"/>
    <w:rsid w:val="00DE6C8F"/>
    <w:rsid w:val="00DF05A9"/>
    <w:rsid w:val="00DF2D25"/>
    <w:rsid w:val="00DF3340"/>
    <w:rsid w:val="00DF7FD9"/>
    <w:rsid w:val="00E00EB9"/>
    <w:rsid w:val="00E012EB"/>
    <w:rsid w:val="00E01A0C"/>
    <w:rsid w:val="00E01B7A"/>
    <w:rsid w:val="00E2248C"/>
    <w:rsid w:val="00E22EA4"/>
    <w:rsid w:val="00E23470"/>
    <w:rsid w:val="00E2360C"/>
    <w:rsid w:val="00E27F67"/>
    <w:rsid w:val="00E30892"/>
    <w:rsid w:val="00E33162"/>
    <w:rsid w:val="00E35F26"/>
    <w:rsid w:val="00E36474"/>
    <w:rsid w:val="00E42E43"/>
    <w:rsid w:val="00E42FAE"/>
    <w:rsid w:val="00E43FF6"/>
    <w:rsid w:val="00E45808"/>
    <w:rsid w:val="00E46C42"/>
    <w:rsid w:val="00E46FC1"/>
    <w:rsid w:val="00E47834"/>
    <w:rsid w:val="00E50F66"/>
    <w:rsid w:val="00E54098"/>
    <w:rsid w:val="00E54585"/>
    <w:rsid w:val="00E56DC4"/>
    <w:rsid w:val="00E61A7A"/>
    <w:rsid w:val="00E627C7"/>
    <w:rsid w:val="00E7370D"/>
    <w:rsid w:val="00E7417A"/>
    <w:rsid w:val="00E7573F"/>
    <w:rsid w:val="00E76273"/>
    <w:rsid w:val="00E8170A"/>
    <w:rsid w:val="00E94D0D"/>
    <w:rsid w:val="00EA0ACA"/>
    <w:rsid w:val="00EA1A5F"/>
    <w:rsid w:val="00EA354E"/>
    <w:rsid w:val="00EA5976"/>
    <w:rsid w:val="00EA6D6A"/>
    <w:rsid w:val="00EB0CE9"/>
    <w:rsid w:val="00EB0EF7"/>
    <w:rsid w:val="00EB1BF0"/>
    <w:rsid w:val="00EB2FF1"/>
    <w:rsid w:val="00EB5B72"/>
    <w:rsid w:val="00EB6910"/>
    <w:rsid w:val="00ED05C4"/>
    <w:rsid w:val="00ED2169"/>
    <w:rsid w:val="00EE1D4B"/>
    <w:rsid w:val="00EE21DB"/>
    <w:rsid w:val="00EE3C3E"/>
    <w:rsid w:val="00EE4836"/>
    <w:rsid w:val="00EE512B"/>
    <w:rsid w:val="00EE5F3F"/>
    <w:rsid w:val="00EE718F"/>
    <w:rsid w:val="00EF56F9"/>
    <w:rsid w:val="00EF69D4"/>
    <w:rsid w:val="00F02F03"/>
    <w:rsid w:val="00F06972"/>
    <w:rsid w:val="00F1040B"/>
    <w:rsid w:val="00F108E7"/>
    <w:rsid w:val="00F16755"/>
    <w:rsid w:val="00F16D02"/>
    <w:rsid w:val="00F235A1"/>
    <w:rsid w:val="00F25AC6"/>
    <w:rsid w:val="00F30080"/>
    <w:rsid w:val="00F32099"/>
    <w:rsid w:val="00F344FA"/>
    <w:rsid w:val="00F36237"/>
    <w:rsid w:val="00F40294"/>
    <w:rsid w:val="00F40F04"/>
    <w:rsid w:val="00F41111"/>
    <w:rsid w:val="00F41D64"/>
    <w:rsid w:val="00F4370D"/>
    <w:rsid w:val="00F46877"/>
    <w:rsid w:val="00F476E6"/>
    <w:rsid w:val="00F50B2A"/>
    <w:rsid w:val="00F541F4"/>
    <w:rsid w:val="00F57AE6"/>
    <w:rsid w:val="00F605B9"/>
    <w:rsid w:val="00F60E23"/>
    <w:rsid w:val="00F60E97"/>
    <w:rsid w:val="00F6352F"/>
    <w:rsid w:val="00F667C7"/>
    <w:rsid w:val="00F66EE5"/>
    <w:rsid w:val="00F71EFB"/>
    <w:rsid w:val="00F73053"/>
    <w:rsid w:val="00F75970"/>
    <w:rsid w:val="00F76410"/>
    <w:rsid w:val="00F77356"/>
    <w:rsid w:val="00F82F75"/>
    <w:rsid w:val="00F82FC8"/>
    <w:rsid w:val="00F83454"/>
    <w:rsid w:val="00F86C3C"/>
    <w:rsid w:val="00F9217B"/>
    <w:rsid w:val="00FA0329"/>
    <w:rsid w:val="00FA320D"/>
    <w:rsid w:val="00FA321A"/>
    <w:rsid w:val="00FA71D0"/>
    <w:rsid w:val="00FB702E"/>
    <w:rsid w:val="00FC2471"/>
    <w:rsid w:val="00FC2FD1"/>
    <w:rsid w:val="00FC37CF"/>
    <w:rsid w:val="00FC3F65"/>
    <w:rsid w:val="00FD3441"/>
    <w:rsid w:val="00FD4840"/>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 w:type="paragraph" w:styleId="Opstilling-punkttegn">
    <w:name w:val="List Bullet"/>
    <w:basedOn w:val="Normal"/>
    <w:semiHidden/>
    <w:unhideWhenUsed/>
    <w:rsid w:val="00A06B1B"/>
    <w:pPr>
      <w:numPr>
        <w:numId w:val="16"/>
      </w:numPr>
      <w:contextualSpacing/>
    </w:pPr>
  </w:style>
  <w:style w:type="paragraph" w:styleId="Opstilling-talellerbogst">
    <w:name w:val="List Number"/>
    <w:basedOn w:val="Normal"/>
    <w:rsid w:val="00A06B1B"/>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9B2B4-417B-4D63-A6FD-DDFAD8118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3505</Words>
  <Characters>21341</Characters>
  <Application>Microsoft Office Word</Application>
  <DocSecurity>0</DocSecurity>
  <Lines>711</Lines>
  <Paragraphs>382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2010-03-01T07:58:00Z</cp:lastPrinted>
  <dcterms:created xsi:type="dcterms:W3CDTF">2022-02-17T10:29:00Z</dcterms:created>
  <dcterms:modified xsi:type="dcterms:W3CDTF">2022-02-17T10:29:00Z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{E1E69E69-336E-4D1C-AC85-F9631ABBA95F}</vt:lpwstr>
  </property>
</Properties>
</file>