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74592" w14:textId="7532E41D" w:rsidR="00886365" w:rsidRPr="009C49E1" w:rsidRDefault="00886365" w:rsidP="00677D81">
      <w:pPr>
        <w:pStyle w:val="Normal-Omrde"/>
        <w:ind w:left="3912" w:firstLine="1304"/>
        <w:jc w:val="left"/>
        <w:rPr>
          <w:rFonts w:ascii="Arial" w:hAnsi="Arial" w:cs="Arial"/>
          <w:b/>
          <w:sz w:val="20"/>
          <w:szCs w:val="20"/>
        </w:rPr>
      </w:pPr>
      <w:r w:rsidRPr="009C49E1">
        <w:rPr>
          <w:rFonts w:ascii="Times New Roman" w:hAnsi="Times New Roman"/>
          <w:noProof/>
        </w:rPr>
        <w:drawing>
          <wp:anchor distT="0" distB="0" distL="114300" distR="114300" simplePos="0" relativeHeight="251662336" behindDoc="0" locked="0" layoutInCell="1" allowOverlap="1" wp14:anchorId="411E8A8B" wp14:editId="31497BB7">
            <wp:simplePos x="0" y="0"/>
            <wp:positionH relativeFrom="page">
              <wp:posOffset>635</wp:posOffset>
            </wp:positionH>
            <wp:positionV relativeFrom="page">
              <wp:posOffset>3972</wp:posOffset>
            </wp:positionV>
            <wp:extent cx="4272280" cy="6310630"/>
            <wp:effectExtent l="0" t="0" r="0" b="0"/>
            <wp:wrapNone/>
            <wp:docPr id="5" name="Billede 5" descr="NAK B+ÿG 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K B+ÿG A4"/>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4428"/>
                    <a:stretch/>
                  </pic:blipFill>
                  <pic:spPr bwMode="auto">
                    <a:xfrm>
                      <a:off x="0" y="0"/>
                      <a:ext cx="4272280" cy="63106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77D81" w:rsidRPr="009C49E1">
        <w:rPr>
          <w:rFonts w:ascii="Times New Roman" w:hAnsi="Times New Roman"/>
          <w:b/>
        </w:rPr>
        <w:t xml:space="preserve">                </w:t>
      </w:r>
      <w:r w:rsidR="002433E4" w:rsidRPr="009C49E1">
        <w:rPr>
          <w:rFonts w:ascii="Times New Roman" w:hAnsi="Times New Roman"/>
          <w:b/>
        </w:rPr>
        <w:t xml:space="preserve">                           </w:t>
      </w:r>
      <w:r w:rsidRPr="009C49E1">
        <w:rPr>
          <w:rFonts w:ascii="Arial" w:hAnsi="Arial" w:cs="Arial"/>
          <w:b/>
          <w:sz w:val="20"/>
          <w:szCs w:val="20"/>
        </w:rPr>
        <w:t>By, Land og Kultur</w:t>
      </w:r>
    </w:p>
    <w:p w14:paraId="11E4C30A" w14:textId="77777777" w:rsidR="00B518F5" w:rsidRPr="009C49E1" w:rsidRDefault="00B518F5">
      <w:pPr>
        <w:rPr>
          <w:rFonts w:ascii="Times New Roman" w:hAnsi="Times New Roman" w:cs="Times New Roman"/>
          <w:sz w:val="21"/>
          <w:szCs w:val="21"/>
        </w:rPr>
      </w:pPr>
    </w:p>
    <w:p w14:paraId="101B17AC" w14:textId="77777777" w:rsidR="00B518F5" w:rsidRPr="009C49E1" w:rsidRDefault="00B518F5">
      <w:pPr>
        <w:rPr>
          <w:rFonts w:ascii="Times New Roman" w:hAnsi="Times New Roman" w:cs="Times New Roman"/>
          <w:sz w:val="21"/>
          <w:szCs w:val="21"/>
        </w:rPr>
      </w:pPr>
    </w:p>
    <w:p w14:paraId="7A67EE6F" w14:textId="77777777" w:rsidR="00B518F5" w:rsidRPr="009C49E1" w:rsidRDefault="00B518F5">
      <w:pPr>
        <w:rPr>
          <w:rFonts w:ascii="Times New Roman" w:hAnsi="Times New Roman" w:cs="Times New Roman"/>
          <w:sz w:val="21"/>
          <w:szCs w:val="21"/>
        </w:rPr>
      </w:pPr>
    </w:p>
    <w:p w14:paraId="00330713" w14:textId="77777777" w:rsidR="00B518F5" w:rsidRPr="009C49E1" w:rsidRDefault="00B518F5">
      <w:pPr>
        <w:rPr>
          <w:rFonts w:ascii="Times New Roman" w:hAnsi="Times New Roman" w:cs="Times New Roman"/>
          <w:sz w:val="21"/>
          <w:szCs w:val="21"/>
        </w:rPr>
      </w:pPr>
    </w:p>
    <w:p w14:paraId="40A302FF" w14:textId="77777777" w:rsidR="00B518F5" w:rsidRPr="009C49E1" w:rsidRDefault="00B518F5">
      <w:pPr>
        <w:rPr>
          <w:rFonts w:ascii="Times New Roman" w:hAnsi="Times New Roman" w:cs="Times New Roman"/>
          <w:sz w:val="21"/>
          <w:szCs w:val="21"/>
        </w:rPr>
      </w:pPr>
    </w:p>
    <w:p w14:paraId="48B6D917" w14:textId="77777777" w:rsidR="00B518F5" w:rsidRPr="00DD2C7B" w:rsidRDefault="00B518F5">
      <w:pPr>
        <w:rPr>
          <w:rFonts w:ascii="Times New Roman" w:hAnsi="Times New Roman" w:cs="Times New Roman"/>
          <w:sz w:val="21"/>
          <w:szCs w:val="21"/>
          <w:highlight w:val="yellow"/>
        </w:rPr>
      </w:pPr>
    </w:p>
    <w:p w14:paraId="29B31129" w14:textId="77777777" w:rsidR="00B518F5" w:rsidRPr="00DD2C7B" w:rsidRDefault="00B518F5">
      <w:pPr>
        <w:rPr>
          <w:rFonts w:ascii="Times New Roman" w:hAnsi="Times New Roman" w:cs="Times New Roman"/>
          <w:sz w:val="21"/>
          <w:szCs w:val="21"/>
          <w:highlight w:val="yellow"/>
        </w:rPr>
      </w:pPr>
    </w:p>
    <w:p w14:paraId="55A62883" w14:textId="77777777" w:rsidR="00B518F5" w:rsidRPr="00DD2C7B" w:rsidRDefault="00B518F5">
      <w:pPr>
        <w:rPr>
          <w:rFonts w:ascii="Times New Roman" w:hAnsi="Times New Roman" w:cs="Times New Roman"/>
          <w:sz w:val="21"/>
          <w:szCs w:val="21"/>
          <w:highlight w:val="yellow"/>
        </w:rPr>
      </w:pPr>
    </w:p>
    <w:p w14:paraId="626D0287" w14:textId="77777777" w:rsidR="00B518F5" w:rsidRPr="00DD2C7B" w:rsidRDefault="00B518F5">
      <w:pPr>
        <w:rPr>
          <w:rFonts w:ascii="Times New Roman" w:hAnsi="Times New Roman" w:cs="Times New Roman"/>
          <w:sz w:val="21"/>
          <w:szCs w:val="21"/>
          <w:highlight w:val="yellow"/>
        </w:rPr>
      </w:pPr>
    </w:p>
    <w:p w14:paraId="0B06E630" w14:textId="77777777" w:rsidR="00B518F5" w:rsidRPr="00DD2C7B" w:rsidRDefault="00B518F5">
      <w:pPr>
        <w:rPr>
          <w:rFonts w:ascii="Times New Roman" w:hAnsi="Times New Roman" w:cs="Times New Roman"/>
          <w:sz w:val="21"/>
          <w:szCs w:val="21"/>
          <w:highlight w:val="yellow"/>
        </w:rPr>
      </w:pPr>
    </w:p>
    <w:p w14:paraId="22B97D8E" w14:textId="77777777" w:rsidR="00B518F5" w:rsidRPr="00DD2C7B" w:rsidRDefault="00B518F5">
      <w:pPr>
        <w:rPr>
          <w:rFonts w:ascii="Times New Roman" w:hAnsi="Times New Roman" w:cs="Times New Roman"/>
          <w:sz w:val="21"/>
          <w:szCs w:val="21"/>
          <w:highlight w:val="yellow"/>
        </w:rPr>
      </w:pPr>
    </w:p>
    <w:p w14:paraId="41127A51" w14:textId="77777777" w:rsidR="00B518F5" w:rsidRPr="00DD2C7B" w:rsidRDefault="00B518F5">
      <w:pPr>
        <w:rPr>
          <w:rFonts w:ascii="Times New Roman" w:hAnsi="Times New Roman" w:cs="Times New Roman"/>
          <w:sz w:val="21"/>
          <w:szCs w:val="21"/>
          <w:highlight w:val="yellow"/>
        </w:rPr>
      </w:pPr>
    </w:p>
    <w:p w14:paraId="7CEB4512" w14:textId="77777777" w:rsidR="00B518F5" w:rsidRPr="00DD2C7B" w:rsidRDefault="00B518F5">
      <w:pPr>
        <w:rPr>
          <w:rFonts w:ascii="Times New Roman" w:hAnsi="Times New Roman" w:cs="Times New Roman"/>
          <w:sz w:val="21"/>
          <w:szCs w:val="21"/>
          <w:highlight w:val="yellow"/>
        </w:rPr>
      </w:pPr>
    </w:p>
    <w:p w14:paraId="68C5C6F6" w14:textId="77777777" w:rsidR="00B518F5" w:rsidRPr="00DD2C7B" w:rsidRDefault="00B518F5">
      <w:pPr>
        <w:rPr>
          <w:rFonts w:ascii="Times New Roman" w:hAnsi="Times New Roman" w:cs="Times New Roman"/>
          <w:sz w:val="21"/>
          <w:szCs w:val="21"/>
          <w:highlight w:val="yellow"/>
        </w:rPr>
      </w:pPr>
    </w:p>
    <w:p w14:paraId="066EBC4A" w14:textId="77777777" w:rsidR="00B518F5" w:rsidRPr="00DD2C7B" w:rsidRDefault="00B518F5">
      <w:pPr>
        <w:rPr>
          <w:rFonts w:ascii="Times New Roman" w:hAnsi="Times New Roman" w:cs="Times New Roman"/>
          <w:sz w:val="21"/>
          <w:szCs w:val="21"/>
          <w:highlight w:val="yellow"/>
        </w:rPr>
      </w:pPr>
    </w:p>
    <w:p w14:paraId="613A0C17" w14:textId="77777777" w:rsidR="00B518F5" w:rsidRPr="00DD2C7B" w:rsidRDefault="00B518F5">
      <w:pPr>
        <w:rPr>
          <w:rFonts w:ascii="Times New Roman" w:hAnsi="Times New Roman" w:cs="Times New Roman"/>
          <w:sz w:val="21"/>
          <w:szCs w:val="21"/>
          <w:highlight w:val="yellow"/>
        </w:rPr>
      </w:pPr>
    </w:p>
    <w:p w14:paraId="0AEECAD1" w14:textId="77777777" w:rsidR="00B518F5" w:rsidRPr="00DD2C7B" w:rsidRDefault="00B518F5">
      <w:pPr>
        <w:rPr>
          <w:rFonts w:ascii="Times New Roman" w:hAnsi="Times New Roman" w:cs="Times New Roman"/>
          <w:sz w:val="21"/>
          <w:szCs w:val="21"/>
          <w:highlight w:val="yellow"/>
        </w:rPr>
      </w:pPr>
    </w:p>
    <w:p w14:paraId="05E75C17" w14:textId="77777777" w:rsidR="00B518F5" w:rsidRPr="00DD2C7B" w:rsidRDefault="00B518F5">
      <w:pPr>
        <w:rPr>
          <w:rFonts w:ascii="Times New Roman" w:hAnsi="Times New Roman" w:cs="Times New Roman"/>
          <w:sz w:val="21"/>
          <w:szCs w:val="21"/>
          <w:highlight w:val="yellow"/>
        </w:rPr>
      </w:pPr>
    </w:p>
    <w:p w14:paraId="17C49F9F" w14:textId="77777777" w:rsidR="00B518F5" w:rsidRPr="00DD2C7B" w:rsidRDefault="00B518F5">
      <w:pPr>
        <w:rPr>
          <w:rFonts w:ascii="Times New Roman" w:hAnsi="Times New Roman" w:cs="Times New Roman"/>
          <w:sz w:val="21"/>
          <w:szCs w:val="21"/>
        </w:rPr>
      </w:pPr>
    </w:p>
    <w:p w14:paraId="6D2C5241" w14:textId="77777777" w:rsidR="004A4A41" w:rsidRPr="00DD2C7B" w:rsidRDefault="00B518F5" w:rsidP="00B518F5">
      <w:pPr>
        <w:jc w:val="center"/>
        <w:rPr>
          <w:rFonts w:cs="Times New Roman"/>
          <w:b/>
          <w:sz w:val="44"/>
          <w:szCs w:val="44"/>
        </w:rPr>
      </w:pPr>
      <w:r w:rsidRPr="00DD2C7B">
        <w:rPr>
          <w:rFonts w:cs="Times New Roman"/>
          <w:b/>
          <w:sz w:val="44"/>
          <w:szCs w:val="44"/>
        </w:rPr>
        <w:t>Mil</w:t>
      </w:r>
      <w:r w:rsidR="002433E4" w:rsidRPr="00DD2C7B">
        <w:rPr>
          <w:rFonts w:cs="Times New Roman"/>
          <w:b/>
          <w:sz w:val="44"/>
          <w:szCs w:val="44"/>
        </w:rPr>
        <w:t>j</w:t>
      </w:r>
      <w:r w:rsidR="004A4A41" w:rsidRPr="00DD2C7B">
        <w:rPr>
          <w:rFonts w:cs="Times New Roman"/>
          <w:b/>
          <w:sz w:val="44"/>
          <w:szCs w:val="44"/>
        </w:rPr>
        <w:t>øgodkendelse</w:t>
      </w:r>
    </w:p>
    <w:p w14:paraId="2DCAE7D4" w14:textId="77777777" w:rsidR="0031590D" w:rsidRDefault="006F628E" w:rsidP="00B518F5">
      <w:pPr>
        <w:jc w:val="center"/>
        <w:rPr>
          <w:rFonts w:cs="Times New Roman"/>
          <w:b/>
          <w:sz w:val="44"/>
          <w:szCs w:val="44"/>
        </w:rPr>
      </w:pPr>
      <w:r w:rsidRPr="0031590D">
        <w:rPr>
          <w:rFonts w:cs="Times New Roman"/>
          <w:b/>
          <w:sz w:val="44"/>
          <w:szCs w:val="44"/>
          <w:highlight w:val="yellow"/>
        </w:rPr>
        <w:t>Juli</w:t>
      </w:r>
      <w:r w:rsidR="00475F13" w:rsidRPr="0031590D">
        <w:rPr>
          <w:rFonts w:cs="Times New Roman"/>
          <w:b/>
          <w:sz w:val="44"/>
          <w:szCs w:val="44"/>
          <w:highlight w:val="yellow"/>
        </w:rPr>
        <w:t xml:space="preserve"> 202</w:t>
      </w:r>
      <w:r w:rsidR="00DD2C7B" w:rsidRPr="0031590D">
        <w:rPr>
          <w:rFonts w:cs="Times New Roman"/>
          <w:b/>
          <w:sz w:val="44"/>
          <w:szCs w:val="44"/>
          <w:highlight w:val="yellow"/>
        </w:rPr>
        <w:t>2</w:t>
      </w:r>
      <w:r w:rsidR="00B518F5" w:rsidRPr="00DD2C7B">
        <w:rPr>
          <w:rFonts w:cs="Times New Roman"/>
          <w:b/>
          <w:sz w:val="44"/>
          <w:szCs w:val="44"/>
        </w:rPr>
        <w:br/>
      </w:r>
      <w:r w:rsidR="00DA416A">
        <w:rPr>
          <w:rFonts w:cs="Times New Roman"/>
          <w:b/>
          <w:sz w:val="44"/>
          <w:szCs w:val="44"/>
        </w:rPr>
        <w:t>Støjvold</w:t>
      </w:r>
      <w:r w:rsidR="00B518F5" w:rsidRPr="00DD2C7B">
        <w:rPr>
          <w:rFonts w:cs="Times New Roman"/>
          <w:b/>
          <w:sz w:val="44"/>
          <w:szCs w:val="44"/>
        </w:rPr>
        <w:br/>
      </w:r>
      <w:r w:rsidR="0031590D">
        <w:rPr>
          <w:rFonts w:cs="Times New Roman"/>
          <w:b/>
          <w:sz w:val="44"/>
          <w:szCs w:val="44"/>
        </w:rPr>
        <w:t>Skallebøllecentret</w:t>
      </w:r>
    </w:p>
    <w:p w14:paraId="1021CFEC" w14:textId="77777777" w:rsidR="0031590D" w:rsidRDefault="0031590D" w:rsidP="00B518F5">
      <w:pPr>
        <w:jc w:val="center"/>
        <w:rPr>
          <w:rFonts w:cs="Times New Roman"/>
          <w:b/>
          <w:sz w:val="44"/>
          <w:szCs w:val="44"/>
        </w:rPr>
      </w:pPr>
      <w:r>
        <w:rPr>
          <w:rFonts w:cs="Times New Roman"/>
          <w:b/>
          <w:sz w:val="44"/>
          <w:szCs w:val="44"/>
        </w:rPr>
        <w:t>Tommerupvej 38</w:t>
      </w:r>
    </w:p>
    <w:p w14:paraId="7B1225B5" w14:textId="307C15C4" w:rsidR="004D700E" w:rsidRDefault="0031590D" w:rsidP="0031590D">
      <w:pPr>
        <w:jc w:val="center"/>
        <w:rPr>
          <w:rFonts w:ascii="Times New Roman" w:hAnsi="Times New Roman" w:cs="Times New Roman"/>
          <w:b/>
          <w:sz w:val="44"/>
          <w:szCs w:val="44"/>
          <w:highlight w:val="yellow"/>
        </w:rPr>
      </w:pPr>
      <w:r>
        <w:rPr>
          <w:rFonts w:cs="Times New Roman"/>
          <w:b/>
          <w:sz w:val="44"/>
          <w:szCs w:val="44"/>
        </w:rPr>
        <w:t>5492 Vissenbjerg</w:t>
      </w:r>
      <w:r w:rsidR="004D700E">
        <w:rPr>
          <w:b/>
          <w:sz w:val="44"/>
          <w:szCs w:val="44"/>
          <w:highlight w:val="yellow"/>
        </w:rPr>
        <w:br w:type="page"/>
      </w:r>
    </w:p>
    <w:p w14:paraId="7F39BC5B" w14:textId="6A897E64" w:rsidR="00687AAC" w:rsidRPr="00DD2C7B" w:rsidRDefault="00687AAC" w:rsidP="00FE13D7">
      <w:pPr>
        <w:pStyle w:val="NormalWeb"/>
        <w:spacing w:line="300" w:lineRule="atLeast"/>
        <w:rPr>
          <w:rFonts w:eastAsiaTheme="minorHAnsi"/>
          <w:b/>
          <w:sz w:val="44"/>
          <w:szCs w:val="44"/>
          <w:highlight w:val="yellow"/>
          <w:lang w:eastAsia="en-US"/>
        </w:rPr>
      </w:pPr>
    </w:p>
    <w:tbl>
      <w:tblPr>
        <w:tblStyle w:val="Tabel-Gitter"/>
        <w:tblW w:w="0" w:type="auto"/>
        <w:tblLook w:val="04A0" w:firstRow="1" w:lastRow="0" w:firstColumn="1" w:lastColumn="0" w:noHBand="0" w:noVBand="1"/>
      </w:tblPr>
      <w:tblGrid>
        <w:gridCol w:w="3025"/>
        <w:gridCol w:w="5922"/>
      </w:tblGrid>
      <w:tr w:rsidR="0015620E" w:rsidRPr="00DD2C7B" w14:paraId="7778DFF7" w14:textId="77777777" w:rsidTr="00E968D2">
        <w:tc>
          <w:tcPr>
            <w:tcW w:w="3085" w:type="dxa"/>
          </w:tcPr>
          <w:p w14:paraId="64FBE3DF" w14:textId="1A684B31" w:rsidR="0015620E" w:rsidRPr="00DD2C7B" w:rsidRDefault="0055110F" w:rsidP="0071690A">
            <w:r w:rsidRPr="00DD2C7B">
              <w:t>Godkendelse omfatter:</w:t>
            </w:r>
          </w:p>
        </w:tc>
        <w:tc>
          <w:tcPr>
            <w:tcW w:w="6088" w:type="dxa"/>
          </w:tcPr>
          <w:p w14:paraId="53A19E61" w14:textId="77777777" w:rsidR="0015620E" w:rsidRDefault="008D3D7E" w:rsidP="00DA416A">
            <w:r w:rsidRPr="00DD2C7B">
              <w:t>K2</w:t>
            </w:r>
            <w:r w:rsidR="00DA416A">
              <w:t xml:space="preserve">06 Anlæg der nyttiggør ikke-farligt affald </w:t>
            </w:r>
          </w:p>
          <w:p w14:paraId="2E61C2BF" w14:textId="3C138351" w:rsidR="00DA416A" w:rsidRPr="00DD2C7B" w:rsidRDefault="00DA416A" w:rsidP="00DA416A"/>
        </w:tc>
      </w:tr>
      <w:tr w:rsidR="0015620E" w:rsidRPr="00DD2C7B" w14:paraId="0AC3A792" w14:textId="77777777" w:rsidTr="00E968D2">
        <w:tc>
          <w:tcPr>
            <w:tcW w:w="3085" w:type="dxa"/>
          </w:tcPr>
          <w:p w14:paraId="73350AFA" w14:textId="77777777" w:rsidR="0015620E" w:rsidRPr="00DD2C7B" w:rsidRDefault="0055110F" w:rsidP="0071690A">
            <w:r w:rsidRPr="00DD2C7B">
              <w:t>Beliggende på:</w:t>
            </w:r>
          </w:p>
        </w:tc>
        <w:tc>
          <w:tcPr>
            <w:tcW w:w="6088" w:type="dxa"/>
          </w:tcPr>
          <w:p w14:paraId="54F30996" w14:textId="206AC348" w:rsidR="0015620E" w:rsidRPr="00DD2C7B" w:rsidRDefault="00BB263B" w:rsidP="0031590D">
            <w:r w:rsidRPr="00DD2C7B">
              <w:t xml:space="preserve">Matr.nr. </w:t>
            </w:r>
            <w:r w:rsidR="0031590D">
              <w:t>25k Magtenbølle By, Vissenbjerg</w:t>
            </w:r>
          </w:p>
        </w:tc>
      </w:tr>
      <w:tr w:rsidR="0015620E" w:rsidRPr="00DD2C7B" w14:paraId="01B6FCED" w14:textId="77777777" w:rsidTr="00E968D2">
        <w:tc>
          <w:tcPr>
            <w:tcW w:w="3085" w:type="dxa"/>
          </w:tcPr>
          <w:p w14:paraId="0F004AFB" w14:textId="77777777" w:rsidR="0015620E" w:rsidRPr="00DD2C7B" w:rsidRDefault="00E968D2" w:rsidP="0071690A">
            <w:r w:rsidRPr="00DD2C7B">
              <w:t xml:space="preserve">Godkendelsen </w:t>
            </w:r>
            <w:r w:rsidR="0055110F" w:rsidRPr="00DD2C7B">
              <w:t>er meddelt til</w:t>
            </w:r>
            <w:r w:rsidRPr="00DD2C7B">
              <w:t>:</w:t>
            </w:r>
          </w:p>
        </w:tc>
        <w:tc>
          <w:tcPr>
            <w:tcW w:w="6088" w:type="dxa"/>
          </w:tcPr>
          <w:p w14:paraId="55358833" w14:textId="5A87A4D0" w:rsidR="00DA416A" w:rsidRPr="00DD2C7B" w:rsidRDefault="0031590D" w:rsidP="00DA416A">
            <w:r>
              <w:t>Skallebøllecentret, Tommerupvej 38, 5492 Vissenbjerg</w:t>
            </w:r>
          </w:p>
        </w:tc>
      </w:tr>
      <w:tr w:rsidR="0015620E" w:rsidRPr="00DD2C7B" w14:paraId="6AED8F78" w14:textId="77777777" w:rsidTr="00E968D2">
        <w:tc>
          <w:tcPr>
            <w:tcW w:w="3085" w:type="dxa"/>
          </w:tcPr>
          <w:p w14:paraId="6411AEE4" w14:textId="77777777" w:rsidR="0015620E" w:rsidRPr="00DD2C7B" w:rsidRDefault="0055110F" w:rsidP="0071690A">
            <w:pPr>
              <w:rPr>
                <w:lang w:val="en-US"/>
              </w:rPr>
            </w:pPr>
            <w:r w:rsidRPr="00DD2C7B">
              <w:rPr>
                <w:lang w:val="en-US"/>
              </w:rPr>
              <w:t>CVR-nr.:</w:t>
            </w:r>
          </w:p>
        </w:tc>
        <w:tc>
          <w:tcPr>
            <w:tcW w:w="6088" w:type="dxa"/>
          </w:tcPr>
          <w:p w14:paraId="156F53C6" w14:textId="6FFF5692" w:rsidR="0015620E" w:rsidRPr="00DD2C7B" w:rsidRDefault="0031590D" w:rsidP="0071690A">
            <w:pPr>
              <w:rPr>
                <w:lang w:val="en-US"/>
              </w:rPr>
            </w:pPr>
            <w:r>
              <w:rPr>
                <w:lang w:val="en-US"/>
              </w:rPr>
              <w:t>26582512</w:t>
            </w:r>
          </w:p>
        </w:tc>
      </w:tr>
      <w:tr w:rsidR="0015620E" w:rsidRPr="00DD2C7B" w14:paraId="349EE40A" w14:textId="77777777" w:rsidTr="00E968D2">
        <w:tc>
          <w:tcPr>
            <w:tcW w:w="3085" w:type="dxa"/>
          </w:tcPr>
          <w:p w14:paraId="36A5E5CE" w14:textId="77777777" w:rsidR="0015620E" w:rsidRPr="00DD2C7B" w:rsidRDefault="0055110F" w:rsidP="0071690A">
            <w:pPr>
              <w:rPr>
                <w:lang w:val="en-US"/>
              </w:rPr>
            </w:pPr>
            <w:r w:rsidRPr="00DD2C7B">
              <w:rPr>
                <w:lang w:val="en-US"/>
              </w:rPr>
              <w:t>P-nr.:</w:t>
            </w:r>
          </w:p>
        </w:tc>
        <w:tc>
          <w:tcPr>
            <w:tcW w:w="6088" w:type="dxa"/>
          </w:tcPr>
          <w:p w14:paraId="156DE961" w14:textId="15533D02" w:rsidR="0015620E" w:rsidRPr="00DD2C7B" w:rsidRDefault="0031590D" w:rsidP="00DD2C7B">
            <w:pPr>
              <w:rPr>
                <w:lang w:val="en-US"/>
              </w:rPr>
            </w:pPr>
            <w:r>
              <w:rPr>
                <w:lang w:val="en-US"/>
              </w:rPr>
              <w:t>1001600408</w:t>
            </w:r>
          </w:p>
        </w:tc>
      </w:tr>
      <w:tr w:rsidR="0015620E" w:rsidRPr="00DD2C7B" w14:paraId="01B15277" w14:textId="77777777" w:rsidTr="00E968D2">
        <w:tc>
          <w:tcPr>
            <w:tcW w:w="3085" w:type="dxa"/>
          </w:tcPr>
          <w:p w14:paraId="4E9F1725" w14:textId="77777777" w:rsidR="0015620E" w:rsidRPr="00DD2C7B" w:rsidRDefault="0055110F" w:rsidP="0071690A">
            <w:r w:rsidRPr="00DD2C7B">
              <w:t>Grundejer:</w:t>
            </w:r>
          </w:p>
        </w:tc>
        <w:tc>
          <w:tcPr>
            <w:tcW w:w="6088" w:type="dxa"/>
          </w:tcPr>
          <w:p w14:paraId="4847B32B" w14:textId="320B310F" w:rsidR="00DA416A" w:rsidRPr="00DD2C7B" w:rsidRDefault="0031590D" w:rsidP="0071690A">
            <w:r>
              <w:t>Skallebøllecen</w:t>
            </w:r>
            <w:r w:rsidR="001E7A92">
              <w:t>t</w:t>
            </w:r>
            <w:r>
              <w:t>ret</w:t>
            </w:r>
          </w:p>
        </w:tc>
      </w:tr>
    </w:tbl>
    <w:p w14:paraId="0AB54A8B" w14:textId="77777777" w:rsidR="0015620E" w:rsidRPr="00DD2C7B" w:rsidRDefault="0015620E" w:rsidP="00FE13D7">
      <w:pPr>
        <w:pStyle w:val="NormalWeb"/>
        <w:spacing w:line="300" w:lineRule="atLeast"/>
        <w:rPr>
          <w:rFonts w:eastAsiaTheme="minorHAnsi"/>
          <w:b/>
          <w:sz w:val="44"/>
          <w:szCs w:val="44"/>
          <w:highlight w:val="yellow"/>
          <w:lang w:val="en-US" w:eastAsia="en-US"/>
        </w:rPr>
      </w:pPr>
    </w:p>
    <w:p w14:paraId="67F96986" w14:textId="77777777" w:rsidR="0015620E" w:rsidRPr="00DD2C7B" w:rsidRDefault="0015620E" w:rsidP="00FE13D7">
      <w:pPr>
        <w:pStyle w:val="NormalWeb"/>
        <w:spacing w:line="300" w:lineRule="atLeast"/>
        <w:rPr>
          <w:rFonts w:eastAsiaTheme="minorHAnsi"/>
          <w:b/>
          <w:sz w:val="28"/>
          <w:szCs w:val="28"/>
          <w:highlight w:val="yellow"/>
          <w:lang w:val="en-US" w:eastAsia="en-US"/>
        </w:rPr>
      </w:pPr>
    </w:p>
    <w:p w14:paraId="66521EE5" w14:textId="77777777" w:rsidR="0015620E" w:rsidRPr="00DD2C7B" w:rsidRDefault="0015620E" w:rsidP="00FE13D7">
      <w:pPr>
        <w:pStyle w:val="NormalWeb"/>
        <w:spacing w:line="300" w:lineRule="atLeast"/>
        <w:rPr>
          <w:rFonts w:eastAsiaTheme="minorHAnsi"/>
          <w:b/>
          <w:sz w:val="28"/>
          <w:szCs w:val="28"/>
          <w:highlight w:val="yellow"/>
          <w:lang w:val="en-US" w:eastAsia="en-US"/>
        </w:rPr>
      </w:pPr>
    </w:p>
    <w:p w14:paraId="77783751" w14:textId="77777777" w:rsidR="0015620E" w:rsidRPr="00DD2C7B" w:rsidRDefault="0015620E" w:rsidP="00FE13D7">
      <w:pPr>
        <w:pStyle w:val="NormalWeb"/>
        <w:spacing w:line="300" w:lineRule="atLeast"/>
        <w:rPr>
          <w:rFonts w:eastAsiaTheme="minorHAnsi"/>
          <w:b/>
          <w:sz w:val="28"/>
          <w:szCs w:val="28"/>
          <w:highlight w:val="yellow"/>
          <w:lang w:val="en-US" w:eastAsia="en-US"/>
        </w:rPr>
      </w:pPr>
    </w:p>
    <w:p w14:paraId="59EF0F7E" w14:textId="77777777" w:rsidR="0015620E" w:rsidRPr="00DD2C7B" w:rsidRDefault="0015620E" w:rsidP="00FE13D7">
      <w:pPr>
        <w:pStyle w:val="NormalWeb"/>
        <w:spacing w:line="300" w:lineRule="atLeast"/>
        <w:rPr>
          <w:rFonts w:eastAsiaTheme="minorHAnsi"/>
          <w:b/>
          <w:sz w:val="28"/>
          <w:szCs w:val="28"/>
          <w:highlight w:val="yellow"/>
          <w:lang w:val="en-US" w:eastAsia="en-US"/>
        </w:rPr>
      </w:pPr>
    </w:p>
    <w:p w14:paraId="4332325C" w14:textId="77777777" w:rsidR="0015620E" w:rsidRPr="00DD2C7B" w:rsidRDefault="0015620E" w:rsidP="00FE13D7">
      <w:pPr>
        <w:pStyle w:val="NormalWeb"/>
        <w:spacing w:line="300" w:lineRule="atLeast"/>
        <w:rPr>
          <w:rFonts w:eastAsiaTheme="minorHAnsi"/>
          <w:b/>
          <w:sz w:val="28"/>
          <w:szCs w:val="28"/>
          <w:highlight w:val="yellow"/>
          <w:lang w:val="en-US" w:eastAsia="en-US"/>
        </w:rPr>
      </w:pPr>
    </w:p>
    <w:p w14:paraId="77C2C83D" w14:textId="77777777" w:rsidR="0015620E" w:rsidRPr="00DD2C7B" w:rsidRDefault="0015620E" w:rsidP="00FE13D7">
      <w:pPr>
        <w:pStyle w:val="NormalWeb"/>
        <w:spacing w:line="300" w:lineRule="atLeast"/>
        <w:rPr>
          <w:rFonts w:eastAsiaTheme="minorHAnsi"/>
          <w:b/>
          <w:sz w:val="28"/>
          <w:szCs w:val="28"/>
          <w:highlight w:val="yellow"/>
          <w:lang w:val="en-US" w:eastAsia="en-US"/>
        </w:rPr>
      </w:pPr>
    </w:p>
    <w:p w14:paraId="0688BDAE" w14:textId="77777777" w:rsidR="0015620E" w:rsidRPr="00DD2C7B" w:rsidRDefault="0015620E" w:rsidP="00FE13D7">
      <w:pPr>
        <w:pStyle w:val="NormalWeb"/>
        <w:spacing w:line="300" w:lineRule="atLeast"/>
        <w:rPr>
          <w:rFonts w:eastAsiaTheme="minorHAnsi"/>
          <w:b/>
          <w:sz w:val="28"/>
          <w:szCs w:val="28"/>
          <w:highlight w:val="yellow"/>
          <w:lang w:val="en-US" w:eastAsia="en-US"/>
        </w:rPr>
      </w:pPr>
    </w:p>
    <w:p w14:paraId="46E176E1" w14:textId="77777777" w:rsidR="0015620E" w:rsidRPr="00DD2C7B" w:rsidRDefault="0015620E" w:rsidP="00FE13D7">
      <w:pPr>
        <w:pStyle w:val="NormalWeb"/>
        <w:spacing w:line="300" w:lineRule="atLeast"/>
        <w:rPr>
          <w:rFonts w:eastAsiaTheme="minorHAnsi"/>
          <w:b/>
          <w:sz w:val="28"/>
          <w:szCs w:val="28"/>
          <w:highlight w:val="yellow"/>
          <w:lang w:val="en-US" w:eastAsia="en-US"/>
        </w:rPr>
      </w:pPr>
    </w:p>
    <w:p w14:paraId="529A7831" w14:textId="77777777" w:rsidR="0015620E" w:rsidRPr="00DD2C7B" w:rsidRDefault="0015620E" w:rsidP="00FE13D7">
      <w:pPr>
        <w:pStyle w:val="NormalWeb"/>
        <w:spacing w:line="300" w:lineRule="atLeast"/>
        <w:rPr>
          <w:rFonts w:eastAsiaTheme="minorHAnsi"/>
          <w:b/>
          <w:sz w:val="28"/>
          <w:szCs w:val="28"/>
          <w:highlight w:val="yellow"/>
          <w:lang w:val="en-US" w:eastAsia="en-US"/>
        </w:rPr>
      </w:pPr>
    </w:p>
    <w:p w14:paraId="0B01E392" w14:textId="77777777" w:rsidR="0015620E" w:rsidRPr="00DD2C7B" w:rsidRDefault="0015620E" w:rsidP="00FE13D7">
      <w:pPr>
        <w:pStyle w:val="NormalWeb"/>
        <w:spacing w:line="300" w:lineRule="atLeast"/>
        <w:rPr>
          <w:rFonts w:eastAsiaTheme="minorHAnsi"/>
          <w:b/>
          <w:sz w:val="28"/>
          <w:szCs w:val="28"/>
          <w:highlight w:val="yellow"/>
          <w:lang w:val="en-US" w:eastAsia="en-US"/>
        </w:rPr>
      </w:pPr>
    </w:p>
    <w:p w14:paraId="6283FD80" w14:textId="57962734" w:rsidR="0015620E" w:rsidRDefault="0015620E" w:rsidP="00FE13D7">
      <w:pPr>
        <w:pStyle w:val="NormalWeb"/>
        <w:spacing w:line="300" w:lineRule="atLeast"/>
        <w:rPr>
          <w:rFonts w:eastAsiaTheme="minorHAnsi"/>
          <w:b/>
          <w:sz w:val="28"/>
          <w:szCs w:val="28"/>
          <w:highlight w:val="yellow"/>
          <w:lang w:val="en-US" w:eastAsia="en-US"/>
        </w:rPr>
      </w:pPr>
    </w:p>
    <w:p w14:paraId="366AC9BC" w14:textId="4A3530F3" w:rsidR="00DA416A" w:rsidRDefault="00DA416A" w:rsidP="00FE13D7">
      <w:pPr>
        <w:pStyle w:val="NormalWeb"/>
        <w:spacing w:line="300" w:lineRule="atLeast"/>
        <w:rPr>
          <w:rFonts w:eastAsiaTheme="minorHAnsi"/>
          <w:b/>
          <w:sz w:val="28"/>
          <w:szCs w:val="28"/>
          <w:highlight w:val="yellow"/>
          <w:lang w:val="en-US" w:eastAsia="en-US"/>
        </w:rPr>
      </w:pPr>
    </w:p>
    <w:p w14:paraId="75A3B41D" w14:textId="30320989" w:rsidR="00DA416A" w:rsidRDefault="00DA416A" w:rsidP="00FE13D7">
      <w:pPr>
        <w:pStyle w:val="NormalWeb"/>
        <w:spacing w:line="300" w:lineRule="atLeast"/>
        <w:rPr>
          <w:rFonts w:eastAsiaTheme="minorHAnsi"/>
          <w:b/>
          <w:sz w:val="28"/>
          <w:szCs w:val="28"/>
          <w:highlight w:val="yellow"/>
          <w:lang w:val="en-US" w:eastAsia="en-US"/>
        </w:rPr>
      </w:pPr>
    </w:p>
    <w:p w14:paraId="013EA204" w14:textId="6333010A" w:rsidR="00DA416A" w:rsidRPr="00DD2C7B" w:rsidRDefault="00DA416A" w:rsidP="00FE13D7">
      <w:pPr>
        <w:pStyle w:val="NormalWeb"/>
        <w:spacing w:line="300" w:lineRule="atLeast"/>
        <w:rPr>
          <w:rFonts w:eastAsiaTheme="minorHAnsi"/>
          <w:b/>
          <w:sz w:val="28"/>
          <w:szCs w:val="28"/>
          <w:highlight w:val="yellow"/>
          <w:lang w:val="en-US" w:eastAsia="en-US"/>
        </w:rPr>
      </w:pPr>
    </w:p>
    <w:p w14:paraId="7CA110CE" w14:textId="77777777" w:rsidR="001731C1" w:rsidRPr="00DD2C7B" w:rsidRDefault="001731C1" w:rsidP="00FE13D7">
      <w:pPr>
        <w:pStyle w:val="NormalWeb"/>
        <w:spacing w:line="300" w:lineRule="atLeast"/>
        <w:rPr>
          <w:rFonts w:eastAsiaTheme="minorHAnsi"/>
          <w:b/>
          <w:sz w:val="28"/>
          <w:szCs w:val="28"/>
          <w:highlight w:val="yellow"/>
          <w:lang w:val="en-US" w:eastAsia="en-US"/>
        </w:rPr>
      </w:pPr>
    </w:p>
    <w:p w14:paraId="30CDFF69" w14:textId="0EF8A921" w:rsidR="001731C1" w:rsidRPr="00DD2C7B" w:rsidRDefault="001731C1" w:rsidP="00FE13D7">
      <w:pPr>
        <w:pStyle w:val="NormalWeb"/>
        <w:spacing w:line="300" w:lineRule="atLeast"/>
        <w:rPr>
          <w:rFonts w:eastAsiaTheme="minorHAnsi"/>
          <w:b/>
          <w:sz w:val="28"/>
          <w:szCs w:val="28"/>
          <w:highlight w:val="yellow"/>
          <w:lang w:val="en-US" w:eastAsia="en-US"/>
        </w:rPr>
      </w:pPr>
    </w:p>
    <w:tbl>
      <w:tblPr>
        <w:tblStyle w:val="Tabel-Gitter"/>
        <w:tblpPr w:leftFromText="141" w:rightFromText="141" w:vertAnchor="text" w:horzAnchor="margin" w:tblpXSpec="center" w:tblpY="106"/>
        <w:tblW w:w="0" w:type="auto"/>
        <w:tblLook w:val="04A0" w:firstRow="1" w:lastRow="0" w:firstColumn="1" w:lastColumn="0" w:noHBand="0" w:noVBand="1"/>
      </w:tblPr>
      <w:tblGrid>
        <w:gridCol w:w="917"/>
        <w:gridCol w:w="2331"/>
        <w:gridCol w:w="5699"/>
      </w:tblGrid>
      <w:tr w:rsidR="001731C1" w:rsidRPr="00DD2C7B" w14:paraId="4D21395A" w14:textId="77777777" w:rsidTr="001731C1">
        <w:tc>
          <w:tcPr>
            <w:tcW w:w="864" w:type="dxa"/>
          </w:tcPr>
          <w:p w14:paraId="69CC3F33" w14:textId="77777777" w:rsidR="001731C1" w:rsidRPr="00DD2C7B" w:rsidRDefault="001731C1" w:rsidP="001731C1">
            <w:pPr>
              <w:pStyle w:val="NormalWeb"/>
              <w:spacing w:line="300" w:lineRule="atLeast"/>
              <w:rPr>
                <w:rFonts w:ascii="Georgia" w:eastAsiaTheme="minorHAnsi" w:hAnsi="Georgia"/>
                <w:sz w:val="22"/>
                <w:szCs w:val="22"/>
                <w:lang w:eastAsia="en-US"/>
              </w:rPr>
            </w:pPr>
            <w:proofErr w:type="spellStart"/>
            <w:r w:rsidRPr="00DD2C7B">
              <w:rPr>
                <w:rFonts w:ascii="Georgia" w:eastAsiaTheme="minorHAnsi" w:hAnsi="Georgia"/>
                <w:sz w:val="22"/>
                <w:szCs w:val="22"/>
                <w:lang w:eastAsia="en-US"/>
              </w:rPr>
              <w:t>Sagsid</w:t>
            </w:r>
            <w:proofErr w:type="spellEnd"/>
            <w:r w:rsidRPr="00DD2C7B">
              <w:rPr>
                <w:rFonts w:ascii="Georgia" w:eastAsiaTheme="minorHAnsi" w:hAnsi="Georgia"/>
                <w:sz w:val="22"/>
                <w:szCs w:val="22"/>
                <w:lang w:eastAsia="en-US"/>
              </w:rPr>
              <w:t>:</w:t>
            </w:r>
          </w:p>
        </w:tc>
        <w:tc>
          <w:tcPr>
            <w:tcW w:w="2646" w:type="dxa"/>
          </w:tcPr>
          <w:p w14:paraId="5BA1827C" w14:textId="2455730F" w:rsidR="001731C1" w:rsidRPr="00DD2C7B" w:rsidRDefault="00DA416A" w:rsidP="00DD2C7B">
            <w:pPr>
              <w:pStyle w:val="NormalWeb"/>
              <w:spacing w:line="300" w:lineRule="atLeast"/>
              <w:rPr>
                <w:rFonts w:ascii="Georgia" w:eastAsiaTheme="minorHAnsi" w:hAnsi="Georgia"/>
                <w:sz w:val="22"/>
                <w:szCs w:val="22"/>
                <w:lang w:eastAsia="en-US"/>
              </w:rPr>
            </w:pPr>
            <w:r>
              <w:rPr>
                <w:rFonts w:ascii="Georgia" w:eastAsiaTheme="minorHAnsi" w:hAnsi="Georgia"/>
                <w:sz w:val="22"/>
                <w:szCs w:val="22"/>
                <w:lang w:eastAsia="en-US"/>
              </w:rPr>
              <w:t>22/</w:t>
            </w:r>
            <w:r w:rsidR="001E7A92">
              <w:rPr>
                <w:rFonts w:ascii="Georgia" w:eastAsiaTheme="minorHAnsi" w:hAnsi="Georgia"/>
                <w:sz w:val="22"/>
                <w:szCs w:val="22"/>
                <w:lang w:eastAsia="en-US"/>
              </w:rPr>
              <w:t>20653</w:t>
            </w:r>
          </w:p>
        </w:tc>
        <w:tc>
          <w:tcPr>
            <w:tcW w:w="6797" w:type="dxa"/>
          </w:tcPr>
          <w:p w14:paraId="5E17ABA8" w14:textId="29741448" w:rsidR="001731C1" w:rsidRPr="00DD2C7B" w:rsidRDefault="00074EA9" w:rsidP="00DA416A">
            <w:pPr>
              <w:pStyle w:val="NormalWeb"/>
              <w:spacing w:line="300" w:lineRule="atLeast"/>
              <w:rPr>
                <w:rFonts w:ascii="Georgia" w:eastAsiaTheme="minorHAnsi" w:hAnsi="Georgia"/>
                <w:sz w:val="22"/>
                <w:szCs w:val="22"/>
                <w:lang w:eastAsia="en-US"/>
              </w:rPr>
            </w:pPr>
            <w:r w:rsidRPr="00DD2C7B">
              <w:rPr>
                <w:rFonts w:ascii="Georgia" w:eastAsiaTheme="minorHAnsi" w:hAnsi="Georgia"/>
                <w:sz w:val="22"/>
                <w:szCs w:val="22"/>
                <w:lang w:eastAsia="en-US"/>
              </w:rPr>
              <w:t xml:space="preserve">Sagsbehandler: </w:t>
            </w:r>
            <w:r w:rsidR="00DA416A">
              <w:rPr>
                <w:rFonts w:ascii="Georgia" w:eastAsiaTheme="minorHAnsi" w:hAnsi="Georgia"/>
                <w:sz w:val="22"/>
                <w:szCs w:val="22"/>
                <w:lang w:eastAsia="en-US"/>
              </w:rPr>
              <w:t>Britta Tinghus</w:t>
            </w:r>
            <w:r w:rsidR="00DD2C7B" w:rsidRPr="00DD2C7B">
              <w:rPr>
                <w:rFonts w:ascii="Georgia" w:eastAsiaTheme="minorHAnsi" w:hAnsi="Georgia"/>
                <w:sz w:val="22"/>
                <w:szCs w:val="22"/>
                <w:lang w:eastAsia="en-US"/>
              </w:rPr>
              <w:t xml:space="preserve"> </w:t>
            </w:r>
          </w:p>
        </w:tc>
      </w:tr>
    </w:tbl>
    <w:p w14:paraId="0EA20C10" w14:textId="4DC6ADB5" w:rsidR="001731C1" w:rsidRPr="00DD2C7B" w:rsidRDefault="001731C1" w:rsidP="00FE13D7">
      <w:pPr>
        <w:pStyle w:val="NormalWeb"/>
        <w:spacing w:line="300" w:lineRule="atLeast"/>
        <w:rPr>
          <w:sz w:val="28"/>
          <w:szCs w:val="28"/>
          <w:highlight w:val="yellow"/>
          <w:lang w:val="en-US"/>
        </w:rPr>
      </w:pPr>
    </w:p>
    <w:p w14:paraId="79B57788" w14:textId="511048F4" w:rsidR="00886365" w:rsidRPr="00DD2C7B" w:rsidRDefault="00886365">
      <w:pPr>
        <w:rPr>
          <w:rFonts w:ascii="Times New Roman" w:hAnsi="Times New Roman" w:cs="Times New Roman"/>
          <w:sz w:val="28"/>
          <w:szCs w:val="28"/>
          <w:highlight w:val="yellow"/>
          <w:lang w:val="en-US"/>
        </w:rPr>
      </w:pPr>
    </w:p>
    <w:p w14:paraId="41B7A5AD" w14:textId="54157552" w:rsidR="00886365" w:rsidRPr="00DD2C7B" w:rsidRDefault="00886365">
      <w:pPr>
        <w:rPr>
          <w:rFonts w:ascii="Times New Roman" w:hAnsi="Times New Roman" w:cs="Times New Roman"/>
          <w:sz w:val="28"/>
          <w:szCs w:val="28"/>
          <w:highlight w:val="yellow"/>
          <w:lang w:val="en-US"/>
        </w:rPr>
      </w:pPr>
    </w:p>
    <w:p w14:paraId="3D5BAEB2" w14:textId="77777777" w:rsidR="00886365" w:rsidRPr="00DD2C7B" w:rsidRDefault="00886365">
      <w:pPr>
        <w:rPr>
          <w:rFonts w:ascii="Times New Roman" w:hAnsi="Times New Roman" w:cs="Times New Roman"/>
          <w:sz w:val="28"/>
          <w:szCs w:val="28"/>
          <w:highlight w:val="yellow"/>
          <w:lang w:val="en-US"/>
        </w:rPr>
      </w:pPr>
    </w:p>
    <w:p w14:paraId="0149BC22" w14:textId="77777777" w:rsidR="00886365" w:rsidRPr="004D700E" w:rsidRDefault="00886365" w:rsidP="004C6B3B">
      <w:pPr>
        <w:contextualSpacing/>
        <w:rPr>
          <w:rFonts w:cs="Times New Roman"/>
        </w:rPr>
      </w:pPr>
      <w:r w:rsidRPr="004D700E">
        <w:rPr>
          <w:rFonts w:cs="Times New Roman"/>
        </w:rPr>
        <w:t>Til:</w:t>
      </w:r>
    </w:p>
    <w:p w14:paraId="51B82C9A" w14:textId="67BBE4B2" w:rsidR="00886365" w:rsidRDefault="001E7A92" w:rsidP="004C6B3B">
      <w:pPr>
        <w:contextualSpacing/>
      </w:pPr>
      <w:r>
        <w:t>Skallebøllecentret</w:t>
      </w:r>
    </w:p>
    <w:p w14:paraId="2E4175C7" w14:textId="5E13F944" w:rsidR="001E7A92" w:rsidRDefault="001E7A92" w:rsidP="004C6B3B">
      <w:pPr>
        <w:contextualSpacing/>
      </w:pPr>
      <w:r>
        <w:t>Tommerupvej 38</w:t>
      </w:r>
    </w:p>
    <w:p w14:paraId="3F4E8D7B" w14:textId="72288E45" w:rsidR="001E7A92" w:rsidRPr="004D700E" w:rsidRDefault="001E7A92" w:rsidP="004C6B3B">
      <w:pPr>
        <w:contextualSpacing/>
        <w:rPr>
          <w:rFonts w:cs="Times New Roman"/>
        </w:rPr>
      </w:pPr>
      <w:r>
        <w:t>5492 Vissenbjerg</w:t>
      </w:r>
    </w:p>
    <w:p w14:paraId="2193F45A" w14:textId="77777777" w:rsidR="00886365" w:rsidRPr="00DA416A" w:rsidRDefault="00886365">
      <w:pPr>
        <w:rPr>
          <w:rFonts w:cs="Times New Roman"/>
          <w:highlight w:val="yellow"/>
        </w:rPr>
      </w:pPr>
    </w:p>
    <w:p w14:paraId="4411E375" w14:textId="77777777" w:rsidR="00886365" w:rsidRPr="00ED7B96" w:rsidRDefault="00886365">
      <w:pPr>
        <w:rPr>
          <w:rFonts w:cs="Times New Roman"/>
        </w:rPr>
      </w:pPr>
    </w:p>
    <w:p w14:paraId="02D4667D" w14:textId="363BAE90" w:rsidR="001E120F" w:rsidRPr="00ED7B96" w:rsidRDefault="00ED7B96">
      <w:pPr>
        <w:rPr>
          <w:rFonts w:cs="Times New Roman"/>
        </w:rPr>
      </w:pPr>
      <w:r>
        <w:rPr>
          <w:rFonts w:cs="Times New Roman"/>
        </w:rPr>
        <w:t>M</w:t>
      </w:r>
      <w:r w:rsidR="003C0D3B" w:rsidRPr="00ED7B96">
        <w:rPr>
          <w:rFonts w:cs="Times New Roman"/>
        </w:rPr>
        <w:t>iljøg</w:t>
      </w:r>
      <w:r w:rsidR="00CE3C55" w:rsidRPr="00ED7B96">
        <w:rPr>
          <w:rFonts w:cs="Times New Roman"/>
        </w:rPr>
        <w:t xml:space="preserve">odkendelse </w:t>
      </w:r>
      <w:r w:rsidR="003C0D3B" w:rsidRPr="00ED7B96">
        <w:rPr>
          <w:rFonts w:cs="Times New Roman"/>
        </w:rPr>
        <w:t>efter m</w:t>
      </w:r>
      <w:r w:rsidR="00886365" w:rsidRPr="00ED7B96">
        <w:rPr>
          <w:rFonts w:cs="Times New Roman"/>
        </w:rPr>
        <w:t xml:space="preserve">iljøbeskyttelseslovens </w:t>
      </w:r>
      <w:r w:rsidR="003C0D3B" w:rsidRPr="00ED7B96">
        <w:rPr>
          <w:rFonts w:cs="Times New Roman"/>
        </w:rPr>
        <w:t xml:space="preserve">kapitel 5 </w:t>
      </w:r>
      <w:r>
        <w:rPr>
          <w:rFonts w:cs="Times New Roman"/>
        </w:rPr>
        <w:t xml:space="preserve">til anvendelse af ren og lettere forurenet jord til etablering af en </w:t>
      </w:r>
      <w:r w:rsidR="0003793B">
        <w:rPr>
          <w:rFonts w:cs="Times New Roman"/>
        </w:rPr>
        <w:t>afskærmningsvold i forbindelse med etablering af en bueskydningsbane på</w:t>
      </w:r>
      <w:r w:rsidR="002412BA">
        <w:rPr>
          <w:rFonts w:cs="Times New Roman"/>
        </w:rPr>
        <w:t xml:space="preserve"> Skallebøllecentret. Der gives tilladelse til at lettere forurenet jord indbygges i volden.</w:t>
      </w:r>
    </w:p>
    <w:p w14:paraId="7D4FD345" w14:textId="6A7784E1" w:rsidR="003C0D3B" w:rsidRPr="002C4436" w:rsidRDefault="00EE1D20">
      <w:pPr>
        <w:rPr>
          <w:rFonts w:cs="Times New Roman"/>
        </w:rPr>
      </w:pPr>
      <w:r w:rsidRPr="00ED7B96">
        <w:rPr>
          <w:rFonts w:cs="Times New Roman"/>
        </w:rPr>
        <w:t xml:space="preserve">Godkendelsen </w:t>
      </w:r>
      <w:r w:rsidR="00ED7B96">
        <w:rPr>
          <w:rFonts w:cs="Times New Roman"/>
        </w:rPr>
        <w:t>meddelelse som en midlertidig godkendelse, der er gældende indti</w:t>
      </w:r>
      <w:r w:rsidR="002C4436">
        <w:rPr>
          <w:rFonts w:cs="Times New Roman"/>
        </w:rPr>
        <w:t xml:space="preserve">l </w:t>
      </w:r>
      <w:r w:rsidR="002C4436" w:rsidRPr="002C4436">
        <w:rPr>
          <w:rFonts w:cs="Times New Roman"/>
        </w:rPr>
        <w:t>jord</w:t>
      </w:r>
      <w:r w:rsidR="00ED7B96" w:rsidRPr="002C4436">
        <w:rPr>
          <w:rFonts w:cs="Times New Roman"/>
        </w:rPr>
        <w:t>volden</w:t>
      </w:r>
      <w:r w:rsidR="00FB7DB7" w:rsidRPr="002C4436">
        <w:rPr>
          <w:rFonts w:cs="Times New Roman"/>
        </w:rPr>
        <w:t xml:space="preserve"> </w:t>
      </w:r>
      <w:r w:rsidR="00ED7B96" w:rsidRPr="002C4436">
        <w:rPr>
          <w:rFonts w:cs="Times New Roman"/>
        </w:rPr>
        <w:t>er godkendt som færdigetableret.</w:t>
      </w:r>
      <w:r w:rsidR="00CE3C55" w:rsidRPr="002C4436">
        <w:rPr>
          <w:rFonts w:cs="Times New Roman"/>
        </w:rPr>
        <w:t xml:space="preserve"> </w:t>
      </w:r>
    </w:p>
    <w:p w14:paraId="295CA9E7" w14:textId="77777777" w:rsidR="00E335EE" w:rsidRPr="002C4436" w:rsidRDefault="00E335EE">
      <w:pPr>
        <w:rPr>
          <w:rFonts w:cs="Times New Roman"/>
        </w:rPr>
      </w:pPr>
    </w:p>
    <w:p w14:paraId="62EEB9D7" w14:textId="6FA95356" w:rsidR="00E335EE" w:rsidRPr="002C4436" w:rsidRDefault="00E335EE">
      <w:pPr>
        <w:rPr>
          <w:rFonts w:cs="Times New Roman"/>
        </w:rPr>
      </w:pPr>
      <w:r w:rsidRPr="002C4436">
        <w:rPr>
          <w:rFonts w:cs="Times New Roman"/>
        </w:rPr>
        <w:t>Dat</w:t>
      </w:r>
      <w:r w:rsidR="00401528" w:rsidRPr="002C4436">
        <w:rPr>
          <w:rFonts w:cs="Times New Roman"/>
        </w:rPr>
        <w:t>o</w:t>
      </w:r>
      <w:r w:rsidRPr="002C4436">
        <w:rPr>
          <w:rFonts w:cs="Times New Roman"/>
        </w:rPr>
        <w:t xml:space="preserve">: </w:t>
      </w:r>
      <w:r w:rsidR="002C4436" w:rsidRPr="002C4436">
        <w:rPr>
          <w:rFonts w:cs="Times New Roman"/>
        </w:rPr>
        <w:t>17. marts 2023</w:t>
      </w:r>
    </w:p>
    <w:p w14:paraId="7B5C4C69" w14:textId="77777777" w:rsidR="009846EB" w:rsidRPr="002C4436" w:rsidRDefault="009846EB">
      <w:pPr>
        <w:rPr>
          <w:rFonts w:cs="Times New Roman"/>
        </w:rPr>
      </w:pPr>
    </w:p>
    <w:p w14:paraId="28DA7F29" w14:textId="03B9E1E9" w:rsidR="00911727" w:rsidRDefault="002C4436">
      <w:pPr>
        <w:rPr>
          <w:rFonts w:cs="Times New Roman"/>
        </w:rPr>
      </w:pPr>
      <w:r>
        <w:rPr>
          <w:rFonts w:cs="Times New Roman"/>
        </w:rPr>
        <w:t>Godkendt</w:t>
      </w:r>
      <w:r w:rsidR="000C08CB">
        <w:rPr>
          <w:rFonts w:cs="Times New Roman"/>
        </w:rPr>
        <w:tab/>
      </w:r>
      <w:r w:rsidR="000C08CB" w:rsidRPr="000C08CB">
        <w:rPr>
          <w:rFonts w:cs="Times New Roman"/>
          <w:noProof/>
        </w:rPr>
        <w:drawing>
          <wp:inline distT="0" distB="0" distL="0" distR="0" wp14:anchorId="3F4ED053" wp14:editId="6DB3B447">
            <wp:extent cx="1470660" cy="621065"/>
            <wp:effectExtent l="0" t="0" r="0" b="762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04254" cy="635252"/>
                    </a:xfrm>
                    <a:prstGeom prst="rect">
                      <a:avLst/>
                    </a:prstGeom>
                    <a:noFill/>
                    <a:ln>
                      <a:noFill/>
                    </a:ln>
                  </pic:spPr>
                </pic:pic>
              </a:graphicData>
            </a:graphic>
          </wp:inline>
        </w:drawing>
      </w:r>
    </w:p>
    <w:p w14:paraId="647D7174" w14:textId="26F8EB11" w:rsidR="002C4436" w:rsidRDefault="002C4436">
      <w:pPr>
        <w:contextualSpacing/>
        <w:rPr>
          <w:rFonts w:cs="Times New Roman"/>
        </w:rPr>
      </w:pPr>
      <w:r>
        <w:rPr>
          <w:rFonts w:cs="Times New Roman"/>
        </w:rPr>
        <w:tab/>
        <w:t>Britta Tinghus</w:t>
      </w:r>
    </w:p>
    <w:p w14:paraId="614D0C4D" w14:textId="4F241BC7" w:rsidR="00911727" w:rsidRPr="002C4436" w:rsidRDefault="002C4436">
      <w:pPr>
        <w:contextualSpacing/>
        <w:rPr>
          <w:rFonts w:cs="Times New Roman"/>
        </w:rPr>
      </w:pPr>
      <w:r>
        <w:rPr>
          <w:rFonts w:cs="Times New Roman"/>
        </w:rPr>
        <w:tab/>
        <w:t>Miljøsagsbehandler</w:t>
      </w:r>
    </w:p>
    <w:p w14:paraId="63DDDFF4" w14:textId="374A86F9" w:rsidR="00E335EE" w:rsidRDefault="00E335EE">
      <w:pPr>
        <w:rPr>
          <w:rFonts w:cs="Times New Roman"/>
        </w:rPr>
      </w:pPr>
    </w:p>
    <w:p w14:paraId="4128C497" w14:textId="540AAF4B" w:rsidR="002C4436" w:rsidRDefault="002C4436">
      <w:pPr>
        <w:rPr>
          <w:rFonts w:cs="Times New Roman"/>
        </w:rPr>
      </w:pPr>
    </w:p>
    <w:p w14:paraId="38F3B34D" w14:textId="78326FC1" w:rsidR="002C4436" w:rsidRDefault="002C4436">
      <w:pPr>
        <w:rPr>
          <w:rFonts w:cs="Times New Roman"/>
        </w:rPr>
      </w:pPr>
    </w:p>
    <w:p w14:paraId="41F636B3" w14:textId="77777777" w:rsidR="002C4436" w:rsidRPr="002C4436" w:rsidRDefault="002C4436">
      <w:pPr>
        <w:rPr>
          <w:rFonts w:cs="Times New Roman"/>
        </w:rPr>
      </w:pPr>
    </w:p>
    <w:p w14:paraId="51E588C1" w14:textId="77777777" w:rsidR="00E335EE" w:rsidRPr="002C4436" w:rsidRDefault="00E335EE">
      <w:pPr>
        <w:rPr>
          <w:rFonts w:cs="Times New Roman"/>
        </w:rPr>
      </w:pPr>
    </w:p>
    <w:p w14:paraId="6DBC2A47" w14:textId="6FFE6823" w:rsidR="00E335EE" w:rsidRPr="002C4436" w:rsidRDefault="00E335EE">
      <w:pPr>
        <w:rPr>
          <w:rFonts w:cs="Times New Roman"/>
        </w:rPr>
      </w:pPr>
      <w:r w:rsidRPr="002C4436">
        <w:rPr>
          <w:rFonts w:cs="Times New Roman"/>
        </w:rPr>
        <w:t xml:space="preserve">Annonceret den </w:t>
      </w:r>
      <w:r w:rsidR="002C4436">
        <w:rPr>
          <w:rFonts w:cs="Times New Roman"/>
        </w:rPr>
        <w:t>17. marts 2023</w:t>
      </w:r>
    </w:p>
    <w:p w14:paraId="66AEE1A6" w14:textId="5672D8EE" w:rsidR="00E335EE" w:rsidRPr="002C4436" w:rsidRDefault="00E335EE">
      <w:pPr>
        <w:rPr>
          <w:rFonts w:cs="Times New Roman"/>
        </w:rPr>
      </w:pPr>
      <w:r w:rsidRPr="002C4436">
        <w:rPr>
          <w:rFonts w:cs="Times New Roman"/>
        </w:rPr>
        <w:t xml:space="preserve">Klagefristen udløber den </w:t>
      </w:r>
      <w:r w:rsidR="002C4436">
        <w:rPr>
          <w:rFonts w:cs="Times New Roman"/>
        </w:rPr>
        <w:t>14. april 2023</w:t>
      </w:r>
    </w:p>
    <w:p w14:paraId="5E1380E2" w14:textId="5327C428" w:rsidR="00E335EE" w:rsidRPr="007A09BD" w:rsidRDefault="00E335EE">
      <w:pPr>
        <w:rPr>
          <w:rFonts w:ascii="Times New Roman" w:eastAsia="Times New Roman" w:hAnsi="Times New Roman" w:cs="Times New Roman"/>
          <w:sz w:val="28"/>
          <w:szCs w:val="28"/>
          <w:lang w:eastAsia="da-DK"/>
        </w:rPr>
      </w:pPr>
      <w:r w:rsidRPr="002C4436">
        <w:rPr>
          <w:rFonts w:cs="Times New Roman"/>
        </w:rPr>
        <w:t xml:space="preserve">Søgsmålsfristen udløber den </w:t>
      </w:r>
      <w:r w:rsidR="002C4436">
        <w:rPr>
          <w:rFonts w:cs="Times New Roman"/>
        </w:rPr>
        <w:t>17. september 2023</w:t>
      </w:r>
      <w:r w:rsidRPr="007A09BD">
        <w:rPr>
          <w:rFonts w:ascii="Times New Roman" w:hAnsi="Times New Roman" w:cs="Times New Roman"/>
          <w:sz w:val="28"/>
          <w:szCs w:val="28"/>
        </w:rPr>
        <w:br w:type="page"/>
      </w:r>
    </w:p>
    <w:sdt>
      <w:sdtPr>
        <w:rPr>
          <w:rFonts w:eastAsiaTheme="minorHAnsi" w:cstheme="minorBidi"/>
          <w:b w:val="0"/>
          <w:bCs w:val="0"/>
          <w:sz w:val="22"/>
          <w:szCs w:val="22"/>
          <w:lang w:eastAsia="en-US"/>
        </w:rPr>
        <w:id w:val="-1937519003"/>
        <w:docPartObj>
          <w:docPartGallery w:val="Table of Contents"/>
          <w:docPartUnique/>
        </w:docPartObj>
      </w:sdtPr>
      <w:sdtEndPr/>
      <w:sdtContent>
        <w:p w14:paraId="369644E2" w14:textId="0DC47ED1" w:rsidR="002E73AB" w:rsidRPr="00243AA6" w:rsidRDefault="002E73AB" w:rsidP="00243AA6">
          <w:pPr>
            <w:pStyle w:val="Overskrift"/>
            <w:spacing w:line="240" w:lineRule="auto"/>
          </w:pPr>
          <w:r w:rsidRPr="00243AA6">
            <w:t>Indholdsfortegnelse</w:t>
          </w:r>
        </w:p>
        <w:p w14:paraId="54325DCB" w14:textId="6DFA84F3" w:rsidR="00243AA6" w:rsidRPr="00243AA6" w:rsidRDefault="002E73AB" w:rsidP="00243AA6">
          <w:pPr>
            <w:pStyle w:val="Indholdsfortegnelse1"/>
            <w:spacing w:line="240" w:lineRule="auto"/>
            <w:rPr>
              <w:rFonts w:eastAsiaTheme="minorEastAsia" w:cstheme="minorBidi"/>
              <w:b w:val="0"/>
              <w:sz w:val="22"/>
              <w:szCs w:val="22"/>
              <w:lang w:eastAsia="da-DK"/>
            </w:rPr>
          </w:pPr>
          <w:r w:rsidRPr="00243AA6">
            <w:fldChar w:fldCharType="begin"/>
          </w:r>
          <w:r w:rsidRPr="00243AA6">
            <w:instrText xml:space="preserve"> TOC \o "1-3" \h \z \u </w:instrText>
          </w:r>
          <w:r w:rsidRPr="00243AA6">
            <w:fldChar w:fldCharType="separate"/>
          </w:r>
          <w:hyperlink w:anchor="_Toc128727655" w:history="1">
            <w:r w:rsidR="00243AA6" w:rsidRPr="00243AA6">
              <w:rPr>
                <w:rStyle w:val="Hyperlink"/>
              </w:rPr>
              <w:t>Sammendrag</w:t>
            </w:r>
            <w:r w:rsidR="00243AA6" w:rsidRPr="00243AA6">
              <w:rPr>
                <w:webHidden/>
              </w:rPr>
              <w:tab/>
            </w:r>
            <w:r w:rsidR="00243AA6" w:rsidRPr="00243AA6">
              <w:rPr>
                <w:webHidden/>
              </w:rPr>
              <w:fldChar w:fldCharType="begin"/>
            </w:r>
            <w:r w:rsidR="00243AA6" w:rsidRPr="00243AA6">
              <w:rPr>
                <w:webHidden/>
              </w:rPr>
              <w:instrText xml:space="preserve"> PAGEREF _Toc128727655 \h </w:instrText>
            </w:r>
            <w:r w:rsidR="00243AA6" w:rsidRPr="00243AA6">
              <w:rPr>
                <w:webHidden/>
              </w:rPr>
            </w:r>
            <w:r w:rsidR="00243AA6" w:rsidRPr="00243AA6">
              <w:rPr>
                <w:webHidden/>
              </w:rPr>
              <w:fldChar w:fldCharType="separate"/>
            </w:r>
            <w:r w:rsidR="00243AA6" w:rsidRPr="00243AA6">
              <w:rPr>
                <w:webHidden/>
              </w:rPr>
              <w:t>6</w:t>
            </w:r>
            <w:r w:rsidR="00243AA6" w:rsidRPr="00243AA6">
              <w:rPr>
                <w:webHidden/>
              </w:rPr>
              <w:fldChar w:fldCharType="end"/>
            </w:r>
          </w:hyperlink>
        </w:p>
        <w:p w14:paraId="2B4515C8" w14:textId="7FF88C8A" w:rsidR="00243AA6" w:rsidRPr="00243AA6" w:rsidRDefault="00CC5255" w:rsidP="00243AA6">
          <w:pPr>
            <w:pStyle w:val="Indholdsfortegnelse1"/>
            <w:spacing w:line="240" w:lineRule="auto"/>
            <w:rPr>
              <w:rFonts w:eastAsiaTheme="minorEastAsia" w:cstheme="minorBidi"/>
              <w:b w:val="0"/>
              <w:sz w:val="22"/>
              <w:szCs w:val="22"/>
              <w:lang w:eastAsia="da-DK"/>
            </w:rPr>
          </w:pPr>
          <w:hyperlink w:anchor="_Toc128727656" w:history="1">
            <w:r w:rsidR="00243AA6" w:rsidRPr="00243AA6">
              <w:rPr>
                <w:rStyle w:val="Hyperlink"/>
              </w:rPr>
              <w:t>Kommunens afgørelse</w:t>
            </w:r>
            <w:r w:rsidR="00243AA6" w:rsidRPr="00243AA6">
              <w:rPr>
                <w:webHidden/>
              </w:rPr>
              <w:tab/>
            </w:r>
            <w:r w:rsidR="00243AA6" w:rsidRPr="00243AA6">
              <w:rPr>
                <w:webHidden/>
              </w:rPr>
              <w:fldChar w:fldCharType="begin"/>
            </w:r>
            <w:r w:rsidR="00243AA6" w:rsidRPr="00243AA6">
              <w:rPr>
                <w:webHidden/>
              </w:rPr>
              <w:instrText xml:space="preserve"> PAGEREF _Toc128727656 \h </w:instrText>
            </w:r>
            <w:r w:rsidR="00243AA6" w:rsidRPr="00243AA6">
              <w:rPr>
                <w:webHidden/>
              </w:rPr>
            </w:r>
            <w:r w:rsidR="00243AA6" w:rsidRPr="00243AA6">
              <w:rPr>
                <w:webHidden/>
              </w:rPr>
              <w:fldChar w:fldCharType="separate"/>
            </w:r>
            <w:r w:rsidR="00243AA6" w:rsidRPr="00243AA6">
              <w:rPr>
                <w:webHidden/>
              </w:rPr>
              <w:t>7</w:t>
            </w:r>
            <w:r w:rsidR="00243AA6" w:rsidRPr="00243AA6">
              <w:rPr>
                <w:webHidden/>
              </w:rPr>
              <w:fldChar w:fldCharType="end"/>
            </w:r>
          </w:hyperlink>
        </w:p>
        <w:p w14:paraId="146155C0" w14:textId="63BFC721" w:rsidR="00243AA6" w:rsidRPr="00243AA6" w:rsidRDefault="00CC5255" w:rsidP="00243AA6">
          <w:pPr>
            <w:pStyle w:val="Indholdsfortegnelse2"/>
            <w:rPr>
              <w:rFonts w:eastAsiaTheme="minorEastAsia"/>
              <w:noProof/>
              <w:lang w:eastAsia="da-DK"/>
            </w:rPr>
          </w:pPr>
          <w:hyperlink w:anchor="_Toc128727657" w:history="1">
            <w:r w:rsidR="00243AA6" w:rsidRPr="00243AA6">
              <w:rPr>
                <w:rStyle w:val="Hyperlink"/>
                <w:noProof/>
              </w:rPr>
              <w:t>Vilkår</w:t>
            </w:r>
            <w:r w:rsidR="00243AA6" w:rsidRPr="00243AA6">
              <w:rPr>
                <w:noProof/>
                <w:webHidden/>
              </w:rPr>
              <w:tab/>
            </w:r>
            <w:r w:rsidR="00243AA6" w:rsidRPr="00243AA6">
              <w:rPr>
                <w:noProof/>
                <w:webHidden/>
              </w:rPr>
              <w:fldChar w:fldCharType="begin"/>
            </w:r>
            <w:r w:rsidR="00243AA6" w:rsidRPr="00243AA6">
              <w:rPr>
                <w:noProof/>
                <w:webHidden/>
              </w:rPr>
              <w:instrText xml:space="preserve"> PAGEREF _Toc128727657 \h </w:instrText>
            </w:r>
            <w:r w:rsidR="00243AA6" w:rsidRPr="00243AA6">
              <w:rPr>
                <w:noProof/>
                <w:webHidden/>
              </w:rPr>
            </w:r>
            <w:r w:rsidR="00243AA6" w:rsidRPr="00243AA6">
              <w:rPr>
                <w:noProof/>
                <w:webHidden/>
              </w:rPr>
              <w:fldChar w:fldCharType="separate"/>
            </w:r>
            <w:r w:rsidR="00243AA6" w:rsidRPr="00243AA6">
              <w:rPr>
                <w:noProof/>
                <w:webHidden/>
              </w:rPr>
              <w:t>7</w:t>
            </w:r>
            <w:r w:rsidR="00243AA6" w:rsidRPr="00243AA6">
              <w:rPr>
                <w:noProof/>
                <w:webHidden/>
              </w:rPr>
              <w:fldChar w:fldCharType="end"/>
            </w:r>
          </w:hyperlink>
        </w:p>
        <w:p w14:paraId="75237426" w14:textId="20770A0C" w:rsidR="00243AA6" w:rsidRPr="00243AA6" w:rsidRDefault="00CC5255" w:rsidP="00243AA6">
          <w:pPr>
            <w:pStyle w:val="Indholdsfortegnelse3"/>
            <w:tabs>
              <w:tab w:val="right" w:leader="dot" w:pos="8947"/>
            </w:tabs>
            <w:spacing w:line="240" w:lineRule="auto"/>
            <w:rPr>
              <w:rFonts w:ascii="Georgia" w:hAnsi="Georgia"/>
              <w:noProof/>
            </w:rPr>
          </w:pPr>
          <w:hyperlink w:anchor="_Toc128727658" w:history="1">
            <w:r w:rsidR="00243AA6" w:rsidRPr="00243AA6">
              <w:rPr>
                <w:rStyle w:val="Hyperlink"/>
                <w:rFonts w:ascii="Georgia" w:hAnsi="Georgia"/>
                <w:noProof/>
              </w:rPr>
              <w:t>Generelt</w:t>
            </w:r>
            <w:r w:rsidR="00243AA6" w:rsidRPr="00243AA6">
              <w:rPr>
                <w:rFonts w:ascii="Georgia" w:hAnsi="Georgia"/>
                <w:noProof/>
                <w:webHidden/>
              </w:rPr>
              <w:tab/>
            </w:r>
            <w:r w:rsidR="00243AA6" w:rsidRPr="00243AA6">
              <w:rPr>
                <w:rFonts w:ascii="Georgia" w:hAnsi="Georgia"/>
                <w:noProof/>
                <w:webHidden/>
              </w:rPr>
              <w:fldChar w:fldCharType="begin"/>
            </w:r>
            <w:r w:rsidR="00243AA6" w:rsidRPr="00243AA6">
              <w:rPr>
                <w:rFonts w:ascii="Georgia" w:hAnsi="Georgia"/>
                <w:noProof/>
                <w:webHidden/>
              </w:rPr>
              <w:instrText xml:space="preserve"> PAGEREF _Toc128727658 \h </w:instrText>
            </w:r>
            <w:r w:rsidR="00243AA6" w:rsidRPr="00243AA6">
              <w:rPr>
                <w:rFonts w:ascii="Georgia" w:hAnsi="Georgia"/>
                <w:noProof/>
                <w:webHidden/>
              </w:rPr>
            </w:r>
            <w:r w:rsidR="00243AA6" w:rsidRPr="00243AA6">
              <w:rPr>
                <w:rFonts w:ascii="Georgia" w:hAnsi="Georgia"/>
                <w:noProof/>
                <w:webHidden/>
              </w:rPr>
              <w:fldChar w:fldCharType="separate"/>
            </w:r>
            <w:r w:rsidR="00243AA6" w:rsidRPr="00243AA6">
              <w:rPr>
                <w:rFonts w:ascii="Georgia" w:hAnsi="Georgia"/>
                <w:noProof/>
                <w:webHidden/>
              </w:rPr>
              <w:t>7</w:t>
            </w:r>
            <w:r w:rsidR="00243AA6" w:rsidRPr="00243AA6">
              <w:rPr>
                <w:rFonts w:ascii="Georgia" w:hAnsi="Georgia"/>
                <w:noProof/>
                <w:webHidden/>
              </w:rPr>
              <w:fldChar w:fldCharType="end"/>
            </w:r>
          </w:hyperlink>
        </w:p>
        <w:p w14:paraId="6C2BC7FE" w14:textId="1BCBBA27" w:rsidR="00243AA6" w:rsidRPr="00243AA6" w:rsidRDefault="00CC5255" w:rsidP="00243AA6">
          <w:pPr>
            <w:pStyle w:val="Indholdsfortegnelse3"/>
            <w:tabs>
              <w:tab w:val="right" w:leader="dot" w:pos="8947"/>
            </w:tabs>
            <w:spacing w:line="240" w:lineRule="auto"/>
            <w:rPr>
              <w:rFonts w:ascii="Georgia" w:hAnsi="Georgia"/>
              <w:noProof/>
            </w:rPr>
          </w:pPr>
          <w:hyperlink w:anchor="_Toc128727659" w:history="1">
            <w:r w:rsidR="00243AA6" w:rsidRPr="00243AA6">
              <w:rPr>
                <w:rStyle w:val="Hyperlink"/>
                <w:rFonts w:ascii="Georgia" w:hAnsi="Georgia"/>
                <w:noProof/>
              </w:rPr>
              <w:t>Krav</w:t>
            </w:r>
            <w:r w:rsidR="00243AA6" w:rsidRPr="00243AA6">
              <w:rPr>
                <w:rStyle w:val="Hyperlink"/>
                <w:rFonts w:ascii="Georgia" w:hAnsi="Georgia"/>
                <w:noProof/>
                <w:spacing w:val="-15"/>
              </w:rPr>
              <w:t xml:space="preserve"> </w:t>
            </w:r>
            <w:r w:rsidR="00243AA6" w:rsidRPr="00243AA6">
              <w:rPr>
                <w:rStyle w:val="Hyperlink"/>
                <w:rFonts w:ascii="Georgia" w:hAnsi="Georgia"/>
                <w:noProof/>
              </w:rPr>
              <w:t>om</w:t>
            </w:r>
            <w:r w:rsidR="00243AA6" w:rsidRPr="00243AA6">
              <w:rPr>
                <w:rStyle w:val="Hyperlink"/>
                <w:rFonts w:ascii="Georgia" w:hAnsi="Georgia"/>
                <w:noProof/>
                <w:spacing w:val="-12"/>
              </w:rPr>
              <w:t xml:space="preserve"> </w:t>
            </w:r>
            <w:r w:rsidR="00243AA6" w:rsidRPr="00243AA6">
              <w:rPr>
                <w:rStyle w:val="Hyperlink"/>
                <w:rFonts w:ascii="Georgia" w:hAnsi="Georgia"/>
                <w:noProof/>
              </w:rPr>
              <w:t>klassificering</w:t>
            </w:r>
            <w:r w:rsidR="00243AA6" w:rsidRPr="00243AA6">
              <w:rPr>
                <w:rStyle w:val="Hyperlink"/>
                <w:rFonts w:ascii="Georgia" w:hAnsi="Georgia"/>
                <w:noProof/>
                <w:spacing w:val="-11"/>
              </w:rPr>
              <w:t xml:space="preserve"> </w:t>
            </w:r>
            <w:r w:rsidR="00243AA6" w:rsidRPr="00243AA6">
              <w:rPr>
                <w:rStyle w:val="Hyperlink"/>
                <w:rFonts w:ascii="Georgia" w:hAnsi="Georgia"/>
                <w:noProof/>
              </w:rPr>
              <w:t>og</w:t>
            </w:r>
            <w:r w:rsidR="00243AA6" w:rsidRPr="00243AA6">
              <w:rPr>
                <w:rStyle w:val="Hyperlink"/>
                <w:rFonts w:ascii="Georgia" w:hAnsi="Georgia"/>
                <w:noProof/>
                <w:spacing w:val="-12"/>
              </w:rPr>
              <w:t xml:space="preserve"> </w:t>
            </w:r>
            <w:r w:rsidR="00243AA6" w:rsidRPr="00243AA6">
              <w:rPr>
                <w:rStyle w:val="Hyperlink"/>
                <w:rFonts w:ascii="Georgia" w:hAnsi="Georgia"/>
                <w:noProof/>
              </w:rPr>
              <w:t>forhåndsgodkendelse</w:t>
            </w:r>
            <w:r w:rsidR="00243AA6" w:rsidRPr="00243AA6">
              <w:rPr>
                <w:rStyle w:val="Hyperlink"/>
                <w:rFonts w:ascii="Georgia" w:hAnsi="Georgia"/>
                <w:noProof/>
                <w:spacing w:val="-13"/>
              </w:rPr>
              <w:t xml:space="preserve"> </w:t>
            </w:r>
            <w:r w:rsidR="00243AA6" w:rsidRPr="00243AA6">
              <w:rPr>
                <w:rStyle w:val="Hyperlink"/>
                <w:rFonts w:ascii="Georgia" w:hAnsi="Georgia"/>
                <w:noProof/>
              </w:rPr>
              <w:t>af</w:t>
            </w:r>
            <w:r w:rsidR="00243AA6" w:rsidRPr="00243AA6">
              <w:rPr>
                <w:rStyle w:val="Hyperlink"/>
                <w:rFonts w:ascii="Georgia" w:hAnsi="Georgia"/>
                <w:noProof/>
                <w:spacing w:val="-12"/>
              </w:rPr>
              <w:t xml:space="preserve"> </w:t>
            </w:r>
            <w:r w:rsidR="00243AA6" w:rsidRPr="00243AA6">
              <w:rPr>
                <w:rStyle w:val="Hyperlink"/>
                <w:rFonts w:ascii="Georgia" w:hAnsi="Georgia"/>
                <w:noProof/>
                <w:spacing w:val="-4"/>
              </w:rPr>
              <w:t>jord</w:t>
            </w:r>
            <w:r w:rsidR="00243AA6" w:rsidRPr="00243AA6">
              <w:rPr>
                <w:rFonts w:ascii="Georgia" w:hAnsi="Georgia"/>
                <w:noProof/>
                <w:webHidden/>
              </w:rPr>
              <w:tab/>
            </w:r>
            <w:r w:rsidR="00243AA6" w:rsidRPr="00243AA6">
              <w:rPr>
                <w:rFonts w:ascii="Georgia" w:hAnsi="Georgia"/>
                <w:noProof/>
                <w:webHidden/>
              </w:rPr>
              <w:fldChar w:fldCharType="begin"/>
            </w:r>
            <w:r w:rsidR="00243AA6" w:rsidRPr="00243AA6">
              <w:rPr>
                <w:rFonts w:ascii="Georgia" w:hAnsi="Georgia"/>
                <w:noProof/>
                <w:webHidden/>
              </w:rPr>
              <w:instrText xml:space="preserve"> PAGEREF _Toc128727659 \h </w:instrText>
            </w:r>
            <w:r w:rsidR="00243AA6" w:rsidRPr="00243AA6">
              <w:rPr>
                <w:rFonts w:ascii="Georgia" w:hAnsi="Georgia"/>
                <w:noProof/>
                <w:webHidden/>
              </w:rPr>
            </w:r>
            <w:r w:rsidR="00243AA6" w:rsidRPr="00243AA6">
              <w:rPr>
                <w:rFonts w:ascii="Georgia" w:hAnsi="Georgia"/>
                <w:noProof/>
                <w:webHidden/>
              </w:rPr>
              <w:fldChar w:fldCharType="separate"/>
            </w:r>
            <w:r w:rsidR="00243AA6" w:rsidRPr="00243AA6">
              <w:rPr>
                <w:rFonts w:ascii="Georgia" w:hAnsi="Georgia"/>
                <w:noProof/>
                <w:webHidden/>
              </w:rPr>
              <w:t>8</w:t>
            </w:r>
            <w:r w:rsidR="00243AA6" w:rsidRPr="00243AA6">
              <w:rPr>
                <w:rFonts w:ascii="Georgia" w:hAnsi="Georgia"/>
                <w:noProof/>
                <w:webHidden/>
              </w:rPr>
              <w:fldChar w:fldCharType="end"/>
            </w:r>
          </w:hyperlink>
        </w:p>
        <w:p w14:paraId="66A45495" w14:textId="53880884" w:rsidR="00243AA6" w:rsidRPr="00243AA6" w:rsidRDefault="00CC5255" w:rsidP="00243AA6">
          <w:pPr>
            <w:pStyle w:val="Indholdsfortegnelse3"/>
            <w:tabs>
              <w:tab w:val="right" w:leader="dot" w:pos="8947"/>
            </w:tabs>
            <w:spacing w:line="240" w:lineRule="auto"/>
            <w:rPr>
              <w:rFonts w:ascii="Georgia" w:hAnsi="Georgia"/>
              <w:noProof/>
            </w:rPr>
          </w:pPr>
          <w:hyperlink w:anchor="_Toc128727660" w:history="1">
            <w:r w:rsidR="00243AA6" w:rsidRPr="00243AA6">
              <w:rPr>
                <w:rStyle w:val="Hyperlink"/>
                <w:rFonts w:ascii="Georgia" w:hAnsi="Georgia"/>
                <w:noProof/>
              </w:rPr>
              <w:t>Indretning og drift</w:t>
            </w:r>
            <w:r w:rsidR="00243AA6" w:rsidRPr="00243AA6">
              <w:rPr>
                <w:rFonts w:ascii="Georgia" w:hAnsi="Georgia"/>
                <w:noProof/>
                <w:webHidden/>
              </w:rPr>
              <w:tab/>
            </w:r>
            <w:r w:rsidR="00243AA6" w:rsidRPr="00243AA6">
              <w:rPr>
                <w:rFonts w:ascii="Georgia" w:hAnsi="Georgia"/>
                <w:noProof/>
                <w:webHidden/>
              </w:rPr>
              <w:fldChar w:fldCharType="begin"/>
            </w:r>
            <w:r w:rsidR="00243AA6" w:rsidRPr="00243AA6">
              <w:rPr>
                <w:rFonts w:ascii="Georgia" w:hAnsi="Georgia"/>
                <w:noProof/>
                <w:webHidden/>
              </w:rPr>
              <w:instrText xml:space="preserve"> PAGEREF _Toc128727660 \h </w:instrText>
            </w:r>
            <w:r w:rsidR="00243AA6" w:rsidRPr="00243AA6">
              <w:rPr>
                <w:rFonts w:ascii="Georgia" w:hAnsi="Georgia"/>
                <w:noProof/>
                <w:webHidden/>
              </w:rPr>
            </w:r>
            <w:r w:rsidR="00243AA6" w:rsidRPr="00243AA6">
              <w:rPr>
                <w:rFonts w:ascii="Georgia" w:hAnsi="Georgia"/>
                <w:noProof/>
                <w:webHidden/>
              </w:rPr>
              <w:fldChar w:fldCharType="separate"/>
            </w:r>
            <w:r w:rsidR="00243AA6" w:rsidRPr="00243AA6">
              <w:rPr>
                <w:rFonts w:ascii="Georgia" w:hAnsi="Georgia"/>
                <w:noProof/>
                <w:webHidden/>
              </w:rPr>
              <w:t>11</w:t>
            </w:r>
            <w:r w:rsidR="00243AA6" w:rsidRPr="00243AA6">
              <w:rPr>
                <w:rFonts w:ascii="Georgia" w:hAnsi="Georgia"/>
                <w:noProof/>
                <w:webHidden/>
              </w:rPr>
              <w:fldChar w:fldCharType="end"/>
            </w:r>
          </w:hyperlink>
        </w:p>
        <w:p w14:paraId="494DB4F7" w14:textId="4DB03BAE" w:rsidR="00243AA6" w:rsidRPr="00243AA6" w:rsidRDefault="00CC5255" w:rsidP="00243AA6">
          <w:pPr>
            <w:pStyle w:val="Indholdsfortegnelse3"/>
            <w:tabs>
              <w:tab w:val="right" w:leader="dot" w:pos="8947"/>
            </w:tabs>
            <w:spacing w:line="240" w:lineRule="auto"/>
            <w:rPr>
              <w:rFonts w:ascii="Georgia" w:hAnsi="Georgia"/>
              <w:noProof/>
            </w:rPr>
          </w:pPr>
          <w:hyperlink w:anchor="_Toc128727661" w:history="1">
            <w:r w:rsidR="00243AA6" w:rsidRPr="00243AA6">
              <w:rPr>
                <w:rStyle w:val="Hyperlink"/>
                <w:rFonts w:ascii="Georgia" w:hAnsi="Georgia"/>
                <w:noProof/>
              </w:rPr>
              <w:t>Støj</w:t>
            </w:r>
            <w:r w:rsidR="00243AA6" w:rsidRPr="00243AA6">
              <w:rPr>
                <w:rFonts w:ascii="Georgia" w:hAnsi="Georgia"/>
                <w:noProof/>
                <w:webHidden/>
              </w:rPr>
              <w:tab/>
            </w:r>
            <w:r w:rsidR="00243AA6" w:rsidRPr="00243AA6">
              <w:rPr>
                <w:rFonts w:ascii="Georgia" w:hAnsi="Georgia"/>
                <w:noProof/>
                <w:webHidden/>
              </w:rPr>
              <w:fldChar w:fldCharType="begin"/>
            </w:r>
            <w:r w:rsidR="00243AA6" w:rsidRPr="00243AA6">
              <w:rPr>
                <w:rFonts w:ascii="Georgia" w:hAnsi="Georgia"/>
                <w:noProof/>
                <w:webHidden/>
              </w:rPr>
              <w:instrText xml:space="preserve"> PAGEREF _Toc128727661 \h </w:instrText>
            </w:r>
            <w:r w:rsidR="00243AA6" w:rsidRPr="00243AA6">
              <w:rPr>
                <w:rFonts w:ascii="Georgia" w:hAnsi="Georgia"/>
                <w:noProof/>
                <w:webHidden/>
              </w:rPr>
            </w:r>
            <w:r w:rsidR="00243AA6" w:rsidRPr="00243AA6">
              <w:rPr>
                <w:rFonts w:ascii="Georgia" w:hAnsi="Georgia"/>
                <w:noProof/>
                <w:webHidden/>
              </w:rPr>
              <w:fldChar w:fldCharType="separate"/>
            </w:r>
            <w:r w:rsidR="00243AA6" w:rsidRPr="00243AA6">
              <w:rPr>
                <w:rFonts w:ascii="Georgia" w:hAnsi="Georgia"/>
                <w:noProof/>
                <w:webHidden/>
              </w:rPr>
              <w:t>11</w:t>
            </w:r>
            <w:r w:rsidR="00243AA6" w:rsidRPr="00243AA6">
              <w:rPr>
                <w:rFonts w:ascii="Georgia" w:hAnsi="Georgia"/>
                <w:noProof/>
                <w:webHidden/>
              </w:rPr>
              <w:fldChar w:fldCharType="end"/>
            </w:r>
          </w:hyperlink>
        </w:p>
        <w:p w14:paraId="45244398" w14:textId="1DF4344F" w:rsidR="00243AA6" w:rsidRPr="00243AA6" w:rsidRDefault="00CC5255" w:rsidP="00243AA6">
          <w:pPr>
            <w:pStyle w:val="Indholdsfortegnelse3"/>
            <w:tabs>
              <w:tab w:val="right" w:leader="dot" w:pos="8947"/>
            </w:tabs>
            <w:spacing w:line="240" w:lineRule="auto"/>
            <w:rPr>
              <w:rFonts w:ascii="Georgia" w:hAnsi="Georgia"/>
              <w:noProof/>
            </w:rPr>
          </w:pPr>
          <w:hyperlink w:anchor="_Toc128727662" w:history="1">
            <w:r w:rsidR="00243AA6" w:rsidRPr="00243AA6">
              <w:rPr>
                <w:rStyle w:val="Hyperlink"/>
                <w:rFonts w:ascii="Georgia" w:hAnsi="Georgia"/>
                <w:noProof/>
              </w:rPr>
              <w:t>Luftforurening</w:t>
            </w:r>
            <w:r w:rsidR="00243AA6" w:rsidRPr="00243AA6">
              <w:rPr>
                <w:rFonts w:ascii="Georgia" w:hAnsi="Georgia"/>
                <w:noProof/>
                <w:webHidden/>
              </w:rPr>
              <w:tab/>
            </w:r>
            <w:r w:rsidR="00243AA6" w:rsidRPr="00243AA6">
              <w:rPr>
                <w:rFonts w:ascii="Georgia" w:hAnsi="Georgia"/>
                <w:noProof/>
                <w:webHidden/>
              </w:rPr>
              <w:fldChar w:fldCharType="begin"/>
            </w:r>
            <w:r w:rsidR="00243AA6" w:rsidRPr="00243AA6">
              <w:rPr>
                <w:rFonts w:ascii="Georgia" w:hAnsi="Georgia"/>
                <w:noProof/>
                <w:webHidden/>
              </w:rPr>
              <w:instrText xml:space="preserve"> PAGEREF _Toc128727662 \h </w:instrText>
            </w:r>
            <w:r w:rsidR="00243AA6" w:rsidRPr="00243AA6">
              <w:rPr>
                <w:rFonts w:ascii="Georgia" w:hAnsi="Georgia"/>
                <w:noProof/>
                <w:webHidden/>
              </w:rPr>
            </w:r>
            <w:r w:rsidR="00243AA6" w:rsidRPr="00243AA6">
              <w:rPr>
                <w:rFonts w:ascii="Georgia" w:hAnsi="Georgia"/>
                <w:noProof/>
                <w:webHidden/>
              </w:rPr>
              <w:fldChar w:fldCharType="separate"/>
            </w:r>
            <w:r w:rsidR="00243AA6" w:rsidRPr="00243AA6">
              <w:rPr>
                <w:rFonts w:ascii="Georgia" w:hAnsi="Georgia"/>
                <w:noProof/>
                <w:webHidden/>
              </w:rPr>
              <w:t>11</w:t>
            </w:r>
            <w:r w:rsidR="00243AA6" w:rsidRPr="00243AA6">
              <w:rPr>
                <w:rFonts w:ascii="Georgia" w:hAnsi="Georgia"/>
                <w:noProof/>
                <w:webHidden/>
              </w:rPr>
              <w:fldChar w:fldCharType="end"/>
            </w:r>
          </w:hyperlink>
        </w:p>
        <w:p w14:paraId="1B41EC39" w14:textId="0AB3AA21" w:rsidR="00243AA6" w:rsidRPr="00243AA6" w:rsidRDefault="00CC5255" w:rsidP="00243AA6">
          <w:pPr>
            <w:pStyle w:val="Indholdsfortegnelse3"/>
            <w:tabs>
              <w:tab w:val="right" w:leader="dot" w:pos="8947"/>
            </w:tabs>
            <w:spacing w:line="240" w:lineRule="auto"/>
            <w:rPr>
              <w:rFonts w:ascii="Georgia" w:hAnsi="Georgia"/>
              <w:noProof/>
            </w:rPr>
          </w:pPr>
          <w:hyperlink w:anchor="_Toc128727663" w:history="1">
            <w:r w:rsidR="00243AA6" w:rsidRPr="00243AA6">
              <w:rPr>
                <w:rStyle w:val="Hyperlink"/>
                <w:rFonts w:ascii="Georgia" w:hAnsi="Georgia"/>
                <w:noProof/>
              </w:rPr>
              <w:t>Beskyttelse af jord, grundvand og overfladevand</w:t>
            </w:r>
            <w:r w:rsidR="00243AA6" w:rsidRPr="00243AA6">
              <w:rPr>
                <w:rFonts w:ascii="Georgia" w:hAnsi="Georgia"/>
                <w:noProof/>
                <w:webHidden/>
              </w:rPr>
              <w:tab/>
            </w:r>
            <w:r w:rsidR="00243AA6" w:rsidRPr="00243AA6">
              <w:rPr>
                <w:rFonts w:ascii="Georgia" w:hAnsi="Georgia"/>
                <w:noProof/>
                <w:webHidden/>
              </w:rPr>
              <w:fldChar w:fldCharType="begin"/>
            </w:r>
            <w:r w:rsidR="00243AA6" w:rsidRPr="00243AA6">
              <w:rPr>
                <w:rFonts w:ascii="Georgia" w:hAnsi="Georgia"/>
                <w:noProof/>
                <w:webHidden/>
              </w:rPr>
              <w:instrText xml:space="preserve"> PAGEREF _Toc128727663 \h </w:instrText>
            </w:r>
            <w:r w:rsidR="00243AA6" w:rsidRPr="00243AA6">
              <w:rPr>
                <w:rFonts w:ascii="Georgia" w:hAnsi="Georgia"/>
                <w:noProof/>
                <w:webHidden/>
              </w:rPr>
            </w:r>
            <w:r w:rsidR="00243AA6" w:rsidRPr="00243AA6">
              <w:rPr>
                <w:rFonts w:ascii="Georgia" w:hAnsi="Georgia"/>
                <w:noProof/>
                <w:webHidden/>
              </w:rPr>
              <w:fldChar w:fldCharType="separate"/>
            </w:r>
            <w:r w:rsidR="00243AA6" w:rsidRPr="00243AA6">
              <w:rPr>
                <w:rFonts w:ascii="Georgia" w:hAnsi="Georgia"/>
                <w:noProof/>
                <w:webHidden/>
              </w:rPr>
              <w:t>12</w:t>
            </w:r>
            <w:r w:rsidR="00243AA6" w:rsidRPr="00243AA6">
              <w:rPr>
                <w:rFonts w:ascii="Georgia" w:hAnsi="Georgia"/>
                <w:noProof/>
                <w:webHidden/>
              </w:rPr>
              <w:fldChar w:fldCharType="end"/>
            </w:r>
          </w:hyperlink>
        </w:p>
        <w:p w14:paraId="4B0FFD8E" w14:textId="71423DDF" w:rsidR="00243AA6" w:rsidRPr="00243AA6" w:rsidRDefault="00CC5255" w:rsidP="00243AA6">
          <w:pPr>
            <w:pStyle w:val="Indholdsfortegnelse3"/>
            <w:tabs>
              <w:tab w:val="right" w:leader="dot" w:pos="8947"/>
            </w:tabs>
            <w:spacing w:line="240" w:lineRule="auto"/>
            <w:rPr>
              <w:rFonts w:ascii="Georgia" w:hAnsi="Georgia"/>
              <w:noProof/>
            </w:rPr>
          </w:pPr>
          <w:hyperlink w:anchor="_Toc128727664" w:history="1">
            <w:r w:rsidR="00243AA6" w:rsidRPr="00243AA6">
              <w:rPr>
                <w:rStyle w:val="Hyperlink"/>
                <w:rFonts w:ascii="Georgia" w:hAnsi="Georgia"/>
                <w:noProof/>
              </w:rPr>
              <w:t>Affald</w:t>
            </w:r>
            <w:r w:rsidR="00243AA6" w:rsidRPr="00243AA6">
              <w:rPr>
                <w:rFonts w:ascii="Georgia" w:hAnsi="Georgia"/>
                <w:noProof/>
                <w:webHidden/>
              </w:rPr>
              <w:tab/>
            </w:r>
            <w:r w:rsidR="00243AA6" w:rsidRPr="00243AA6">
              <w:rPr>
                <w:rFonts w:ascii="Georgia" w:hAnsi="Georgia"/>
                <w:noProof/>
                <w:webHidden/>
              </w:rPr>
              <w:fldChar w:fldCharType="begin"/>
            </w:r>
            <w:r w:rsidR="00243AA6" w:rsidRPr="00243AA6">
              <w:rPr>
                <w:rFonts w:ascii="Georgia" w:hAnsi="Georgia"/>
                <w:noProof/>
                <w:webHidden/>
              </w:rPr>
              <w:instrText xml:space="preserve"> PAGEREF _Toc128727664 \h </w:instrText>
            </w:r>
            <w:r w:rsidR="00243AA6" w:rsidRPr="00243AA6">
              <w:rPr>
                <w:rFonts w:ascii="Georgia" w:hAnsi="Georgia"/>
                <w:noProof/>
                <w:webHidden/>
              </w:rPr>
            </w:r>
            <w:r w:rsidR="00243AA6" w:rsidRPr="00243AA6">
              <w:rPr>
                <w:rFonts w:ascii="Georgia" w:hAnsi="Georgia"/>
                <w:noProof/>
                <w:webHidden/>
              </w:rPr>
              <w:fldChar w:fldCharType="separate"/>
            </w:r>
            <w:r w:rsidR="00243AA6" w:rsidRPr="00243AA6">
              <w:rPr>
                <w:rFonts w:ascii="Georgia" w:hAnsi="Georgia"/>
                <w:noProof/>
                <w:webHidden/>
              </w:rPr>
              <w:t>12</w:t>
            </w:r>
            <w:r w:rsidR="00243AA6" w:rsidRPr="00243AA6">
              <w:rPr>
                <w:rFonts w:ascii="Georgia" w:hAnsi="Georgia"/>
                <w:noProof/>
                <w:webHidden/>
              </w:rPr>
              <w:fldChar w:fldCharType="end"/>
            </w:r>
          </w:hyperlink>
        </w:p>
        <w:p w14:paraId="3F7F08ED" w14:textId="2AC6EB96" w:rsidR="00243AA6" w:rsidRPr="00243AA6" w:rsidRDefault="00CC5255" w:rsidP="00243AA6">
          <w:pPr>
            <w:pStyle w:val="Indholdsfortegnelse3"/>
            <w:tabs>
              <w:tab w:val="right" w:leader="dot" w:pos="8947"/>
            </w:tabs>
            <w:spacing w:line="240" w:lineRule="auto"/>
            <w:rPr>
              <w:rFonts w:ascii="Georgia" w:hAnsi="Georgia"/>
              <w:noProof/>
            </w:rPr>
          </w:pPr>
          <w:hyperlink w:anchor="_Toc128727665" w:history="1">
            <w:r w:rsidR="00243AA6" w:rsidRPr="00243AA6">
              <w:rPr>
                <w:rStyle w:val="Hyperlink"/>
                <w:rFonts w:ascii="Georgia" w:hAnsi="Georgia"/>
                <w:noProof/>
              </w:rPr>
              <w:t>Egenkontrol</w:t>
            </w:r>
            <w:r w:rsidR="00243AA6" w:rsidRPr="00243AA6">
              <w:rPr>
                <w:rFonts w:ascii="Georgia" w:hAnsi="Georgia"/>
                <w:noProof/>
                <w:webHidden/>
              </w:rPr>
              <w:tab/>
            </w:r>
            <w:r w:rsidR="00243AA6" w:rsidRPr="00243AA6">
              <w:rPr>
                <w:rFonts w:ascii="Georgia" w:hAnsi="Georgia"/>
                <w:noProof/>
                <w:webHidden/>
              </w:rPr>
              <w:fldChar w:fldCharType="begin"/>
            </w:r>
            <w:r w:rsidR="00243AA6" w:rsidRPr="00243AA6">
              <w:rPr>
                <w:rFonts w:ascii="Georgia" w:hAnsi="Georgia"/>
                <w:noProof/>
                <w:webHidden/>
              </w:rPr>
              <w:instrText xml:space="preserve"> PAGEREF _Toc128727665 \h </w:instrText>
            </w:r>
            <w:r w:rsidR="00243AA6" w:rsidRPr="00243AA6">
              <w:rPr>
                <w:rFonts w:ascii="Georgia" w:hAnsi="Georgia"/>
                <w:noProof/>
                <w:webHidden/>
              </w:rPr>
            </w:r>
            <w:r w:rsidR="00243AA6" w:rsidRPr="00243AA6">
              <w:rPr>
                <w:rFonts w:ascii="Georgia" w:hAnsi="Georgia"/>
                <w:noProof/>
                <w:webHidden/>
              </w:rPr>
              <w:fldChar w:fldCharType="separate"/>
            </w:r>
            <w:r w:rsidR="00243AA6" w:rsidRPr="00243AA6">
              <w:rPr>
                <w:rFonts w:ascii="Georgia" w:hAnsi="Georgia"/>
                <w:noProof/>
                <w:webHidden/>
              </w:rPr>
              <w:t>12</w:t>
            </w:r>
            <w:r w:rsidR="00243AA6" w:rsidRPr="00243AA6">
              <w:rPr>
                <w:rFonts w:ascii="Georgia" w:hAnsi="Georgia"/>
                <w:noProof/>
                <w:webHidden/>
              </w:rPr>
              <w:fldChar w:fldCharType="end"/>
            </w:r>
          </w:hyperlink>
        </w:p>
        <w:p w14:paraId="07864BDC" w14:textId="5AB6D5DA" w:rsidR="00243AA6" w:rsidRPr="00243AA6" w:rsidRDefault="00CC5255" w:rsidP="00243AA6">
          <w:pPr>
            <w:pStyle w:val="Indholdsfortegnelse2"/>
            <w:rPr>
              <w:rFonts w:eastAsiaTheme="minorEastAsia"/>
              <w:noProof/>
              <w:lang w:eastAsia="da-DK"/>
            </w:rPr>
          </w:pPr>
          <w:hyperlink w:anchor="_Toc128727666" w:history="1">
            <w:r w:rsidR="00243AA6" w:rsidRPr="00243AA6">
              <w:rPr>
                <w:rStyle w:val="Hyperlink"/>
                <w:rFonts w:eastAsia="Times New Roman"/>
                <w:noProof/>
                <w:lang w:eastAsia="da-DK"/>
              </w:rPr>
              <w:t>Andre miljøregler</w:t>
            </w:r>
            <w:r w:rsidR="00243AA6" w:rsidRPr="00243AA6">
              <w:rPr>
                <w:noProof/>
                <w:webHidden/>
              </w:rPr>
              <w:tab/>
            </w:r>
            <w:r w:rsidR="00243AA6" w:rsidRPr="00243AA6">
              <w:rPr>
                <w:noProof/>
                <w:webHidden/>
              </w:rPr>
              <w:fldChar w:fldCharType="begin"/>
            </w:r>
            <w:r w:rsidR="00243AA6" w:rsidRPr="00243AA6">
              <w:rPr>
                <w:noProof/>
                <w:webHidden/>
              </w:rPr>
              <w:instrText xml:space="preserve"> PAGEREF _Toc128727666 \h </w:instrText>
            </w:r>
            <w:r w:rsidR="00243AA6" w:rsidRPr="00243AA6">
              <w:rPr>
                <w:noProof/>
                <w:webHidden/>
              </w:rPr>
            </w:r>
            <w:r w:rsidR="00243AA6" w:rsidRPr="00243AA6">
              <w:rPr>
                <w:noProof/>
                <w:webHidden/>
              </w:rPr>
              <w:fldChar w:fldCharType="separate"/>
            </w:r>
            <w:r w:rsidR="00243AA6" w:rsidRPr="00243AA6">
              <w:rPr>
                <w:noProof/>
                <w:webHidden/>
              </w:rPr>
              <w:t>13</w:t>
            </w:r>
            <w:r w:rsidR="00243AA6" w:rsidRPr="00243AA6">
              <w:rPr>
                <w:noProof/>
                <w:webHidden/>
              </w:rPr>
              <w:fldChar w:fldCharType="end"/>
            </w:r>
          </w:hyperlink>
        </w:p>
        <w:p w14:paraId="4618EFA4" w14:textId="478A170A" w:rsidR="00243AA6" w:rsidRPr="00243AA6" w:rsidRDefault="00CC5255" w:rsidP="00243AA6">
          <w:pPr>
            <w:pStyle w:val="Indholdsfortegnelse3"/>
            <w:tabs>
              <w:tab w:val="right" w:leader="dot" w:pos="8947"/>
            </w:tabs>
            <w:spacing w:line="240" w:lineRule="auto"/>
            <w:rPr>
              <w:rFonts w:ascii="Georgia" w:hAnsi="Georgia"/>
              <w:noProof/>
            </w:rPr>
          </w:pPr>
          <w:hyperlink w:anchor="_Toc128727667" w:history="1">
            <w:r w:rsidR="00243AA6" w:rsidRPr="00243AA6">
              <w:rPr>
                <w:rStyle w:val="Hyperlink"/>
                <w:rFonts w:ascii="Georgia" w:hAnsi="Georgia"/>
                <w:noProof/>
              </w:rPr>
              <w:t>VVM</w:t>
            </w:r>
            <w:r w:rsidR="00243AA6" w:rsidRPr="00243AA6">
              <w:rPr>
                <w:rFonts w:ascii="Georgia" w:hAnsi="Georgia"/>
                <w:noProof/>
                <w:webHidden/>
              </w:rPr>
              <w:tab/>
            </w:r>
            <w:r w:rsidR="00243AA6" w:rsidRPr="00243AA6">
              <w:rPr>
                <w:rFonts w:ascii="Georgia" w:hAnsi="Georgia"/>
                <w:noProof/>
                <w:webHidden/>
              </w:rPr>
              <w:fldChar w:fldCharType="begin"/>
            </w:r>
            <w:r w:rsidR="00243AA6" w:rsidRPr="00243AA6">
              <w:rPr>
                <w:rFonts w:ascii="Georgia" w:hAnsi="Georgia"/>
                <w:noProof/>
                <w:webHidden/>
              </w:rPr>
              <w:instrText xml:space="preserve"> PAGEREF _Toc128727667 \h </w:instrText>
            </w:r>
            <w:r w:rsidR="00243AA6" w:rsidRPr="00243AA6">
              <w:rPr>
                <w:rFonts w:ascii="Georgia" w:hAnsi="Georgia"/>
                <w:noProof/>
                <w:webHidden/>
              </w:rPr>
            </w:r>
            <w:r w:rsidR="00243AA6" w:rsidRPr="00243AA6">
              <w:rPr>
                <w:rFonts w:ascii="Georgia" w:hAnsi="Georgia"/>
                <w:noProof/>
                <w:webHidden/>
              </w:rPr>
              <w:fldChar w:fldCharType="separate"/>
            </w:r>
            <w:r w:rsidR="00243AA6" w:rsidRPr="00243AA6">
              <w:rPr>
                <w:rFonts w:ascii="Georgia" w:hAnsi="Georgia"/>
                <w:noProof/>
                <w:webHidden/>
              </w:rPr>
              <w:t>13</w:t>
            </w:r>
            <w:r w:rsidR="00243AA6" w:rsidRPr="00243AA6">
              <w:rPr>
                <w:rFonts w:ascii="Georgia" w:hAnsi="Georgia"/>
                <w:noProof/>
                <w:webHidden/>
              </w:rPr>
              <w:fldChar w:fldCharType="end"/>
            </w:r>
          </w:hyperlink>
        </w:p>
        <w:p w14:paraId="45AE53AC" w14:textId="33EF184F" w:rsidR="00243AA6" w:rsidRPr="00243AA6" w:rsidRDefault="00CC5255" w:rsidP="00243AA6">
          <w:pPr>
            <w:pStyle w:val="Indholdsfortegnelse3"/>
            <w:tabs>
              <w:tab w:val="right" w:leader="dot" w:pos="8947"/>
            </w:tabs>
            <w:spacing w:line="240" w:lineRule="auto"/>
            <w:rPr>
              <w:rFonts w:ascii="Georgia" w:hAnsi="Georgia"/>
              <w:noProof/>
            </w:rPr>
          </w:pPr>
          <w:hyperlink w:anchor="_Toc128727668" w:history="1">
            <w:r w:rsidR="00243AA6" w:rsidRPr="00243AA6">
              <w:rPr>
                <w:rStyle w:val="Hyperlink"/>
                <w:rFonts w:ascii="Georgia" w:hAnsi="Georgia"/>
                <w:noProof/>
              </w:rPr>
              <w:t>Affaldshåndtering</w:t>
            </w:r>
            <w:r w:rsidR="00243AA6" w:rsidRPr="00243AA6">
              <w:rPr>
                <w:rFonts w:ascii="Georgia" w:hAnsi="Georgia"/>
                <w:noProof/>
                <w:webHidden/>
              </w:rPr>
              <w:tab/>
            </w:r>
            <w:r w:rsidR="00243AA6" w:rsidRPr="00243AA6">
              <w:rPr>
                <w:rFonts w:ascii="Georgia" w:hAnsi="Georgia"/>
                <w:noProof/>
                <w:webHidden/>
              </w:rPr>
              <w:fldChar w:fldCharType="begin"/>
            </w:r>
            <w:r w:rsidR="00243AA6" w:rsidRPr="00243AA6">
              <w:rPr>
                <w:rFonts w:ascii="Georgia" w:hAnsi="Georgia"/>
                <w:noProof/>
                <w:webHidden/>
              </w:rPr>
              <w:instrText xml:space="preserve"> PAGEREF _Toc128727668 \h </w:instrText>
            </w:r>
            <w:r w:rsidR="00243AA6" w:rsidRPr="00243AA6">
              <w:rPr>
                <w:rFonts w:ascii="Georgia" w:hAnsi="Georgia"/>
                <w:noProof/>
                <w:webHidden/>
              </w:rPr>
            </w:r>
            <w:r w:rsidR="00243AA6" w:rsidRPr="00243AA6">
              <w:rPr>
                <w:rFonts w:ascii="Georgia" w:hAnsi="Georgia"/>
                <w:noProof/>
                <w:webHidden/>
              </w:rPr>
              <w:fldChar w:fldCharType="separate"/>
            </w:r>
            <w:r w:rsidR="00243AA6" w:rsidRPr="00243AA6">
              <w:rPr>
                <w:rFonts w:ascii="Georgia" w:hAnsi="Georgia"/>
                <w:noProof/>
                <w:webHidden/>
              </w:rPr>
              <w:t>13</w:t>
            </w:r>
            <w:r w:rsidR="00243AA6" w:rsidRPr="00243AA6">
              <w:rPr>
                <w:rFonts w:ascii="Georgia" w:hAnsi="Georgia"/>
                <w:noProof/>
                <w:webHidden/>
              </w:rPr>
              <w:fldChar w:fldCharType="end"/>
            </w:r>
          </w:hyperlink>
        </w:p>
        <w:p w14:paraId="4BCCD94E" w14:textId="57D56770" w:rsidR="00243AA6" w:rsidRPr="00243AA6" w:rsidRDefault="00CC5255" w:rsidP="00243AA6">
          <w:pPr>
            <w:pStyle w:val="Indholdsfortegnelse3"/>
            <w:tabs>
              <w:tab w:val="right" w:leader="dot" w:pos="8947"/>
            </w:tabs>
            <w:spacing w:line="240" w:lineRule="auto"/>
            <w:rPr>
              <w:rFonts w:ascii="Georgia" w:hAnsi="Georgia"/>
              <w:noProof/>
            </w:rPr>
          </w:pPr>
          <w:hyperlink w:anchor="_Toc128727669" w:history="1">
            <w:r w:rsidR="00243AA6" w:rsidRPr="00243AA6">
              <w:rPr>
                <w:rStyle w:val="Hyperlink"/>
                <w:rFonts w:ascii="Georgia" w:hAnsi="Georgia"/>
                <w:noProof/>
              </w:rPr>
              <w:t>Ændringer på virksomheden</w:t>
            </w:r>
            <w:r w:rsidR="00243AA6" w:rsidRPr="00243AA6">
              <w:rPr>
                <w:rFonts w:ascii="Georgia" w:hAnsi="Georgia"/>
                <w:noProof/>
                <w:webHidden/>
              </w:rPr>
              <w:tab/>
            </w:r>
            <w:r w:rsidR="00243AA6" w:rsidRPr="00243AA6">
              <w:rPr>
                <w:rFonts w:ascii="Georgia" w:hAnsi="Georgia"/>
                <w:noProof/>
                <w:webHidden/>
              </w:rPr>
              <w:fldChar w:fldCharType="begin"/>
            </w:r>
            <w:r w:rsidR="00243AA6" w:rsidRPr="00243AA6">
              <w:rPr>
                <w:rFonts w:ascii="Georgia" w:hAnsi="Georgia"/>
                <w:noProof/>
                <w:webHidden/>
              </w:rPr>
              <w:instrText xml:space="preserve"> PAGEREF _Toc128727669 \h </w:instrText>
            </w:r>
            <w:r w:rsidR="00243AA6" w:rsidRPr="00243AA6">
              <w:rPr>
                <w:rFonts w:ascii="Georgia" w:hAnsi="Georgia"/>
                <w:noProof/>
                <w:webHidden/>
              </w:rPr>
            </w:r>
            <w:r w:rsidR="00243AA6" w:rsidRPr="00243AA6">
              <w:rPr>
                <w:rFonts w:ascii="Georgia" w:hAnsi="Georgia"/>
                <w:noProof/>
                <w:webHidden/>
              </w:rPr>
              <w:fldChar w:fldCharType="separate"/>
            </w:r>
            <w:r w:rsidR="00243AA6" w:rsidRPr="00243AA6">
              <w:rPr>
                <w:rFonts w:ascii="Georgia" w:hAnsi="Georgia"/>
                <w:noProof/>
                <w:webHidden/>
              </w:rPr>
              <w:t>13</w:t>
            </w:r>
            <w:r w:rsidR="00243AA6" w:rsidRPr="00243AA6">
              <w:rPr>
                <w:rFonts w:ascii="Georgia" w:hAnsi="Georgia"/>
                <w:noProof/>
                <w:webHidden/>
              </w:rPr>
              <w:fldChar w:fldCharType="end"/>
            </w:r>
          </w:hyperlink>
        </w:p>
        <w:p w14:paraId="0CB96DCA" w14:textId="1F7C1DCD" w:rsidR="00243AA6" w:rsidRPr="00243AA6" w:rsidRDefault="00CC5255" w:rsidP="00243AA6">
          <w:pPr>
            <w:pStyle w:val="Indholdsfortegnelse3"/>
            <w:tabs>
              <w:tab w:val="right" w:leader="dot" w:pos="8947"/>
            </w:tabs>
            <w:spacing w:line="240" w:lineRule="auto"/>
            <w:rPr>
              <w:rFonts w:ascii="Georgia" w:hAnsi="Georgia"/>
              <w:noProof/>
            </w:rPr>
          </w:pPr>
          <w:hyperlink w:anchor="_Toc128727670" w:history="1">
            <w:r w:rsidR="00243AA6" w:rsidRPr="00243AA6">
              <w:rPr>
                <w:rStyle w:val="Hyperlink"/>
                <w:rFonts w:ascii="Georgia" w:hAnsi="Georgia"/>
                <w:noProof/>
              </w:rPr>
              <w:t>Lov om forurenet jord</w:t>
            </w:r>
            <w:r w:rsidR="00243AA6" w:rsidRPr="00243AA6">
              <w:rPr>
                <w:rFonts w:ascii="Georgia" w:hAnsi="Georgia"/>
                <w:noProof/>
                <w:webHidden/>
              </w:rPr>
              <w:tab/>
            </w:r>
            <w:r w:rsidR="00243AA6" w:rsidRPr="00243AA6">
              <w:rPr>
                <w:rFonts w:ascii="Georgia" w:hAnsi="Georgia"/>
                <w:noProof/>
                <w:webHidden/>
              </w:rPr>
              <w:fldChar w:fldCharType="begin"/>
            </w:r>
            <w:r w:rsidR="00243AA6" w:rsidRPr="00243AA6">
              <w:rPr>
                <w:rFonts w:ascii="Georgia" w:hAnsi="Georgia"/>
                <w:noProof/>
                <w:webHidden/>
              </w:rPr>
              <w:instrText xml:space="preserve"> PAGEREF _Toc128727670 \h </w:instrText>
            </w:r>
            <w:r w:rsidR="00243AA6" w:rsidRPr="00243AA6">
              <w:rPr>
                <w:rFonts w:ascii="Georgia" w:hAnsi="Georgia"/>
                <w:noProof/>
                <w:webHidden/>
              </w:rPr>
            </w:r>
            <w:r w:rsidR="00243AA6" w:rsidRPr="00243AA6">
              <w:rPr>
                <w:rFonts w:ascii="Georgia" w:hAnsi="Georgia"/>
                <w:noProof/>
                <w:webHidden/>
              </w:rPr>
              <w:fldChar w:fldCharType="separate"/>
            </w:r>
            <w:r w:rsidR="00243AA6" w:rsidRPr="00243AA6">
              <w:rPr>
                <w:rFonts w:ascii="Georgia" w:hAnsi="Georgia"/>
                <w:noProof/>
                <w:webHidden/>
              </w:rPr>
              <w:t>13</w:t>
            </w:r>
            <w:r w:rsidR="00243AA6" w:rsidRPr="00243AA6">
              <w:rPr>
                <w:rFonts w:ascii="Georgia" w:hAnsi="Georgia"/>
                <w:noProof/>
                <w:webHidden/>
              </w:rPr>
              <w:fldChar w:fldCharType="end"/>
            </w:r>
          </w:hyperlink>
        </w:p>
        <w:p w14:paraId="40B599CD" w14:textId="20B8C465" w:rsidR="00243AA6" w:rsidRPr="00243AA6" w:rsidRDefault="00CC5255" w:rsidP="00243AA6">
          <w:pPr>
            <w:pStyle w:val="Indholdsfortegnelse1"/>
            <w:spacing w:line="240" w:lineRule="auto"/>
            <w:rPr>
              <w:rFonts w:eastAsiaTheme="minorEastAsia" w:cstheme="minorBidi"/>
              <w:b w:val="0"/>
              <w:sz w:val="22"/>
              <w:szCs w:val="22"/>
              <w:lang w:eastAsia="da-DK"/>
            </w:rPr>
          </w:pPr>
          <w:hyperlink w:anchor="_Toc128727671" w:history="1">
            <w:r w:rsidR="00243AA6" w:rsidRPr="00243AA6">
              <w:rPr>
                <w:rStyle w:val="Hyperlink"/>
                <w:rFonts w:eastAsia="Times New Roman"/>
                <w:lang w:eastAsia="da-DK"/>
              </w:rPr>
              <w:t>Klagevejledning efter Miljøbeskyttelsesloven</w:t>
            </w:r>
            <w:r w:rsidR="00243AA6" w:rsidRPr="00243AA6">
              <w:rPr>
                <w:webHidden/>
              </w:rPr>
              <w:tab/>
            </w:r>
            <w:r w:rsidR="00243AA6" w:rsidRPr="00243AA6">
              <w:rPr>
                <w:webHidden/>
              </w:rPr>
              <w:fldChar w:fldCharType="begin"/>
            </w:r>
            <w:r w:rsidR="00243AA6" w:rsidRPr="00243AA6">
              <w:rPr>
                <w:webHidden/>
              </w:rPr>
              <w:instrText xml:space="preserve"> PAGEREF _Toc128727671 \h </w:instrText>
            </w:r>
            <w:r w:rsidR="00243AA6" w:rsidRPr="00243AA6">
              <w:rPr>
                <w:webHidden/>
              </w:rPr>
            </w:r>
            <w:r w:rsidR="00243AA6" w:rsidRPr="00243AA6">
              <w:rPr>
                <w:webHidden/>
              </w:rPr>
              <w:fldChar w:fldCharType="separate"/>
            </w:r>
            <w:r w:rsidR="00243AA6" w:rsidRPr="00243AA6">
              <w:rPr>
                <w:webHidden/>
              </w:rPr>
              <w:t>14</w:t>
            </w:r>
            <w:r w:rsidR="00243AA6" w:rsidRPr="00243AA6">
              <w:rPr>
                <w:webHidden/>
              </w:rPr>
              <w:fldChar w:fldCharType="end"/>
            </w:r>
          </w:hyperlink>
        </w:p>
        <w:p w14:paraId="11DA28E3" w14:textId="258AA01E" w:rsidR="00243AA6" w:rsidRPr="00243AA6" w:rsidRDefault="00CC5255" w:rsidP="00243AA6">
          <w:pPr>
            <w:pStyle w:val="Indholdsfortegnelse3"/>
            <w:tabs>
              <w:tab w:val="right" w:leader="dot" w:pos="8947"/>
            </w:tabs>
            <w:spacing w:line="240" w:lineRule="auto"/>
            <w:rPr>
              <w:rFonts w:ascii="Georgia" w:hAnsi="Georgia"/>
              <w:noProof/>
            </w:rPr>
          </w:pPr>
          <w:hyperlink w:anchor="_Toc128727672" w:history="1">
            <w:r w:rsidR="00243AA6" w:rsidRPr="00243AA6">
              <w:rPr>
                <w:rStyle w:val="Hyperlink"/>
                <w:rFonts w:ascii="Georgia" w:eastAsiaTheme="minorHAnsi" w:hAnsi="Georgia"/>
                <w:noProof/>
              </w:rPr>
              <w:t>Frist for at indgive klage</w:t>
            </w:r>
            <w:r w:rsidR="00243AA6" w:rsidRPr="00243AA6">
              <w:rPr>
                <w:rFonts w:ascii="Georgia" w:hAnsi="Georgia"/>
                <w:noProof/>
                <w:webHidden/>
              </w:rPr>
              <w:tab/>
            </w:r>
            <w:r w:rsidR="00243AA6" w:rsidRPr="00243AA6">
              <w:rPr>
                <w:rFonts w:ascii="Georgia" w:hAnsi="Georgia"/>
                <w:noProof/>
                <w:webHidden/>
              </w:rPr>
              <w:fldChar w:fldCharType="begin"/>
            </w:r>
            <w:r w:rsidR="00243AA6" w:rsidRPr="00243AA6">
              <w:rPr>
                <w:rFonts w:ascii="Georgia" w:hAnsi="Georgia"/>
                <w:noProof/>
                <w:webHidden/>
              </w:rPr>
              <w:instrText xml:space="preserve"> PAGEREF _Toc128727672 \h </w:instrText>
            </w:r>
            <w:r w:rsidR="00243AA6" w:rsidRPr="00243AA6">
              <w:rPr>
                <w:rFonts w:ascii="Georgia" w:hAnsi="Georgia"/>
                <w:noProof/>
                <w:webHidden/>
              </w:rPr>
            </w:r>
            <w:r w:rsidR="00243AA6" w:rsidRPr="00243AA6">
              <w:rPr>
                <w:rFonts w:ascii="Georgia" w:hAnsi="Georgia"/>
                <w:noProof/>
                <w:webHidden/>
              </w:rPr>
              <w:fldChar w:fldCharType="separate"/>
            </w:r>
            <w:r w:rsidR="00243AA6" w:rsidRPr="00243AA6">
              <w:rPr>
                <w:rFonts w:ascii="Georgia" w:hAnsi="Georgia"/>
                <w:noProof/>
                <w:webHidden/>
              </w:rPr>
              <w:t>14</w:t>
            </w:r>
            <w:r w:rsidR="00243AA6" w:rsidRPr="00243AA6">
              <w:rPr>
                <w:rFonts w:ascii="Georgia" w:hAnsi="Georgia"/>
                <w:noProof/>
                <w:webHidden/>
              </w:rPr>
              <w:fldChar w:fldCharType="end"/>
            </w:r>
          </w:hyperlink>
        </w:p>
        <w:p w14:paraId="795F5704" w14:textId="4BF6F051" w:rsidR="00243AA6" w:rsidRPr="00243AA6" w:rsidRDefault="00CC5255" w:rsidP="00243AA6">
          <w:pPr>
            <w:pStyle w:val="Indholdsfortegnelse3"/>
            <w:tabs>
              <w:tab w:val="right" w:leader="dot" w:pos="8947"/>
            </w:tabs>
            <w:spacing w:line="240" w:lineRule="auto"/>
            <w:rPr>
              <w:rFonts w:ascii="Georgia" w:hAnsi="Georgia"/>
              <w:noProof/>
            </w:rPr>
          </w:pPr>
          <w:hyperlink w:anchor="_Toc128727673" w:history="1">
            <w:r w:rsidR="00243AA6" w:rsidRPr="00243AA6">
              <w:rPr>
                <w:rStyle w:val="Hyperlink"/>
                <w:rFonts w:ascii="Georgia" w:eastAsiaTheme="minorHAnsi" w:hAnsi="Georgia"/>
                <w:noProof/>
              </w:rPr>
              <w:t>Hvordan klager du</w:t>
            </w:r>
            <w:r w:rsidR="00243AA6" w:rsidRPr="00243AA6">
              <w:rPr>
                <w:rFonts w:ascii="Georgia" w:hAnsi="Georgia"/>
                <w:noProof/>
                <w:webHidden/>
              </w:rPr>
              <w:tab/>
            </w:r>
            <w:r w:rsidR="00243AA6" w:rsidRPr="00243AA6">
              <w:rPr>
                <w:rFonts w:ascii="Georgia" w:hAnsi="Georgia"/>
                <w:noProof/>
                <w:webHidden/>
              </w:rPr>
              <w:fldChar w:fldCharType="begin"/>
            </w:r>
            <w:r w:rsidR="00243AA6" w:rsidRPr="00243AA6">
              <w:rPr>
                <w:rFonts w:ascii="Georgia" w:hAnsi="Georgia"/>
                <w:noProof/>
                <w:webHidden/>
              </w:rPr>
              <w:instrText xml:space="preserve"> PAGEREF _Toc128727673 \h </w:instrText>
            </w:r>
            <w:r w:rsidR="00243AA6" w:rsidRPr="00243AA6">
              <w:rPr>
                <w:rFonts w:ascii="Georgia" w:hAnsi="Georgia"/>
                <w:noProof/>
                <w:webHidden/>
              </w:rPr>
            </w:r>
            <w:r w:rsidR="00243AA6" w:rsidRPr="00243AA6">
              <w:rPr>
                <w:rFonts w:ascii="Georgia" w:hAnsi="Georgia"/>
                <w:noProof/>
                <w:webHidden/>
              </w:rPr>
              <w:fldChar w:fldCharType="separate"/>
            </w:r>
            <w:r w:rsidR="00243AA6" w:rsidRPr="00243AA6">
              <w:rPr>
                <w:rFonts w:ascii="Georgia" w:hAnsi="Georgia"/>
                <w:noProof/>
                <w:webHidden/>
              </w:rPr>
              <w:t>14</w:t>
            </w:r>
            <w:r w:rsidR="00243AA6" w:rsidRPr="00243AA6">
              <w:rPr>
                <w:rFonts w:ascii="Georgia" w:hAnsi="Georgia"/>
                <w:noProof/>
                <w:webHidden/>
              </w:rPr>
              <w:fldChar w:fldCharType="end"/>
            </w:r>
          </w:hyperlink>
        </w:p>
        <w:p w14:paraId="599A2A64" w14:textId="78929488" w:rsidR="00243AA6" w:rsidRPr="00243AA6" w:rsidRDefault="00CC5255" w:rsidP="00243AA6">
          <w:pPr>
            <w:pStyle w:val="Indholdsfortegnelse3"/>
            <w:tabs>
              <w:tab w:val="right" w:leader="dot" w:pos="8947"/>
            </w:tabs>
            <w:spacing w:line="240" w:lineRule="auto"/>
            <w:rPr>
              <w:rFonts w:ascii="Georgia" w:hAnsi="Georgia"/>
              <w:noProof/>
            </w:rPr>
          </w:pPr>
          <w:hyperlink w:anchor="_Toc128727674" w:history="1">
            <w:r w:rsidR="00243AA6" w:rsidRPr="00243AA6">
              <w:rPr>
                <w:rStyle w:val="Hyperlink"/>
                <w:rFonts w:ascii="Georgia" w:eastAsiaTheme="minorHAnsi" w:hAnsi="Georgia"/>
                <w:noProof/>
              </w:rPr>
              <w:t>Hvem kan klage</w:t>
            </w:r>
            <w:r w:rsidR="00243AA6" w:rsidRPr="00243AA6">
              <w:rPr>
                <w:rFonts w:ascii="Georgia" w:hAnsi="Georgia"/>
                <w:noProof/>
                <w:webHidden/>
              </w:rPr>
              <w:tab/>
            </w:r>
            <w:r w:rsidR="00243AA6" w:rsidRPr="00243AA6">
              <w:rPr>
                <w:rFonts w:ascii="Georgia" w:hAnsi="Georgia"/>
                <w:noProof/>
                <w:webHidden/>
              </w:rPr>
              <w:fldChar w:fldCharType="begin"/>
            </w:r>
            <w:r w:rsidR="00243AA6" w:rsidRPr="00243AA6">
              <w:rPr>
                <w:rFonts w:ascii="Georgia" w:hAnsi="Georgia"/>
                <w:noProof/>
                <w:webHidden/>
              </w:rPr>
              <w:instrText xml:space="preserve"> PAGEREF _Toc128727674 \h </w:instrText>
            </w:r>
            <w:r w:rsidR="00243AA6" w:rsidRPr="00243AA6">
              <w:rPr>
                <w:rFonts w:ascii="Georgia" w:hAnsi="Georgia"/>
                <w:noProof/>
                <w:webHidden/>
              </w:rPr>
            </w:r>
            <w:r w:rsidR="00243AA6" w:rsidRPr="00243AA6">
              <w:rPr>
                <w:rFonts w:ascii="Georgia" w:hAnsi="Georgia"/>
                <w:noProof/>
                <w:webHidden/>
              </w:rPr>
              <w:fldChar w:fldCharType="separate"/>
            </w:r>
            <w:r w:rsidR="00243AA6" w:rsidRPr="00243AA6">
              <w:rPr>
                <w:rFonts w:ascii="Georgia" w:hAnsi="Georgia"/>
                <w:noProof/>
                <w:webHidden/>
              </w:rPr>
              <w:t>14</w:t>
            </w:r>
            <w:r w:rsidR="00243AA6" w:rsidRPr="00243AA6">
              <w:rPr>
                <w:rFonts w:ascii="Georgia" w:hAnsi="Georgia"/>
                <w:noProof/>
                <w:webHidden/>
              </w:rPr>
              <w:fldChar w:fldCharType="end"/>
            </w:r>
          </w:hyperlink>
        </w:p>
        <w:p w14:paraId="0A591493" w14:textId="38F2A984" w:rsidR="00243AA6" w:rsidRPr="00243AA6" w:rsidRDefault="00CC5255" w:rsidP="00243AA6">
          <w:pPr>
            <w:pStyle w:val="Indholdsfortegnelse3"/>
            <w:tabs>
              <w:tab w:val="right" w:leader="dot" w:pos="8947"/>
            </w:tabs>
            <w:spacing w:line="240" w:lineRule="auto"/>
            <w:rPr>
              <w:rFonts w:ascii="Georgia" w:hAnsi="Georgia"/>
              <w:noProof/>
            </w:rPr>
          </w:pPr>
          <w:hyperlink w:anchor="_Toc128727675" w:history="1">
            <w:r w:rsidR="00243AA6" w:rsidRPr="00243AA6">
              <w:rPr>
                <w:rStyle w:val="Hyperlink"/>
                <w:rFonts w:ascii="Georgia" w:eastAsiaTheme="minorHAnsi" w:hAnsi="Georgia"/>
                <w:noProof/>
              </w:rPr>
              <w:t>Virkning af at der klages</w:t>
            </w:r>
            <w:r w:rsidR="00243AA6" w:rsidRPr="00243AA6">
              <w:rPr>
                <w:rFonts w:ascii="Georgia" w:hAnsi="Georgia"/>
                <w:noProof/>
                <w:webHidden/>
              </w:rPr>
              <w:tab/>
            </w:r>
            <w:r w:rsidR="00243AA6" w:rsidRPr="00243AA6">
              <w:rPr>
                <w:rFonts w:ascii="Georgia" w:hAnsi="Georgia"/>
                <w:noProof/>
                <w:webHidden/>
              </w:rPr>
              <w:fldChar w:fldCharType="begin"/>
            </w:r>
            <w:r w:rsidR="00243AA6" w:rsidRPr="00243AA6">
              <w:rPr>
                <w:rFonts w:ascii="Georgia" w:hAnsi="Georgia"/>
                <w:noProof/>
                <w:webHidden/>
              </w:rPr>
              <w:instrText xml:space="preserve"> PAGEREF _Toc128727675 \h </w:instrText>
            </w:r>
            <w:r w:rsidR="00243AA6" w:rsidRPr="00243AA6">
              <w:rPr>
                <w:rFonts w:ascii="Georgia" w:hAnsi="Georgia"/>
                <w:noProof/>
                <w:webHidden/>
              </w:rPr>
            </w:r>
            <w:r w:rsidR="00243AA6" w:rsidRPr="00243AA6">
              <w:rPr>
                <w:rFonts w:ascii="Georgia" w:hAnsi="Georgia"/>
                <w:noProof/>
                <w:webHidden/>
              </w:rPr>
              <w:fldChar w:fldCharType="separate"/>
            </w:r>
            <w:r w:rsidR="00243AA6" w:rsidRPr="00243AA6">
              <w:rPr>
                <w:rFonts w:ascii="Georgia" w:hAnsi="Georgia"/>
                <w:noProof/>
                <w:webHidden/>
              </w:rPr>
              <w:t>14</w:t>
            </w:r>
            <w:r w:rsidR="00243AA6" w:rsidRPr="00243AA6">
              <w:rPr>
                <w:rFonts w:ascii="Georgia" w:hAnsi="Georgia"/>
                <w:noProof/>
                <w:webHidden/>
              </w:rPr>
              <w:fldChar w:fldCharType="end"/>
            </w:r>
          </w:hyperlink>
        </w:p>
        <w:p w14:paraId="16770181" w14:textId="7350CAA0" w:rsidR="00243AA6" w:rsidRPr="00243AA6" w:rsidRDefault="00CC5255" w:rsidP="00243AA6">
          <w:pPr>
            <w:pStyle w:val="Indholdsfortegnelse3"/>
            <w:tabs>
              <w:tab w:val="right" w:leader="dot" w:pos="8947"/>
            </w:tabs>
            <w:spacing w:line="240" w:lineRule="auto"/>
            <w:rPr>
              <w:rFonts w:ascii="Georgia" w:hAnsi="Georgia"/>
              <w:noProof/>
            </w:rPr>
          </w:pPr>
          <w:hyperlink w:anchor="_Toc128727676" w:history="1">
            <w:r w:rsidR="00243AA6" w:rsidRPr="00243AA6">
              <w:rPr>
                <w:rStyle w:val="Hyperlink"/>
                <w:rFonts w:ascii="Georgia" w:hAnsi="Georgia"/>
                <w:noProof/>
              </w:rPr>
              <w:t>Indbringelse for domstolene</w:t>
            </w:r>
            <w:r w:rsidR="00243AA6" w:rsidRPr="00243AA6">
              <w:rPr>
                <w:rFonts w:ascii="Georgia" w:hAnsi="Georgia"/>
                <w:noProof/>
                <w:webHidden/>
              </w:rPr>
              <w:tab/>
            </w:r>
            <w:r w:rsidR="00243AA6" w:rsidRPr="00243AA6">
              <w:rPr>
                <w:rFonts w:ascii="Georgia" w:hAnsi="Georgia"/>
                <w:noProof/>
                <w:webHidden/>
              </w:rPr>
              <w:fldChar w:fldCharType="begin"/>
            </w:r>
            <w:r w:rsidR="00243AA6" w:rsidRPr="00243AA6">
              <w:rPr>
                <w:rFonts w:ascii="Georgia" w:hAnsi="Georgia"/>
                <w:noProof/>
                <w:webHidden/>
              </w:rPr>
              <w:instrText xml:space="preserve"> PAGEREF _Toc128727676 \h </w:instrText>
            </w:r>
            <w:r w:rsidR="00243AA6" w:rsidRPr="00243AA6">
              <w:rPr>
                <w:rFonts w:ascii="Georgia" w:hAnsi="Georgia"/>
                <w:noProof/>
                <w:webHidden/>
              </w:rPr>
            </w:r>
            <w:r w:rsidR="00243AA6" w:rsidRPr="00243AA6">
              <w:rPr>
                <w:rFonts w:ascii="Georgia" w:hAnsi="Georgia"/>
                <w:noProof/>
                <w:webHidden/>
              </w:rPr>
              <w:fldChar w:fldCharType="separate"/>
            </w:r>
            <w:r w:rsidR="00243AA6" w:rsidRPr="00243AA6">
              <w:rPr>
                <w:rFonts w:ascii="Georgia" w:hAnsi="Georgia"/>
                <w:noProof/>
                <w:webHidden/>
              </w:rPr>
              <w:t>14</w:t>
            </w:r>
            <w:r w:rsidR="00243AA6" w:rsidRPr="00243AA6">
              <w:rPr>
                <w:rFonts w:ascii="Georgia" w:hAnsi="Georgia"/>
                <w:noProof/>
                <w:webHidden/>
              </w:rPr>
              <w:fldChar w:fldCharType="end"/>
            </w:r>
          </w:hyperlink>
        </w:p>
        <w:p w14:paraId="6E816AE2" w14:textId="5DB2B0B8" w:rsidR="00243AA6" w:rsidRPr="00243AA6" w:rsidRDefault="00CC5255" w:rsidP="00243AA6">
          <w:pPr>
            <w:pStyle w:val="Indholdsfortegnelse1"/>
            <w:spacing w:line="240" w:lineRule="auto"/>
            <w:rPr>
              <w:rFonts w:eastAsiaTheme="minorEastAsia" w:cstheme="minorBidi"/>
              <w:b w:val="0"/>
              <w:sz w:val="22"/>
              <w:szCs w:val="22"/>
              <w:lang w:eastAsia="da-DK"/>
            </w:rPr>
          </w:pPr>
          <w:hyperlink w:anchor="_Toc128727677" w:history="1">
            <w:r w:rsidR="00243AA6" w:rsidRPr="00243AA6">
              <w:rPr>
                <w:rStyle w:val="Hyperlink"/>
              </w:rPr>
              <w:t>Miljøteknisk Redegørelse</w:t>
            </w:r>
            <w:r w:rsidR="00243AA6" w:rsidRPr="00243AA6">
              <w:rPr>
                <w:webHidden/>
              </w:rPr>
              <w:tab/>
            </w:r>
            <w:r w:rsidR="00243AA6" w:rsidRPr="00243AA6">
              <w:rPr>
                <w:webHidden/>
              </w:rPr>
              <w:fldChar w:fldCharType="begin"/>
            </w:r>
            <w:r w:rsidR="00243AA6" w:rsidRPr="00243AA6">
              <w:rPr>
                <w:webHidden/>
              </w:rPr>
              <w:instrText xml:space="preserve"> PAGEREF _Toc128727677 \h </w:instrText>
            </w:r>
            <w:r w:rsidR="00243AA6" w:rsidRPr="00243AA6">
              <w:rPr>
                <w:webHidden/>
              </w:rPr>
            </w:r>
            <w:r w:rsidR="00243AA6" w:rsidRPr="00243AA6">
              <w:rPr>
                <w:webHidden/>
              </w:rPr>
              <w:fldChar w:fldCharType="separate"/>
            </w:r>
            <w:r w:rsidR="00243AA6" w:rsidRPr="00243AA6">
              <w:rPr>
                <w:webHidden/>
              </w:rPr>
              <w:t>15</w:t>
            </w:r>
            <w:r w:rsidR="00243AA6" w:rsidRPr="00243AA6">
              <w:rPr>
                <w:webHidden/>
              </w:rPr>
              <w:fldChar w:fldCharType="end"/>
            </w:r>
          </w:hyperlink>
        </w:p>
        <w:p w14:paraId="75EE42B4" w14:textId="2F976133" w:rsidR="00243AA6" w:rsidRPr="00243AA6" w:rsidRDefault="00CC5255" w:rsidP="00243AA6">
          <w:pPr>
            <w:pStyle w:val="Indholdsfortegnelse3"/>
            <w:tabs>
              <w:tab w:val="right" w:leader="dot" w:pos="8947"/>
            </w:tabs>
            <w:spacing w:line="240" w:lineRule="auto"/>
            <w:rPr>
              <w:rFonts w:ascii="Georgia" w:hAnsi="Georgia"/>
              <w:noProof/>
            </w:rPr>
          </w:pPr>
          <w:hyperlink w:anchor="_Toc128727678" w:history="1">
            <w:r w:rsidR="00243AA6" w:rsidRPr="00243AA6">
              <w:rPr>
                <w:rStyle w:val="Hyperlink"/>
                <w:rFonts w:ascii="Georgia" w:hAnsi="Georgia"/>
                <w:noProof/>
              </w:rPr>
              <w:t>Virksomhed</w:t>
            </w:r>
            <w:r w:rsidR="00243AA6" w:rsidRPr="00243AA6">
              <w:rPr>
                <w:rFonts w:ascii="Georgia" w:hAnsi="Georgia"/>
                <w:noProof/>
                <w:webHidden/>
              </w:rPr>
              <w:tab/>
            </w:r>
            <w:r w:rsidR="00243AA6" w:rsidRPr="00243AA6">
              <w:rPr>
                <w:rFonts w:ascii="Georgia" w:hAnsi="Georgia"/>
                <w:noProof/>
                <w:webHidden/>
              </w:rPr>
              <w:fldChar w:fldCharType="begin"/>
            </w:r>
            <w:r w:rsidR="00243AA6" w:rsidRPr="00243AA6">
              <w:rPr>
                <w:rFonts w:ascii="Georgia" w:hAnsi="Georgia"/>
                <w:noProof/>
                <w:webHidden/>
              </w:rPr>
              <w:instrText xml:space="preserve"> PAGEREF _Toc128727678 \h </w:instrText>
            </w:r>
            <w:r w:rsidR="00243AA6" w:rsidRPr="00243AA6">
              <w:rPr>
                <w:rFonts w:ascii="Georgia" w:hAnsi="Georgia"/>
                <w:noProof/>
                <w:webHidden/>
              </w:rPr>
            </w:r>
            <w:r w:rsidR="00243AA6" w:rsidRPr="00243AA6">
              <w:rPr>
                <w:rFonts w:ascii="Georgia" w:hAnsi="Georgia"/>
                <w:noProof/>
                <w:webHidden/>
              </w:rPr>
              <w:fldChar w:fldCharType="separate"/>
            </w:r>
            <w:r w:rsidR="00243AA6" w:rsidRPr="00243AA6">
              <w:rPr>
                <w:rFonts w:ascii="Georgia" w:hAnsi="Georgia"/>
                <w:noProof/>
                <w:webHidden/>
              </w:rPr>
              <w:t>15</w:t>
            </w:r>
            <w:r w:rsidR="00243AA6" w:rsidRPr="00243AA6">
              <w:rPr>
                <w:rFonts w:ascii="Georgia" w:hAnsi="Georgia"/>
                <w:noProof/>
                <w:webHidden/>
              </w:rPr>
              <w:fldChar w:fldCharType="end"/>
            </w:r>
          </w:hyperlink>
        </w:p>
        <w:p w14:paraId="5081F517" w14:textId="24953E3E" w:rsidR="00243AA6" w:rsidRPr="00243AA6" w:rsidRDefault="00CC5255" w:rsidP="00243AA6">
          <w:pPr>
            <w:pStyle w:val="Indholdsfortegnelse3"/>
            <w:tabs>
              <w:tab w:val="right" w:leader="dot" w:pos="8947"/>
            </w:tabs>
            <w:spacing w:line="240" w:lineRule="auto"/>
            <w:rPr>
              <w:rFonts w:ascii="Georgia" w:hAnsi="Georgia"/>
              <w:noProof/>
            </w:rPr>
          </w:pPr>
          <w:hyperlink w:anchor="_Toc128727679" w:history="1">
            <w:r w:rsidR="00243AA6" w:rsidRPr="00243AA6">
              <w:rPr>
                <w:rStyle w:val="Hyperlink"/>
                <w:rFonts w:ascii="Georgia" w:hAnsi="Georgia"/>
                <w:noProof/>
              </w:rPr>
              <w:t>Ansøger og udfører</w:t>
            </w:r>
            <w:r w:rsidR="00243AA6" w:rsidRPr="00243AA6">
              <w:rPr>
                <w:rFonts w:ascii="Georgia" w:hAnsi="Georgia"/>
                <w:noProof/>
                <w:webHidden/>
              </w:rPr>
              <w:tab/>
            </w:r>
            <w:r w:rsidR="00243AA6" w:rsidRPr="00243AA6">
              <w:rPr>
                <w:rFonts w:ascii="Georgia" w:hAnsi="Georgia"/>
                <w:noProof/>
                <w:webHidden/>
              </w:rPr>
              <w:fldChar w:fldCharType="begin"/>
            </w:r>
            <w:r w:rsidR="00243AA6" w:rsidRPr="00243AA6">
              <w:rPr>
                <w:rFonts w:ascii="Georgia" w:hAnsi="Georgia"/>
                <w:noProof/>
                <w:webHidden/>
              </w:rPr>
              <w:instrText xml:space="preserve"> PAGEREF _Toc128727679 \h </w:instrText>
            </w:r>
            <w:r w:rsidR="00243AA6" w:rsidRPr="00243AA6">
              <w:rPr>
                <w:rFonts w:ascii="Georgia" w:hAnsi="Georgia"/>
                <w:noProof/>
                <w:webHidden/>
              </w:rPr>
            </w:r>
            <w:r w:rsidR="00243AA6" w:rsidRPr="00243AA6">
              <w:rPr>
                <w:rFonts w:ascii="Georgia" w:hAnsi="Georgia"/>
                <w:noProof/>
                <w:webHidden/>
              </w:rPr>
              <w:fldChar w:fldCharType="separate"/>
            </w:r>
            <w:r w:rsidR="00243AA6" w:rsidRPr="00243AA6">
              <w:rPr>
                <w:rFonts w:ascii="Georgia" w:hAnsi="Georgia"/>
                <w:noProof/>
                <w:webHidden/>
              </w:rPr>
              <w:t>15</w:t>
            </w:r>
            <w:r w:rsidR="00243AA6" w:rsidRPr="00243AA6">
              <w:rPr>
                <w:rFonts w:ascii="Georgia" w:hAnsi="Georgia"/>
                <w:noProof/>
                <w:webHidden/>
              </w:rPr>
              <w:fldChar w:fldCharType="end"/>
            </w:r>
          </w:hyperlink>
        </w:p>
        <w:p w14:paraId="24A45D62" w14:textId="3DED2E88" w:rsidR="00243AA6" w:rsidRPr="00243AA6" w:rsidRDefault="00CC5255" w:rsidP="00243AA6">
          <w:pPr>
            <w:pStyle w:val="Indholdsfortegnelse3"/>
            <w:tabs>
              <w:tab w:val="right" w:leader="dot" w:pos="8947"/>
            </w:tabs>
            <w:spacing w:line="240" w:lineRule="auto"/>
            <w:rPr>
              <w:rFonts w:ascii="Georgia" w:hAnsi="Georgia"/>
              <w:noProof/>
            </w:rPr>
          </w:pPr>
          <w:hyperlink w:anchor="_Toc128727680" w:history="1">
            <w:r w:rsidR="00243AA6" w:rsidRPr="00243AA6">
              <w:rPr>
                <w:rStyle w:val="Hyperlink"/>
                <w:rFonts w:ascii="Georgia" w:hAnsi="Georgia"/>
                <w:noProof/>
              </w:rPr>
              <w:t>Virksomhedens relationer til miljøbeskyttelsesloven §§ 34, 40a og 41d</w:t>
            </w:r>
            <w:r w:rsidR="00243AA6" w:rsidRPr="00243AA6">
              <w:rPr>
                <w:rFonts w:ascii="Georgia" w:hAnsi="Georgia"/>
                <w:noProof/>
                <w:webHidden/>
              </w:rPr>
              <w:tab/>
            </w:r>
            <w:r w:rsidR="00243AA6" w:rsidRPr="00243AA6">
              <w:rPr>
                <w:rFonts w:ascii="Georgia" w:hAnsi="Georgia"/>
                <w:noProof/>
                <w:webHidden/>
              </w:rPr>
              <w:fldChar w:fldCharType="begin"/>
            </w:r>
            <w:r w:rsidR="00243AA6" w:rsidRPr="00243AA6">
              <w:rPr>
                <w:rFonts w:ascii="Georgia" w:hAnsi="Georgia"/>
                <w:noProof/>
                <w:webHidden/>
              </w:rPr>
              <w:instrText xml:space="preserve"> PAGEREF _Toc128727680 \h </w:instrText>
            </w:r>
            <w:r w:rsidR="00243AA6" w:rsidRPr="00243AA6">
              <w:rPr>
                <w:rFonts w:ascii="Georgia" w:hAnsi="Georgia"/>
                <w:noProof/>
                <w:webHidden/>
              </w:rPr>
            </w:r>
            <w:r w:rsidR="00243AA6" w:rsidRPr="00243AA6">
              <w:rPr>
                <w:rFonts w:ascii="Georgia" w:hAnsi="Georgia"/>
                <w:noProof/>
                <w:webHidden/>
              </w:rPr>
              <w:fldChar w:fldCharType="separate"/>
            </w:r>
            <w:r w:rsidR="00243AA6" w:rsidRPr="00243AA6">
              <w:rPr>
                <w:rFonts w:ascii="Georgia" w:hAnsi="Georgia"/>
                <w:noProof/>
                <w:webHidden/>
              </w:rPr>
              <w:t>15</w:t>
            </w:r>
            <w:r w:rsidR="00243AA6" w:rsidRPr="00243AA6">
              <w:rPr>
                <w:rFonts w:ascii="Georgia" w:hAnsi="Georgia"/>
                <w:noProof/>
                <w:webHidden/>
              </w:rPr>
              <w:fldChar w:fldCharType="end"/>
            </w:r>
          </w:hyperlink>
        </w:p>
        <w:p w14:paraId="509F2CE7" w14:textId="2D5E5194" w:rsidR="00243AA6" w:rsidRPr="00243AA6" w:rsidRDefault="00CC5255" w:rsidP="00243AA6">
          <w:pPr>
            <w:pStyle w:val="Indholdsfortegnelse3"/>
            <w:tabs>
              <w:tab w:val="right" w:leader="dot" w:pos="8947"/>
            </w:tabs>
            <w:spacing w:line="240" w:lineRule="auto"/>
            <w:rPr>
              <w:rFonts w:ascii="Georgia" w:hAnsi="Georgia"/>
              <w:noProof/>
            </w:rPr>
          </w:pPr>
          <w:hyperlink w:anchor="_Toc128727681" w:history="1">
            <w:r w:rsidR="00243AA6" w:rsidRPr="00243AA6">
              <w:rPr>
                <w:rStyle w:val="Hyperlink"/>
                <w:rFonts w:ascii="Georgia" w:hAnsi="Georgia"/>
                <w:noProof/>
              </w:rPr>
              <w:t>Lovgrundlag</w:t>
            </w:r>
            <w:r w:rsidR="00243AA6" w:rsidRPr="00243AA6">
              <w:rPr>
                <w:rFonts w:ascii="Georgia" w:hAnsi="Georgia"/>
                <w:noProof/>
                <w:webHidden/>
              </w:rPr>
              <w:tab/>
            </w:r>
            <w:r w:rsidR="00243AA6" w:rsidRPr="00243AA6">
              <w:rPr>
                <w:rFonts w:ascii="Georgia" w:hAnsi="Georgia"/>
                <w:noProof/>
                <w:webHidden/>
              </w:rPr>
              <w:fldChar w:fldCharType="begin"/>
            </w:r>
            <w:r w:rsidR="00243AA6" w:rsidRPr="00243AA6">
              <w:rPr>
                <w:rFonts w:ascii="Georgia" w:hAnsi="Georgia"/>
                <w:noProof/>
                <w:webHidden/>
              </w:rPr>
              <w:instrText xml:space="preserve"> PAGEREF _Toc128727681 \h </w:instrText>
            </w:r>
            <w:r w:rsidR="00243AA6" w:rsidRPr="00243AA6">
              <w:rPr>
                <w:rFonts w:ascii="Georgia" w:hAnsi="Georgia"/>
                <w:noProof/>
                <w:webHidden/>
              </w:rPr>
            </w:r>
            <w:r w:rsidR="00243AA6" w:rsidRPr="00243AA6">
              <w:rPr>
                <w:rFonts w:ascii="Georgia" w:hAnsi="Georgia"/>
                <w:noProof/>
                <w:webHidden/>
              </w:rPr>
              <w:fldChar w:fldCharType="separate"/>
            </w:r>
            <w:r w:rsidR="00243AA6" w:rsidRPr="00243AA6">
              <w:rPr>
                <w:rFonts w:ascii="Georgia" w:hAnsi="Georgia"/>
                <w:noProof/>
                <w:webHidden/>
              </w:rPr>
              <w:t>15</w:t>
            </w:r>
            <w:r w:rsidR="00243AA6" w:rsidRPr="00243AA6">
              <w:rPr>
                <w:rFonts w:ascii="Georgia" w:hAnsi="Georgia"/>
                <w:noProof/>
                <w:webHidden/>
              </w:rPr>
              <w:fldChar w:fldCharType="end"/>
            </w:r>
          </w:hyperlink>
        </w:p>
        <w:p w14:paraId="058A6B85" w14:textId="7BEAD8B2" w:rsidR="00243AA6" w:rsidRPr="00243AA6" w:rsidRDefault="00CC5255" w:rsidP="00243AA6">
          <w:pPr>
            <w:pStyle w:val="Indholdsfortegnelse3"/>
            <w:tabs>
              <w:tab w:val="right" w:leader="dot" w:pos="8947"/>
            </w:tabs>
            <w:spacing w:line="240" w:lineRule="auto"/>
            <w:rPr>
              <w:rFonts w:ascii="Georgia" w:hAnsi="Georgia"/>
              <w:noProof/>
            </w:rPr>
          </w:pPr>
          <w:hyperlink w:anchor="_Toc128727682" w:history="1">
            <w:r w:rsidR="00243AA6" w:rsidRPr="00243AA6">
              <w:rPr>
                <w:rStyle w:val="Hyperlink"/>
                <w:rFonts w:ascii="Georgia" w:hAnsi="Georgia"/>
                <w:noProof/>
              </w:rPr>
              <w:t>Sagsakter</w:t>
            </w:r>
            <w:r w:rsidR="00243AA6" w:rsidRPr="00243AA6">
              <w:rPr>
                <w:rFonts w:ascii="Georgia" w:hAnsi="Georgia"/>
                <w:noProof/>
                <w:webHidden/>
              </w:rPr>
              <w:tab/>
            </w:r>
            <w:r w:rsidR="00243AA6" w:rsidRPr="00243AA6">
              <w:rPr>
                <w:rFonts w:ascii="Georgia" w:hAnsi="Georgia"/>
                <w:noProof/>
                <w:webHidden/>
              </w:rPr>
              <w:fldChar w:fldCharType="begin"/>
            </w:r>
            <w:r w:rsidR="00243AA6" w:rsidRPr="00243AA6">
              <w:rPr>
                <w:rFonts w:ascii="Georgia" w:hAnsi="Georgia"/>
                <w:noProof/>
                <w:webHidden/>
              </w:rPr>
              <w:instrText xml:space="preserve"> PAGEREF _Toc128727682 \h </w:instrText>
            </w:r>
            <w:r w:rsidR="00243AA6" w:rsidRPr="00243AA6">
              <w:rPr>
                <w:rFonts w:ascii="Georgia" w:hAnsi="Georgia"/>
                <w:noProof/>
                <w:webHidden/>
              </w:rPr>
            </w:r>
            <w:r w:rsidR="00243AA6" w:rsidRPr="00243AA6">
              <w:rPr>
                <w:rFonts w:ascii="Georgia" w:hAnsi="Georgia"/>
                <w:noProof/>
                <w:webHidden/>
              </w:rPr>
              <w:fldChar w:fldCharType="separate"/>
            </w:r>
            <w:r w:rsidR="00243AA6" w:rsidRPr="00243AA6">
              <w:rPr>
                <w:rFonts w:ascii="Georgia" w:hAnsi="Georgia"/>
                <w:noProof/>
                <w:webHidden/>
              </w:rPr>
              <w:t>16</w:t>
            </w:r>
            <w:r w:rsidR="00243AA6" w:rsidRPr="00243AA6">
              <w:rPr>
                <w:rFonts w:ascii="Georgia" w:hAnsi="Georgia"/>
                <w:noProof/>
                <w:webHidden/>
              </w:rPr>
              <w:fldChar w:fldCharType="end"/>
            </w:r>
          </w:hyperlink>
        </w:p>
        <w:p w14:paraId="2A4B7960" w14:textId="24F1D3D4" w:rsidR="00243AA6" w:rsidRPr="00243AA6" w:rsidRDefault="00CC5255" w:rsidP="00243AA6">
          <w:pPr>
            <w:pStyle w:val="Indholdsfortegnelse3"/>
            <w:tabs>
              <w:tab w:val="right" w:leader="dot" w:pos="8947"/>
            </w:tabs>
            <w:spacing w:line="240" w:lineRule="auto"/>
            <w:rPr>
              <w:rFonts w:ascii="Georgia" w:hAnsi="Georgia"/>
              <w:noProof/>
            </w:rPr>
          </w:pPr>
          <w:hyperlink w:anchor="_Toc128727683" w:history="1">
            <w:r w:rsidR="00243AA6" w:rsidRPr="00243AA6">
              <w:rPr>
                <w:rStyle w:val="Hyperlink"/>
                <w:rFonts w:ascii="Georgia" w:hAnsi="Georgia"/>
                <w:noProof/>
              </w:rPr>
              <w:t>Høring</w:t>
            </w:r>
            <w:r w:rsidR="00243AA6" w:rsidRPr="00243AA6">
              <w:rPr>
                <w:rFonts w:ascii="Georgia" w:hAnsi="Georgia"/>
                <w:noProof/>
                <w:webHidden/>
              </w:rPr>
              <w:tab/>
            </w:r>
            <w:r w:rsidR="00243AA6" w:rsidRPr="00243AA6">
              <w:rPr>
                <w:rFonts w:ascii="Georgia" w:hAnsi="Georgia"/>
                <w:noProof/>
                <w:webHidden/>
              </w:rPr>
              <w:fldChar w:fldCharType="begin"/>
            </w:r>
            <w:r w:rsidR="00243AA6" w:rsidRPr="00243AA6">
              <w:rPr>
                <w:rFonts w:ascii="Georgia" w:hAnsi="Georgia"/>
                <w:noProof/>
                <w:webHidden/>
              </w:rPr>
              <w:instrText xml:space="preserve"> PAGEREF _Toc128727683 \h </w:instrText>
            </w:r>
            <w:r w:rsidR="00243AA6" w:rsidRPr="00243AA6">
              <w:rPr>
                <w:rFonts w:ascii="Georgia" w:hAnsi="Georgia"/>
                <w:noProof/>
                <w:webHidden/>
              </w:rPr>
            </w:r>
            <w:r w:rsidR="00243AA6" w:rsidRPr="00243AA6">
              <w:rPr>
                <w:rFonts w:ascii="Georgia" w:hAnsi="Georgia"/>
                <w:noProof/>
                <w:webHidden/>
              </w:rPr>
              <w:fldChar w:fldCharType="separate"/>
            </w:r>
            <w:r w:rsidR="00243AA6" w:rsidRPr="00243AA6">
              <w:rPr>
                <w:rFonts w:ascii="Georgia" w:hAnsi="Georgia"/>
                <w:noProof/>
                <w:webHidden/>
              </w:rPr>
              <w:t>16</w:t>
            </w:r>
            <w:r w:rsidR="00243AA6" w:rsidRPr="00243AA6">
              <w:rPr>
                <w:rFonts w:ascii="Georgia" w:hAnsi="Georgia"/>
                <w:noProof/>
                <w:webHidden/>
              </w:rPr>
              <w:fldChar w:fldCharType="end"/>
            </w:r>
          </w:hyperlink>
        </w:p>
        <w:p w14:paraId="2C7C2A39" w14:textId="1FB96091" w:rsidR="00243AA6" w:rsidRPr="00243AA6" w:rsidRDefault="00CC5255" w:rsidP="00243AA6">
          <w:pPr>
            <w:pStyle w:val="Indholdsfortegnelse2"/>
            <w:rPr>
              <w:rFonts w:eastAsiaTheme="minorEastAsia"/>
              <w:noProof/>
              <w:lang w:eastAsia="da-DK"/>
            </w:rPr>
          </w:pPr>
          <w:hyperlink w:anchor="_Toc128727684" w:history="1">
            <w:r w:rsidR="00243AA6" w:rsidRPr="00243AA6">
              <w:rPr>
                <w:rStyle w:val="Hyperlink"/>
                <w:noProof/>
              </w:rPr>
              <w:t>Miljøteknisk beskrivelse og vurdering</w:t>
            </w:r>
            <w:r w:rsidR="00243AA6" w:rsidRPr="00243AA6">
              <w:rPr>
                <w:noProof/>
                <w:webHidden/>
              </w:rPr>
              <w:tab/>
            </w:r>
            <w:r w:rsidR="00243AA6" w:rsidRPr="00243AA6">
              <w:rPr>
                <w:noProof/>
                <w:webHidden/>
              </w:rPr>
              <w:fldChar w:fldCharType="begin"/>
            </w:r>
            <w:r w:rsidR="00243AA6" w:rsidRPr="00243AA6">
              <w:rPr>
                <w:noProof/>
                <w:webHidden/>
              </w:rPr>
              <w:instrText xml:space="preserve"> PAGEREF _Toc128727684 \h </w:instrText>
            </w:r>
            <w:r w:rsidR="00243AA6" w:rsidRPr="00243AA6">
              <w:rPr>
                <w:noProof/>
                <w:webHidden/>
              </w:rPr>
            </w:r>
            <w:r w:rsidR="00243AA6" w:rsidRPr="00243AA6">
              <w:rPr>
                <w:noProof/>
                <w:webHidden/>
              </w:rPr>
              <w:fldChar w:fldCharType="separate"/>
            </w:r>
            <w:r w:rsidR="00243AA6" w:rsidRPr="00243AA6">
              <w:rPr>
                <w:noProof/>
                <w:webHidden/>
              </w:rPr>
              <w:t>16</w:t>
            </w:r>
            <w:r w:rsidR="00243AA6" w:rsidRPr="00243AA6">
              <w:rPr>
                <w:noProof/>
                <w:webHidden/>
              </w:rPr>
              <w:fldChar w:fldCharType="end"/>
            </w:r>
          </w:hyperlink>
        </w:p>
        <w:p w14:paraId="326C9816" w14:textId="3D9919A6" w:rsidR="00243AA6" w:rsidRPr="00243AA6" w:rsidRDefault="00CC5255" w:rsidP="00243AA6">
          <w:pPr>
            <w:pStyle w:val="Indholdsfortegnelse3"/>
            <w:tabs>
              <w:tab w:val="right" w:leader="dot" w:pos="8947"/>
            </w:tabs>
            <w:spacing w:line="240" w:lineRule="auto"/>
            <w:rPr>
              <w:rFonts w:ascii="Georgia" w:hAnsi="Georgia"/>
              <w:noProof/>
            </w:rPr>
          </w:pPr>
          <w:hyperlink w:anchor="_Toc128727685" w:history="1">
            <w:r w:rsidR="00243AA6" w:rsidRPr="00243AA6">
              <w:rPr>
                <w:rStyle w:val="Hyperlink"/>
                <w:rFonts w:ascii="Georgia" w:hAnsi="Georgia"/>
                <w:noProof/>
              </w:rPr>
              <w:t>Konklusion på vurdering af risiko for forurening af jord, grundvand og recipient</w:t>
            </w:r>
            <w:r w:rsidR="00243AA6" w:rsidRPr="00243AA6">
              <w:rPr>
                <w:rFonts w:ascii="Georgia" w:hAnsi="Georgia"/>
                <w:noProof/>
                <w:webHidden/>
              </w:rPr>
              <w:tab/>
            </w:r>
            <w:r w:rsidR="00243AA6" w:rsidRPr="00243AA6">
              <w:rPr>
                <w:rFonts w:ascii="Georgia" w:hAnsi="Georgia"/>
                <w:noProof/>
                <w:webHidden/>
              </w:rPr>
              <w:fldChar w:fldCharType="begin"/>
            </w:r>
            <w:r w:rsidR="00243AA6" w:rsidRPr="00243AA6">
              <w:rPr>
                <w:rFonts w:ascii="Georgia" w:hAnsi="Georgia"/>
                <w:noProof/>
                <w:webHidden/>
              </w:rPr>
              <w:instrText xml:space="preserve"> PAGEREF _Toc128727685 \h </w:instrText>
            </w:r>
            <w:r w:rsidR="00243AA6" w:rsidRPr="00243AA6">
              <w:rPr>
                <w:rFonts w:ascii="Georgia" w:hAnsi="Georgia"/>
                <w:noProof/>
                <w:webHidden/>
              </w:rPr>
            </w:r>
            <w:r w:rsidR="00243AA6" w:rsidRPr="00243AA6">
              <w:rPr>
                <w:rFonts w:ascii="Georgia" w:hAnsi="Georgia"/>
                <w:noProof/>
                <w:webHidden/>
              </w:rPr>
              <w:fldChar w:fldCharType="separate"/>
            </w:r>
            <w:r w:rsidR="00243AA6" w:rsidRPr="00243AA6">
              <w:rPr>
                <w:rFonts w:ascii="Georgia" w:hAnsi="Georgia"/>
                <w:noProof/>
                <w:webHidden/>
              </w:rPr>
              <w:t>18</w:t>
            </w:r>
            <w:r w:rsidR="00243AA6" w:rsidRPr="00243AA6">
              <w:rPr>
                <w:rFonts w:ascii="Georgia" w:hAnsi="Georgia"/>
                <w:noProof/>
                <w:webHidden/>
              </w:rPr>
              <w:fldChar w:fldCharType="end"/>
            </w:r>
          </w:hyperlink>
        </w:p>
        <w:p w14:paraId="0B13537F" w14:textId="4CE7DA5D" w:rsidR="00243AA6" w:rsidRPr="00243AA6" w:rsidRDefault="00CC5255" w:rsidP="00243AA6">
          <w:pPr>
            <w:pStyle w:val="Indholdsfortegnelse3"/>
            <w:tabs>
              <w:tab w:val="right" w:leader="dot" w:pos="8947"/>
            </w:tabs>
            <w:spacing w:line="240" w:lineRule="auto"/>
            <w:rPr>
              <w:rFonts w:ascii="Georgia" w:hAnsi="Georgia"/>
              <w:noProof/>
            </w:rPr>
          </w:pPr>
          <w:hyperlink w:anchor="_Toc128727686" w:history="1">
            <w:r w:rsidR="00243AA6" w:rsidRPr="00243AA6">
              <w:rPr>
                <w:rStyle w:val="Hyperlink"/>
                <w:rFonts w:ascii="Georgia" w:hAnsi="Georgia"/>
                <w:noProof/>
              </w:rPr>
              <w:t>Støj og vibrationer</w:t>
            </w:r>
            <w:r w:rsidR="00243AA6" w:rsidRPr="00243AA6">
              <w:rPr>
                <w:rFonts w:ascii="Georgia" w:hAnsi="Georgia"/>
                <w:noProof/>
                <w:webHidden/>
              </w:rPr>
              <w:tab/>
            </w:r>
            <w:r w:rsidR="00243AA6" w:rsidRPr="00243AA6">
              <w:rPr>
                <w:rFonts w:ascii="Georgia" w:hAnsi="Georgia"/>
                <w:noProof/>
                <w:webHidden/>
              </w:rPr>
              <w:fldChar w:fldCharType="begin"/>
            </w:r>
            <w:r w:rsidR="00243AA6" w:rsidRPr="00243AA6">
              <w:rPr>
                <w:rFonts w:ascii="Georgia" w:hAnsi="Georgia"/>
                <w:noProof/>
                <w:webHidden/>
              </w:rPr>
              <w:instrText xml:space="preserve"> PAGEREF _Toc128727686 \h </w:instrText>
            </w:r>
            <w:r w:rsidR="00243AA6" w:rsidRPr="00243AA6">
              <w:rPr>
                <w:rFonts w:ascii="Georgia" w:hAnsi="Georgia"/>
                <w:noProof/>
                <w:webHidden/>
              </w:rPr>
            </w:r>
            <w:r w:rsidR="00243AA6" w:rsidRPr="00243AA6">
              <w:rPr>
                <w:rFonts w:ascii="Georgia" w:hAnsi="Georgia"/>
                <w:noProof/>
                <w:webHidden/>
              </w:rPr>
              <w:fldChar w:fldCharType="separate"/>
            </w:r>
            <w:r w:rsidR="00243AA6" w:rsidRPr="00243AA6">
              <w:rPr>
                <w:rFonts w:ascii="Georgia" w:hAnsi="Georgia"/>
                <w:noProof/>
                <w:webHidden/>
              </w:rPr>
              <w:t>19</w:t>
            </w:r>
            <w:r w:rsidR="00243AA6" w:rsidRPr="00243AA6">
              <w:rPr>
                <w:rFonts w:ascii="Georgia" w:hAnsi="Georgia"/>
                <w:noProof/>
                <w:webHidden/>
              </w:rPr>
              <w:fldChar w:fldCharType="end"/>
            </w:r>
          </w:hyperlink>
        </w:p>
        <w:p w14:paraId="7F76D7E5" w14:textId="61CCDAB5" w:rsidR="00243AA6" w:rsidRPr="00243AA6" w:rsidRDefault="00CC5255" w:rsidP="00243AA6">
          <w:pPr>
            <w:pStyle w:val="Indholdsfortegnelse3"/>
            <w:tabs>
              <w:tab w:val="right" w:leader="dot" w:pos="8947"/>
            </w:tabs>
            <w:spacing w:line="240" w:lineRule="auto"/>
            <w:rPr>
              <w:rFonts w:ascii="Georgia" w:hAnsi="Georgia"/>
              <w:noProof/>
            </w:rPr>
          </w:pPr>
          <w:hyperlink w:anchor="_Toc128727687" w:history="1">
            <w:r w:rsidR="00243AA6" w:rsidRPr="00243AA6">
              <w:rPr>
                <w:rStyle w:val="Hyperlink"/>
                <w:rFonts w:ascii="Georgia" w:hAnsi="Georgia"/>
                <w:noProof/>
              </w:rPr>
              <w:t>Luftforurening</w:t>
            </w:r>
            <w:r w:rsidR="00243AA6" w:rsidRPr="00243AA6">
              <w:rPr>
                <w:rFonts w:ascii="Georgia" w:hAnsi="Georgia"/>
                <w:noProof/>
                <w:webHidden/>
              </w:rPr>
              <w:tab/>
            </w:r>
            <w:r w:rsidR="00243AA6" w:rsidRPr="00243AA6">
              <w:rPr>
                <w:rFonts w:ascii="Georgia" w:hAnsi="Georgia"/>
                <w:noProof/>
                <w:webHidden/>
              </w:rPr>
              <w:fldChar w:fldCharType="begin"/>
            </w:r>
            <w:r w:rsidR="00243AA6" w:rsidRPr="00243AA6">
              <w:rPr>
                <w:rFonts w:ascii="Georgia" w:hAnsi="Georgia"/>
                <w:noProof/>
                <w:webHidden/>
              </w:rPr>
              <w:instrText xml:space="preserve"> PAGEREF _Toc128727687 \h </w:instrText>
            </w:r>
            <w:r w:rsidR="00243AA6" w:rsidRPr="00243AA6">
              <w:rPr>
                <w:rFonts w:ascii="Georgia" w:hAnsi="Georgia"/>
                <w:noProof/>
                <w:webHidden/>
              </w:rPr>
            </w:r>
            <w:r w:rsidR="00243AA6" w:rsidRPr="00243AA6">
              <w:rPr>
                <w:rFonts w:ascii="Georgia" w:hAnsi="Georgia"/>
                <w:noProof/>
                <w:webHidden/>
              </w:rPr>
              <w:fldChar w:fldCharType="separate"/>
            </w:r>
            <w:r w:rsidR="00243AA6" w:rsidRPr="00243AA6">
              <w:rPr>
                <w:rFonts w:ascii="Georgia" w:hAnsi="Georgia"/>
                <w:noProof/>
                <w:webHidden/>
              </w:rPr>
              <w:t>19</w:t>
            </w:r>
            <w:r w:rsidR="00243AA6" w:rsidRPr="00243AA6">
              <w:rPr>
                <w:rFonts w:ascii="Georgia" w:hAnsi="Georgia"/>
                <w:noProof/>
                <w:webHidden/>
              </w:rPr>
              <w:fldChar w:fldCharType="end"/>
            </w:r>
          </w:hyperlink>
        </w:p>
        <w:p w14:paraId="0D456534" w14:textId="7722FBB4" w:rsidR="00243AA6" w:rsidRPr="00243AA6" w:rsidRDefault="00CC5255" w:rsidP="00243AA6">
          <w:pPr>
            <w:pStyle w:val="Indholdsfortegnelse3"/>
            <w:tabs>
              <w:tab w:val="right" w:leader="dot" w:pos="8947"/>
            </w:tabs>
            <w:spacing w:line="240" w:lineRule="auto"/>
            <w:rPr>
              <w:rFonts w:ascii="Georgia" w:hAnsi="Georgia"/>
              <w:noProof/>
            </w:rPr>
          </w:pPr>
          <w:hyperlink w:anchor="_Toc128727688" w:history="1">
            <w:r w:rsidR="00243AA6" w:rsidRPr="00243AA6">
              <w:rPr>
                <w:rStyle w:val="Hyperlink"/>
                <w:rFonts w:ascii="Georgia" w:hAnsi="Georgia"/>
                <w:noProof/>
              </w:rPr>
              <w:t>Ophør af miljøgodkendelsen</w:t>
            </w:r>
            <w:r w:rsidR="00243AA6" w:rsidRPr="00243AA6">
              <w:rPr>
                <w:rFonts w:ascii="Georgia" w:hAnsi="Georgia"/>
                <w:noProof/>
                <w:webHidden/>
              </w:rPr>
              <w:tab/>
            </w:r>
            <w:r w:rsidR="00243AA6" w:rsidRPr="00243AA6">
              <w:rPr>
                <w:rFonts w:ascii="Georgia" w:hAnsi="Georgia"/>
                <w:noProof/>
                <w:webHidden/>
              </w:rPr>
              <w:fldChar w:fldCharType="begin"/>
            </w:r>
            <w:r w:rsidR="00243AA6" w:rsidRPr="00243AA6">
              <w:rPr>
                <w:rFonts w:ascii="Georgia" w:hAnsi="Georgia"/>
                <w:noProof/>
                <w:webHidden/>
              </w:rPr>
              <w:instrText xml:space="preserve"> PAGEREF _Toc128727688 \h </w:instrText>
            </w:r>
            <w:r w:rsidR="00243AA6" w:rsidRPr="00243AA6">
              <w:rPr>
                <w:rFonts w:ascii="Georgia" w:hAnsi="Georgia"/>
                <w:noProof/>
                <w:webHidden/>
              </w:rPr>
            </w:r>
            <w:r w:rsidR="00243AA6" w:rsidRPr="00243AA6">
              <w:rPr>
                <w:rFonts w:ascii="Georgia" w:hAnsi="Georgia"/>
                <w:noProof/>
                <w:webHidden/>
              </w:rPr>
              <w:fldChar w:fldCharType="separate"/>
            </w:r>
            <w:r w:rsidR="00243AA6" w:rsidRPr="00243AA6">
              <w:rPr>
                <w:rFonts w:ascii="Georgia" w:hAnsi="Georgia"/>
                <w:noProof/>
                <w:webHidden/>
              </w:rPr>
              <w:t>20</w:t>
            </w:r>
            <w:r w:rsidR="00243AA6" w:rsidRPr="00243AA6">
              <w:rPr>
                <w:rFonts w:ascii="Georgia" w:hAnsi="Georgia"/>
                <w:noProof/>
                <w:webHidden/>
              </w:rPr>
              <w:fldChar w:fldCharType="end"/>
            </w:r>
          </w:hyperlink>
        </w:p>
        <w:p w14:paraId="3A483CDB" w14:textId="74DE8D74" w:rsidR="00243AA6" w:rsidRPr="00243AA6" w:rsidRDefault="00CC5255" w:rsidP="00243AA6">
          <w:pPr>
            <w:pStyle w:val="Indholdsfortegnelse3"/>
            <w:tabs>
              <w:tab w:val="right" w:leader="dot" w:pos="8947"/>
            </w:tabs>
            <w:spacing w:line="240" w:lineRule="auto"/>
            <w:rPr>
              <w:rFonts w:ascii="Georgia" w:hAnsi="Georgia"/>
              <w:noProof/>
            </w:rPr>
          </w:pPr>
          <w:hyperlink w:anchor="_Toc128727689" w:history="1">
            <w:r w:rsidR="00243AA6" w:rsidRPr="00243AA6">
              <w:rPr>
                <w:rStyle w:val="Hyperlink"/>
                <w:rFonts w:ascii="Georgia" w:hAnsi="Georgia"/>
                <w:noProof/>
              </w:rPr>
              <w:t>Bilag</w:t>
            </w:r>
            <w:r w:rsidR="00243AA6" w:rsidRPr="00243AA6">
              <w:rPr>
                <w:rFonts w:ascii="Georgia" w:hAnsi="Georgia"/>
                <w:noProof/>
                <w:webHidden/>
              </w:rPr>
              <w:tab/>
            </w:r>
            <w:r w:rsidR="00243AA6" w:rsidRPr="00243AA6">
              <w:rPr>
                <w:rFonts w:ascii="Georgia" w:hAnsi="Georgia"/>
                <w:noProof/>
                <w:webHidden/>
              </w:rPr>
              <w:fldChar w:fldCharType="begin"/>
            </w:r>
            <w:r w:rsidR="00243AA6" w:rsidRPr="00243AA6">
              <w:rPr>
                <w:rFonts w:ascii="Georgia" w:hAnsi="Georgia"/>
                <w:noProof/>
                <w:webHidden/>
              </w:rPr>
              <w:instrText xml:space="preserve"> PAGEREF _Toc128727689 \h </w:instrText>
            </w:r>
            <w:r w:rsidR="00243AA6" w:rsidRPr="00243AA6">
              <w:rPr>
                <w:rFonts w:ascii="Georgia" w:hAnsi="Georgia"/>
                <w:noProof/>
                <w:webHidden/>
              </w:rPr>
            </w:r>
            <w:r w:rsidR="00243AA6" w:rsidRPr="00243AA6">
              <w:rPr>
                <w:rFonts w:ascii="Georgia" w:hAnsi="Georgia"/>
                <w:noProof/>
                <w:webHidden/>
              </w:rPr>
              <w:fldChar w:fldCharType="separate"/>
            </w:r>
            <w:r w:rsidR="00243AA6" w:rsidRPr="00243AA6">
              <w:rPr>
                <w:rFonts w:ascii="Georgia" w:hAnsi="Georgia"/>
                <w:noProof/>
                <w:webHidden/>
              </w:rPr>
              <w:t>20</w:t>
            </w:r>
            <w:r w:rsidR="00243AA6" w:rsidRPr="00243AA6">
              <w:rPr>
                <w:rFonts w:ascii="Georgia" w:hAnsi="Georgia"/>
                <w:noProof/>
                <w:webHidden/>
              </w:rPr>
              <w:fldChar w:fldCharType="end"/>
            </w:r>
          </w:hyperlink>
        </w:p>
        <w:p w14:paraId="0053638C" w14:textId="794B3EAA" w:rsidR="00243AA6" w:rsidRPr="00243AA6" w:rsidRDefault="00CC5255" w:rsidP="00243AA6">
          <w:pPr>
            <w:pStyle w:val="Indholdsfortegnelse3"/>
            <w:tabs>
              <w:tab w:val="right" w:leader="dot" w:pos="8947"/>
            </w:tabs>
            <w:spacing w:line="240" w:lineRule="auto"/>
            <w:rPr>
              <w:rFonts w:ascii="Georgia" w:hAnsi="Georgia"/>
              <w:noProof/>
            </w:rPr>
          </w:pPr>
          <w:hyperlink w:anchor="_Toc128727690" w:history="1">
            <w:r w:rsidR="00243AA6" w:rsidRPr="00243AA6">
              <w:rPr>
                <w:rStyle w:val="Hyperlink"/>
                <w:rFonts w:ascii="Georgia" w:hAnsi="Georgia"/>
                <w:noProof/>
              </w:rPr>
              <w:t>Kopi til: (af endelig afgørelse)</w:t>
            </w:r>
            <w:r w:rsidR="00243AA6" w:rsidRPr="00243AA6">
              <w:rPr>
                <w:rFonts w:ascii="Georgia" w:hAnsi="Georgia"/>
                <w:noProof/>
                <w:webHidden/>
              </w:rPr>
              <w:tab/>
            </w:r>
            <w:r w:rsidR="00243AA6" w:rsidRPr="00243AA6">
              <w:rPr>
                <w:rFonts w:ascii="Georgia" w:hAnsi="Georgia"/>
                <w:noProof/>
                <w:webHidden/>
              </w:rPr>
              <w:fldChar w:fldCharType="begin"/>
            </w:r>
            <w:r w:rsidR="00243AA6" w:rsidRPr="00243AA6">
              <w:rPr>
                <w:rFonts w:ascii="Georgia" w:hAnsi="Georgia"/>
                <w:noProof/>
                <w:webHidden/>
              </w:rPr>
              <w:instrText xml:space="preserve"> PAGEREF _Toc128727690 \h </w:instrText>
            </w:r>
            <w:r w:rsidR="00243AA6" w:rsidRPr="00243AA6">
              <w:rPr>
                <w:rFonts w:ascii="Georgia" w:hAnsi="Georgia"/>
                <w:noProof/>
                <w:webHidden/>
              </w:rPr>
            </w:r>
            <w:r w:rsidR="00243AA6" w:rsidRPr="00243AA6">
              <w:rPr>
                <w:rFonts w:ascii="Georgia" w:hAnsi="Georgia"/>
                <w:noProof/>
                <w:webHidden/>
              </w:rPr>
              <w:fldChar w:fldCharType="separate"/>
            </w:r>
            <w:r w:rsidR="00243AA6" w:rsidRPr="00243AA6">
              <w:rPr>
                <w:rFonts w:ascii="Georgia" w:hAnsi="Georgia"/>
                <w:noProof/>
                <w:webHidden/>
              </w:rPr>
              <w:t>20</w:t>
            </w:r>
            <w:r w:rsidR="00243AA6" w:rsidRPr="00243AA6">
              <w:rPr>
                <w:rFonts w:ascii="Georgia" w:hAnsi="Georgia"/>
                <w:noProof/>
                <w:webHidden/>
              </w:rPr>
              <w:fldChar w:fldCharType="end"/>
            </w:r>
          </w:hyperlink>
        </w:p>
        <w:p w14:paraId="1A1E9800" w14:textId="223EAF16" w:rsidR="00243AA6" w:rsidRPr="00243AA6" w:rsidRDefault="00CC5255" w:rsidP="00243AA6">
          <w:pPr>
            <w:pStyle w:val="Indholdsfortegnelse2"/>
            <w:tabs>
              <w:tab w:val="left" w:pos="1100"/>
            </w:tabs>
            <w:rPr>
              <w:rFonts w:eastAsiaTheme="minorEastAsia"/>
              <w:noProof/>
              <w:lang w:eastAsia="da-DK"/>
            </w:rPr>
          </w:pPr>
          <w:hyperlink w:anchor="_Toc128727691" w:history="1">
            <w:r w:rsidR="00243AA6" w:rsidRPr="00243AA6">
              <w:rPr>
                <w:rStyle w:val="Hyperlink"/>
                <w:noProof/>
              </w:rPr>
              <w:t>Bilag 1</w:t>
            </w:r>
            <w:r w:rsidR="00243AA6" w:rsidRPr="00243AA6">
              <w:rPr>
                <w:rFonts w:eastAsiaTheme="minorEastAsia"/>
                <w:noProof/>
                <w:lang w:eastAsia="da-DK"/>
              </w:rPr>
              <w:tab/>
            </w:r>
            <w:r w:rsidR="00243AA6" w:rsidRPr="00243AA6">
              <w:rPr>
                <w:rStyle w:val="Hyperlink"/>
                <w:noProof/>
              </w:rPr>
              <w:t>Oversigtstegning</w:t>
            </w:r>
            <w:r w:rsidR="00243AA6" w:rsidRPr="00243AA6">
              <w:rPr>
                <w:noProof/>
                <w:webHidden/>
              </w:rPr>
              <w:tab/>
            </w:r>
            <w:r w:rsidR="00243AA6" w:rsidRPr="00243AA6">
              <w:rPr>
                <w:noProof/>
                <w:webHidden/>
              </w:rPr>
              <w:fldChar w:fldCharType="begin"/>
            </w:r>
            <w:r w:rsidR="00243AA6" w:rsidRPr="00243AA6">
              <w:rPr>
                <w:noProof/>
                <w:webHidden/>
              </w:rPr>
              <w:instrText xml:space="preserve"> PAGEREF _Toc128727691 \h </w:instrText>
            </w:r>
            <w:r w:rsidR="00243AA6" w:rsidRPr="00243AA6">
              <w:rPr>
                <w:noProof/>
                <w:webHidden/>
              </w:rPr>
            </w:r>
            <w:r w:rsidR="00243AA6" w:rsidRPr="00243AA6">
              <w:rPr>
                <w:noProof/>
                <w:webHidden/>
              </w:rPr>
              <w:fldChar w:fldCharType="separate"/>
            </w:r>
            <w:r w:rsidR="00243AA6" w:rsidRPr="00243AA6">
              <w:rPr>
                <w:noProof/>
                <w:webHidden/>
              </w:rPr>
              <w:t>21</w:t>
            </w:r>
            <w:r w:rsidR="00243AA6" w:rsidRPr="00243AA6">
              <w:rPr>
                <w:noProof/>
                <w:webHidden/>
              </w:rPr>
              <w:fldChar w:fldCharType="end"/>
            </w:r>
          </w:hyperlink>
        </w:p>
        <w:p w14:paraId="22B9FCF0" w14:textId="5F3DA503" w:rsidR="00243AA6" w:rsidRPr="00243AA6" w:rsidRDefault="00CC5255" w:rsidP="00243AA6">
          <w:pPr>
            <w:pStyle w:val="Indholdsfortegnelse2"/>
            <w:rPr>
              <w:rFonts w:eastAsiaTheme="minorEastAsia"/>
              <w:noProof/>
              <w:lang w:eastAsia="da-DK"/>
            </w:rPr>
          </w:pPr>
          <w:hyperlink w:anchor="_Toc128727692" w:history="1">
            <w:r w:rsidR="00243AA6" w:rsidRPr="00243AA6">
              <w:rPr>
                <w:rStyle w:val="Hyperlink"/>
                <w:noProof/>
              </w:rPr>
              <w:t>Bilag 2 Screeningsafgørelse efter VVM-reglerne</w:t>
            </w:r>
            <w:r w:rsidR="00243AA6" w:rsidRPr="00243AA6">
              <w:rPr>
                <w:noProof/>
                <w:webHidden/>
              </w:rPr>
              <w:tab/>
            </w:r>
            <w:r w:rsidR="00243AA6" w:rsidRPr="00243AA6">
              <w:rPr>
                <w:noProof/>
                <w:webHidden/>
              </w:rPr>
              <w:fldChar w:fldCharType="begin"/>
            </w:r>
            <w:r w:rsidR="00243AA6" w:rsidRPr="00243AA6">
              <w:rPr>
                <w:noProof/>
                <w:webHidden/>
              </w:rPr>
              <w:instrText xml:space="preserve"> PAGEREF _Toc128727692 \h </w:instrText>
            </w:r>
            <w:r w:rsidR="00243AA6" w:rsidRPr="00243AA6">
              <w:rPr>
                <w:noProof/>
                <w:webHidden/>
              </w:rPr>
            </w:r>
            <w:r w:rsidR="00243AA6" w:rsidRPr="00243AA6">
              <w:rPr>
                <w:noProof/>
                <w:webHidden/>
              </w:rPr>
              <w:fldChar w:fldCharType="separate"/>
            </w:r>
            <w:r w:rsidR="00243AA6" w:rsidRPr="00243AA6">
              <w:rPr>
                <w:noProof/>
                <w:webHidden/>
              </w:rPr>
              <w:t>21</w:t>
            </w:r>
            <w:r w:rsidR="00243AA6" w:rsidRPr="00243AA6">
              <w:rPr>
                <w:noProof/>
                <w:webHidden/>
              </w:rPr>
              <w:fldChar w:fldCharType="end"/>
            </w:r>
          </w:hyperlink>
        </w:p>
        <w:p w14:paraId="5429493A" w14:textId="4B78ED39" w:rsidR="00243AA6" w:rsidRPr="00243AA6" w:rsidRDefault="00CC5255" w:rsidP="00243AA6">
          <w:pPr>
            <w:pStyle w:val="Indholdsfortegnelse2"/>
            <w:tabs>
              <w:tab w:val="left" w:pos="1320"/>
            </w:tabs>
            <w:rPr>
              <w:rFonts w:eastAsiaTheme="minorEastAsia"/>
              <w:noProof/>
              <w:lang w:eastAsia="da-DK"/>
            </w:rPr>
          </w:pPr>
          <w:hyperlink w:anchor="_Toc128727693" w:history="1">
            <w:r w:rsidR="00243AA6" w:rsidRPr="00243AA6">
              <w:rPr>
                <w:rStyle w:val="Hyperlink"/>
                <w:noProof/>
              </w:rPr>
              <w:t xml:space="preserve">Bilag 3 </w:t>
            </w:r>
            <w:r w:rsidR="00243AA6" w:rsidRPr="00243AA6">
              <w:rPr>
                <w:rFonts w:eastAsiaTheme="minorEastAsia"/>
                <w:noProof/>
                <w:lang w:eastAsia="da-DK"/>
              </w:rPr>
              <w:tab/>
            </w:r>
            <w:r w:rsidR="00243AA6" w:rsidRPr="00243AA6">
              <w:rPr>
                <w:rStyle w:val="Hyperlink"/>
                <w:noProof/>
              </w:rPr>
              <w:t>Ansøgningsmateriale (miljøteknisk redegørelse)</w:t>
            </w:r>
            <w:r w:rsidR="00243AA6" w:rsidRPr="00243AA6">
              <w:rPr>
                <w:noProof/>
                <w:webHidden/>
              </w:rPr>
              <w:tab/>
            </w:r>
            <w:r w:rsidR="00243AA6" w:rsidRPr="00243AA6">
              <w:rPr>
                <w:noProof/>
                <w:webHidden/>
              </w:rPr>
              <w:fldChar w:fldCharType="begin"/>
            </w:r>
            <w:r w:rsidR="00243AA6" w:rsidRPr="00243AA6">
              <w:rPr>
                <w:noProof/>
                <w:webHidden/>
              </w:rPr>
              <w:instrText xml:space="preserve"> PAGEREF _Toc128727693 \h </w:instrText>
            </w:r>
            <w:r w:rsidR="00243AA6" w:rsidRPr="00243AA6">
              <w:rPr>
                <w:noProof/>
                <w:webHidden/>
              </w:rPr>
            </w:r>
            <w:r w:rsidR="00243AA6" w:rsidRPr="00243AA6">
              <w:rPr>
                <w:noProof/>
                <w:webHidden/>
              </w:rPr>
              <w:fldChar w:fldCharType="separate"/>
            </w:r>
            <w:r w:rsidR="00243AA6" w:rsidRPr="00243AA6">
              <w:rPr>
                <w:noProof/>
                <w:webHidden/>
              </w:rPr>
              <w:t>21</w:t>
            </w:r>
            <w:r w:rsidR="00243AA6" w:rsidRPr="00243AA6">
              <w:rPr>
                <w:noProof/>
                <w:webHidden/>
              </w:rPr>
              <w:fldChar w:fldCharType="end"/>
            </w:r>
          </w:hyperlink>
        </w:p>
        <w:p w14:paraId="3DDD5949" w14:textId="4EEB1168" w:rsidR="002E73AB" w:rsidRDefault="002E73AB" w:rsidP="00243AA6">
          <w:pPr>
            <w:spacing w:line="240" w:lineRule="auto"/>
          </w:pPr>
          <w:r w:rsidRPr="00243AA6">
            <w:rPr>
              <w:b/>
              <w:bCs/>
            </w:rPr>
            <w:fldChar w:fldCharType="end"/>
          </w:r>
        </w:p>
      </w:sdtContent>
    </w:sdt>
    <w:p w14:paraId="0C03061A" w14:textId="77777777" w:rsidR="003C0D3B" w:rsidRPr="00DD2C7B" w:rsidRDefault="003C0D3B">
      <w:pPr>
        <w:rPr>
          <w:rFonts w:eastAsiaTheme="majorEastAsia" w:cstheme="majorBidi"/>
          <w:b/>
          <w:bCs/>
          <w:color w:val="000000" w:themeColor="text1"/>
          <w:sz w:val="32"/>
          <w:szCs w:val="28"/>
          <w:highlight w:val="yellow"/>
        </w:rPr>
      </w:pPr>
      <w:r w:rsidRPr="00DD2C7B">
        <w:rPr>
          <w:highlight w:val="yellow"/>
        </w:rPr>
        <w:br w:type="page"/>
      </w:r>
    </w:p>
    <w:p w14:paraId="6B0DC725" w14:textId="77777777" w:rsidR="00100C49" w:rsidRPr="00DD2C7B" w:rsidRDefault="002A0031" w:rsidP="00B32DCB">
      <w:pPr>
        <w:pStyle w:val="Overskrift1"/>
        <w:contextualSpacing/>
      </w:pPr>
      <w:bookmarkStart w:id="0" w:name="_Toc128727655"/>
      <w:r w:rsidRPr="00DD2C7B">
        <w:lastRenderedPageBreak/>
        <w:t>Sammendrag</w:t>
      </w:r>
      <w:bookmarkEnd w:id="0"/>
    </w:p>
    <w:p w14:paraId="3915135C" w14:textId="1ADFA828" w:rsidR="00D56422" w:rsidRDefault="002412BA" w:rsidP="009959A9">
      <w:pPr>
        <w:pStyle w:val="Brdtekst"/>
        <w:spacing w:before="80"/>
        <w:ind w:right="223"/>
        <w:contextualSpacing/>
      </w:pPr>
      <w:bookmarkStart w:id="1" w:name="_Hlk128720191"/>
      <w:r>
        <w:t>Kai Andersens Eftf. A/S har på vegne af Skallebøllecentret</w:t>
      </w:r>
      <w:r w:rsidR="00D56422" w:rsidRPr="002412BA">
        <w:rPr>
          <w:spacing w:val="-3"/>
        </w:rPr>
        <w:t xml:space="preserve"> </w:t>
      </w:r>
      <w:r w:rsidR="00D56422" w:rsidRPr="002412BA">
        <w:t>ansøgt</w:t>
      </w:r>
      <w:r w:rsidR="00D56422" w:rsidRPr="002412BA">
        <w:rPr>
          <w:spacing w:val="-4"/>
        </w:rPr>
        <w:t xml:space="preserve"> </w:t>
      </w:r>
      <w:r w:rsidR="00D56422" w:rsidRPr="002412BA">
        <w:t>om</w:t>
      </w:r>
      <w:r w:rsidR="00D56422" w:rsidRPr="002412BA">
        <w:rPr>
          <w:spacing w:val="-2"/>
        </w:rPr>
        <w:t xml:space="preserve"> </w:t>
      </w:r>
      <w:r w:rsidR="00D56422" w:rsidRPr="002412BA">
        <w:t>etablering</w:t>
      </w:r>
      <w:r w:rsidR="00D56422" w:rsidRPr="002412BA">
        <w:rPr>
          <w:spacing w:val="-2"/>
        </w:rPr>
        <w:t xml:space="preserve"> </w:t>
      </w:r>
      <w:r w:rsidR="00D56422" w:rsidRPr="002412BA">
        <w:t>af</w:t>
      </w:r>
      <w:r w:rsidR="00D56422" w:rsidRPr="002412BA">
        <w:rPr>
          <w:spacing w:val="-1"/>
        </w:rPr>
        <w:t xml:space="preserve"> </w:t>
      </w:r>
      <w:r w:rsidR="004D700E" w:rsidRPr="002412BA">
        <w:rPr>
          <w:spacing w:val="-1"/>
        </w:rPr>
        <w:t>e</w:t>
      </w:r>
      <w:r w:rsidR="00D56422" w:rsidRPr="002412BA">
        <w:t>n</w:t>
      </w:r>
      <w:r w:rsidR="00D56422" w:rsidRPr="002412BA">
        <w:rPr>
          <w:spacing w:val="-6"/>
        </w:rPr>
        <w:t xml:space="preserve"> </w:t>
      </w:r>
      <w:r w:rsidR="00D56422" w:rsidRPr="002412BA">
        <w:t>støj</w:t>
      </w:r>
      <w:r>
        <w:t>-/afskærmnings</w:t>
      </w:r>
      <w:r w:rsidR="00D56422" w:rsidRPr="002412BA">
        <w:t>vold</w:t>
      </w:r>
      <w:r w:rsidR="00D56422" w:rsidRPr="002412BA">
        <w:rPr>
          <w:spacing w:val="-3"/>
        </w:rPr>
        <w:t xml:space="preserve"> </w:t>
      </w:r>
      <w:r>
        <w:t>til anlæggelse af en bueskydningsbane ”bag” de eksisterende skydebaner.</w:t>
      </w:r>
      <w:r w:rsidR="009959A9" w:rsidRPr="002412BA">
        <w:rPr>
          <w:spacing w:val="-2"/>
        </w:rPr>
        <w:t xml:space="preserve"> </w:t>
      </w:r>
      <w:r w:rsidR="00D56422" w:rsidRPr="002412BA">
        <w:t xml:space="preserve">Formålet </w:t>
      </w:r>
      <w:r>
        <w:t>er at skærme omgivelserne mod aktiviteterne på bueskydningsbanen</w:t>
      </w:r>
      <w:r w:rsidR="00D56422" w:rsidRPr="002412BA">
        <w:t>.</w:t>
      </w:r>
      <w:r w:rsidR="009959A9" w:rsidRPr="002412BA">
        <w:t xml:space="preserve"> </w:t>
      </w:r>
      <w:r w:rsidR="00D56422" w:rsidRPr="002412BA">
        <w:t>Projektet</w:t>
      </w:r>
      <w:r w:rsidR="00D56422" w:rsidRPr="002412BA">
        <w:rPr>
          <w:spacing w:val="-2"/>
        </w:rPr>
        <w:t xml:space="preserve"> </w:t>
      </w:r>
      <w:r w:rsidR="00D56422" w:rsidRPr="002412BA">
        <w:t>omfatter en</w:t>
      </w:r>
      <w:r w:rsidR="00D56422" w:rsidRPr="002412BA">
        <w:rPr>
          <w:spacing w:val="-4"/>
        </w:rPr>
        <w:t xml:space="preserve"> </w:t>
      </w:r>
      <w:r w:rsidR="00D56422" w:rsidRPr="002412BA">
        <w:t>jordvold</w:t>
      </w:r>
      <w:r w:rsidR="00D56422" w:rsidRPr="002412BA">
        <w:rPr>
          <w:spacing w:val="-1"/>
        </w:rPr>
        <w:t xml:space="preserve"> </w:t>
      </w:r>
      <w:r w:rsidR="00D56422" w:rsidRPr="002412BA">
        <w:t>med</w:t>
      </w:r>
      <w:r w:rsidR="00D56422" w:rsidRPr="002412BA">
        <w:rPr>
          <w:spacing w:val="-2"/>
        </w:rPr>
        <w:t xml:space="preserve"> </w:t>
      </w:r>
      <w:r w:rsidR="00D56422" w:rsidRPr="002412BA">
        <w:t>ca.</w:t>
      </w:r>
      <w:r w:rsidR="00D56422" w:rsidRPr="002412BA">
        <w:rPr>
          <w:spacing w:val="-3"/>
        </w:rPr>
        <w:t xml:space="preserve"> </w:t>
      </w:r>
      <w:r w:rsidR="00B8080B">
        <w:rPr>
          <w:spacing w:val="-3"/>
        </w:rPr>
        <w:t>3700 tons</w:t>
      </w:r>
      <w:r w:rsidR="00D56422" w:rsidRPr="002412BA">
        <w:rPr>
          <w:spacing w:val="-2"/>
        </w:rPr>
        <w:t xml:space="preserve"> </w:t>
      </w:r>
      <w:r w:rsidR="00D56422" w:rsidRPr="002412BA">
        <w:t>lettere</w:t>
      </w:r>
      <w:r w:rsidR="00D56422" w:rsidRPr="002412BA">
        <w:rPr>
          <w:spacing w:val="-4"/>
        </w:rPr>
        <w:t xml:space="preserve"> </w:t>
      </w:r>
      <w:r w:rsidR="00D56422" w:rsidRPr="002412BA">
        <w:t>forurenet</w:t>
      </w:r>
      <w:r w:rsidR="00D56422" w:rsidRPr="002412BA">
        <w:rPr>
          <w:spacing w:val="-5"/>
        </w:rPr>
        <w:t xml:space="preserve"> </w:t>
      </w:r>
      <w:r w:rsidR="00D56422" w:rsidRPr="002412BA">
        <w:t>jord</w:t>
      </w:r>
      <w:r w:rsidR="00D56422" w:rsidRPr="002412BA">
        <w:rPr>
          <w:spacing w:val="-1"/>
        </w:rPr>
        <w:t xml:space="preserve"> </w:t>
      </w:r>
      <w:r w:rsidR="00D56422" w:rsidRPr="002412BA">
        <w:t>på</w:t>
      </w:r>
      <w:r w:rsidR="00D56422" w:rsidRPr="002412BA">
        <w:rPr>
          <w:spacing w:val="-2"/>
        </w:rPr>
        <w:t xml:space="preserve"> </w:t>
      </w:r>
      <w:r w:rsidR="00D56422" w:rsidRPr="002412BA">
        <w:t>del</w:t>
      </w:r>
      <w:r w:rsidR="00D56422" w:rsidRPr="002412BA">
        <w:rPr>
          <w:spacing w:val="-2"/>
        </w:rPr>
        <w:t xml:space="preserve"> </w:t>
      </w:r>
      <w:r w:rsidR="00D56422" w:rsidRPr="002412BA">
        <w:t xml:space="preserve">af </w:t>
      </w:r>
      <w:r w:rsidR="00B8080B">
        <w:t>25k Magtenbølle By, Vissenbjerg</w:t>
      </w:r>
      <w:r w:rsidR="00D56422" w:rsidRPr="002412BA">
        <w:t>.</w:t>
      </w:r>
      <w:r w:rsidR="00B8080B">
        <w:t xml:space="preserve"> Volden afdækkes af ren jord og beplantes.</w:t>
      </w:r>
    </w:p>
    <w:bookmarkEnd w:id="1"/>
    <w:p w14:paraId="33499562" w14:textId="28F4ABDE" w:rsidR="00B8080B" w:rsidRDefault="00B8080B" w:rsidP="009959A9">
      <w:pPr>
        <w:pStyle w:val="Brdtekst"/>
        <w:spacing w:before="80"/>
        <w:ind w:right="223"/>
        <w:contextualSpacing/>
      </w:pPr>
    </w:p>
    <w:p w14:paraId="4D722044" w14:textId="79715266" w:rsidR="00B8080B" w:rsidRPr="002412BA" w:rsidRDefault="00B8080B" w:rsidP="009959A9">
      <w:pPr>
        <w:pStyle w:val="Brdtekst"/>
        <w:spacing w:before="80"/>
        <w:ind w:right="223"/>
        <w:contextualSpacing/>
      </w:pPr>
      <w:r>
        <w:t>I samme projekt gennemføres udbygning af de eksisterende støjvolde og generelt terrænregulering. Disse aktiviteter involverer ikke anvendelse af lettere forurenet jord, og er derfor ikke omfattet af nærværende miljøgodkendelse.</w:t>
      </w:r>
    </w:p>
    <w:p w14:paraId="05090342" w14:textId="77777777" w:rsidR="000537C2" w:rsidRPr="002412BA" w:rsidRDefault="000537C2" w:rsidP="009959A9">
      <w:pPr>
        <w:pStyle w:val="Brdtekst"/>
        <w:spacing w:before="80"/>
        <w:ind w:right="223"/>
        <w:contextualSpacing/>
      </w:pPr>
    </w:p>
    <w:p w14:paraId="76357640" w14:textId="0FF1F822" w:rsidR="00D56422" w:rsidRPr="002412BA" w:rsidRDefault="00D56422" w:rsidP="00D56422">
      <w:pPr>
        <w:pStyle w:val="Brdtekst"/>
        <w:ind w:right="149"/>
        <w:contextualSpacing/>
      </w:pPr>
      <w:r w:rsidRPr="002412BA">
        <w:t>Jorden,</w:t>
      </w:r>
      <w:r w:rsidRPr="002412BA">
        <w:rPr>
          <w:spacing w:val="-4"/>
        </w:rPr>
        <w:t xml:space="preserve"> </w:t>
      </w:r>
      <w:r w:rsidRPr="002412BA">
        <w:t>der</w:t>
      </w:r>
      <w:r w:rsidRPr="002412BA">
        <w:rPr>
          <w:spacing w:val="-4"/>
        </w:rPr>
        <w:t xml:space="preserve"> </w:t>
      </w:r>
      <w:r w:rsidRPr="002412BA">
        <w:t>skal</w:t>
      </w:r>
      <w:r w:rsidRPr="002412BA">
        <w:rPr>
          <w:spacing w:val="-6"/>
        </w:rPr>
        <w:t xml:space="preserve"> </w:t>
      </w:r>
      <w:r w:rsidRPr="002412BA">
        <w:t>tilføres</w:t>
      </w:r>
      <w:r w:rsidRPr="002412BA">
        <w:rPr>
          <w:spacing w:val="-4"/>
        </w:rPr>
        <w:t xml:space="preserve"> </w:t>
      </w:r>
      <w:r w:rsidRPr="002412BA">
        <w:t>lokaliteten</w:t>
      </w:r>
      <w:r w:rsidRPr="002412BA">
        <w:rPr>
          <w:spacing w:val="-3"/>
        </w:rPr>
        <w:t xml:space="preserve"> </w:t>
      </w:r>
      <w:r w:rsidRPr="002412BA">
        <w:t>vil</w:t>
      </w:r>
      <w:r w:rsidRPr="002412BA">
        <w:rPr>
          <w:spacing w:val="-3"/>
        </w:rPr>
        <w:t xml:space="preserve"> </w:t>
      </w:r>
      <w:r w:rsidRPr="002412BA">
        <w:t>blive</w:t>
      </w:r>
      <w:r w:rsidRPr="002412BA">
        <w:rPr>
          <w:spacing w:val="-3"/>
        </w:rPr>
        <w:t xml:space="preserve"> </w:t>
      </w:r>
      <w:r w:rsidRPr="002412BA">
        <w:t>leveret</w:t>
      </w:r>
      <w:r w:rsidRPr="002412BA">
        <w:rPr>
          <w:spacing w:val="-4"/>
        </w:rPr>
        <w:t xml:space="preserve"> </w:t>
      </w:r>
      <w:r w:rsidR="00B8080B">
        <w:t>fra andre anlægsprojekter og der</w:t>
      </w:r>
      <w:r w:rsidRPr="002412BA">
        <w:t xml:space="preserve"> er krav om, at der udelukkende må tilkøres ren- og lettere forurenet jord</w:t>
      </w:r>
      <w:r w:rsidR="00B8080B">
        <w:t xml:space="preserve"> i henhold til de nationalt fastlagte kriterier herfor</w:t>
      </w:r>
      <w:r w:rsidRPr="002412BA">
        <w:t xml:space="preserve">. </w:t>
      </w:r>
    </w:p>
    <w:p w14:paraId="76E1DFE7" w14:textId="77777777" w:rsidR="000537C2" w:rsidRPr="002412BA" w:rsidRDefault="000537C2" w:rsidP="00D56422">
      <w:pPr>
        <w:pStyle w:val="Brdtekst"/>
        <w:ind w:right="149"/>
        <w:contextualSpacing/>
      </w:pPr>
    </w:p>
    <w:p w14:paraId="7DCCC195" w14:textId="50C8F309" w:rsidR="00D56422" w:rsidRDefault="00D56422" w:rsidP="00D56422">
      <w:pPr>
        <w:pStyle w:val="Brdtekst"/>
        <w:ind w:right="224"/>
        <w:contextualSpacing/>
      </w:pPr>
      <w:r w:rsidRPr="002412BA">
        <w:t>I</w:t>
      </w:r>
      <w:r w:rsidRPr="002412BA">
        <w:rPr>
          <w:spacing w:val="-4"/>
        </w:rPr>
        <w:t xml:space="preserve"> </w:t>
      </w:r>
      <w:r w:rsidRPr="002412BA">
        <w:t>anlægsperioden</w:t>
      </w:r>
      <w:r w:rsidRPr="002412BA">
        <w:rPr>
          <w:spacing w:val="-5"/>
        </w:rPr>
        <w:t xml:space="preserve"> </w:t>
      </w:r>
      <w:r w:rsidRPr="002412BA">
        <w:t>vil</w:t>
      </w:r>
      <w:r w:rsidRPr="002412BA">
        <w:rPr>
          <w:spacing w:val="-3"/>
        </w:rPr>
        <w:t xml:space="preserve"> </w:t>
      </w:r>
      <w:r w:rsidRPr="002412BA">
        <w:t>driftstiden</w:t>
      </w:r>
      <w:r w:rsidRPr="009959A9">
        <w:rPr>
          <w:spacing w:val="-3"/>
        </w:rPr>
        <w:t xml:space="preserve"> </w:t>
      </w:r>
      <w:r w:rsidRPr="009959A9">
        <w:t>være</w:t>
      </w:r>
      <w:r w:rsidRPr="009959A9">
        <w:rPr>
          <w:spacing w:val="-3"/>
        </w:rPr>
        <w:t xml:space="preserve"> </w:t>
      </w:r>
      <w:r w:rsidR="00E17F56">
        <w:rPr>
          <w:spacing w:val="-3"/>
        </w:rPr>
        <w:t xml:space="preserve">kl </w:t>
      </w:r>
      <w:r w:rsidRPr="009959A9">
        <w:t>07.00-18.00</w:t>
      </w:r>
      <w:r w:rsidRPr="009959A9">
        <w:rPr>
          <w:spacing w:val="-5"/>
        </w:rPr>
        <w:t xml:space="preserve"> </w:t>
      </w:r>
      <w:r w:rsidRPr="009959A9">
        <w:t>på</w:t>
      </w:r>
      <w:r w:rsidRPr="009959A9">
        <w:rPr>
          <w:spacing w:val="-3"/>
        </w:rPr>
        <w:t xml:space="preserve"> </w:t>
      </w:r>
      <w:r w:rsidRPr="009959A9">
        <w:t>hverdage.</w:t>
      </w:r>
      <w:r w:rsidRPr="009959A9">
        <w:rPr>
          <w:spacing w:val="-3"/>
        </w:rPr>
        <w:t xml:space="preserve"> </w:t>
      </w:r>
      <w:r w:rsidRPr="009959A9">
        <w:t>Der</w:t>
      </w:r>
      <w:r w:rsidRPr="009959A9">
        <w:rPr>
          <w:spacing w:val="-4"/>
        </w:rPr>
        <w:t xml:space="preserve"> </w:t>
      </w:r>
      <w:r w:rsidRPr="009959A9">
        <w:t>må</w:t>
      </w:r>
      <w:r w:rsidRPr="009959A9">
        <w:rPr>
          <w:spacing w:val="-5"/>
        </w:rPr>
        <w:t xml:space="preserve"> </w:t>
      </w:r>
      <w:r w:rsidRPr="009959A9">
        <w:t>ikke</w:t>
      </w:r>
      <w:r w:rsidRPr="009959A9">
        <w:rPr>
          <w:spacing w:val="-5"/>
        </w:rPr>
        <w:t xml:space="preserve"> </w:t>
      </w:r>
      <w:r w:rsidRPr="009959A9">
        <w:t>være</w:t>
      </w:r>
      <w:r w:rsidRPr="009959A9">
        <w:rPr>
          <w:spacing w:val="-3"/>
        </w:rPr>
        <w:t xml:space="preserve"> </w:t>
      </w:r>
      <w:r w:rsidRPr="009959A9">
        <w:t>aktiviteter på anlægget i weekender og på helligdage.</w:t>
      </w:r>
    </w:p>
    <w:p w14:paraId="4820936F" w14:textId="77777777" w:rsidR="00B8080B" w:rsidRDefault="00B8080B" w:rsidP="00D56422">
      <w:pPr>
        <w:pStyle w:val="Brdtekst"/>
        <w:ind w:right="224"/>
        <w:contextualSpacing/>
      </w:pPr>
    </w:p>
    <w:p w14:paraId="23B6267E" w14:textId="3DC75354" w:rsidR="00D56422" w:rsidRDefault="00D56422" w:rsidP="00D56422">
      <w:pPr>
        <w:pStyle w:val="Brdtekst"/>
        <w:contextualSpacing/>
      </w:pPr>
      <w:r>
        <w:t>Anlægget</w:t>
      </w:r>
      <w:r>
        <w:rPr>
          <w:spacing w:val="-3"/>
        </w:rPr>
        <w:t xml:space="preserve"> </w:t>
      </w:r>
      <w:r>
        <w:t>forventes</w:t>
      </w:r>
      <w:r>
        <w:rPr>
          <w:spacing w:val="-4"/>
        </w:rPr>
        <w:t xml:space="preserve"> </w:t>
      </w:r>
      <w:r>
        <w:t>at</w:t>
      </w:r>
      <w:r>
        <w:rPr>
          <w:spacing w:val="-5"/>
        </w:rPr>
        <w:t xml:space="preserve"> </w:t>
      </w:r>
      <w:r>
        <w:t>kunne etableres</w:t>
      </w:r>
      <w:r>
        <w:rPr>
          <w:spacing w:val="-4"/>
        </w:rPr>
        <w:t xml:space="preserve"> </w:t>
      </w:r>
      <w:r>
        <w:t>og</w:t>
      </w:r>
      <w:r>
        <w:rPr>
          <w:spacing w:val="-1"/>
        </w:rPr>
        <w:t xml:space="preserve"> </w:t>
      </w:r>
      <w:r>
        <w:t>drives</w:t>
      </w:r>
      <w:r>
        <w:rPr>
          <w:spacing w:val="-4"/>
        </w:rPr>
        <w:t xml:space="preserve"> </w:t>
      </w:r>
      <w:r>
        <w:t>på</w:t>
      </w:r>
      <w:r>
        <w:rPr>
          <w:spacing w:val="-2"/>
        </w:rPr>
        <w:t xml:space="preserve"> </w:t>
      </w:r>
      <w:r>
        <w:t>stedet uden</w:t>
      </w:r>
      <w:r>
        <w:rPr>
          <w:spacing w:val="-3"/>
        </w:rPr>
        <w:t xml:space="preserve"> </w:t>
      </w:r>
      <w:r>
        <w:t>væsentlige</w:t>
      </w:r>
      <w:r>
        <w:rPr>
          <w:spacing w:val="-6"/>
        </w:rPr>
        <w:t xml:space="preserve"> </w:t>
      </w:r>
      <w:r>
        <w:t>gener</w:t>
      </w:r>
      <w:r>
        <w:rPr>
          <w:spacing w:val="-6"/>
        </w:rPr>
        <w:t xml:space="preserve"> </w:t>
      </w:r>
      <w:r>
        <w:t xml:space="preserve">for </w:t>
      </w:r>
      <w:r>
        <w:rPr>
          <w:spacing w:val="-2"/>
        </w:rPr>
        <w:t>omgivelserne</w:t>
      </w:r>
      <w:r w:rsidR="009959A9">
        <w:rPr>
          <w:spacing w:val="-2"/>
        </w:rPr>
        <w:t>. Efter støjvolden er færdiganlagt vurderes der ikke længere krav om en miljøgodkendelse, hvorfor nærværende miljøgodkendelsen vil ophøre, når der er sket en endelig færdigmelding af støjvolden</w:t>
      </w:r>
      <w:r>
        <w:rPr>
          <w:spacing w:val="-2"/>
        </w:rPr>
        <w:t>.</w:t>
      </w:r>
    </w:p>
    <w:p w14:paraId="34D446DC" w14:textId="77777777" w:rsidR="00FB7DB7" w:rsidRDefault="00FB7DB7">
      <w:pPr>
        <w:rPr>
          <w:rFonts w:eastAsiaTheme="majorEastAsia" w:cstheme="majorBidi"/>
          <w:b/>
          <w:bCs/>
          <w:sz w:val="28"/>
          <w:szCs w:val="28"/>
        </w:rPr>
      </w:pPr>
      <w:r>
        <w:br w:type="page"/>
      </w:r>
    </w:p>
    <w:p w14:paraId="1419866A" w14:textId="799DC67B" w:rsidR="00F86C18" w:rsidRPr="00D07B37" w:rsidRDefault="00F86C18" w:rsidP="005B5F37">
      <w:pPr>
        <w:pStyle w:val="Overskrift1"/>
        <w:contextualSpacing/>
      </w:pPr>
      <w:bookmarkStart w:id="2" w:name="_Toc128727656"/>
      <w:r w:rsidRPr="00D07B37">
        <w:lastRenderedPageBreak/>
        <w:t>Kommunens afgørelse</w:t>
      </w:r>
      <w:bookmarkEnd w:id="2"/>
    </w:p>
    <w:p w14:paraId="7DED0350" w14:textId="206709BC" w:rsidR="00D56422" w:rsidRDefault="005B5F37" w:rsidP="000537C2">
      <w:pPr>
        <w:pStyle w:val="Brdtekst"/>
        <w:spacing w:before="81"/>
        <w:contextualSpacing/>
      </w:pPr>
      <w:r w:rsidRPr="00D07B37">
        <w:t xml:space="preserve">Assens </w:t>
      </w:r>
      <w:r w:rsidRPr="00FF2D3D">
        <w:t xml:space="preserve">Kommune meddeler hermed miljøgodkendelse </w:t>
      </w:r>
      <w:r w:rsidR="00D56422" w:rsidRPr="00FF2D3D">
        <w:t xml:space="preserve">til etablering af én støjvold med </w:t>
      </w:r>
      <w:r w:rsidR="00D56422" w:rsidRPr="002412BA">
        <w:t xml:space="preserve">i alt </w:t>
      </w:r>
      <w:r w:rsidR="002412BA">
        <w:t>3700 tons</w:t>
      </w:r>
      <w:r w:rsidR="00D56422" w:rsidRPr="002412BA">
        <w:t xml:space="preserve"> lettere forurenet</w:t>
      </w:r>
      <w:r w:rsidR="00D56422" w:rsidRPr="002412BA">
        <w:rPr>
          <w:spacing w:val="-3"/>
        </w:rPr>
        <w:t xml:space="preserve"> </w:t>
      </w:r>
      <w:r w:rsidR="00FF2D3D" w:rsidRPr="002412BA">
        <w:t xml:space="preserve">overskudsjord </w:t>
      </w:r>
      <w:r w:rsidR="002412BA">
        <w:t xml:space="preserve">i forbindelse med etablering af en bueskydningsbane. </w:t>
      </w:r>
    </w:p>
    <w:p w14:paraId="665C7342" w14:textId="77777777" w:rsidR="000537C2" w:rsidRDefault="000537C2" w:rsidP="000537C2">
      <w:pPr>
        <w:pStyle w:val="Brdtekst"/>
        <w:spacing w:before="81"/>
        <w:contextualSpacing/>
      </w:pPr>
    </w:p>
    <w:p w14:paraId="3E8EB751" w14:textId="77777777" w:rsidR="00D56422" w:rsidRDefault="00D56422" w:rsidP="000537C2">
      <w:pPr>
        <w:pStyle w:val="Brdtekst"/>
        <w:contextualSpacing/>
      </w:pPr>
      <w:r>
        <w:t>Godkendelsen</w:t>
      </w:r>
      <w:r>
        <w:rPr>
          <w:spacing w:val="-4"/>
        </w:rPr>
        <w:t xml:space="preserve"> </w:t>
      </w:r>
      <w:r>
        <w:t>gives</w:t>
      </w:r>
      <w:r>
        <w:rPr>
          <w:spacing w:val="-2"/>
        </w:rPr>
        <w:t xml:space="preserve"> </w:t>
      </w:r>
      <w:r>
        <w:t>i</w:t>
      </w:r>
      <w:r>
        <w:rPr>
          <w:spacing w:val="-2"/>
        </w:rPr>
        <w:t xml:space="preserve"> </w:t>
      </w:r>
      <w:r>
        <w:t>henhold</w:t>
      </w:r>
      <w:r>
        <w:rPr>
          <w:spacing w:val="-2"/>
        </w:rPr>
        <w:t xml:space="preserve"> </w:t>
      </w:r>
      <w:r>
        <w:t>til</w:t>
      </w:r>
      <w:r>
        <w:rPr>
          <w:spacing w:val="-2"/>
        </w:rPr>
        <w:t xml:space="preserve"> </w:t>
      </w:r>
      <w:r>
        <w:t>Miljøbeskyttelseslovens kapitel</w:t>
      </w:r>
      <w:r>
        <w:rPr>
          <w:spacing w:val="-3"/>
        </w:rPr>
        <w:t xml:space="preserve"> </w:t>
      </w:r>
      <w:r>
        <w:t>5, §</w:t>
      </w:r>
      <w:r>
        <w:rPr>
          <w:spacing w:val="-4"/>
        </w:rPr>
        <w:t xml:space="preserve"> </w:t>
      </w:r>
      <w:r>
        <w:t>33</w:t>
      </w:r>
      <w:r>
        <w:rPr>
          <w:vertAlign w:val="superscript"/>
        </w:rPr>
        <w:t>2</w:t>
      </w:r>
      <w:r>
        <w:rPr>
          <w:spacing w:val="-2"/>
        </w:rPr>
        <w:t xml:space="preserve"> </w:t>
      </w:r>
      <w:r>
        <w:t>og</w:t>
      </w:r>
      <w:r>
        <w:rPr>
          <w:spacing w:val="-2"/>
        </w:rPr>
        <w:t xml:space="preserve"> </w:t>
      </w:r>
      <w:r>
        <w:t>omfatter</w:t>
      </w:r>
      <w:r>
        <w:rPr>
          <w:spacing w:val="-6"/>
        </w:rPr>
        <w:t xml:space="preserve"> </w:t>
      </w:r>
      <w:r>
        <w:t>kun</w:t>
      </w:r>
      <w:r>
        <w:rPr>
          <w:spacing w:val="-4"/>
        </w:rPr>
        <w:t xml:space="preserve"> </w:t>
      </w:r>
      <w:r>
        <w:t>de miljømæssige forhold, der reguleres af denne lov.</w:t>
      </w:r>
    </w:p>
    <w:p w14:paraId="2D3AB65E" w14:textId="77777777" w:rsidR="00D56422" w:rsidRDefault="00D56422" w:rsidP="000537C2">
      <w:pPr>
        <w:pStyle w:val="Brdtekst"/>
        <w:contextualSpacing/>
      </w:pPr>
      <w:r>
        <w:t>Anlægget</w:t>
      </w:r>
      <w:r>
        <w:rPr>
          <w:spacing w:val="-6"/>
        </w:rPr>
        <w:t xml:space="preserve"> </w:t>
      </w:r>
      <w:r>
        <w:t>er</w:t>
      </w:r>
      <w:r>
        <w:rPr>
          <w:spacing w:val="-8"/>
        </w:rPr>
        <w:t xml:space="preserve"> </w:t>
      </w:r>
      <w:r>
        <w:t>godkendelsespligtig</w:t>
      </w:r>
      <w:r>
        <w:rPr>
          <w:spacing w:val="-7"/>
        </w:rPr>
        <w:t xml:space="preserve"> </w:t>
      </w:r>
      <w:r>
        <w:t>jf.</w:t>
      </w:r>
      <w:r>
        <w:rPr>
          <w:spacing w:val="-6"/>
        </w:rPr>
        <w:t xml:space="preserve"> </w:t>
      </w:r>
      <w:r>
        <w:t>listepunkt</w:t>
      </w:r>
      <w:r>
        <w:rPr>
          <w:spacing w:val="-8"/>
        </w:rPr>
        <w:t xml:space="preserve"> </w:t>
      </w:r>
      <w:r>
        <w:t>K</w:t>
      </w:r>
      <w:r>
        <w:rPr>
          <w:spacing w:val="-7"/>
        </w:rPr>
        <w:t xml:space="preserve"> </w:t>
      </w:r>
      <w:r>
        <w:rPr>
          <w:spacing w:val="-4"/>
        </w:rPr>
        <w:t>206</w:t>
      </w:r>
      <w:r>
        <w:rPr>
          <w:spacing w:val="-4"/>
          <w:vertAlign w:val="superscript"/>
        </w:rPr>
        <w:t>2</w:t>
      </w:r>
      <w:r>
        <w:rPr>
          <w:spacing w:val="-4"/>
        </w:rPr>
        <w:t>:</w:t>
      </w:r>
    </w:p>
    <w:p w14:paraId="16F56B38" w14:textId="77777777" w:rsidR="00D56422" w:rsidRDefault="00D56422" w:rsidP="00D56422">
      <w:pPr>
        <w:ind w:left="1416" w:right="82"/>
        <w:contextualSpacing/>
        <w:rPr>
          <w:i/>
        </w:rPr>
      </w:pPr>
      <w:r>
        <w:rPr>
          <w:i/>
        </w:rPr>
        <w:t>Anlæg,</w:t>
      </w:r>
      <w:r>
        <w:rPr>
          <w:i/>
          <w:spacing w:val="-1"/>
        </w:rPr>
        <w:t xml:space="preserve"> </w:t>
      </w:r>
      <w:r>
        <w:rPr>
          <w:i/>
        </w:rPr>
        <w:t>der</w:t>
      </w:r>
      <w:r>
        <w:rPr>
          <w:i/>
          <w:spacing w:val="-2"/>
        </w:rPr>
        <w:t xml:space="preserve"> </w:t>
      </w:r>
      <w:r>
        <w:rPr>
          <w:i/>
        </w:rPr>
        <w:t>nyttiggør</w:t>
      </w:r>
      <w:r>
        <w:rPr>
          <w:i/>
          <w:spacing w:val="-4"/>
        </w:rPr>
        <w:t xml:space="preserve"> </w:t>
      </w:r>
      <w:r>
        <w:rPr>
          <w:i/>
        </w:rPr>
        <w:t>ikke-farligt</w:t>
      </w:r>
      <w:r>
        <w:rPr>
          <w:i/>
          <w:spacing w:val="-4"/>
        </w:rPr>
        <w:t xml:space="preserve"> </w:t>
      </w:r>
      <w:r>
        <w:rPr>
          <w:i/>
        </w:rPr>
        <w:t>affald,</w:t>
      </w:r>
      <w:r>
        <w:rPr>
          <w:i/>
          <w:spacing w:val="-4"/>
        </w:rPr>
        <w:t xml:space="preserve"> </w:t>
      </w:r>
      <w:r>
        <w:rPr>
          <w:i/>
        </w:rPr>
        <w:t>bortset</w:t>
      </w:r>
      <w:r>
        <w:rPr>
          <w:i/>
          <w:spacing w:val="-4"/>
        </w:rPr>
        <w:t xml:space="preserve"> </w:t>
      </w:r>
      <w:r>
        <w:rPr>
          <w:i/>
        </w:rPr>
        <w:t>fra</w:t>
      </w:r>
      <w:r>
        <w:rPr>
          <w:i/>
          <w:spacing w:val="-5"/>
        </w:rPr>
        <w:t xml:space="preserve"> </w:t>
      </w:r>
      <w:r>
        <w:rPr>
          <w:i/>
        </w:rPr>
        <w:t>anlæg</w:t>
      </w:r>
      <w:r>
        <w:rPr>
          <w:i/>
          <w:spacing w:val="-2"/>
        </w:rPr>
        <w:t xml:space="preserve"> </w:t>
      </w:r>
      <w:r>
        <w:rPr>
          <w:i/>
        </w:rPr>
        <w:t>under</w:t>
      </w:r>
      <w:r>
        <w:rPr>
          <w:i/>
          <w:spacing w:val="-4"/>
        </w:rPr>
        <w:t xml:space="preserve"> </w:t>
      </w:r>
      <w:r>
        <w:rPr>
          <w:i/>
        </w:rPr>
        <w:t>listepunkt</w:t>
      </w:r>
      <w:r>
        <w:rPr>
          <w:i/>
          <w:spacing w:val="-4"/>
        </w:rPr>
        <w:t xml:space="preserve"> </w:t>
      </w:r>
      <w:r>
        <w:rPr>
          <w:i/>
        </w:rPr>
        <w:t>5.3</w:t>
      </w:r>
      <w:r>
        <w:rPr>
          <w:i/>
          <w:spacing w:val="-3"/>
        </w:rPr>
        <w:t xml:space="preserve"> </w:t>
      </w:r>
      <w:r>
        <w:rPr>
          <w:i/>
        </w:rPr>
        <w:t>i</w:t>
      </w:r>
      <w:r>
        <w:rPr>
          <w:i/>
          <w:spacing w:val="-3"/>
        </w:rPr>
        <w:t xml:space="preserve"> </w:t>
      </w:r>
      <w:r>
        <w:rPr>
          <w:i/>
        </w:rPr>
        <w:t>bilag</w:t>
      </w:r>
      <w:r>
        <w:rPr>
          <w:i/>
          <w:spacing w:val="-3"/>
        </w:rPr>
        <w:t xml:space="preserve"> </w:t>
      </w:r>
      <w:r>
        <w:rPr>
          <w:i/>
        </w:rPr>
        <w:t>1, autoophugning, skibsophugning, biogasfremstilling, kompostering og forbrænding.</w:t>
      </w:r>
    </w:p>
    <w:p w14:paraId="1DB6560F" w14:textId="20309AFB" w:rsidR="00D56422" w:rsidRDefault="00D56422" w:rsidP="000537C2">
      <w:pPr>
        <w:pStyle w:val="Brdtekst"/>
        <w:contextualSpacing/>
      </w:pPr>
      <w:r>
        <w:t>Miljømyndigheden</w:t>
      </w:r>
      <w:r>
        <w:rPr>
          <w:spacing w:val="-3"/>
        </w:rPr>
        <w:t xml:space="preserve"> </w:t>
      </w:r>
      <w:r>
        <w:t>lader</w:t>
      </w:r>
      <w:r>
        <w:rPr>
          <w:spacing w:val="-3"/>
        </w:rPr>
        <w:t xml:space="preserve"> </w:t>
      </w:r>
      <w:r>
        <w:t>godkendelsen ophøre, når volden er færdig etableret, og slutrapport er godkendt.</w:t>
      </w:r>
    </w:p>
    <w:p w14:paraId="6F8872BD" w14:textId="77777777" w:rsidR="00FB7DB7" w:rsidRPr="00486193" w:rsidRDefault="00FB7DB7" w:rsidP="005B5F37"/>
    <w:p w14:paraId="61C37064" w14:textId="77777777" w:rsidR="00370089" w:rsidRPr="00486193" w:rsidRDefault="00EA6114" w:rsidP="00BA2DC3">
      <w:pPr>
        <w:pStyle w:val="Overskrift2"/>
        <w:rPr>
          <w:rStyle w:val="Overskrift3Tegn"/>
          <w:rFonts w:eastAsiaTheme="majorEastAsia"/>
        </w:rPr>
      </w:pPr>
      <w:bookmarkStart w:id="3" w:name="_Toc128727657"/>
      <w:r w:rsidRPr="00486193">
        <w:t>Vilkår</w:t>
      </w:r>
      <w:bookmarkEnd w:id="3"/>
      <w:r w:rsidR="00370089" w:rsidRPr="00486193">
        <w:t xml:space="preserve"> </w:t>
      </w:r>
    </w:p>
    <w:p w14:paraId="21BBA843" w14:textId="77777777" w:rsidR="001D5637" w:rsidRPr="00486193" w:rsidRDefault="001D5637" w:rsidP="00370089">
      <w:pPr>
        <w:pStyle w:val="Overskrift3"/>
        <w:rPr>
          <w:rFonts w:cs="Times New Roman"/>
        </w:rPr>
      </w:pPr>
      <w:bookmarkStart w:id="4" w:name="_Toc463244659"/>
      <w:bookmarkStart w:id="5" w:name="_Toc128727658"/>
      <w:r w:rsidRPr="00486193">
        <w:t>Generelt</w:t>
      </w:r>
      <w:bookmarkEnd w:id="4"/>
      <w:bookmarkEnd w:id="5"/>
    </w:p>
    <w:p w14:paraId="6E351CF4" w14:textId="50963377" w:rsidR="006011DA" w:rsidRDefault="00EE1D20" w:rsidP="006011DA">
      <w:pPr>
        <w:numPr>
          <w:ilvl w:val="0"/>
          <w:numId w:val="10"/>
        </w:numPr>
        <w:spacing w:after="0" w:line="260" w:lineRule="atLeast"/>
        <w:rPr>
          <w:rFonts w:eastAsia="Times New Roman" w:cs="Times New Roman"/>
          <w:szCs w:val="24"/>
          <w:lang w:eastAsia="da-DK"/>
        </w:rPr>
      </w:pPr>
      <w:r w:rsidRPr="006011DA">
        <w:rPr>
          <w:rFonts w:eastAsia="Times New Roman" w:cs="Times New Roman"/>
          <w:szCs w:val="24"/>
          <w:lang w:eastAsia="da-DK"/>
        </w:rPr>
        <w:t>Godkend</w:t>
      </w:r>
      <w:r w:rsidR="006011DA">
        <w:rPr>
          <w:rFonts w:eastAsia="Times New Roman" w:cs="Times New Roman"/>
          <w:szCs w:val="24"/>
          <w:lang w:eastAsia="da-DK"/>
        </w:rPr>
        <w:t>elsen er midlertidig</w:t>
      </w:r>
      <w:r w:rsidR="0054551B" w:rsidRPr="006011DA">
        <w:rPr>
          <w:rFonts w:eastAsia="Times New Roman" w:cs="Times New Roman"/>
          <w:szCs w:val="24"/>
          <w:lang w:eastAsia="da-DK"/>
        </w:rPr>
        <w:t>.</w:t>
      </w:r>
      <w:r w:rsidR="00D56422" w:rsidRPr="00D56422">
        <w:t xml:space="preserve"> </w:t>
      </w:r>
      <w:r w:rsidR="00D56422" w:rsidRPr="006011DA">
        <w:rPr>
          <w:rFonts w:eastAsia="Times New Roman" w:cs="Times New Roman"/>
          <w:szCs w:val="24"/>
          <w:lang w:eastAsia="da-DK"/>
        </w:rPr>
        <w:t>Godkendels</w:t>
      </w:r>
      <w:r w:rsidR="006011DA" w:rsidRPr="006011DA">
        <w:rPr>
          <w:rFonts w:eastAsia="Times New Roman" w:cs="Times New Roman"/>
          <w:szCs w:val="24"/>
          <w:lang w:eastAsia="da-DK"/>
        </w:rPr>
        <w:t xml:space="preserve">en omfatter tilkørsel af ca. </w:t>
      </w:r>
      <w:r w:rsidR="0066472F">
        <w:rPr>
          <w:rFonts w:eastAsia="Times New Roman" w:cs="Times New Roman"/>
          <w:szCs w:val="24"/>
          <w:lang w:eastAsia="da-DK"/>
        </w:rPr>
        <w:t>3700 tons</w:t>
      </w:r>
      <w:r w:rsidR="00D56422" w:rsidRPr="006011DA">
        <w:rPr>
          <w:rFonts w:eastAsia="Times New Roman" w:cs="Times New Roman"/>
          <w:szCs w:val="24"/>
          <w:lang w:eastAsia="da-DK"/>
        </w:rPr>
        <w:t xml:space="preserve"> ren- og lettere forurenet overskudsjord</w:t>
      </w:r>
      <w:r w:rsidR="00E10ADD">
        <w:rPr>
          <w:rFonts w:eastAsia="Times New Roman" w:cs="Times New Roman"/>
          <w:szCs w:val="24"/>
          <w:lang w:eastAsia="da-DK"/>
        </w:rPr>
        <w:t>, jf. vilkår 2 (og 4)</w:t>
      </w:r>
      <w:r w:rsidR="00D56422" w:rsidRPr="006011DA">
        <w:rPr>
          <w:rFonts w:eastAsia="Times New Roman" w:cs="Times New Roman"/>
          <w:szCs w:val="24"/>
          <w:lang w:eastAsia="da-DK"/>
        </w:rPr>
        <w:t xml:space="preserve">. </w:t>
      </w:r>
    </w:p>
    <w:p w14:paraId="0021DE14" w14:textId="77777777" w:rsidR="006011DA" w:rsidRDefault="006011DA" w:rsidP="006011DA">
      <w:pPr>
        <w:spacing w:after="0" w:line="260" w:lineRule="atLeast"/>
        <w:ind w:left="720"/>
        <w:rPr>
          <w:rFonts w:eastAsia="Times New Roman" w:cs="Times New Roman"/>
          <w:szCs w:val="24"/>
          <w:lang w:eastAsia="da-DK"/>
        </w:rPr>
      </w:pPr>
    </w:p>
    <w:p w14:paraId="6B46EC82" w14:textId="34C2F593" w:rsidR="006011DA" w:rsidRPr="006011DA" w:rsidRDefault="006011DA" w:rsidP="006011DA">
      <w:pPr>
        <w:numPr>
          <w:ilvl w:val="0"/>
          <w:numId w:val="10"/>
        </w:numPr>
        <w:spacing w:after="0" w:line="260" w:lineRule="atLeast"/>
        <w:rPr>
          <w:rFonts w:eastAsia="Times New Roman" w:cs="Times New Roman"/>
          <w:szCs w:val="24"/>
          <w:lang w:eastAsia="da-DK"/>
        </w:rPr>
      </w:pPr>
      <w:r w:rsidRPr="00D56422">
        <w:rPr>
          <w:rFonts w:eastAsia="Times New Roman" w:cs="Times New Roman"/>
          <w:szCs w:val="24"/>
          <w:lang w:eastAsia="da-DK"/>
        </w:rPr>
        <w:t>Miljømyndigheden lader godkendelsen ophøre, når volden er færdig etableret, og slutrapport er godkendt</w:t>
      </w:r>
      <w:r>
        <w:rPr>
          <w:rFonts w:eastAsia="Times New Roman" w:cs="Times New Roman"/>
          <w:szCs w:val="24"/>
          <w:lang w:eastAsia="da-DK"/>
        </w:rPr>
        <w:t>.</w:t>
      </w:r>
    </w:p>
    <w:p w14:paraId="6014748B" w14:textId="77777777" w:rsidR="00D56422" w:rsidRPr="00E91F14" w:rsidRDefault="00D56422" w:rsidP="006011DA">
      <w:pPr>
        <w:spacing w:after="0" w:line="260" w:lineRule="atLeast"/>
        <w:rPr>
          <w:rFonts w:eastAsia="Times New Roman" w:cs="Times New Roman"/>
          <w:szCs w:val="24"/>
          <w:lang w:eastAsia="da-DK"/>
        </w:rPr>
      </w:pPr>
    </w:p>
    <w:p w14:paraId="0BC7DB7B" w14:textId="2070CACF" w:rsidR="00D56422" w:rsidRPr="00E91F14" w:rsidRDefault="00D56422" w:rsidP="00D56422">
      <w:pPr>
        <w:numPr>
          <w:ilvl w:val="0"/>
          <w:numId w:val="10"/>
        </w:numPr>
        <w:spacing w:after="0" w:line="260" w:lineRule="atLeast"/>
        <w:rPr>
          <w:rFonts w:eastAsia="Times New Roman" w:cs="Times New Roman"/>
          <w:szCs w:val="24"/>
          <w:lang w:eastAsia="da-DK"/>
        </w:rPr>
      </w:pPr>
      <w:r w:rsidRPr="00E91F14">
        <w:rPr>
          <w:rFonts w:eastAsia="Times New Roman" w:cs="Times New Roman"/>
          <w:szCs w:val="24"/>
          <w:lang w:eastAsia="da-DK"/>
        </w:rPr>
        <w:t>Godkendelsen er betinget af, at etablering af støjafskærmning på den ansøgte placering etableres inden</w:t>
      </w:r>
      <w:r w:rsidR="006011DA">
        <w:rPr>
          <w:rFonts w:eastAsia="Times New Roman" w:cs="Times New Roman"/>
          <w:szCs w:val="24"/>
          <w:lang w:eastAsia="da-DK"/>
        </w:rPr>
        <w:t xml:space="preserve"> </w:t>
      </w:r>
      <w:r w:rsidRPr="00E91F14">
        <w:rPr>
          <w:rFonts w:eastAsia="Times New Roman" w:cs="Times New Roman"/>
          <w:szCs w:val="24"/>
          <w:lang w:eastAsia="da-DK"/>
        </w:rPr>
        <w:t xml:space="preserve">for </w:t>
      </w:r>
      <w:r w:rsidRPr="0066472F">
        <w:rPr>
          <w:rFonts w:eastAsia="Times New Roman" w:cs="Times New Roman"/>
          <w:szCs w:val="24"/>
          <w:lang w:eastAsia="da-DK"/>
        </w:rPr>
        <w:t xml:space="preserve">bestemmelserne i lokalplan </w:t>
      </w:r>
      <w:r w:rsidR="0066472F">
        <w:rPr>
          <w:rFonts w:eastAsia="Times New Roman" w:cs="Times New Roman"/>
          <w:szCs w:val="24"/>
          <w:lang w:eastAsia="da-DK"/>
        </w:rPr>
        <w:t>F1.1</w:t>
      </w:r>
      <w:r w:rsidR="00E91F14" w:rsidRPr="0066472F">
        <w:rPr>
          <w:rFonts w:eastAsia="Times New Roman" w:cs="Times New Roman"/>
          <w:szCs w:val="24"/>
          <w:lang w:eastAsia="da-DK"/>
        </w:rPr>
        <w:t xml:space="preserve"> for området</w:t>
      </w:r>
      <w:r w:rsidR="00E91F14" w:rsidRPr="00E91F14">
        <w:rPr>
          <w:rFonts w:eastAsia="Times New Roman" w:cs="Times New Roman"/>
          <w:szCs w:val="24"/>
          <w:lang w:eastAsia="da-DK"/>
        </w:rPr>
        <w:t>.</w:t>
      </w:r>
    </w:p>
    <w:p w14:paraId="0D3BAF24" w14:textId="77777777" w:rsidR="00D56422" w:rsidRPr="00E91F14" w:rsidRDefault="00D56422" w:rsidP="00D56422">
      <w:pPr>
        <w:spacing w:after="0" w:line="260" w:lineRule="atLeast"/>
        <w:ind w:left="720"/>
        <w:rPr>
          <w:rFonts w:eastAsia="Times New Roman" w:cs="Times New Roman"/>
          <w:szCs w:val="24"/>
          <w:lang w:eastAsia="da-DK"/>
        </w:rPr>
      </w:pPr>
    </w:p>
    <w:p w14:paraId="45BAA70F" w14:textId="21429DD5" w:rsidR="00D56422" w:rsidRPr="00D56422" w:rsidRDefault="00D56422" w:rsidP="00D56422">
      <w:pPr>
        <w:numPr>
          <w:ilvl w:val="0"/>
          <w:numId w:val="10"/>
        </w:numPr>
        <w:spacing w:after="0" w:line="260" w:lineRule="atLeast"/>
        <w:rPr>
          <w:rFonts w:eastAsia="Times New Roman" w:cs="Times New Roman"/>
          <w:szCs w:val="24"/>
          <w:lang w:eastAsia="da-DK"/>
        </w:rPr>
      </w:pPr>
      <w:r w:rsidRPr="00E91F14">
        <w:rPr>
          <w:rFonts w:eastAsia="Times New Roman" w:cs="Times New Roman"/>
          <w:szCs w:val="24"/>
          <w:lang w:eastAsia="da-DK"/>
        </w:rPr>
        <w:t>Godkendelsen bortfalder, hvis anlægsarbejdet</w:t>
      </w:r>
      <w:r w:rsidRPr="00D56422">
        <w:rPr>
          <w:rFonts w:eastAsia="Times New Roman" w:cs="Times New Roman"/>
          <w:szCs w:val="24"/>
          <w:lang w:eastAsia="da-DK"/>
        </w:rPr>
        <w:t xml:space="preserve"> af jordvolden ikke er påbegyndt inden 2 år</w:t>
      </w:r>
      <w:r w:rsidR="006011DA">
        <w:rPr>
          <w:rFonts w:eastAsia="Times New Roman" w:cs="Times New Roman"/>
          <w:szCs w:val="24"/>
          <w:lang w:eastAsia="da-DK"/>
        </w:rPr>
        <w:t xml:space="preserve"> fra godkendelsesdatoen</w:t>
      </w:r>
      <w:r w:rsidRPr="00D56422">
        <w:rPr>
          <w:rFonts w:eastAsia="Times New Roman" w:cs="Times New Roman"/>
          <w:szCs w:val="24"/>
          <w:lang w:eastAsia="da-DK"/>
        </w:rPr>
        <w:t>.</w:t>
      </w:r>
    </w:p>
    <w:p w14:paraId="5100B935" w14:textId="77777777" w:rsidR="00D56422" w:rsidRPr="00D56422" w:rsidRDefault="00D56422" w:rsidP="00D56422">
      <w:pPr>
        <w:spacing w:after="0" w:line="260" w:lineRule="atLeast"/>
        <w:ind w:left="720"/>
        <w:rPr>
          <w:rFonts w:eastAsia="Times New Roman" w:cs="Times New Roman"/>
          <w:szCs w:val="24"/>
          <w:lang w:eastAsia="da-DK"/>
        </w:rPr>
      </w:pPr>
    </w:p>
    <w:p w14:paraId="23CE057D" w14:textId="77777777" w:rsidR="00D56422" w:rsidRPr="00D56422" w:rsidRDefault="00D56422" w:rsidP="00D56422">
      <w:pPr>
        <w:numPr>
          <w:ilvl w:val="0"/>
          <w:numId w:val="10"/>
        </w:numPr>
        <w:spacing w:after="0" w:line="260" w:lineRule="atLeast"/>
        <w:rPr>
          <w:rFonts w:eastAsia="Times New Roman" w:cs="Times New Roman"/>
          <w:szCs w:val="24"/>
          <w:lang w:eastAsia="da-DK"/>
        </w:rPr>
      </w:pPr>
      <w:r w:rsidRPr="00D56422">
        <w:rPr>
          <w:rFonts w:eastAsia="Times New Roman" w:cs="Times New Roman"/>
          <w:szCs w:val="24"/>
          <w:lang w:eastAsia="da-DK"/>
        </w:rPr>
        <w:t>En kopi af denne godkendelse skal altid være tilgængelig for de personer, der har ansvaret for anlæggets etablering og drift i hele anlægsfasen.</w:t>
      </w:r>
    </w:p>
    <w:p w14:paraId="31B56115" w14:textId="77777777" w:rsidR="00D56422" w:rsidRPr="00D56422" w:rsidRDefault="00D56422" w:rsidP="00D56422">
      <w:pPr>
        <w:spacing w:after="0" w:line="260" w:lineRule="atLeast"/>
        <w:ind w:left="720"/>
        <w:rPr>
          <w:rFonts w:eastAsia="Times New Roman" w:cs="Times New Roman"/>
          <w:szCs w:val="24"/>
          <w:lang w:eastAsia="da-DK"/>
        </w:rPr>
      </w:pPr>
    </w:p>
    <w:p w14:paraId="165A1FD9" w14:textId="15943937" w:rsidR="00D56422" w:rsidRPr="0066472F" w:rsidRDefault="00D56422" w:rsidP="00D56422">
      <w:pPr>
        <w:numPr>
          <w:ilvl w:val="0"/>
          <w:numId w:val="10"/>
        </w:numPr>
        <w:spacing w:after="0" w:line="260" w:lineRule="atLeast"/>
        <w:rPr>
          <w:rFonts w:eastAsia="Times New Roman" w:cs="Times New Roman"/>
          <w:szCs w:val="24"/>
          <w:lang w:eastAsia="da-DK"/>
        </w:rPr>
      </w:pPr>
      <w:r w:rsidRPr="0066472F">
        <w:rPr>
          <w:rFonts w:eastAsia="Times New Roman" w:cs="Times New Roman"/>
          <w:szCs w:val="24"/>
          <w:lang w:eastAsia="da-DK"/>
        </w:rPr>
        <w:t>Med</w:t>
      </w:r>
      <w:r w:rsidR="0066472F">
        <w:rPr>
          <w:rFonts w:eastAsia="Times New Roman" w:cs="Times New Roman"/>
          <w:szCs w:val="24"/>
          <w:lang w:eastAsia="da-DK"/>
        </w:rPr>
        <w:t xml:space="preserve"> </w:t>
      </w:r>
      <w:r w:rsidRPr="0066472F">
        <w:rPr>
          <w:rFonts w:eastAsia="Times New Roman" w:cs="Times New Roman"/>
          <w:szCs w:val="24"/>
          <w:lang w:eastAsia="da-DK"/>
        </w:rPr>
        <w:t xml:space="preserve">mindre andet fremgår af vilkår i denne godkendelse, skal støjvolden etableres i overensstemmelse med ansøgningen af </w:t>
      </w:r>
      <w:r w:rsidR="00AD3DC4" w:rsidRPr="0066472F">
        <w:rPr>
          <w:rFonts w:eastAsia="Times New Roman" w:cs="Times New Roman"/>
          <w:szCs w:val="24"/>
          <w:lang w:eastAsia="da-DK"/>
        </w:rPr>
        <w:t xml:space="preserve">28. </w:t>
      </w:r>
      <w:r w:rsidR="0066472F" w:rsidRPr="0066472F">
        <w:rPr>
          <w:rFonts w:eastAsia="Times New Roman" w:cs="Times New Roman"/>
          <w:szCs w:val="24"/>
          <w:lang w:eastAsia="da-DK"/>
        </w:rPr>
        <w:t>november</w:t>
      </w:r>
      <w:r w:rsidR="00AD3DC4" w:rsidRPr="0066472F">
        <w:rPr>
          <w:rFonts w:eastAsia="Times New Roman" w:cs="Times New Roman"/>
          <w:szCs w:val="24"/>
          <w:lang w:eastAsia="da-DK"/>
        </w:rPr>
        <w:t xml:space="preserve"> 2022, samt supplerende oplysninger af </w:t>
      </w:r>
      <w:r w:rsidR="0066472F" w:rsidRPr="0066472F">
        <w:rPr>
          <w:rFonts w:eastAsia="Times New Roman" w:cs="Times New Roman"/>
          <w:szCs w:val="24"/>
          <w:lang w:eastAsia="da-DK"/>
        </w:rPr>
        <w:t>1. februar 2023.</w:t>
      </w:r>
      <w:r w:rsidR="00C349BE">
        <w:rPr>
          <w:rFonts w:eastAsia="Times New Roman" w:cs="Times New Roman"/>
          <w:szCs w:val="24"/>
          <w:lang w:eastAsia="da-DK"/>
        </w:rPr>
        <w:t xml:space="preserve"> Af hensyn til overfladevandets strømningsveje, skal den placeres som ansøgt og må ikke flyttes/udvides uden forudgående tilladelse.</w:t>
      </w:r>
    </w:p>
    <w:p w14:paraId="1A848AAC" w14:textId="77777777" w:rsidR="00D56422" w:rsidRPr="00D56422" w:rsidRDefault="00D56422" w:rsidP="00D56422">
      <w:pPr>
        <w:spacing w:after="0" w:line="260" w:lineRule="atLeast"/>
        <w:ind w:left="720"/>
        <w:rPr>
          <w:rFonts w:eastAsia="Times New Roman" w:cs="Times New Roman"/>
          <w:szCs w:val="24"/>
          <w:lang w:eastAsia="da-DK"/>
        </w:rPr>
      </w:pPr>
    </w:p>
    <w:p w14:paraId="30A7561F" w14:textId="77777777" w:rsidR="00FB7DB7" w:rsidRDefault="00FB7DB7">
      <w:pPr>
        <w:rPr>
          <w:rFonts w:eastAsia="Times New Roman" w:cs="Times New Roman"/>
          <w:szCs w:val="24"/>
          <w:lang w:eastAsia="da-DK"/>
        </w:rPr>
      </w:pPr>
      <w:r>
        <w:rPr>
          <w:rFonts w:eastAsia="Times New Roman" w:cs="Times New Roman"/>
          <w:szCs w:val="24"/>
          <w:lang w:eastAsia="da-DK"/>
        </w:rPr>
        <w:br w:type="page"/>
      </w:r>
    </w:p>
    <w:p w14:paraId="023977BB" w14:textId="4EAF283C" w:rsidR="00671D3D" w:rsidRDefault="00D56422" w:rsidP="00ED7B96">
      <w:pPr>
        <w:numPr>
          <w:ilvl w:val="0"/>
          <w:numId w:val="10"/>
        </w:numPr>
        <w:spacing w:after="0" w:line="260" w:lineRule="atLeast"/>
      </w:pPr>
      <w:r w:rsidRPr="00F17166">
        <w:rPr>
          <w:rFonts w:eastAsia="Times New Roman" w:cs="Times New Roman"/>
          <w:szCs w:val="24"/>
          <w:lang w:eastAsia="da-DK"/>
        </w:rPr>
        <w:lastRenderedPageBreak/>
        <w:t xml:space="preserve">Når anlægsarbejdet med støjvolden er </w:t>
      </w:r>
      <w:proofErr w:type="gramStart"/>
      <w:r w:rsidRPr="00F17166">
        <w:rPr>
          <w:rFonts w:eastAsia="Times New Roman" w:cs="Times New Roman"/>
          <w:szCs w:val="24"/>
          <w:lang w:eastAsia="da-DK"/>
        </w:rPr>
        <w:t>færdig</w:t>
      </w:r>
      <w:proofErr w:type="gramEnd"/>
      <w:r w:rsidRPr="00F17166">
        <w:rPr>
          <w:rFonts w:eastAsia="Times New Roman" w:cs="Times New Roman"/>
          <w:szCs w:val="24"/>
          <w:lang w:eastAsia="da-DK"/>
        </w:rPr>
        <w:t>, skal tilsynsmyndigheden kontaktes og slutrapport skal indsendes senest 3 måneder efter</w:t>
      </w:r>
      <w:r w:rsidR="00E10ADD">
        <w:rPr>
          <w:rFonts w:eastAsia="Times New Roman" w:cs="Times New Roman"/>
          <w:szCs w:val="24"/>
          <w:lang w:eastAsia="da-DK"/>
        </w:rPr>
        <w:t xml:space="preserve"> og skal </w:t>
      </w:r>
      <w:r w:rsidR="00671D3D" w:rsidRPr="00F17166">
        <w:rPr>
          <w:rFonts w:eastAsia="Times New Roman" w:cs="Times New Roman"/>
          <w:szCs w:val="24"/>
          <w:lang w:eastAsia="da-DK"/>
        </w:rPr>
        <w:t>som minimum indeholde:</w:t>
      </w:r>
    </w:p>
    <w:p w14:paraId="2768B381" w14:textId="7C292E59" w:rsidR="00671D3D" w:rsidRPr="00671D3D" w:rsidRDefault="00671D3D" w:rsidP="00671D3D">
      <w:pPr>
        <w:numPr>
          <w:ilvl w:val="1"/>
          <w:numId w:val="10"/>
        </w:numPr>
        <w:spacing w:after="0" w:line="260" w:lineRule="atLeast"/>
        <w:rPr>
          <w:rFonts w:eastAsia="Times New Roman" w:cs="Times New Roman"/>
          <w:szCs w:val="24"/>
          <w:lang w:eastAsia="da-DK"/>
        </w:rPr>
      </w:pPr>
      <w:r>
        <w:t>Beskrivelse af det gennemførte projekt med etablering af støjvolden, herunder om der er afvigelser fra det ansøgte. Beskrivelsen skal indeholde ”as-</w:t>
      </w:r>
      <w:proofErr w:type="spellStart"/>
      <w:r>
        <w:t>build</w:t>
      </w:r>
      <w:proofErr w:type="spellEnd"/>
      <w:r>
        <w:t xml:space="preserve">”-tegninger (i oversigt format). </w:t>
      </w:r>
    </w:p>
    <w:p w14:paraId="3D869B6D" w14:textId="729AED18" w:rsidR="00671D3D" w:rsidRPr="00671D3D" w:rsidRDefault="00671D3D" w:rsidP="00671D3D">
      <w:pPr>
        <w:numPr>
          <w:ilvl w:val="1"/>
          <w:numId w:val="10"/>
        </w:numPr>
        <w:spacing w:after="0" w:line="260" w:lineRule="atLeast"/>
        <w:rPr>
          <w:rFonts w:eastAsia="Times New Roman" w:cs="Times New Roman"/>
          <w:szCs w:val="24"/>
          <w:lang w:eastAsia="da-DK"/>
        </w:rPr>
      </w:pPr>
      <w:r>
        <w:t xml:space="preserve">Resume af den egenkontrol entreprenøren har ført </w:t>
      </w:r>
      <w:r w:rsidRPr="000C08CB">
        <w:t xml:space="preserve">jf. vilkår </w:t>
      </w:r>
      <w:r w:rsidR="00142ABD" w:rsidRPr="000C08CB">
        <w:t>24-29,</w:t>
      </w:r>
      <w:r w:rsidRPr="000C08CB">
        <w:t xml:space="preserve"> herunder:</w:t>
      </w:r>
      <w:r>
        <w:t xml:space="preserve"> </w:t>
      </w:r>
    </w:p>
    <w:p w14:paraId="700577D7" w14:textId="77777777" w:rsidR="00671D3D" w:rsidRPr="00671D3D" w:rsidRDefault="00671D3D" w:rsidP="00671D3D">
      <w:pPr>
        <w:numPr>
          <w:ilvl w:val="2"/>
          <w:numId w:val="10"/>
        </w:numPr>
        <w:spacing w:after="0" w:line="260" w:lineRule="atLeast"/>
        <w:rPr>
          <w:rFonts w:eastAsia="Times New Roman" w:cs="Times New Roman"/>
          <w:szCs w:val="24"/>
          <w:lang w:eastAsia="da-DK"/>
        </w:rPr>
      </w:pPr>
      <w:r>
        <w:t xml:space="preserve">Redegørelse for den førte modtagekontrol, herunder afvisning af ikke godkendte læs. </w:t>
      </w:r>
    </w:p>
    <w:p w14:paraId="1CD36BBE" w14:textId="2C3A17D3" w:rsidR="00671D3D" w:rsidRPr="00671D3D" w:rsidRDefault="00671D3D" w:rsidP="00671D3D">
      <w:pPr>
        <w:numPr>
          <w:ilvl w:val="2"/>
          <w:numId w:val="10"/>
        </w:numPr>
        <w:spacing w:after="0" w:line="260" w:lineRule="atLeast"/>
        <w:rPr>
          <w:rFonts w:eastAsia="Times New Roman" w:cs="Times New Roman"/>
          <w:szCs w:val="24"/>
          <w:lang w:eastAsia="da-DK"/>
        </w:rPr>
      </w:pPr>
      <w:r>
        <w:t>Redegørelse for hvilken jord, der er indbygget i støjvolden, herunde</w:t>
      </w:r>
      <w:r w:rsidR="00E10ADD">
        <w:t>r mængder samt forureningsindhold af den lettere forurenede jord</w:t>
      </w:r>
    </w:p>
    <w:p w14:paraId="3EBE2BBF" w14:textId="77A5A146" w:rsidR="00F17166" w:rsidRPr="00F17166" w:rsidRDefault="00671D3D" w:rsidP="00F17166">
      <w:pPr>
        <w:numPr>
          <w:ilvl w:val="2"/>
          <w:numId w:val="10"/>
        </w:numPr>
        <w:spacing w:after="0" w:line="260" w:lineRule="atLeast"/>
        <w:rPr>
          <w:rFonts w:eastAsia="Times New Roman" w:cs="Times New Roman"/>
          <w:szCs w:val="24"/>
          <w:lang w:eastAsia="da-DK"/>
        </w:rPr>
      </w:pPr>
      <w:r>
        <w:t xml:space="preserve">Redegørelse for, om der har været spild eller uheld med brændsel eller lignende, og hvordan det er håndteret. </w:t>
      </w:r>
    </w:p>
    <w:p w14:paraId="5CEB608A" w14:textId="2101C453" w:rsidR="00F17166" w:rsidRPr="0002760D" w:rsidRDefault="00671D3D" w:rsidP="00671D3D">
      <w:pPr>
        <w:numPr>
          <w:ilvl w:val="1"/>
          <w:numId w:val="10"/>
        </w:numPr>
        <w:spacing w:after="0" w:line="260" w:lineRule="atLeast"/>
        <w:rPr>
          <w:rFonts w:eastAsia="Times New Roman" w:cs="Times New Roman"/>
          <w:szCs w:val="24"/>
          <w:lang w:eastAsia="da-DK"/>
        </w:rPr>
      </w:pPr>
      <w:r>
        <w:t>Resum</w:t>
      </w:r>
      <w:r w:rsidR="00F17166">
        <w:t xml:space="preserve">é </w:t>
      </w:r>
      <w:r>
        <w:t xml:space="preserve">af bygherrens miljøtekniske tilsyn. </w:t>
      </w:r>
    </w:p>
    <w:p w14:paraId="5BD55CB9" w14:textId="46EDC83A" w:rsidR="0002760D" w:rsidRPr="00F17166" w:rsidRDefault="0002760D" w:rsidP="00671D3D">
      <w:pPr>
        <w:numPr>
          <w:ilvl w:val="1"/>
          <w:numId w:val="10"/>
        </w:numPr>
        <w:spacing w:after="0" w:line="260" w:lineRule="atLeast"/>
        <w:rPr>
          <w:rFonts w:eastAsia="Times New Roman" w:cs="Times New Roman"/>
          <w:szCs w:val="24"/>
          <w:lang w:eastAsia="da-DK"/>
        </w:rPr>
      </w:pPr>
      <w:r>
        <w:t>Beskrivelse af behov og omfang af forebyggelse af støvflugt.</w:t>
      </w:r>
    </w:p>
    <w:p w14:paraId="0318CA11" w14:textId="6846D0EC" w:rsidR="00671D3D" w:rsidRPr="00F17166" w:rsidRDefault="00671D3D" w:rsidP="00F17166">
      <w:pPr>
        <w:numPr>
          <w:ilvl w:val="1"/>
          <w:numId w:val="10"/>
        </w:numPr>
        <w:spacing w:after="0" w:line="260" w:lineRule="atLeast"/>
        <w:rPr>
          <w:rFonts w:eastAsia="Times New Roman" w:cs="Times New Roman"/>
          <w:szCs w:val="24"/>
          <w:lang w:eastAsia="da-DK"/>
        </w:rPr>
      </w:pPr>
      <w:r>
        <w:t>Andre relevante oplysninger for fyldestgørende beskrivelse</w:t>
      </w:r>
      <w:r w:rsidR="00F17166">
        <w:t xml:space="preserve"> af projektet.</w:t>
      </w:r>
    </w:p>
    <w:p w14:paraId="50367C7D" w14:textId="77777777" w:rsidR="00D56422" w:rsidRPr="00D56422" w:rsidRDefault="00D56422" w:rsidP="00D56422">
      <w:pPr>
        <w:spacing w:after="0" w:line="260" w:lineRule="atLeast"/>
        <w:ind w:left="720"/>
        <w:rPr>
          <w:rFonts w:eastAsia="Times New Roman" w:cs="Times New Roman"/>
          <w:szCs w:val="24"/>
          <w:lang w:eastAsia="da-DK"/>
        </w:rPr>
      </w:pPr>
    </w:p>
    <w:p w14:paraId="5FB00F94" w14:textId="779735A5" w:rsidR="00D56422" w:rsidRPr="00FF2D3D" w:rsidRDefault="00D56422" w:rsidP="00ED7B96">
      <w:pPr>
        <w:numPr>
          <w:ilvl w:val="0"/>
          <w:numId w:val="10"/>
        </w:numPr>
        <w:spacing w:after="0" w:line="260" w:lineRule="atLeast"/>
        <w:rPr>
          <w:rFonts w:eastAsia="Times New Roman" w:cs="Times New Roman"/>
          <w:szCs w:val="24"/>
          <w:lang w:eastAsia="da-DK"/>
        </w:rPr>
      </w:pPr>
      <w:r w:rsidRPr="00FF2D3D">
        <w:rPr>
          <w:rFonts w:eastAsia="Times New Roman" w:cs="Times New Roman"/>
          <w:szCs w:val="24"/>
          <w:lang w:eastAsia="da-DK"/>
        </w:rPr>
        <w:t xml:space="preserve">Bygherren skal i forbindelse med afslutning af støjvolden lade en deklaration tinglyse på den </w:t>
      </w:r>
      <w:r w:rsidRPr="0066472F">
        <w:rPr>
          <w:rFonts w:eastAsia="Times New Roman" w:cs="Times New Roman"/>
          <w:szCs w:val="24"/>
          <w:lang w:eastAsia="da-DK"/>
        </w:rPr>
        <w:t>matrikel</w:t>
      </w:r>
      <w:r w:rsidR="00167CF2" w:rsidRPr="0066472F">
        <w:rPr>
          <w:rFonts w:eastAsia="Times New Roman" w:cs="Times New Roman"/>
          <w:szCs w:val="24"/>
          <w:lang w:eastAsia="da-DK"/>
        </w:rPr>
        <w:t xml:space="preserve"> </w:t>
      </w:r>
      <w:r w:rsidRPr="0066472F">
        <w:rPr>
          <w:rFonts w:eastAsia="Times New Roman" w:cs="Times New Roman"/>
          <w:szCs w:val="24"/>
          <w:lang w:eastAsia="da-DK"/>
        </w:rPr>
        <w:t>hvor støjvolden</w:t>
      </w:r>
      <w:r w:rsidR="00167CF2" w:rsidRPr="0066472F">
        <w:rPr>
          <w:rFonts w:eastAsia="Times New Roman" w:cs="Times New Roman"/>
          <w:szCs w:val="24"/>
          <w:lang w:eastAsia="da-DK"/>
        </w:rPr>
        <w:t xml:space="preserve"> </w:t>
      </w:r>
      <w:r w:rsidRPr="0066472F">
        <w:rPr>
          <w:rFonts w:eastAsia="Times New Roman" w:cs="Times New Roman"/>
          <w:szCs w:val="24"/>
          <w:lang w:eastAsia="da-DK"/>
        </w:rPr>
        <w:t>er placeret for at fastholde viden om støjvoldens opbygning</w:t>
      </w:r>
      <w:r w:rsidR="00FF2D3D" w:rsidRPr="0066472F">
        <w:rPr>
          <w:rFonts w:eastAsia="Times New Roman" w:cs="Times New Roman"/>
          <w:szCs w:val="24"/>
          <w:lang w:eastAsia="da-DK"/>
        </w:rPr>
        <w:t xml:space="preserve"> </w:t>
      </w:r>
      <w:r w:rsidRPr="0066472F">
        <w:rPr>
          <w:rFonts w:eastAsia="Times New Roman" w:cs="Times New Roman"/>
          <w:szCs w:val="24"/>
          <w:lang w:eastAsia="da-DK"/>
        </w:rPr>
        <w:t>af lettere foruret jord mm.</w:t>
      </w:r>
      <w:r w:rsidRPr="00FF2D3D">
        <w:rPr>
          <w:rFonts w:eastAsia="Times New Roman" w:cs="Times New Roman"/>
          <w:szCs w:val="24"/>
          <w:lang w:eastAsia="da-DK"/>
        </w:rPr>
        <w:t xml:space="preserve"> Miljømyndigheden skal godkende deklarations-teksten inden tinglysning. Bygherren/grundejer skal selv afholde udgifter til tinglysning.</w:t>
      </w:r>
    </w:p>
    <w:p w14:paraId="00528B65" w14:textId="77777777" w:rsidR="00D56422" w:rsidRPr="00D56422" w:rsidRDefault="00D56422" w:rsidP="00ED6068">
      <w:pPr>
        <w:spacing w:after="0" w:line="260" w:lineRule="atLeast"/>
        <w:ind w:left="720"/>
        <w:rPr>
          <w:rFonts w:eastAsia="Times New Roman" w:cs="Times New Roman"/>
          <w:szCs w:val="24"/>
          <w:lang w:eastAsia="da-DK"/>
        </w:rPr>
      </w:pPr>
    </w:p>
    <w:p w14:paraId="79BA4102" w14:textId="77777777" w:rsidR="00D56422" w:rsidRPr="00D56422" w:rsidRDefault="00D56422" w:rsidP="00D56422">
      <w:pPr>
        <w:numPr>
          <w:ilvl w:val="0"/>
          <w:numId w:val="10"/>
        </w:numPr>
        <w:spacing w:after="0" w:line="260" w:lineRule="atLeast"/>
        <w:rPr>
          <w:rFonts w:eastAsia="Times New Roman" w:cs="Times New Roman"/>
          <w:szCs w:val="24"/>
          <w:lang w:eastAsia="da-DK"/>
        </w:rPr>
      </w:pPr>
      <w:r w:rsidRPr="00D56422">
        <w:rPr>
          <w:rFonts w:eastAsia="Times New Roman" w:cs="Times New Roman"/>
          <w:szCs w:val="24"/>
          <w:lang w:eastAsia="da-DK"/>
        </w:rPr>
        <w:t>Tilsynsmyndigheden skal straks orienteres om følgende forhold:</w:t>
      </w:r>
    </w:p>
    <w:p w14:paraId="795CE714" w14:textId="77777777" w:rsidR="00D56422" w:rsidRPr="00D56422" w:rsidRDefault="00D56422" w:rsidP="00ED6068">
      <w:pPr>
        <w:numPr>
          <w:ilvl w:val="1"/>
          <w:numId w:val="21"/>
        </w:numPr>
        <w:spacing w:after="0" w:line="260" w:lineRule="atLeast"/>
        <w:rPr>
          <w:rFonts w:eastAsia="Times New Roman" w:cs="Times New Roman"/>
          <w:szCs w:val="24"/>
          <w:lang w:eastAsia="da-DK"/>
        </w:rPr>
      </w:pPr>
      <w:r w:rsidRPr="00D56422">
        <w:rPr>
          <w:rFonts w:eastAsia="Times New Roman" w:cs="Times New Roman"/>
          <w:szCs w:val="24"/>
          <w:lang w:eastAsia="da-DK"/>
        </w:rPr>
        <w:t>Ejerskifte af virksomhed og/eller ejendom.</w:t>
      </w:r>
    </w:p>
    <w:p w14:paraId="7C19F481" w14:textId="77777777" w:rsidR="00D56422" w:rsidRPr="00D56422" w:rsidRDefault="00D56422" w:rsidP="00ED6068">
      <w:pPr>
        <w:numPr>
          <w:ilvl w:val="1"/>
          <w:numId w:val="21"/>
        </w:numPr>
        <w:spacing w:after="0" w:line="260" w:lineRule="atLeast"/>
        <w:rPr>
          <w:rFonts w:eastAsia="Times New Roman" w:cs="Times New Roman"/>
          <w:szCs w:val="24"/>
          <w:lang w:eastAsia="da-DK"/>
        </w:rPr>
      </w:pPr>
      <w:r w:rsidRPr="00D56422">
        <w:rPr>
          <w:rFonts w:eastAsia="Times New Roman" w:cs="Times New Roman"/>
          <w:szCs w:val="24"/>
          <w:lang w:eastAsia="da-DK"/>
        </w:rPr>
        <w:t>Hel eller delvis udskiftning af driftsherre.</w:t>
      </w:r>
    </w:p>
    <w:p w14:paraId="0AC5FE04" w14:textId="77777777" w:rsidR="00D56422" w:rsidRPr="00D56422" w:rsidRDefault="00D56422" w:rsidP="00ED6068">
      <w:pPr>
        <w:numPr>
          <w:ilvl w:val="1"/>
          <w:numId w:val="21"/>
        </w:numPr>
        <w:spacing w:after="0" w:line="260" w:lineRule="atLeast"/>
        <w:rPr>
          <w:rFonts w:eastAsia="Times New Roman" w:cs="Times New Roman"/>
          <w:szCs w:val="24"/>
          <w:lang w:eastAsia="da-DK"/>
        </w:rPr>
      </w:pPr>
      <w:r w:rsidRPr="00D56422">
        <w:rPr>
          <w:rFonts w:eastAsia="Times New Roman" w:cs="Times New Roman"/>
          <w:szCs w:val="24"/>
          <w:lang w:eastAsia="da-DK"/>
        </w:rPr>
        <w:t>Indstilling af driften for en længere periode.</w:t>
      </w:r>
    </w:p>
    <w:p w14:paraId="5926A10D" w14:textId="60A6A808" w:rsidR="00636474" w:rsidRDefault="00D56422" w:rsidP="00167CF2">
      <w:pPr>
        <w:numPr>
          <w:ilvl w:val="1"/>
          <w:numId w:val="10"/>
        </w:numPr>
        <w:spacing w:after="0" w:line="260" w:lineRule="atLeast"/>
        <w:rPr>
          <w:rFonts w:eastAsia="Times New Roman" w:cs="Times New Roman"/>
          <w:szCs w:val="24"/>
          <w:lang w:eastAsia="da-DK"/>
        </w:rPr>
      </w:pPr>
      <w:r w:rsidRPr="00D56422">
        <w:rPr>
          <w:rFonts w:eastAsia="Times New Roman" w:cs="Times New Roman"/>
          <w:szCs w:val="24"/>
          <w:lang w:eastAsia="da-DK"/>
        </w:rPr>
        <w:t>Orienteringen skal være skriftlig og fremsendes, før ændringen indtræder.</w:t>
      </w:r>
      <w:bookmarkStart w:id="6" w:name="_TOC_250011"/>
    </w:p>
    <w:p w14:paraId="74891FFB" w14:textId="77777777" w:rsidR="00FB7DB7" w:rsidRPr="00167CF2" w:rsidRDefault="00FB7DB7" w:rsidP="00FB7DB7">
      <w:pPr>
        <w:spacing w:after="0" w:line="260" w:lineRule="atLeast"/>
        <w:ind w:left="1440"/>
        <w:rPr>
          <w:rFonts w:eastAsia="Times New Roman" w:cs="Times New Roman"/>
          <w:szCs w:val="24"/>
          <w:lang w:eastAsia="da-DK"/>
        </w:rPr>
      </w:pPr>
    </w:p>
    <w:p w14:paraId="1F48BD03" w14:textId="40F6DA6F" w:rsidR="00ED6068" w:rsidRDefault="00ED6068" w:rsidP="00ED6068">
      <w:pPr>
        <w:pStyle w:val="Overskrift3"/>
        <w:spacing w:before="227"/>
      </w:pPr>
      <w:bookmarkStart w:id="7" w:name="_Toc128727659"/>
      <w:r>
        <w:t>Krav</w:t>
      </w:r>
      <w:r>
        <w:rPr>
          <w:spacing w:val="-15"/>
        </w:rPr>
        <w:t xml:space="preserve"> </w:t>
      </w:r>
      <w:r>
        <w:t>om</w:t>
      </w:r>
      <w:r>
        <w:rPr>
          <w:spacing w:val="-12"/>
        </w:rPr>
        <w:t xml:space="preserve"> </w:t>
      </w:r>
      <w:r>
        <w:t>klassificering</w:t>
      </w:r>
      <w:r>
        <w:rPr>
          <w:spacing w:val="-11"/>
        </w:rPr>
        <w:t xml:space="preserve"> </w:t>
      </w:r>
      <w:r>
        <w:t>og</w:t>
      </w:r>
      <w:r>
        <w:rPr>
          <w:spacing w:val="-12"/>
        </w:rPr>
        <w:t xml:space="preserve"> </w:t>
      </w:r>
      <w:r>
        <w:t>forhåndsgodkendelse</w:t>
      </w:r>
      <w:r>
        <w:rPr>
          <w:spacing w:val="-13"/>
        </w:rPr>
        <w:t xml:space="preserve"> </w:t>
      </w:r>
      <w:r>
        <w:t>af</w:t>
      </w:r>
      <w:r>
        <w:rPr>
          <w:spacing w:val="-12"/>
        </w:rPr>
        <w:t xml:space="preserve"> </w:t>
      </w:r>
      <w:bookmarkEnd w:id="6"/>
      <w:r>
        <w:rPr>
          <w:spacing w:val="-4"/>
        </w:rPr>
        <w:t>jord</w:t>
      </w:r>
      <w:bookmarkEnd w:id="7"/>
    </w:p>
    <w:p w14:paraId="57CB0269" w14:textId="2CD0D3FC" w:rsidR="00ED6068" w:rsidRDefault="00ED6068" w:rsidP="00ED6068">
      <w:pPr>
        <w:pStyle w:val="Listeafsnit"/>
        <w:widowControl w:val="0"/>
        <w:numPr>
          <w:ilvl w:val="0"/>
          <w:numId w:val="10"/>
        </w:numPr>
        <w:tabs>
          <w:tab w:val="left" w:pos="1014"/>
        </w:tabs>
        <w:autoSpaceDE w:val="0"/>
        <w:autoSpaceDN w:val="0"/>
        <w:spacing w:after="0" w:line="242" w:lineRule="auto"/>
        <w:ind w:right="224"/>
        <w:contextualSpacing w:val="0"/>
      </w:pPr>
      <w:r>
        <w:t>Der skal udføres en visuel modtagekontrol af alle jordpartier. Hvis der konstateres synlig</w:t>
      </w:r>
      <w:r w:rsidRPr="00ED6068">
        <w:rPr>
          <w:spacing w:val="-4"/>
        </w:rPr>
        <w:t xml:space="preserve"> </w:t>
      </w:r>
      <w:r>
        <w:t>forurening</w:t>
      </w:r>
      <w:r w:rsidRPr="00ED6068">
        <w:rPr>
          <w:spacing w:val="-4"/>
        </w:rPr>
        <w:t xml:space="preserve"> </w:t>
      </w:r>
      <w:r>
        <w:t>(inkl.</w:t>
      </w:r>
      <w:r w:rsidRPr="00ED6068">
        <w:rPr>
          <w:spacing w:val="-5"/>
        </w:rPr>
        <w:t xml:space="preserve"> </w:t>
      </w:r>
      <w:r>
        <w:t>bygge-</w:t>
      </w:r>
      <w:r w:rsidRPr="00ED6068">
        <w:rPr>
          <w:spacing w:val="-2"/>
        </w:rPr>
        <w:t xml:space="preserve"> </w:t>
      </w:r>
      <w:r>
        <w:t>og</w:t>
      </w:r>
      <w:r w:rsidRPr="00ED6068">
        <w:rPr>
          <w:spacing w:val="-4"/>
        </w:rPr>
        <w:t xml:space="preserve"> </w:t>
      </w:r>
      <w:r>
        <w:t>anlægsmaterialer</w:t>
      </w:r>
      <w:r w:rsidRPr="00ED6068">
        <w:rPr>
          <w:spacing w:val="-1"/>
        </w:rPr>
        <w:t xml:space="preserve"> </w:t>
      </w:r>
      <w:r>
        <w:t>-</w:t>
      </w:r>
      <w:r w:rsidRPr="00ED6068">
        <w:rPr>
          <w:spacing w:val="-7"/>
        </w:rPr>
        <w:t xml:space="preserve"> </w:t>
      </w:r>
      <w:r>
        <w:t>f.eks.</w:t>
      </w:r>
      <w:r w:rsidRPr="00ED6068">
        <w:rPr>
          <w:spacing w:val="-2"/>
        </w:rPr>
        <w:t xml:space="preserve"> </w:t>
      </w:r>
      <w:r>
        <w:t>asfalt,</w:t>
      </w:r>
      <w:r w:rsidRPr="00ED6068">
        <w:rPr>
          <w:spacing w:val="-5"/>
        </w:rPr>
        <w:t xml:space="preserve"> </w:t>
      </w:r>
      <w:r>
        <w:t>slagger</w:t>
      </w:r>
      <w:r w:rsidRPr="00ED6068">
        <w:rPr>
          <w:spacing w:val="-3"/>
        </w:rPr>
        <w:t xml:space="preserve"> </w:t>
      </w:r>
      <w:r>
        <w:t>eller</w:t>
      </w:r>
      <w:r w:rsidRPr="00ED6068">
        <w:rPr>
          <w:spacing w:val="-3"/>
        </w:rPr>
        <w:t xml:space="preserve"> </w:t>
      </w:r>
      <w:r>
        <w:t>andre affaldsfraktioner),</w:t>
      </w:r>
      <w:r w:rsidRPr="00ED6068">
        <w:rPr>
          <w:spacing w:val="-1"/>
        </w:rPr>
        <w:t xml:space="preserve"> </w:t>
      </w:r>
      <w:r>
        <w:t>skal</w:t>
      </w:r>
      <w:r w:rsidRPr="00ED6068">
        <w:rPr>
          <w:spacing w:val="-4"/>
        </w:rPr>
        <w:t xml:space="preserve"> </w:t>
      </w:r>
      <w:r>
        <w:t>dette</w:t>
      </w:r>
      <w:r w:rsidRPr="00ED6068">
        <w:rPr>
          <w:spacing w:val="-5"/>
        </w:rPr>
        <w:t xml:space="preserve"> </w:t>
      </w:r>
      <w:r>
        <w:t>læs</w:t>
      </w:r>
      <w:r w:rsidRPr="00ED6068">
        <w:rPr>
          <w:spacing w:val="-4"/>
        </w:rPr>
        <w:t xml:space="preserve"> </w:t>
      </w:r>
      <w:r>
        <w:t>jord</w:t>
      </w:r>
      <w:r w:rsidRPr="00ED6068">
        <w:rPr>
          <w:spacing w:val="-3"/>
        </w:rPr>
        <w:t xml:space="preserve"> </w:t>
      </w:r>
      <w:r>
        <w:t>oplagres</w:t>
      </w:r>
      <w:r w:rsidRPr="00ED6068">
        <w:rPr>
          <w:spacing w:val="-5"/>
        </w:rPr>
        <w:t xml:space="preserve"> </w:t>
      </w:r>
      <w:r>
        <w:t>separat</w:t>
      </w:r>
      <w:r w:rsidRPr="00ED6068">
        <w:rPr>
          <w:spacing w:val="-4"/>
        </w:rPr>
        <w:t xml:space="preserve"> </w:t>
      </w:r>
      <w:r>
        <w:t>på</w:t>
      </w:r>
      <w:r w:rsidRPr="00ED6068">
        <w:rPr>
          <w:spacing w:val="-3"/>
        </w:rPr>
        <w:t xml:space="preserve"> </w:t>
      </w:r>
      <w:r>
        <w:t>et</w:t>
      </w:r>
      <w:r w:rsidRPr="00ED6068">
        <w:rPr>
          <w:spacing w:val="-1"/>
        </w:rPr>
        <w:t xml:space="preserve"> </w:t>
      </w:r>
      <w:r>
        <w:t>areal</w:t>
      </w:r>
      <w:r w:rsidRPr="00ED6068">
        <w:rPr>
          <w:spacing w:val="-6"/>
        </w:rPr>
        <w:t xml:space="preserve"> </w:t>
      </w:r>
      <w:r>
        <w:t>med</w:t>
      </w:r>
      <w:r w:rsidRPr="00ED6068">
        <w:rPr>
          <w:spacing w:val="-5"/>
        </w:rPr>
        <w:t xml:space="preserve"> </w:t>
      </w:r>
      <w:r>
        <w:t>fast</w:t>
      </w:r>
      <w:r w:rsidRPr="00ED6068">
        <w:rPr>
          <w:spacing w:val="-1"/>
        </w:rPr>
        <w:t xml:space="preserve"> </w:t>
      </w:r>
      <w:r>
        <w:t>underlag eller i container og overdækkes. Jord med tegn på forurening må ikke indbygges i støjvolden.</w:t>
      </w:r>
    </w:p>
    <w:p w14:paraId="222860D8" w14:textId="77777777" w:rsidR="00ED6068" w:rsidRDefault="00ED6068" w:rsidP="00ED6068">
      <w:pPr>
        <w:pStyle w:val="Brdtekst"/>
        <w:spacing w:before="7"/>
        <w:rPr>
          <w:sz w:val="21"/>
        </w:rPr>
      </w:pPr>
    </w:p>
    <w:p w14:paraId="02180B20" w14:textId="705CDD7D" w:rsidR="00ED6068" w:rsidRDefault="00ED6068" w:rsidP="00ED6068">
      <w:pPr>
        <w:pStyle w:val="Listeafsnit"/>
        <w:widowControl w:val="0"/>
        <w:numPr>
          <w:ilvl w:val="0"/>
          <w:numId w:val="10"/>
        </w:numPr>
        <w:tabs>
          <w:tab w:val="left" w:pos="1014"/>
        </w:tabs>
        <w:autoSpaceDE w:val="0"/>
        <w:autoSpaceDN w:val="0"/>
        <w:spacing w:after="0" w:line="240" w:lineRule="auto"/>
        <w:ind w:right="408"/>
        <w:contextualSpacing w:val="0"/>
      </w:pPr>
      <w:r>
        <w:t>Inden modtagelse på anlægget, skal jorden være undersøgt og klassificeret som ren- eller lettere forurenet jord efter reglerne i jordflytningsbekendtgørelsen</w:t>
      </w:r>
      <w:r>
        <w:rPr>
          <w:vertAlign w:val="superscript"/>
        </w:rPr>
        <w:t>5</w:t>
      </w:r>
      <w:r>
        <w:t>. Tilsynsmyndigheden</w:t>
      </w:r>
      <w:r>
        <w:rPr>
          <w:spacing w:val="-4"/>
        </w:rPr>
        <w:t xml:space="preserve"> </w:t>
      </w:r>
      <w:r>
        <w:t>skal</w:t>
      </w:r>
      <w:r>
        <w:rPr>
          <w:spacing w:val="-3"/>
        </w:rPr>
        <w:t xml:space="preserve"> </w:t>
      </w:r>
      <w:r>
        <w:t>godkende</w:t>
      </w:r>
      <w:r>
        <w:rPr>
          <w:spacing w:val="-8"/>
        </w:rPr>
        <w:t xml:space="preserve"> </w:t>
      </w:r>
      <w:r>
        <w:t>jordpartier</w:t>
      </w:r>
      <w:r>
        <w:rPr>
          <w:spacing w:val="-4"/>
        </w:rPr>
        <w:t xml:space="preserve"> </w:t>
      </w:r>
      <w:r>
        <w:t>og</w:t>
      </w:r>
      <w:r>
        <w:rPr>
          <w:spacing w:val="-5"/>
        </w:rPr>
        <w:t xml:space="preserve"> </w:t>
      </w:r>
      <w:r>
        <w:t>klassificeringer</w:t>
      </w:r>
      <w:r>
        <w:rPr>
          <w:spacing w:val="-4"/>
        </w:rPr>
        <w:t xml:space="preserve"> </w:t>
      </w:r>
      <w:r>
        <w:t>inden</w:t>
      </w:r>
      <w:r>
        <w:rPr>
          <w:spacing w:val="-5"/>
        </w:rPr>
        <w:t xml:space="preserve"> </w:t>
      </w:r>
      <w:r>
        <w:t>modtagelse</w:t>
      </w:r>
      <w:r>
        <w:rPr>
          <w:spacing w:val="-4"/>
        </w:rPr>
        <w:t xml:space="preserve"> </w:t>
      </w:r>
      <w:r>
        <w:t>på anlægget, med mindre der tilkøres ren jord fra landbrugsarealer.</w:t>
      </w:r>
    </w:p>
    <w:p w14:paraId="6F6F7721" w14:textId="77777777" w:rsidR="00ED6068" w:rsidRDefault="00ED6068" w:rsidP="00ED6068">
      <w:pPr>
        <w:pStyle w:val="Brdtekst"/>
      </w:pPr>
    </w:p>
    <w:p w14:paraId="223A2926" w14:textId="77777777" w:rsidR="00ED6068" w:rsidRDefault="00ED6068" w:rsidP="00ED6068">
      <w:pPr>
        <w:pStyle w:val="Listeafsnit"/>
        <w:widowControl w:val="0"/>
        <w:numPr>
          <w:ilvl w:val="0"/>
          <w:numId w:val="10"/>
        </w:numPr>
        <w:tabs>
          <w:tab w:val="left" w:pos="1014"/>
        </w:tabs>
        <w:autoSpaceDE w:val="0"/>
        <w:autoSpaceDN w:val="0"/>
        <w:spacing w:after="0" w:line="240" w:lineRule="auto"/>
        <w:ind w:right="215"/>
        <w:contextualSpacing w:val="0"/>
      </w:pPr>
      <w:r>
        <w:t>Bygherren skal stille et kvalificeret miljøteknisk tilsyn til rådighed for entreprenøren. Entreprenøren</w:t>
      </w:r>
      <w:r>
        <w:rPr>
          <w:spacing w:val="-5"/>
        </w:rPr>
        <w:t xml:space="preserve"> </w:t>
      </w:r>
      <w:r>
        <w:t>skal</w:t>
      </w:r>
      <w:r>
        <w:rPr>
          <w:spacing w:val="-4"/>
        </w:rPr>
        <w:t xml:space="preserve"> </w:t>
      </w:r>
      <w:r>
        <w:t>tilkalde</w:t>
      </w:r>
      <w:r>
        <w:rPr>
          <w:spacing w:val="-3"/>
        </w:rPr>
        <w:t xml:space="preserve"> </w:t>
      </w:r>
      <w:r>
        <w:t>det</w:t>
      </w:r>
      <w:r>
        <w:rPr>
          <w:spacing w:val="-4"/>
        </w:rPr>
        <w:t xml:space="preserve"> </w:t>
      </w:r>
      <w:r>
        <w:t>miljøtekniske</w:t>
      </w:r>
      <w:r>
        <w:rPr>
          <w:spacing w:val="-5"/>
        </w:rPr>
        <w:t xml:space="preserve"> </w:t>
      </w:r>
      <w:r>
        <w:t>tilsyn,</w:t>
      </w:r>
      <w:r>
        <w:rPr>
          <w:spacing w:val="-2"/>
        </w:rPr>
        <w:t xml:space="preserve"> </w:t>
      </w:r>
      <w:r>
        <w:t>hvis</w:t>
      </w:r>
      <w:r>
        <w:rPr>
          <w:spacing w:val="-2"/>
        </w:rPr>
        <w:t xml:space="preserve"> </w:t>
      </w:r>
      <w:r>
        <w:t>der</w:t>
      </w:r>
      <w:r>
        <w:rPr>
          <w:spacing w:val="-4"/>
        </w:rPr>
        <w:t xml:space="preserve"> </w:t>
      </w:r>
      <w:r>
        <w:t>opstår</w:t>
      </w:r>
      <w:r>
        <w:rPr>
          <w:spacing w:val="-4"/>
        </w:rPr>
        <w:t xml:space="preserve"> </w:t>
      </w:r>
      <w:r>
        <w:t>spild</w:t>
      </w:r>
      <w:r>
        <w:rPr>
          <w:spacing w:val="-3"/>
        </w:rPr>
        <w:t xml:space="preserve"> </w:t>
      </w:r>
      <w:r>
        <w:t>eller</w:t>
      </w:r>
      <w:r>
        <w:rPr>
          <w:spacing w:val="-2"/>
        </w:rPr>
        <w:t xml:space="preserve"> </w:t>
      </w:r>
      <w:r>
        <w:t>andre</w:t>
      </w:r>
      <w:r>
        <w:rPr>
          <w:spacing w:val="-5"/>
        </w:rPr>
        <w:t xml:space="preserve"> </w:t>
      </w:r>
      <w:r>
        <w:t xml:space="preserve">uheld med olie, kemikalier eller lignende, eller hvis der er er tegn på forurening af jord eller </w:t>
      </w:r>
      <w:r>
        <w:rPr>
          <w:spacing w:val="-2"/>
        </w:rPr>
        <w:t>miljø.</w:t>
      </w:r>
    </w:p>
    <w:p w14:paraId="2C496076" w14:textId="77777777" w:rsidR="00ED6068" w:rsidRDefault="00ED6068" w:rsidP="00ED6068">
      <w:pPr>
        <w:pStyle w:val="Brdtekst"/>
      </w:pPr>
    </w:p>
    <w:p w14:paraId="2D3548FB" w14:textId="77777777" w:rsidR="00FB7DB7" w:rsidRDefault="00FB7DB7">
      <w:r>
        <w:br w:type="page"/>
      </w:r>
    </w:p>
    <w:p w14:paraId="1606578D" w14:textId="3133D9BF" w:rsidR="00ED6068" w:rsidRDefault="00ED6068" w:rsidP="00ED6068">
      <w:pPr>
        <w:pStyle w:val="Listeafsnit"/>
        <w:widowControl w:val="0"/>
        <w:numPr>
          <w:ilvl w:val="0"/>
          <w:numId w:val="10"/>
        </w:numPr>
        <w:tabs>
          <w:tab w:val="left" w:pos="1014"/>
        </w:tabs>
        <w:autoSpaceDE w:val="0"/>
        <w:autoSpaceDN w:val="0"/>
        <w:spacing w:after="0" w:line="240" w:lineRule="auto"/>
        <w:ind w:right="494"/>
        <w:contextualSpacing w:val="0"/>
      </w:pPr>
      <w:r>
        <w:lastRenderedPageBreak/>
        <w:t>På</w:t>
      </w:r>
      <w:r>
        <w:rPr>
          <w:spacing w:val="-2"/>
        </w:rPr>
        <w:t xml:space="preserve"> </w:t>
      </w:r>
      <w:r>
        <w:t>anlægget</w:t>
      </w:r>
      <w:r>
        <w:rPr>
          <w:spacing w:val="-3"/>
        </w:rPr>
        <w:t xml:space="preserve"> </w:t>
      </w:r>
      <w:r>
        <w:t>må</w:t>
      </w:r>
      <w:r>
        <w:rPr>
          <w:spacing w:val="-4"/>
        </w:rPr>
        <w:t xml:space="preserve"> </w:t>
      </w:r>
      <w:r>
        <w:t>der</w:t>
      </w:r>
      <w:r>
        <w:rPr>
          <w:spacing w:val="-3"/>
        </w:rPr>
        <w:t xml:space="preserve"> </w:t>
      </w:r>
      <w:r>
        <w:t>ikke</w:t>
      </w:r>
      <w:r>
        <w:rPr>
          <w:spacing w:val="-4"/>
        </w:rPr>
        <w:t xml:space="preserve"> </w:t>
      </w:r>
      <w:r>
        <w:t>modtages</w:t>
      </w:r>
      <w:r>
        <w:rPr>
          <w:spacing w:val="-4"/>
        </w:rPr>
        <w:t xml:space="preserve"> </w:t>
      </w:r>
      <w:r>
        <w:t>jord,</w:t>
      </w:r>
      <w:r>
        <w:rPr>
          <w:spacing w:val="-3"/>
        </w:rPr>
        <w:t xml:space="preserve"> </w:t>
      </w:r>
      <w:r>
        <w:t>som</w:t>
      </w:r>
      <w:r>
        <w:rPr>
          <w:spacing w:val="-5"/>
        </w:rPr>
        <w:t xml:space="preserve"> </w:t>
      </w:r>
      <w:r>
        <w:t>kommer</w:t>
      </w:r>
      <w:r>
        <w:rPr>
          <w:spacing w:val="-3"/>
        </w:rPr>
        <w:t xml:space="preserve"> </w:t>
      </w:r>
      <w:r>
        <w:t>fra</w:t>
      </w:r>
      <w:r>
        <w:rPr>
          <w:spacing w:val="-2"/>
        </w:rPr>
        <w:t xml:space="preserve"> </w:t>
      </w:r>
      <w:r>
        <w:t>arealer</w:t>
      </w:r>
      <w:r>
        <w:rPr>
          <w:spacing w:val="-3"/>
        </w:rPr>
        <w:t xml:space="preserve"> </w:t>
      </w:r>
      <w:r>
        <w:t>der</w:t>
      </w:r>
      <w:r>
        <w:rPr>
          <w:spacing w:val="-1"/>
        </w:rPr>
        <w:t xml:space="preserve"> </w:t>
      </w:r>
      <w:r>
        <w:t>er</w:t>
      </w:r>
      <w:r>
        <w:rPr>
          <w:spacing w:val="-3"/>
        </w:rPr>
        <w:t xml:space="preserve"> </w:t>
      </w:r>
      <w:r>
        <w:t>kortlagte</w:t>
      </w:r>
      <w:r>
        <w:rPr>
          <w:spacing w:val="-4"/>
        </w:rPr>
        <w:t xml:space="preserve"> </w:t>
      </w:r>
      <w:r>
        <w:t xml:space="preserve">som forurenede, med mindre det ved analyse kan dokumenteres, at jorden overholder kvalitetskriterier for ren- og lettere forurenet jord i </w:t>
      </w:r>
      <w:r w:rsidRPr="004517D4">
        <w:t>vilkår 1</w:t>
      </w:r>
      <w:r w:rsidR="00E10ADD" w:rsidRPr="004517D4">
        <w:t>4</w:t>
      </w:r>
      <w:r w:rsidRPr="004517D4">
        <w:t>,</w:t>
      </w:r>
      <w:r>
        <w:t xml:space="preserve"> eller i henhold til en </w:t>
      </w:r>
      <w:r>
        <w:rPr>
          <w:spacing w:val="-2"/>
        </w:rPr>
        <w:t>jordhåndteringsplan.</w:t>
      </w:r>
    </w:p>
    <w:p w14:paraId="0C59770B" w14:textId="77777777" w:rsidR="00ED6068" w:rsidRDefault="00ED6068" w:rsidP="00ED6068">
      <w:pPr>
        <w:pStyle w:val="Brdtekst"/>
      </w:pPr>
    </w:p>
    <w:p w14:paraId="5F38AB06" w14:textId="77777777" w:rsidR="00ED6068" w:rsidRDefault="00ED6068" w:rsidP="00ED6068">
      <w:pPr>
        <w:pStyle w:val="Listeafsnit"/>
        <w:widowControl w:val="0"/>
        <w:numPr>
          <w:ilvl w:val="0"/>
          <w:numId w:val="10"/>
        </w:numPr>
        <w:tabs>
          <w:tab w:val="left" w:pos="1014"/>
        </w:tabs>
        <w:autoSpaceDE w:val="0"/>
        <w:autoSpaceDN w:val="0"/>
        <w:spacing w:after="0" w:line="240" w:lineRule="auto"/>
        <w:ind w:right="185"/>
        <w:contextualSpacing w:val="0"/>
        <w:jc w:val="both"/>
      </w:pPr>
      <w:r>
        <w:t>I støjvolden</w:t>
      </w:r>
      <w:r>
        <w:rPr>
          <w:spacing w:val="-1"/>
        </w:rPr>
        <w:t xml:space="preserve"> </w:t>
      </w:r>
      <w:r>
        <w:t>må</w:t>
      </w:r>
      <w:r>
        <w:rPr>
          <w:spacing w:val="-3"/>
        </w:rPr>
        <w:t xml:space="preserve"> </w:t>
      </w:r>
      <w:r>
        <w:t>der</w:t>
      </w:r>
      <w:r>
        <w:rPr>
          <w:spacing w:val="-4"/>
        </w:rPr>
        <w:t xml:space="preserve"> </w:t>
      </w:r>
      <w:r>
        <w:t>kun</w:t>
      </w:r>
      <w:r>
        <w:rPr>
          <w:spacing w:val="-3"/>
        </w:rPr>
        <w:t xml:space="preserve"> </w:t>
      </w:r>
      <w:r>
        <w:t>indbygges</w:t>
      </w:r>
      <w:r>
        <w:rPr>
          <w:spacing w:val="-3"/>
        </w:rPr>
        <w:t xml:space="preserve"> </w:t>
      </w:r>
      <w:r>
        <w:t>ren- og</w:t>
      </w:r>
      <w:r>
        <w:rPr>
          <w:spacing w:val="-1"/>
        </w:rPr>
        <w:t xml:space="preserve"> </w:t>
      </w:r>
      <w:r>
        <w:t>lettere</w:t>
      </w:r>
      <w:r>
        <w:rPr>
          <w:spacing w:val="-5"/>
        </w:rPr>
        <w:t xml:space="preserve"> </w:t>
      </w:r>
      <w:r>
        <w:t>forurenet</w:t>
      </w:r>
      <w:r>
        <w:rPr>
          <w:spacing w:val="-1"/>
        </w:rPr>
        <w:t xml:space="preserve"> </w:t>
      </w:r>
      <w:r>
        <w:t>jord.</w:t>
      </w:r>
      <w:r>
        <w:rPr>
          <w:spacing w:val="-1"/>
        </w:rPr>
        <w:t xml:space="preserve"> </w:t>
      </w:r>
      <w:r>
        <w:t>Ved</w:t>
      </w:r>
      <w:r>
        <w:rPr>
          <w:spacing w:val="-3"/>
        </w:rPr>
        <w:t xml:space="preserve"> </w:t>
      </w:r>
      <w:r>
        <w:t>ren</w:t>
      </w:r>
      <w:r>
        <w:rPr>
          <w:spacing w:val="-3"/>
        </w:rPr>
        <w:t xml:space="preserve"> </w:t>
      </w:r>
      <w:r>
        <w:t>jord</w:t>
      </w:r>
      <w:r>
        <w:rPr>
          <w:spacing w:val="-2"/>
        </w:rPr>
        <w:t xml:space="preserve"> </w:t>
      </w:r>
      <w:r>
        <w:t>forstås</w:t>
      </w:r>
      <w:r>
        <w:rPr>
          <w:spacing w:val="-3"/>
        </w:rPr>
        <w:t xml:space="preserve"> </w:t>
      </w:r>
      <w:r>
        <w:t>jord, der overholder Miljøstyrelsens kvalitetskriterier for jord</w:t>
      </w:r>
      <w:r>
        <w:rPr>
          <w:vertAlign w:val="superscript"/>
        </w:rPr>
        <w:t>6</w:t>
      </w:r>
      <w:r>
        <w:t>. Ved lettere</w:t>
      </w:r>
      <w:r>
        <w:rPr>
          <w:spacing w:val="-1"/>
        </w:rPr>
        <w:t xml:space="preserve"> </w:t>
      </w:r>
      <w:r>
        <w:t>forurenet jord</w:t>
      </w:r>
      <w:r>
        <w:rPr>
          <w:spacing w:val="-1"/>
        </w:rPr>
        <w:t xml:space="preserve"> </w:t>
      </w:r>
      <w:r>
        <w:t>forstås jord, der overholder Miljøstyrelsens afskæringskriterier for jord</w:t>
      </w:r>
      <w:r>
        <w:rPr>
          <w:position w:val="6"/>
          <w:sz w:val="12"/>
        </w:rPr>
        <w:t>4</w:t>
      </w:r>
      <w:r>
        <w:t>.</w:t>
      </w:r>
    </w:p>
    <w:p w14:paraId="1C05F0B4" w14:textId="77777777" w:rsidR="00ED6068" w:rsidRDefault="00ED6068" w:rsidP="00ED6068">
      <w:pPr>
        <w:pStyle w:val="Brdtekst"/>
        <w:spacing w:before="8"/>
        <w:rPr>
          <w:sz w:val="21"/>
        </w:rPr>
      </w:pPr>
    </w:p>
    <w:p w14:paraId="2AEFF5F8" w14:textId="32B72129" w:rsidR="00ED6068" w:rsidRPr="00C74C39" w:rsidRDefault="00ED6068" w:rsidP="00ED6068">
      <w:pPr>
        <w:pStyle w:val="Brdtekst"/>
        <w:spacing w:after="6"/>
        <w:ind w:left="1013"/>
        <w:rPr>
          <w:spacing w:val="-2"/>
        </w:rPr>
      </w:pPr>
      <w:r w:rsidRPr="00C74C39">
        <w:rPr>
          <w:b/>
        </w:rPr>
        <w:t>Ren</w:t>
      </w:r>
      <w:r w:rsidRPr="00C74C39">
        <w:rPr>
          <w:b/>
          <w:spacing w:val="-8"/>
        </w:rPr>
        <w:t xml:space="preserve"> </w:t>
      </w:r>
      <w:r w:rsidRPr="00C74C39">
        <w:rPr>
          <w:b/>
        </w:rPr>
        <w:t>jord</w:t>
      </w:r>
      <w:r w:rsidRPr="00C74C39">
        <w:t>,</w:t>
      </w:r>
      <w:r w:rsidRPr="00C74C39">
        <w:rPr>
          <w:spacing w:val="-5"/>
        </w:rPr>
        <w:t xml:space="preserve"> </w:t>
      </w:r>
      <w:r w:rsidRPr="00C74C39">
        <w:t>der</w:t>
      </w:r>
      <w:r w:rsidRPr="00C74C39">
        <w:rPr>
          <w:spacing w:val="-5"/>
        </w:rPr>
        <w:t xml:space="preserve"> </w:t>
      </w:r>
      <w:r w:rsidRPr="00C74C39">
        <w:t>skal</w:t>
      </w:r>
      <w:r w:rsidRPr="00C74C39">
        <w:rPr>
          <w:spacing w:val="-5"/>
        </w:rPr>
        <w:t xml:space="preserve"> </w:t>
      </w:r>
      <w:r w:rsidRPr="00C74C39">
        <w:t>indbygges</w:t>
      </w:r>
      <w:r w:rsidRPr="00C74C39">
        <w:rPr>
          <w:spacing w:val="-8"/>
        </w:rPr>
        <w:t xml:space="preserve"> </w:t>
      </w:r>
      <w:r w:rsidRPr="00C74C39">
        <w:t>i</w:t>
      </w:r>
      <w:r w:rsidRPr="00C74C39">
        <w:rPr>
          <w:spacing w:val="-6"/>
        </w:rPr>
        <w:t xml:space="preserve"> </w:t>
      </w:r>
      <w:r w:rsidRPr="00C74C39">
        <w:t>støjvolden,</w:t>
      </w:r>
      <w:r w:rsidRPr="00C74C39">
        <w:rPr>
          <w:spacing w:val="-4"/>
        </w:rPr>
        <w:t xml:space="preserve"> </w:t>
      </w:r>
      <w:r w:rsidRPr="00C74C39">
        <w:t>skal</w:t>
      </w:r>
      <w:r w:rsidRPr="00C74C39">
        <w:rPr>
          <w:spacing w:val="-9"/>
        </w:rPr>
        <w:t xml:space="preserve"> </w:t>
      </w:r>
      <w:r w:rsidRPr="00C74C39">
        <w:t>overholde</w:t>
      </w:r>
      <w:r w:rsidRPr="00C74C39">
        <w:rPr>
          <w:spacing w:val="-6"/>
        </w:rPr>
        <w:t xml:space="preserve"> </w:t>
      </w:r>
      <w:r w:rsidRPr="00C74C39">
        <w:t>nedenstående</w:t>
      </w:r>
      <w:r w:rsidRPr="00C74C39">
        <w:rPr>
          <w:spacing w:val="-7"/>
        </w:rPr>
        <w:t xml:space="preserve"> </w:t>
      </w:r>
      <w:r w:rsidRPr="00C74C39">
        <w:rPr>
          <w:spacing w:val="-2"/>
        </w:rPr>
        <w:t>grænseværdier</w:t>
      </w:r>
      <w:r w:rsidRPr="00C74C39">
        <w:rPr>
          <w:spacing w:val="-2"/>
          <w:vertAlign w:val="superscript"/>
        </w:rPr>
        <w:t>5</w:t>
      </w:r>
      <w:r w:rsidRPr="00C74C39">
        <w:rPr>
          <w:spacing w:val="-2"/>
        </w:rPr>
        <w:t>:</w:t>
      </w:r>
    </w:p>
    <w:p w14:paraId="367FEBED" w14:textId="77777777" w:rsidR="005E06AB" w:rsidRPr="00C74C39" w:rsidRDefault="005E06AB" w:rsidP="00ED6068">
      <w:pPr>
        <w:pStyle w:val="Brdtekst"/>
        <w:spacing w:after="6"/>
        <w:ind w:left="1013"/>
      </w:pPr>
    </w:p>
    <w:tbl>
      <w:tblPr>
        <w:tblStyle w:val="TableNormal"/>
        <w:tblW w:w="0" w:type="auto"/>
        <w:tblInd w:w="1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8"/>
        <w:gridCol w:w="3868"/>
      </w:tblGrid>
      <w:tr w:rsidR="00ED6068" w:rsidRPr="00C74C39" w14:paraId="373EC68E" w14:textId="77777777" w:rsidTr="00ED6068">
        <w:trPr>
          <w:trHeight w:val="460"/>
        </w:trPr>
        <w:tc>
          <w:tcPr>
            <w:tcW w:w="3788" w:type="dxa"/>
          </w:tcPr>
          <w:p w14:paraId="52BBF6FF" w14:textId="77777777" w:rsidR="00ED6068" w:rsidRPr="00DB40E4" w:rsidRDefault="00ED6068" w:rsidP="00ED6068">
            <w:pPr>
              <w:pStyle w:val="TableParagraph"/>
              <w:spacing w:before="110"/>
              <w:ind w:left="1451" w:right="1447"/>
              <w:jc w:val="center"/>
              <w:rPr>
                <w:b/>
                <w:sz w:val="20"/>
                <w:lang w:val="da-DK"/>
              </w:rPr>
            </w:pPr>
            <w:r w:rsidRPr="00DB40E4">
              <w:rPr>
                <w:b/>
                <w:spacing w:val="-2"/>
                <w:sz w:val="20"/>
                <w:lang w:val="da-DK"/>
              </w:rPr>
              <w:t>Stofnavn</w:t>
            </w:r>
          </w:p>
        </w:tc>
        <w:tc>
          <w:tcPr>
            <w:tcW w:w="3868" w:type="dxa"/>
          </w:tcPr>
          <w:p w14:paraId="0FFF6E8E" w14:textId="77777777" w:rsidR="00ED6068" w:rsidRPr="00DB40E4" w:rsidRDefault="00ED6068" w:rsidP="00ED6068">
            <w:pPr>
              <w:pStyle w:val="TableParagraph"/>
              <w:spacing w:line="225" w:lineRule="exact"/>
              <w:ind w:left="188" w:right="180"/>
              <w:jc w:val="center"/>
              <w:rPr>
                <w:b/>
                <w:sz w:val="20"/>
                <w:lang w:val="da-DK"/>
              </w:rPr>
            </w:pPr>
            <w:r w:rsidRPr="00DB40E4">
              <w:rPr>
                <w:b/>
                <w:sz w:val="20"/>
                <w:lang w:val="da-DK"/>
              </w:rPr>
              <w:t>Maksimal</w:t>
            </w:r>
            <w:r w:rsidRPr="00DB40E4">
              <w:rPr>
                <w:b/>
                <w:spacing w:val="-15"/>
                <w:sz w:val="20"/>
                <w:lang w:val="da-DK"/>
              </w:rPr>
              <w:t xml:space="preserve"> </w:t>
            </w:r>
            <w:r w:rsidRPr="00DB40E4">
              <w:rPr>
                <w:b/>
                <w:spacing w:val="-2"/>
                <w:sz w:val="20"/>
                <w:lang w:val="da-DK"/>
              </w:rPr>
              <w:t>gennemsnitskoncentration</w:t>
            </w:r>
          </w:p>
          <w:p w14:paraId="5540EFDD" w14:textId="77777777" w:rsidR="00ED6068" w:rsidRPr="00DB40E4" w:rsidRDefault="00ED6068" w:rsidP="00ED6068">
            <w:pPr>
              <w:pStyle w:val="TableParagraph"/>
              <w:spacing w:line="215" w:lineRule="exact"/>
              <w:ind w:left="188" w:right="179"/>
              <w:jc w:val="center"/>
              <w:rPr>
                <w:b/>
                <w:sz w:val="20"/>
                <w:lang w:val="da-DK"/>
              </w:rPr>
            </w:pPr>
            <w:r w:rsidRPr="00DB40E4">
              <w:rPr>
                <w:b/>
                <w:sz w:val="20"/>
                <w:lang w:val="da-DK"/>
              </w:rPr>
              <w:t>for</w:t>
            </w:r>
            <w:r w:rsidRPr="00DB40E4">
              <w:rPr>
                <w:b/>
                <w:spacing w:val="-4"/>
                <w:sz w:val="20"/>
                <w:lang w:val="da-DK"/>
              </w:rPr>
              <w:t xml:space="preserve"> </w:t>
            </w:r>
            <w:r w:rsidRPr="00DB40E4">
              <w:rPr>
                <w:b/>
                <w:spacing w:val="-2"/>
                <w:sz w:val="20"/>
                <w:lang w:val="da-DK"/>
              </w:rPr>
              <w:t>jordpart</w:t>
            </w:r>
          </w:p>
        </w:tc>
      </w:tr>
      <w:tr w:rsidR="00ED6068" w:rsidRPr="00C74C39" w14:paraId="1B4916DC" w14:textId="77777777" w:rsidTr="00ED6068">
        <w:trPr>
          <w:trHeight w:val="230"/>
        </w:trPr>
        <w:tc>
          <w:tcPr>
            <w:tcW w:w="3788" w:type="dxa"/>
          </w:tcPr>
          <w:p w14:paraId="7E54042F" w14:textId="77777777" w:rsidR="00ED6068" w:rsidRPr="00DB40E4" w:rsidRDefault="00ED6068" w:rsidP="00ED6068">
            <w:pPr>
              <w:pStyle w:val="TableParagraph"/>
              <w:spacing w:line="210" w:lineRule="exact"/>
              <w:rPr>
                <w:sz w:val="20"/>
                <w:lang w:val="da-DK"/>
              </w:rPr>
            </w:pPr>
            <w:r w:rsidRPr="00DB40E4">
              <w:rPr>
                <w:spacing w:val="-2"/>
                <w:sz w:val="20"/>
                <w:lang w:val="da-DK"/>
              </w:rPr>
              <w:t>Arsen</w:t>
            </w:r>
          </w:p>
        </w:tc>
        <w:tc>
          <w:tcPr>
            <w:tcW w:w="3868" w:type="dxa"/>
          </w:tcPr>
          <w:p w14:paraId="78316DAA" w14:textId="5A4FD380" w:rsidR="00ED6068" w:rsidRPr="00DB40E4" w:rsidRDefault="00ED6068" w:rsidP="00ED6068">
            <w:pPr>
              <w:pStyle w:val="TableParagraph"/>
              <w:tabs>
                <w:tab w:val="left" w:pos="554"/>
              </w:tabs>
              <w:spacing w:line="210" w:lineRule="exact"/>
              <w:ind w:left="0" w:right="92"/>
              <w:jc w:val="right"/>
              <w:rPr>
                <w:sz w:val="20"/>
                <w:lang w:val="da-DK"/>
              </w:rPr>
            </w:pPr>
            <w:r w:rsidRPr="00DB40E4">
              <w:rPr>
                <w:spacing w:val="-5"/>
                <w:sz w:val="20"/>
                <w:lang w:val="da-DK"/>
              </w:rPr>
              <w:t>20</w:t>
            </w:r>
            <w:r w:rsidRPr="00DB40E4">
              <w:rPr>
                <w:sz w:val="20"/>
                <w:lang w:val="da-DK"/>
              </w:rPr>
              <w:tab/>
              <w:t>mg/kg</w:t>
            </w:r>
            <w:r w:rsidRPr="00DB40E4">
              <w:rPr>
                <w:spacing w:val="-5"/>
                <w:sz w:val="20"/>
                <w:lang w:val="da-DK"/>
              </w:rPr>
              <w:t xml:space="preserve"> </w:t>
            </w:r>
            <w:r w:rsidRPr="00DB40E4">
              <w:rPr>
                <w:spacing w:val="-7"/>
                <w:sz w:val="20"/>
                <w:lang w:val="da-DK"/>
              </w:rPr>
              <w:t>TS</w:t>
            </w:r>
            <w:r w:rsidR="004C3D13" w:rsidRPr="00DB40E4">
              <w:rPr>
                <w:spacing w:val="-7"/>
                <w:sz w:val="20"/>
                <w:lang w:val="da-DK"/>
              </w:rPr>
              <w:t>*</w:t>
            </w:r>
          </w:p>
        </w:tc>
      </w:tr>
      <w:tr w:rsidR="00ED6068" w:rsidRPr="00C74C39" w14:paraId="37F37ED7" w14:textId="77777777" w:rsidTr="00ED6068">
        <w:trPr>
          <w:trHeight w:val="230"/>
        </w:trPr>
        <w:tc>
          <w:tcPr>
            <w:tcW w:w="3788" w:type="dxa"/>
          </w:tcPr>
          <w:p w14:paraId="5DFEB263" w14:textId="77777777" w:rsidR="00ED6068" w:rsidRPr="00DB40E4" w:rsidRDefault="00ED6068" w:rsidP="00ED6068">
            <w:pPr>
              <w:pStyle w:val="TableParagraph"/>
              <w:spacing w:line="210" w:lineRule="exact"/>
              <w:rPr>
                <w:sz w:val="20"/>
                <w:lang w:val="da-DK"/>
              </w:rPr>
            </w:pPr>
            <w:r w:rsidRPr="00DB40E4">
              <w:rPr>
                <w:spacing w:val="-5"/>
                <w:sz w:val="20"/>
                <w:lang w:val="da-DK"/>
              </w:rPr>
              <w:t>Bly</w:t>
            </w:r>
          </w:p>
        </w:tc>
        <w:tc>
          <w:tcPr>
            <w:tcW w:w="3868" w:type="dxa"/>
          </w:tcPr>
          <w:p w14:paraId="0F0E7036" w14:textId="77777777" w:rsidR="00ED6068" w:rsidRPr="00DB40E4" w:rsidRDefault="00ED6068" w:rsidP="00ED6068">
            <w:pPr>
              <w:pStyle w:val="TableParagraph"/>
              <w:tabs>
                <w:tab w:val="left" w:pos="554"/>
              </w:tabs>
              <w:spacing w:line="210" w:lineRule="exact"/>
              <w:ind w:left="0" w:right="95"/>
              <w:jc w:val="right"/>
              <w:rPr>
                <w:sz w:val="20"/>
                <w:lang w:val="da-DK"/>
              </w:rPr>
            </w:pPr>
            <w:r w:rsidRPr="00DB40E4">
              <w:rPr>
                <w:spacing w:val="-5"/>
                <w:sz w:val="20"/>
                <w:lang w:val="da-DK"/>
              </w:rPr>
              <w:t>40</w:t>
            </w:r>
            <w:r w:rsidRPr="00DB40E4">
              <w:rPr>
                <w:sz w:val="20"/>
                <w:lang w:val="da-DK"/>
              </w:rPr>
              <w:tab/>
              <w:t>mg/kg</w:t>
            </w:r>
            <w:r w:rsidRPr="00DB40E4">
              <w:rPr>
                <w:spacing w:val="-5"/>
                <w:sz w:val="20"/>
                <w:lang w:val="da-DK"/>
              </w:rPr>
              <w:t xml:space="preserve"> </w:t>
            </w:r>
            <w:r w:rsidRPr="00DB40E4">
              <w:rPr>
                <w:spacing w:val="-7"/>
                <w:sz w:val="20"/>
                <w:lang w:val="da-DK"/>
              </w:rPr>
              <w:t>TS</w:t>
            </w:r>
          </w:p>
        </w:tc>
      </w:tr>
      <w:tr w:rsidR="00ED6068" w:rsidRPr="00C74C39" w14:paraId="5FC90D35" w14:textId="77777777" w:rsidTr="00ED6068">
        <w:trPr>
          <w:trHeight w:val="230"/>
        </w:trPr>
        <w:tc>
          <w:tcPr>
            <w:tcW w:w="3788" w:type="dxa"/>
          </w:tcPr>
          <w:p w14:paraId="1355D2ED" w14:textId="77777777" w:rsidR="00ED6068" w:rsidRPr="00DB40E4" w:rsidRDefault="00ED6068" w:rsidP="00ED6068">
            <w:pPr>
              <w:pStyle w:val="TableParagraph"/>
              <w:spacing w:line="210" w:lineRule="exact"/>
              <w:rPr>
                <w:sz w:val="20"/>
                <w:lang w:val="da-DK"/>
              </w:rPr>
            </w:pPr>
            <w:r w:rsidRPr="00DB40E4">
              <w:rPr>
                <w:spacing w:val="-2"/>
                <w:sz w:val="20"/>
                <w:lang w:val="da-DK"/>
              </w:rPr>
              <w:t>Cadmium</w:t>
            </w:r>
          </w:p>
        </w:tc>
        <w:tc>
          <w:tcPr>
            <w:tcW w:w="3868" w:type="dxa"/>
          </w:tcPr>
          <w:p w14:paraId="5E899940" w14:textId="77777777" w:rsidR="00ED6068" w:rsidRPr="00DB40E4" w:rsidRDefault="00ED6068" w:rsidP="00ED6068">
            <w:pPr>
              <w:pStyle w:val="TableParagraph"/>
              <w:tabs>
                <w:tab w:val="left" w:pos="609"/>
              </w:tabs>
              <w:spacing w:line="210" w:lineRule="exact"/>
              <w:ind w:left="0" w:right="95"/>
              <w:jc w:val="right"/>
              <w:rPr>
                <w:sz w:val="20"/>
                <w:lang w:val="da-DK"/>
              </w:rPr>
            </w:pPr>
            <w:r w:rsidRPr="00DB40E4">
              <w:rPr>
                <w:spacing w:val="-5"/>
                <w:sz w:val="20"/>
                <w:lang w:val="da-DK"/>
              </w:rPr>
              <w:t>0,5</w:t>
            </w:r>
            <w:r w:rsidRPr="00DB40E4">
              <w:rPr>
                <w:sz w:val="20"/>
                <w:lang w:val="da-DK"/>
              </w:rPr>
              <w:tab/>
              <w:t>mg/kg</w:t>
            </w:r>
            <w:r w:rsidRPr="00DB40E4">
              <w:rPr>
                <w:spacing w:val="-6"/>
                <w:sz w:val="20"/>
                <w:lang w:val="da-DK"/>
              </w:rPr>
              <w:t xml:space="preserve"> </w:t>
            </w:r>
            <w:r w:rsidRPr="00DB40E4">
              <w:rPr>
                <w:spacing w:val="-7"/>
                <w:sz w:val="20"/>
                <w:lang w:val="da-DK"/>
              </w:rPr>
              <w:t>TS</w:t>
            </w:r>
          </w:p>
        </w:tc>
      </w:tr>
      <w:tr w:rsidR="00ED6068" w:rsidRPr="00C74C39" w14:paraId="14231551" w14:textId="77777777" w:rsidTr="00ED6068">
        <w:trPr>
          <w:trHeight w:val="227"/>
        </w:trPr>
        <w:tc>
          <w:tcPr>
            <w:tcW w:w="3788" w:type="dxa"/>
          </w:tcPr>
          <w:p w14:paraId="3F0C85BE" w14:textId="77777777" w:rsidR="00ED6068" w:rsidRPr="00DB40E4" w:rsidRDefault="00ED6068" w:rsidP="00ED6068">
            <w:pPr>
              <w:pStyle w:val="TableParagraph"/>
              <w:spacing w:line="208" w:lineRule="exact"/>
              <w:rPr>
                <w:sz w:val="20"/>
                <w:lang w:val="da-DK"/>
              </w:rPr>
            </w:pPr>
            <w:r w:rsidRPr="00DB40E4">
              <w:rPr>
                <w:sz w:val="20"/>
                <w:lang w:val="da-DK"/>
              </w:rPr>
              <w:t>Chrom</w:t>
            </w:r>
            <w:r w:rsidRPr="00DB40E4">
              <w:rPr>
                <w:spacing w:val="-3"/>
                <w:sz w:val="20"/>
                <w:lang w:val="da-DK"/>
              </w:rPr>
              <w:t xml:space="preserve"> </w:t>
            </w:r>
            <w:r w:rsidRPr="00DB40E4">
              <w:rPr>
                <w:sz w:val="20"/>
                <w:lang w:val="da-DK"/>
              </w:rPr>
              <w:t>total</w:t>
            </w:r>
            <w:r w:rsidRPr="00DB40E4">
              <w:rPr>
                <w:spacing w:val="-6"/>
                <w:sz w:val="20"/>
                <w:lang w:val="da-DK"/>
              </w:rPr>
              <w:t xml:space="preserve"> </w:t>
            </w:r>
            <w:r w:rsidRPr="00DB40E4">
              <w:rPr>
                <w:sz w:val="20"/>
                <w:lang w:val="da-DK"/>
              </w:rPr>
              <w:t>(</w:t>
            </w:r>
            <w:proofErr w:type="spellStart"/>
            <w:r w:rsidRPr="00DB40E4">
              <w:rPr>
                <w:sz w:val="20"/>
                <w:lang w:val="da-DK"/>
              </w:rPr>
              <w:t>Cr</w:t>
            </w:r>
            <w:proofErr w:type="spellEnd"/>
            <w:r w:rsidRPr="00DB40E4">
              <w:rPr>
                <w:spacing w:val="-5"/>
                <w:sz w:val="20"/>
                <w:lang w:val="da-DK"/>
              </w:rPr>
              <w:t xml:space="preserve"> </w:t>
            </w:r>
            <w:r w:rsidRPr="00DB40E4">
              <w:rPr>
                <w:spacing w:val="-2"/>
                <w:sz w:val="20"/>
                <w:lang w:val="da-DK"/>
              </w:rPr>
              <w:t>total)</w:t>
            </w:r>
          </w:p>
        </w:tc>
        <w:tc>
          <w:tcPr>
            <w:tcW w:w="3868" w:type="dxa"/>
          </w:tcPr>
          <w:p w14:paraId="5E739B8B" w14:textId="77777777" w:rsidR="00ED6068" w:rsidRPr="00DB40E4" w:rsidRDefault="00ED6068" w:rsidP="00ED6068">
            <w:pPr>
              <w:pStyle w:val="TableParagraph"/>
              <w:tabs>
                <w:tab w:val="left" w:pos="664"/>
              </w:tabs>
              <w:spacing w:line="208" w:lineRule="exact"/>
              <w:ind w:left="0" w:right="95"/>
              <w:jc w:val="right"/>
              <w:rPr>
                <w:sz w:val="20"/>
                <w:lang w:val="da-DK"/>
              </w:rPr>
            </w:pPr>
            <w:r w:rsidRPr="00DB40E4">
              <w:rPr>
                <w:spacing w:val="-5"/>
                <w:sz w:val="20"/>
                <w:lang w:val="da-DK"/>
              </w:rPr>
              <w:t>500</w:t>
            </w:r>
            <w:r w:rsidRPr="00DB40E4">
              <w:rPr>
                <w:sz w:val="20"/>
                <w:lang w:val="da-DK"/>
              </w:rPr>
              <w:tab/>
              <w:t>mg/kg</w:t>
            </w:r>
            <w:r w:rsidRPr="00DB40E4">
              <w:rPr>
                <w:spacing w:val="-6"/>
                <w:sz w:val="20"/>
                <w:lang w:val="da-DK"/>
              </w:rPr>
              <w:t xml:space="preserve"> </w:t>
            </w:r>
            <w:r w:rsidRPr="00DB40E4">
              <w:rPr>
                <w:spacing w:val="-5"/>
                <w:sz w:val="20"/>
                <w:lang w:val="da-DK"/>
              </w:rPr>
              <w:t>TS</w:t>
            </w:r>
          </w:p>
        </w:tc>
      </w:tr>
      <w:tr w:rsidR="00ED6068" w:rsidRPr="00C74C39" w14:paraId="060D9F2B" w14:textId="77777777" w:rsidTr="00ED6068">
        <w:trPr>
          <w:trHeight w:val="230"/>
        </w:trPr>
        <w:tc>
          <w:tcPr>
            <w:tcW w:w="3788" w:type="dxa"/>
          </w:tcPr>
          <w:p w14:paraId="20F57488" w14:textId="77777777" w:rsidR="00ED6068" w:rsidRPr="00DB40E4" w:rsidRDefault="00ED6068" w:rsidP="00ED6068">
            <w:pPr>
              <w:pStyle w:val="TableParagraph"/>
              <w:spacing w:line="210" w:lineRule="exact"/>
              <w:rPr>
                <w:sz w:val="20"/>
                <w:lang w:val="da-DK"/>
              </w:rPr>
            </w:pPr>
            <w:r w:rsidRPr="00DB40E4">
              <w:rPr>
                <w:spacing w:val="-2"/>
                <w:sz w:val="20"/>
                <w:lang w:val="da-DK"/>
              </w:rPr>
              <w:t>Kobber</w:t>
            </w:r>
          </w:p>
        </w:tc>
        <w:tc>
          <w:tcPr>
            <w:tcW w:w="3868" w:type="dxa"/>
          </w:tcPr>
          <w:p w14:paraId="0384506A" w14:textId="77777777" w:rsidR="00ED6068" w:rsidRPr="00DB40E4" w:rsidRDefault="00ED6068" w:rsidP="00ED6068">
            <w:pPr>
              <w:pStyle w:val="TableParagraph"/>
              <w:tabs>
                <w:tab w:val="left" w:pos="664"/>
              </w:tabs>
              <w:spacing w:line="210" w:lineRule="exact"/>
              <w:ind w:left="0" w:right="95"/>
              <w:jc w:val="right"/>
              <w:rPr>
                <w:sz w:val="20"/>
                <w:lang w:val="da-DK"/>
              </w:rPr>
            </w:pPr>
            <w:r w:rsidRPr="00DB40E4">
              <w:rPr>
                <w:spacing w:val="-5"/>
                <w:sz w:val="20"/>
                <w:lang w:val="da-DK"/>
              </w:rPr>
              <w:t>500</w:t>
            </w:r>
            <w:r w:rsidRPr="00DB40E4">
              <w:rPr>
                <w:sz w:val="20"/>
                <w:lang w:val="da-DK"/>
              </w:rPr>
              <w:tab/>
              <w:t>mg/kg</w:t>
            </w:r>
            <w:r w:rsidRPr="00DB40E4">
              <w:rPr>
                <w:spacing w:val="-6"/>
                <w:sz w:val="20"/>
                <w:lang w:val="da-DK"/>
              </w:rPr>
              <w:t xml:space="preserve"> </w:t>
            </w:r>
            <w:r w:rsidRPr="00DB40E4">
              <w:rPr>
                <w:spacing w:val="-5"/>
                <w:sz w:val="20"/>
                <w:lang w:val="da-DK"/>
              </w:rPr>
              <w:t>TS</w:t>
            </w:r>
          </w:p>
        </w:tc>
      </w:tr>
      <w:tr w:rsidR="00ED6068" w:rsidRPr="00C74C39" w14:paraId="10B1D713" w14:textId="77777777" w:rsidTr="00ED6068">
        <w:trPr>
          <w:trHeight w:val="230"/>
        </w:trPr>
        <w:tc>
          <w:tcPr>
            <w:tcW w:w="3788" w:type="dxa"/>
          </w:tcPr>
          <w:p w14:paraId="539FF1FD" w14:textId="77777777" w:rsidR="00ED6068" w:rsidRPr="00DB40E4" w:rsidRDefault="00ED6068" w:rsidP="00ED6068">
            <w:pPr>
              <w:pStyle w:val="TableParagraph"/>
              <w:spacing w:line="210" w:lineRule="exact"/>
              <w:rPr>
                <w:sz w:val="20"/>
                <w:lang w:val="da-DK"/>
              </w:rPr>
            </w:pPr>
            <w:r w:rsidRPr="00DB40E4">
              <w:rPr>
                <w:spacing w:val="-2"/>
                <w:sz w:val="20"/>
                <w:lang w:val="da-DK"/>
              </w:rPr>
              <w:t>Nikkel</w:t>
            </w:r>
          </w:p>
        </w:tc>
        <w:tc>
          <w:tcPr>
            <w:tcW w:w="3868" w:type="dxa"/>
          </w:tcPr>
          <w:p w14:paraId="3A1347AF" w14:textId="77777777" w:rsidR="00ED6068" w:rsidRPr="00DB40E4" w:rsidRDefault="00ED6068" w:rsidP="00ED6068">
            <w:pPr>
              <w:pStyle w:val="TableParagraph"/>
              <w:tabs>
                <w:tab w:val="left" w:pos="554"/>
              </w:tabs>
              <w:spacing w:line="210" w:lineRule="exact"/>
              <w:ind w:left="0" w:right="92"/>
              <w:jc w:val="right"/>
              <w:rPr>
                <w:sz w:val="20"/>
                <w:lang w:val="da-DK"/>
              </w:rPr>
            </w:pPr>
            <w:r w:rsidRPr="00DB40E4">
              <w:rPr>
                <w:spacing w:val="-5"/>
                <w:sz w:val="20"/>
                <w:lang w:val="da-DK"/>
              </w:rPr>
              <w:t>30</w:t>
            </w:r>
            <w:r w:rsidRPr="00DB40E4">
              <w:rPr>
                <w:sz w:val="20"/>
                <w:lang w:val="da-DK"/>
              </w:rPr>
              <w:tab/>
              <w:t>mg/kg</w:t>
            </w:r>
            <w:r w:rsidRPr="00DB40E4">
              <w:rPr>
                <w:spacing w:val="-5"/>
                <w:sz w:val="20"/>
                <w:lang w:val="da-DK"/>
              </w:rPr>
              <w:t xml:space="preserve"> </w:t>
            </w:r>
            <w:r w:rsidRPr="00DB40E4">
              <w:rPr>
                <w:spacing w:val="-7"/>
                <w:sz w:val="20"/>
                <w:lang w:val="da-DK"/>
              </w:rPr>
              <w:t>TS</w:t>
            </w:r>
          </w:p>
        </w:tc>
      </w:tr>
      <w:tr w:rsidR="00ED6068" w:rsidRPr="00C74C39" w14:paraId="2590AFCD" w14:textId="77777777" w:rsidTr="00ED6068">
        <w:trPr>
          <w:trHeight w:val="230"/>
        </w:trPr>
        <w:tc>
          <w:tcPr>
            <w:tcW w:w="3788" w:type="dxa"/>
          </w:tcPr>
          <w:p w14:paraId="1194A6DB" w14:textId="77777777" w:rsidR="00ED6068" w:rsidRPr="00DB40E4" w:rsidRDefault="00ED6068" w:rsidP="00ED6068">
            <w:pPr>
              <w:pStyle w:val="TableParagraph"/>
              <w:spacing w:line="211" w:lineRule="exact"/>
              <w:rPr>
                <w:sz w:val="20"/>
                <w:lang w:val="da-DK"/>
              </w:rPr>
            </w:pPr>
            <w:r w:rsidRPr="00DB40E4">
              <w:rPr>
                <w:spacing w:val="-2"/>
                <w:sz w:val="20"/>
                <w:lang w:val="da-DK"/>
              </w:rPr>
              <w:t>Kviksølv</w:t>
            </w:r>
          </w:p>
        </w:tc>
        <w:tc>
          <w:tcPr>
            <w:tcW w:w="3868" w:type="dxa"/>
          </w:tcPr>
          <w:p w14:paraId="0ED1E6D2" w14:textId="087FD262" w:rsidR="00ED6068" w:rsidRPr="00DB40E4" w:rsidRDefault="00ED6068" w:rsidP="00ED6068">
            <w:pPr>
              <w:pStyle w:val="TableParagraph"/>
              <w:tabs>
                <w:tab w:val="left" w:pos="441"/>
              </w:tabs>
              <w:spacing w:line="211" w:lineRule="exact"/>
              <w:ind w:left="0" w:right="95"/>
              <w:jc w:val="right"/>
              <w:rPr>
                <w:sz w:val="20"/>
                <w:lang w:val="da-DK"/>
              </w:rPr>
            </w:pPr>
            <w:r w:rsidRPr="00DB40E4">
              <w:rPr>
                <w:spacing w:val="-10"/>
                <w:sz w:val="20"/>
                <w:lang w:val="da-DK"/>
              </w:rPr>
              <w:t>1</w:t>
            </w:r>
            <w:r w:rsidRPr="00DB40E4">
              <w:rPr>
                <w:sz w:val="20"/>
                <w:lang w:val="da-DK"/>
              </w:rPr>
              <w:tab/>
              <w:t>mg/kg</w:t>
            </w:r>
            <w:r w:rsidRPr="00DB40E4">
              <w:rPr>
                <w:spacing w:val="-6"/>
                <w:sz w:val="20"/>
                <w:lang w:val="da-DK"/>
              </w:rPr>
              <w:t xml:space="preserve"> </w:t>
            </w:r>
            <w:r w:rsidRPr="00DB40E4">
              <w:rPr>
                <w:spacing w:val="-5"/>
                <w:sz w:val="20"/>
                <w:lang w:val="da-DK"/>
              </w:rPr>
              <w:t>TS</w:t>
            </w:r>
            <w:r w:rsidR="004C3D13" w:rsidRPr="00DB40E4">
              <w:rPr>
                <w:spacing w:val="-5"/>
                <w:sz w:val="20"/>
                <w:lang w:val="da-DK"/>
              </w:rPr>
              <w:t>*</w:t>
            </w:r>
          </w:p>
        </w:tc>
      </w:tr>
      <w:tr w:rsidR="00ED6068" w:rsidRPr="00C74C39" w14:paraId="39085176" w14:textId="77777777" w:rsidTr="00ED6068">
        <w:trPr>
          <w:trHeight w:val="230"/>
        </w:trPr>
        <w:tc>
          <w:tcPr>
            <w:tcW w:w="3788" w:type="dxa"/>
          </w:tcPr>
          <w:p w14:paraId="3AB51713" w14:textId="77777777" w:rsidR="00ED6068" w:rsidRPr="00DB40E4" w:rsidRDefault="00ED6068" w:rsidP="00ED6068">
            <w:pPr>
              <w:pStyle w:val="TableParagraph"/>
              <w:spacing w:line="210" w:lineRule="exact"/>
              <w:rPr>
                <w:sz w:val="20"/>
                <w:lang w:val="da-DK"/>
              </w:rPr>
            </w:pPr>
            <w:r w:rsidRPr="00DB40E4">
              <w:rPr>
                <w:spacing w:val="-4"/>
                <w:sz w:val="20"/>
                <w:lang w:val="da-DK"/>
              </w:rPr>
              <w:t>Zink</w:t>
            </w:r>
          </w:p>
        </w:tc>
        <w:tc>
          <w:tcPr>
            <w:tcW w:w="3868" w:type="dxa"/>
          </w:tcPr>
          <w:p w14:paraId="5043184E" w14:textId="77777777" w:rsidR="00ED6068" w:rsidRPr="00DB40E4" w:rsidRDefault="00ED6068" w:rsidP="00ED6068">
            <w:pPr>
              <w:pStyle w:val="TableParagraph"/>
              <w:tabs>
                <w:tab w:val="left" w:pos="609"/>
              </w:tabs>
              <w:spacing w:line="210" w:lineRule="exact"/>
              <w:ind w:left="0" w:right="92"/>
              <w:jc w:val="right"/>
              <w:rPr>
                <w:sz w:val="20"/>
                <w:lang w:val="da-DK"/>
              </w:rPr>
            </w:pPr>
            <w:r w:rsidRPr="00DB40E4">
              <w:rPr>
                <w:spacing w:val="-5"/>
                <w:sz w:val="20"/>
                <w:lang w:val="da-DK"/>
              </w:rPr>
              <w:t>500</w:t>
            </w:r>
            <w:r w:rsidRPr="00DB40E4">
              <w:rPr>
                <w:sz w:val="20"/>
                <w:lang w:val="da-DK"/>
              </w:rPr>
              <w:tab/>
              <w:t>mg/kg</w:t>
            </w:r>
            <w:r w:rsidRPr="00DB40E4">
              <w:rPr>
                <w:spacing w:val="-5"/>
                <w:sz w:val="20"/>
                <w:lang w:val="da-DK"/>
              </w:rPr>
              <w:t xml:space="preserve"> </w:t>
            </w:r>
            <w:r w:rsidRPr="00DB40E4">
              <w:rPr>
                <w:spacing w:val="-7"/>
                <w:sz w:val="20"/>
                <w:lang w:val="da-DK"/>
              </w:rPr>
              <w:t>TS</w:t>
            </w:r>
          </w:p>
        </w:tc>
      </w:tr>
      <w:tr w:rsidR="00ED6068" w:rsidRPr="00C74C39" w14:paraId="2EF097D8" w14:textId="77777777" w:rsidTr="00ED6068">
        <w:trPr>
          <w:trHeight w:val="232"/>
        </w:trPr>
        <w:tc>
          <w:tcPr>
            <w:tcW w:w="3788" w:type="dxa"/>
          </w:tcPr>
          <w:p w14:paraId="0F29EFA4" w14:textId="77777777" w:rsidR="00ED6068" w:rsidRPr="00DB40E4" w:rsidRDefault="00ED6068" w:rsidP="00ED6068">
            <w:pPr>
              <w:pStyle w:val="TableParagraph"/>
              <w:spacing w:line="212" w:lineRule="exact"/>
              <w:rPr>
                <w:sz w:val="13"/>
                <w:lang w:val="da-DK"/>
              </w:rPr>
            </w:pPr>
            <w:r w:rsidRPr="00DB40E4">
              <w:rPr>
                <w:sz w:val="20"/>
                <w:lang w:val="da-DK"/>
              </w:rPr>
              <w:t>Sum</w:t>
            </w:r>
            <w:r w:rsidRPr="00DB40E4">
              <w:rPr>
                <w:spacing w:val="-2"/>
                <w:sz w:val="20"/>
                <w:lang w:val="da-DK"/>
              </w:rPr>
              <w:t xml:space="preserve"> </w:t>
            </w:r>
            <w:r w:rsidRPr="00DB40E4">
              <w:rPr>
                <w:sz w:val="20"/>
                <w:lang w:val="da-DK"/>
              </w:rPr>
              <w:t>af</w:t>
            </w:r>
            <w:r w:rsidRPr="00DB40E4">
              <w:rPr>
                <w:spacing w:val="-3"/>
                <w:sz w:val="20"/>
                <w:lang w:val="da-DK"/>
              </w:rPr>
              <w:t xml:space="preserve"> </w:t>
            </w:r>
            <w:r w:rsidRPr="00DB40E4">
              <w:rPr>
                <w:spacing w:val="-4"/>
                <w:sz w:val="20"/>
                <w:lang w:val="da-DK"/>
              </w:rPr>
              <w:t>PAH</w:t>
            </w:r>
            <w:r w:rsidRPr="00DB40E4">
              <w:rPr>
                <w:spacing w:val="-4"/>
                <w:position w:val="6"/>
                <w:sz w:val="13"/>
                <w:lang w:val="da-DK"/>
              </w:rPr>
              <w:t>7</w:t>
            </w:r>
          </w:p>
        </w:tc>
        <w:tc>
          <w:tcPr>
            <w:tcW w:w="3868" w:type="dxa"/>
          </w:tcPr>
          <w:p w14:paraId="56DB1CE6" w14:textId="77777777" w:rsidR="00ED6068" w:rsidRPr="00DB40E4" w:rsidRDefault="00ED6068" w:rsidP="00ED6068">
            <w:pPr>
              <w:pStyle w:val="TableParagraph"/>
              <w:tabs>
                <w:tab w:val="left" w:pos="386"/>
              </w:tabs>
              <w:spacing w:line="212" w:lineRule="exact"/>
              <w:ind w:left="0" w:right="95"/>
              <w:jc w:val="right"/>
              <w:rPr>
                <w:sz w:val="20"/>
                <w:lang w:val="da-DK"/>
              </w:rPr>
            </w:pPr>
            <w:r w:rsidRPr="00DB40E4">
              <w:rPr>
                <w:spacing w:val="-10"/>
                <w:sz w:val="20"/>
                <w:lang w:val="da-DK"/>
              </w:rPr>
              <w:t>4</w:t>
            </w:r>
            <w:r w:rsidRPr="00DB40E4">
              <w:rPr>
                <w:sz w:val="20"/>
                <w:lang w:val="da-DK"/>
              </w:rPr>
              <w:tab/>
              <w:t>mg/kg</w:t>
            </w:r>
            <w:r w:rsidRPr="00DB40E4">
              <w:rPr>
                <w:spacing w:val="-6"/>
                <w:sz w:val="20"/>
                <w:lang w:val="da-DK"/>
              </w:rPr>
              <w:t xml:space="preserve"> </w:t>
            </w:r>
            <w:r w:rsidRPr="00DB40E4">
              <w:rPr>
                <w:spacing w:val="-5"/>
                <w:sz w:val="20"/>
                <w:lang w:val="da-DK"/>
              </w:rPr>
              <w:t>TS</w:t>
            </w:r>
          </w:p>
        </w:tc>
      </w:tr>
      <w:tr w:rsidR="00ED6068" w:rsidRPr="00C74C39" w14:paraId="422B8933" w14:textId="77777777" w:rsidTr="00ED6068">
        <w:trPr>
          <w:trHeight w:val="230"/>
        </w:trPr>
        <w:tc>
          <w:tcPr>
            <w:tcW w:w="3788" w:type="dxa"/>
          </w:tcPr>
          <w:p w14:paraId="4A7A138C" w14:textId="73441669" w:rsidR="00ED6068" w:rsidRPr="00DB40E4" w:rsidRDefault="00ED6068" w:rsidP="00ED6068">
            <w:pPr>
              <w:pStyle w:val="TableParagraph"/>
              <w:spacing w:line="210" w:lineRule="exact"/>
              <w:rPr>
                <w:sz w:val="20"/>
                <w:lang w:val="da-DK"/>
              </w:rPr>
            </w:pPr>
            <w:r w:rsidRPr="00DB40E4">
              <w:rPr>
                <w:noProof/>
                <w:lang w:eastAsia="da-DK"/>
              </w:rPr>
              <mc:AlternateContent>
                <mc:Choice Requires="wpg">
                  <w:drawing>
                    <wp:anchor distT="0" distB="0" distL="114300" distR="114300" simplePos="0" relativeHeight="251667456" behindDoc="0" locked="0" layoutInCell="1" allowOverlap="1" wp14:anchorId="5CA14D02" wp14:editId="2821078F">
                      <wp:simplePos x="0" y="0"/>
                      <wp:positionH relativeFrom="page">
                        <wp:posOffset>5080</wp:posOffset>
                      </wp:positionH>
                      <wp:positionV relativeFrom="page">
                        <wp:posOffset>10057130</wp:posOffset>
                      </wp:positionV>
                      <wp:extent cx="7523480" cy="186055"/>
                      <wp:effectExtent l="5080" t="8255" r="5715" b="0"/>
                      <wp:wrapNone/>
                      <wp:docPr id="40" name="Gruppe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23480" cy="186055"/>
                                <a:chOff x="8" y="15838"/>
                                <a:chExt cx="11848" cy="293"/>
                              </a:xfrm>
                            </wpg:grpSpPr>
                            <wps:wsp>
                              <wps:cNvPr id="41" name="docshape24"/>
                              <wps:cNvSpPr>
                                <a:spLocks/>
                              </wps:cNvSpPr>
                              <wps:spPr bwMode="auto">
                                <a:xfrm>
                                  <a:off x="15" y="15845"/>
                                  <a:ext cx="11833" cy="230"/>
                                </a:xfrm>
                                <a:custGeom>
                                  <a:avLst/>
                                  <a:gdLst>
                                    <a:gd name="T0" fmla="+- 0 11847 15"/>
                                    <a:gd name="T1" fmla="*/ T0 w 11833"/>
                                    <a:gd name="T2" fmla="+- 0 16075 15845"/>
                                    <a:gd name="T3" fmla="*/ 16075 h 230"/>
                                    <a:gd name="T4" fmla="+- 0 11239 15"/>
                                    <a:gd name="T5" fmla="*/ T4 w 11833"/>
                                    <a:gd name="T6" fmla="+- 0 16075 15845"/>
                                    <a:gd name="T7" fmla="*/ 16075 h 230"/>
                                    <a:gd name="T8" fmla="+- 0 11239 15"/>
                                    <a:gd name="T9" fmla="*/ T8 w 11833"/>
                                    <a:gd name="T10" fmla="+- 0 15845 15845"/>
                                    <a:gd name="T11" fmla="*/ 15845 h 230"/>
                                    <a:gd name="T12" fmla="+- 0 10631 15"/>
                                    <a:gd name="T13" fmla="*/ T12 w 11833"/>
                                    <a:gd name="T14" fmla="+- 0 15845 15845"/>
                                    <a:gd name="T15" fmla="*/ 15845 h 230"/>
                                    <a:gd name="T16" fmla="+- 0 15 15"/>
                                    <a:gd name="T17" fmla="*/ T16 w 11833"/>
                                    <a:gd name="T18" fmla="+- 0 16075 15845"/>
                                    <a:gd name="T19" fmla="*/ 16075 h 230"/>
                                    <a:gd name="T20" fmla="+- 0 10289 15"/>
                                    <a:gd name="T21" fmla="*/ T20 w 11833"/>
                                    <a:gd name="T22" fmla="+- 0 16075 15845"/>
                                    <a:gd name="T23" fmla="*/ 16075 h 230"/>
                                    <a:gd name="T24" fmla="+- 0 10289 15"/>
                                    <a:gd name="T25" fmla="*/ T24 w 11833"/>
                                    <a:gd name="T26" fmla="+- 0 15845 15845"/>
                                    <a:gd name="T27" fmla="*/ 15845 h 230"/>
                                    <a:gd name="T28" fmla="+- 0 10631 15"/>
                                    <a:gd name="T29" fmla="*/ T28 w 11833"/>
                                    <a:gd name="T30" fmla="+- 0 15845 15845"/>
                                    <a:gd name="T31" fmla="*/ 15845 h 2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833" h="230">
                                      <a:moveTo>
                                        <a:pt x="11832" y="230"/>
                                      </a:moveTo>
                                      <a:lnTo>
                                        <a:pt x="11224" y="230"/>
                                      </a:lnTo>
                                      <a:lnTo>
                                        <a:pt x="11224" y="0"/>
                                      </a:lnTo>
                                      <a:lnTo>
                                        <a:pt x="10616" y="0"/>
                                      </a:lnTo>
                                      <a:moveTo>
                                        <a:pt x="0" y="230"/>
                                      </a:moveTo>
                                      <a:lnTo>
                                        <a:pt x="10274" y="230"/>
                                      </a:lnTo>
                                      <a:lnTo>
                                        <a:pt x="10274" y="0"/>
                                      </a:lnTo>
                                      <a:lnTo>
                                        <a:pt x="10616" y="0"/>
                                      </a:lnTo>
                                    </a:path>
                                  </a:pathLst>
                                </a:custGeom>
                                <a:noFill/>
                                <a:ln w="9525">
                                  <a:solidFill>
                                    <a:srgbClr val="A4A4A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docshape25"/>
                              <wps:cNvSpPr txBox="1">
                                <a:spLocks noChangeArrowheads="1"/>
                              </wps:cNvSpPr>
                              <wps:spPr bwMode="auto">
                                <a:xfrm>
                                  <a:off x="10696" y="15862"/>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2BDC3" w14:textId="77777777" w:rsidR="0031590D" w:rsidRDefault="0031590D" w:rsidP="00ED6068">
                                    <w:pPr>
                                      <w:spacing w:line="268" w:lineRule="exact"/>
                                      <w:rPr>
                                        <w:sz w:val="24"/>
                                      </w:rPr>
                                    </w:pPr>
                                    <w:r>
                                      <w:rPr>
                                        <w:color w:val="8B8B8B"/>
                                        <w:w w:val="99"/>
                                        <w:sz w:val="24"/>
                                      </w:rPr>
                                      <w:t>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A14D02" id="Gruppe 40" o:spid="_x0000_s1026" style="position:absolute;left:0;text-align:left;margin-left:.4pt;margin-top:791.9pt;width:592.4pt;height:14.65pt;z-index:251667456;mso-position-horizontal-relative:page;mso-position-vertical-relative:page" coordorigin="8,15838" coordsize="11848,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0vgwwQAAKAPAAAOAAAAZHJzL2Uyb0RvYy54bWy8V9tu4zYQfS/QfyD02GJjiZaviLNIk92g&#10;wLZdYNUPoHVHJVEl6cjZr+8MKSq0ajnutigCOJR5TJ45Z4Yc3b4/1hV5ToUsebPzghvfI2kT86Rs&#10;8p33e/Tx3dojUrEmYRVv0p33kkrv/d3339127TalvOBVkgoCizRy27U7r1Cq3c5mMi7Smskb3qYN&#10;TGZc1EzBo8hniWAdrF5XM+r7y1nHRdIKHqdSwrePZtK70+tnWRqr37JMpopUOw+4Kf0p9OceP2d3&#10;t2ybC9YWZdzTYN/AomZlA5sOSz0yxchBlH9bqi5jwSXP1E3M6xnPsjJOdQwQTeCPonkS/NDqWPJt&#10;l7eDTCDtSKdvXjb+9flJtF/az8Kwh+EnHv8hQZdZ1+Zbdx6fcwMm++4XnoCf7KC4DvyYiRqXgJDI&#10;Uev7MuibHhWJ4cvVgs7DNdgQw1ywXvqLhTEgLsAl/BlkC04t1vO1nfnQ/zgI1iFM40/pZo6zM7Y1&#10;u2qmPTN0HlJJvqol/51aXwrWptoEiWp8FqRMdl4YeKRhNSiQ8FgihIbICTcHlBVUumo6MwiTIPqb&#10;OgYLq0jYa2XFBD3m816PuU7kQQ+2jQ9SPaVcO8KeP0ll8jyBkfY56clHYEZWV5DyP74jPkGNVwT2&#10;7OEWBcEa1A8zEvmkQyBsPkJRizJrLf3VAtZaW+L5sCnQHpYLNKwg1MQAFTTAQgvrudH55gw3EGhY&#10;LAqnuC0t6i1uKwuEUC9wg0w80e08t41FoW7rKW7ByASU7LxwgWuElpacVS4YWeEv58EZ6QLXiCig&#10;kwRHTlwg6LpxieDID4x3nE6Ba0UULCfZjbyYzrvA9eOCuXRkiE/X5zKPum5EdLouRm5ME6SuIZcI&#10;jgyZIui6EdHJ4qBjNyYTkLqeXPCXjjyZSEDqGhLRyQqBs+Gk3KYTcO56MiII52NuT0BW2EMxPjb9&#10;qQgjwrBv8fWN1nKJV1IEK8KdE9krB1B4hE6AzXEdrTCZYb/LYIgeV4aqvgaN1arhulLeXBzLR8M3&#10;V62OyYxwSMFryNA+UEiIq+B9qGCPAzcx9OoL6NXGXZrwCHRpe/wN27ZMoWl2SDpoFMwdWEBLACmC&#10;MzV/TiOuMQrdQwSUH0TWXzCw5yumak6xFC7xU6xF2P9tv6pF2ovXztv/Pc5fBlBbsPsY98rBICHB&#10;r+Po09WVHAfkeO/rOIJQqLhO40F6dMxpLRr+sawq7U7VoCGbBSQGqi95VSY4qR9Evn+oBHlm0IXf&#10;h/jXp8EJrBVSPTJZGJyeMs5DG9wkepciZcmHfqxYWZkxsKqgKKENNF2VacP2PHmBDktw0/TDSwoM&#10;Ci6+eqSDhn/nyT8PTKQeqX5uoEfcBGEILij9EC5WeAkId2bvzrAmhqV2nvLgyMDhgzJvFYdWlHkB&#10;OwVah4bfQ4ecldiAaX6GVf8Aber/1a9CEYz6VX2MOP0qUcefOJaMMdB0rqThDwUcium9ELxD+UEq&#10;U8TOT00Q1zW0/nJjSgJO5yU1Bg897QJyW3f4S3tq2fcKTA7saAkOdh6eFpqn7W4xXXsIptxJZp58&#10;cT5Z1HF/BIswpn+YN0PODPkCA5MrMPgP80S/5cBroK7I/pUV3zPdZ51Xry/Wd38BAAD//wMAUEsD&#10;BBQABgAIAAAAIQDvQknc3wAAAAsBAAAPAAAAZHJzL2Rvd25yZXYueG1sTI9Ba4NAEIXvhf6HZQq9&#10;NetWFLGuIYS2p1BoUii9bXSiEndW3I2af9/Jqb29mTe8+V6xXmwvJhx950iDWkUgkCpXd9Ro+Dq8&#10;PWUgfDBUm94Rariih3V5f1eYvHYzfeK0D43gEPK50dCGMORS+qpFa/zKDUjsndxoTeBxbGQ9mpnD&#10;bS+foyiV1nTEH1oz4LbF6ry/WA3vs5k3sXqddufT9vpzSD6+dwq1fnxYNi8gAi7h7xhu+IwOJTMd&#10;3YVqL3oNzB14m2Qxq5uvsiQFcWSVqliBLAv5v0P5CwAA//8DAFBLAQItABQABgAIAAAAIQC2gziS&#10;/gAAAOEBAAATAAAAAAAAAAAAAAAAAAAAAABbQ29udGVudF9UeXBlc10ueG1sUEsBAi0AFAAGAAgA&#10;AAAhADj9If/WAAAAlAEAAAsAAAAAAAAAAAAAAAAALwEAAF9yZWxzLy5yZWxzUEsBAi0AFAAGAAgA&#10;AAAhAGJPS+DDBAAAoA8AAA4AAAAAAAAAAAAAAAAALgIAAGRycy9lMm9Eb2MueG1sUEsBAi0AFAAG&#10;AAgAAAAhAO9CSdzfAAAACwEAAA8AAAAAAAAAAAAAAAAAHQcAAGRycy9kb3ducmV2LnhtbFBLBQYA&#10;AAAABAAEAPMAAAApCAAAAAA=&#10;">
                      <v:shape id="docshape24" o:spid="_x0000_s1027" style="position:absolute;left:15;top:15845;width:11833;height:230;visibility:visible;mso-wrap-style:square;v-text-anchor:top" coordsize="1183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JdMxAAAANsAAAAPAAAAZHJzL2Rvd25yZXYueG1sRI/disIw&#10;FITvF3yHcATv1lRxV6lGEUFRXC/8eYBDc2yKzUlpoq379GZhwcthZr5hZovWluJBtS8cKxj0ExDE&#10;mdMF5wou5/XnBIQPyBpLx6TgSR4W887HDFPtGj7S4xRyESHsU1RgQqhSKX1myKLvu4o4eldXWwxR&#10;1rnUNTYRbks5TJJvabHguGCwopWh7Ha6WwXXzXm0ss2XkbuqPewmt/3x53esVK/bLqcgArXhHf5v&#10;b7WC0QD+vsQfIOcvAAAA//8DAFBLAQItABQABgAIAAAAIQDb4fbL7gAAAIUBAAATAAAAAAAAAAAA&#10;AAAAAAAAAABbQ29udGVudF9UeXBlc10ueG1sUEsBAi0AFAAGAAgAAAAhAFr0LFu/AAAAFQEAAAsA&#10;AAAAAAAAAAAAAAAAHwEAAF9yZWxzLy5yZWxzUEsBAi0AFAAGAAgAAAAhAJh4l0zEAAAA2wAAAA8A&#10;AAAAAAAAAAAAAAAABwIAAGRycy9kb3ducmV2LnhtbFBLBQYAAAAAAwADALcAAAD4AgAAAAA=&#10;" path="m11832,230r-608,l11224,r-608,m,230r10274,l10274,r342,e" filled="f" strokecolor="#a4a4a4">
                        <v:path arrowok="t" o:connecttype="custom" o:connectlocs="11832,16075;11224,16075;11224,15845;10616,15845;0,16075;10274,16075;10274,15845;10616,15845" o:connectangles="0,0,0,0,0,0,0,0"/>
                      </v:shape>
                      <v:shapetype id="_x0000_t202" coordsize="21600,21600" o:spt="202" path="m,l,21600r21600,l21600,xe">
                        <v:stroke joinstyle="miter"/>
                        <v:path gradientshapeok="t" o:connecttype="rect"/>
                      </v:shapetype>
                      <v:shape id="docshape25" o:spid="_x0000_s1028" type="#_x0000_t202" style="position:absolute;left:10696;top:15862;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2792BDC3" w14:textId="77777777" w:rsidR="0031590D" w:rsidRDefault="0031590D" w:rsidP="00ED6068">
                              <w:pPr>
                                <w:spacing w:line="268" w:lineRule="exact"/>
                                <w:rPr>
                                  <w:sz w:val="24"/>
                                </w:rPr>
                              </w:pPr>
                              <w:r>
                                <w:rPr>
                                  <w:color w:val="8B8B8B"/>
                                  <w:w w:val="99"/>
                                  <w:sz w:val="24"/>
                                </w:rPr>
                                <w:t>7</w:t>
                              </w:r>
                            </w:p>
                          </w:txbxContent>
                        </v:textbox>
                      </v:shape>
                      <w10:wrap anchorx="page" anchory="page"/>
                    </v:group>
                  </w:pict>
                </mc:Fallback>
              </mc:AlternateContent>
            </w:r>
            <w:r w:rsidRPr="00DB40E4">
              <w:rPr>
                <w:spacing w:val="-2"/>
                <w:sz w:val="20"/>
                <w:lang w:val="da-DK"/>
              </w:rPr>
              <w:t>Benz(a)pyren</w:t>
            </w:r>
          </w:p>
        </w:tc>
        <w:tc>
          <w:tcPr>
            <w:tcW w:w="3868" w:type="dxa"/>
          </w:tcPr>
          <w:p w14:paraId="484CB794" w14:textId="77777777" w:rsidR="00ED6068" w:rsidRPr="00DB40E4" w:rsidRDefault="00ED6068" w:rsidP="00ED6068">
            <w:pPr>
              <w:pStyle w:val="TableParagraph"/>
              <w:tabs>
                <w:tab w:val="left" w:pos="609"/>
              </w:tabs>
              <w:spacing w:line="210" w:lineRule="exact"/>
              <w:ind w:left="0" w:right="92"/>
              <w:jc w:val="right"/>
              <w:rPr>
                <w:sz w:val="20"/>
                <w:lang w:val="da-DK"/>
              </w:rPr>
            </w:pPr>
            <w:r w:rsidRPr="00DB40E4">
              <w:rPr>
                <w:spacing w:val="-5"/>
                <w:sz w:val="20"/>
                <w:lang w:val="da-DK"/>
              </w:rPr>
              <w:t>0,3</w:t>
            </w:r>
            <w:r w:rsidRPr="00DB40E4">
              <w:rPr>
                <w:sz w:val="20"/>
                <w:lang w:val="da-DK"/>
              </w:rPr>
              <w:tab/>
              <w:t>mg/kg</w:t>
            </w:r>
            <w:r w:rsidRPr="00DB40E4">
              <w:rPr>
                <w:spacing w:val="-6"/>
                <w:sz w:val="20"/>
                <w:lang w:val="da-DK"/>
              </w:rPr>
              <w:t xml:space="preserve"> </w:t>
            </w:r>
            <w:r w:rsidRPr="00DB40E4">
              <w:rPr>
                <w:spacing w:val="-7"/>
                <w:sz w:val="20"/>
                <w:lang w:val="da-DK"/>
              </w:rPr>
              <w:t>TS</w:t>
            </w:r>
          </w:p>
        </w:tc>
      </w:tr>
      <w:tr w:rsidR="00ED6068" w:rsidRPr="00C74C39" w14:paraId="2B0C7279" w14:textId="77777777" w:rsidTr="00ED6068">
        <w:trPr>
          <w:trHeight w:val="230"/>
        </w:trPr>
        <w:tc>
          <w:tcPr>
            <w:tcW w:w="3788" w:type="dxa"/>
          </w:tcPr>
          <w:p w14:paraId="1B3B3A9A" w14:textId="77777777" w:rsidR="00ED6068" w:rsidRPr="00DB40E4" w:rsidRDefault="00ED6068" w:rsidP="00ED6068">
            <w:pPr>
              <w:pStyle w:val="TableParagraph"/>
              <w:spacing w:line="210" w:lineRule="exact"/>
              <w:rPr>
                <w:sz w:val="20"/>
                <w:lang w:val="da-DK"/>
              </w:rPr>
            </w:pPr>
            <w:proofErr w:type="spellStart"/>
            <w:r w:rsidRPr="00DB40E4">
              <w:rPr>
                <w:spacing w:val="-2"/>
                <w:sz w:val="20"/>
                <w:lang w:val="da-DK"/>
              </w:rPr>
              <w:t>Dibenz</w:t>
            </w:r>
            <w:proofErr w:type="spellEnd"/>
            <w:r w:rsidRPr="00DB40E4">
              <w:rPr>
                <w:spacing w:val="-2"/>
                <w:sz w:val="20"/>
                <w:lang w:val="da-DK"/>
              </w:rPr>
              <w:t>(</w:t>
            </w:r>
            <w:proofErr w:type="spellStart"/>
            <w:proofErr w:type="gramStart"/>
            <w:r w:rsidRPr="00DB40E4">
              <w:rPr>
                <w:spacing w:val="-2"/>
                <w:sz w:val="20"/>
                <w:lang w:val="da-DK"/>
              </w:rPr>
              <w:t>a,h</w:t>
            </w:r>
            <w:proofErr w:type="spellEnd"/>
            <w:proofErr w:type="gramEnd"/>
            <w:r w:rsidRPr="00DB40E4">
              <w:rPr>
                <w:spacing w:val="-2"/>
                <w:sz w:val="20"/>
                <w:lang w:val="da-DK"/>
              </w:rPr>
              <w:t>)</w:t>
            </w:r>
            <w:proofErr w:type="spellStart"/>
            <w:r w:rsidRPr="00DB40E4">
              <w:rPr>
                <w:spacing w:val="-2"/>
                <w:sz w:val="20"/>
                <w:lang w:val="da-DK"/>
              </w:rPr>
              <w:t>antracen</w:t>
            </w:r>
            <w:proofErr w:type="spellEnd"/>
          </w:p>
        </w:tc>
        <w:tc>
          <w:tcPr>
            <w:tcW w:w="3868" w:type="dxa"/>
          </w:tcPr>
          <w:p w14:paraId="4A43EDF3" w14:textId="77777777" w:rsidR="00ED6068" w:rsidRPr="00DB40E4" w:rsidRDefault="00ED6068" w:rsidP="00ED6068">
            <w:pPr>
              <w:pStyle w:val="TableParagraph"/>
              <w:tabs>
                <w:tab w:val="left" w:pos="609"/>
              </w:tabs>
              <w:spacing w:line="210" w:lineRule="exact"/>
              <w:ind w:left="0" w:right="92"/>
              <w:jc w:val="right"/>
              <w:rPr>
                <w:sz w:val="20"/>
                <w:lang w:val="da-DK"/>
              </w:rPr>
            </w:pPr>
            <w:r w:rsidRPr="00DB40E4">
              <w:rPr>
                <w:spacing w:val="-5"/>
                <w:sz w:val="20"/>
                <w:lang w:val="da-DK"/>
              </w:rPr>
              <w:t>0,3</w:t>
            </w:r>
            <w:r w:rsidRPr="00DB40E4">
              <w:rPr>
                <w:sz w:val="20"/>
                <w:lang w:val="da-DK"/>
              </w:rPr>
              <w:tab/>
              <w:t>mg/kg</w:t>
            </w:r>
            <w:r w:rsidRPr="00DB40E4">
              <w:rPr>
                <w:spacing w:val="-6"/>
                <w:sz w:val="20"/>
                <w:lang w:val="da-DK"/>
              </w:rPr>
              <w:t xml:space="preserve"> </w:t>
            </w:r>
            <w:r w:rsidRPr="00DB40E4">
              <w:rPr>
                <w:spacing w:val="-7"/>
                <w:sz w:val="20"/>
                <w:lang w:val="da-DK"/>
              </w:rPr>
              <w:t>TS</w:t>
            </w:r>
          </w:p>
        </w:tc>
      </w:tr>
      <w:tr w:rsidR="00ED6068" w:rsidRPr="00C74C39" w14:paraId="29D9C6FA" w14:textId="77777777" w:rsidTr="00ED6068">
        <w:trPr>
          <w:trHeight w:val="230"/>
        </w:trPr>
        <w:tc>
          <w:tcPr>
            <w:tcW w:w="3788" w:type="dxa"/>
          </w:tcPr>
          <w:p w14:paraId="179054B7" w14:textId="77777777" w:rsidR="00ED6068" w:rsidRPr="00DB40E4" w:rsidRDefault="00ED6068" w:rsidP="00ED6068">
            <w:pPr>
              <w:pStyle w:val="TableParagraph"/>
              <w:spacing w:line="210" w:lineRule="exact"/>
              <w:rPr>
                <w:sz w:val="20"/>
                <w:lang w:val="da-DK"/>
              </w:rPr>
            </w:pPr>
            <w:r w:rsidRPr="00DB40E4">
              <w:rPr>
                <w:sz w:val="20"/>
                <w:lang w:val="da-DK"/>
              </w:rPr>
              <w:t>Olie</w:t>
            </w:r>
            <w:r w:rsidRPr="00DB40E4">
              <w:rPr>
                <w:spacing w:val="-7"/>
                <w:sz w:val="20"/>
                <w:lang w:val="da-DK"/>
              </w:rPr>
              <w:t xml:space="preserve"> </w:t>
            </w:r>
            <w:r w:rsidRPr="00DB40E4">
              <w:rPr>
                <w:sz w:val="20"/>
                <w:lang w:val="da-DK"/>
              </w:rPr>
              <w:t>total</w:t>
            </w:r>
            <w:r w:rsidRPr="00DB40E4">
              <w:rPr>
                <w:spacing w:val="-10"/>
                <w:sz w:val="20"/>
                <w:lang w:val="da-DK"/>
              </w:rPr>
              <w:t xml:space="preserve"> </w:t>
            </w:r>
            <w:r w:rsidRPr="00DB40E4">
              <w:rPr>
                <w:sz w:val="20"/>
                <w:lang w:val="da-DK"/>
              </w:rPr>
              <w:t>(C6-</w:t>
            </w:r>
            <w:r w:rsidRPr="00DB40E4">
              <w:rPr>
                <w:spacing w:val="-4"/>
                <w:sz w:val="20"/>
                <w:lang w:val="da-DK"/>
              </w:rPr>
              <w:t>C35)</w:t>
            </w:r>
          </w:p>
        </w:tc>
        <w:tc>
          <w:tcPr>
            <w:tcW w:w="3868" w:type="dxa"/>
          </w:tcPr>
          <w:p w14:paraId="170EB245" w14:textId="77777777" w:rsidR="00ED6068" w:rsidRPr="00DB40E4" w:rsidRDefault="00ED6068" w:rsidP="00ED6068">
            <w:pPr>
              <w:pStyle w:val="TableParagraph"/>
              <w:tabs>
                <w:tab w:val="left" w:pos="664"/>
              </w:tabs>
              <w:spacing w:line="210" w:lineRule="exact"/>
              <w:ind w:left="0" w:right="95"/>
              <w:jc w:val="right"/>
              <w:rPr>
                <w:sz w:val="20"/>
                <w:lang w:val="da-DK"/>
              </w:rPr>
            </w:pPr>
            <w:r w:rsidRPr="00DB40E4">
              <w:rPr>
                <w:spacing w:val="-5"/>
                <w:sz w:val="20"/>
                <w:lang w:val="da-DK"/>
              </w:rPr>
              <w:t>100</w:t>
            </w:r>
            <w:r w:rsidRPr="00DB40E4">
              <w:rPr>
                <w:sz w:val="20"/>
                <w:lang w:val="da-DK"/>
              </w:rPr>
              <w:tab/>
              <w:t>mg/kg</w:t>
            </w:r>
            <w:r w:rsidRPr="00DB40E4">
              <w:rPr>
                <w:spacing w:val="-6"/>
                <w:sz w:val="20"/>
                <w:lang w:val="da-DK"/>
              </w:rPr>
              <w:t xml:space="preserve"> </w:t>
            </w:r>
            <w:r w:rsidRPr="00DB40E4">
              <w:rPr>
                <w:spacing w:val="-5"/>
                <w:sz w:val="20"/>
                <w:lang w:val="da-DK"/>
              </w:rPr>
              <w:t>TS</w:t>
            </w:r>
          </w:p>
        </w:tc>
      </w:tr>
      <w:tr w:rsidR="00ED6068" w:rsidRPr="00C74C39" w14:paraId="3A606C32" w14:textId="77777777" w:rsidTr="00ED6068">
        <w:trPr>
          <w:trHeight w:val="230"/>
        </w:trPr>
        <w:tc>
          <w:tcPr>
            <w:tcW w:w="3788" w:type="dxa"/>
          </w:tcPr>
          <w:p w14:paraId="22B32A5B" w14:textId="77777777" w:rsidR="00ED6068" w:rsidRPr="00DB40E4" w:rsidRDefault="00ED6068" w:rsidP="00ED6068">
            <w:pPr>
              <w:pStyle w:val="TableParagraph"/>
              <w:spacing w:line="210" w:lineRule="exact"/>
              <w:rPr>
                <w:sz w:val="20"/>
                <w:lang w:val="da-DK"/>
              </w:rPr>
            </w:pPr>
            <w:r w:rsidRPr="00DB40E4">
              <w:rPr>
                <w:sz w:val="20"/>
                <w:lang w:val="da-DK"/>
              </w:rPr>
              <w:t>Flygtige</w:t>
            </w:r>
            <w:r w:rsidRPr="00DB40E4">
              <w:rPr>
                <w:spacing w:val="-14"/>
                <w:sz w:val="20"/>
                <w:lang w:val="da-DK"/>
              </w:rPr>
              <w:t xml:space="preserve"> </w:t>
            </w:r>
            <w:r w:rsidRPr="00DB40E4">
              <w:rPr>
                <w:sz w:val="20"/>
                <w:lang w:val="da-DK"/>
              </w:rPr>
              <w:t>kulbrinter</w:t>
            </w:r>
            <w:r w:rsidRPr="00DB40E4">
              <w:rPr>
                <w:spacing w:val="-13"/>
                <w:sz w:val="20"/>
                <w:lang w:val="da-DK"/>
              </w:rPr>
              <w:t xml:space="preserve"> </w:t>
            </w:r>
            <w:r w:rsidRPr="00DB40E4">
              <w:rPr>
                <w:sz w:val="20"/>
                <w:lang w:val="da-DK"/>
              </w:rPr>
              <w:t>(C6-</w:t>
            </w:r>
            <w:r w:rsidRPr="00DB40E4">
              <w:rPr>
                <w:spacing w:val="-4"/>
                <w:sz w:val="20"/>
                <w:lang w:val="da-DK"/>
              </w:rPr>
              <w:t>C10)</w:t>
            </w:r>
          </w:p>
        </w:tc>
        <w:tc>
          <w:tcPr>
            <w:tcW w:w="3868" w:type="dxa"/>
          </w:tcPr>
          <w:p w14:paraId="4E6CAE1D" w14:textId="77777777" w:rsidR="00ED6068" w:rsidRPr="00DB40E4" w:rsidRDefault="00ED6068" w:rsidP="00ED6068">
            <w:pPr>
              <w:pStyle w:val="TableParagraph"/>
              <w:tabs>
                <w:tab w:val="left" w:pos="554"/>
              </w:tabs>
              <w:spacing w:line="210" w:lineRule="exact"/>
              <w:ind w:left="0" w:right="92"/>
              <w:jc w:val="right"/>
              <w:rPr>
                <w:sz w:val="20"/>
                <w:lang w:val="da-DK"/>
              </w:rPr>
            </w:pPr>
            <w:r w:rsidRPr="00DB40E4">
              <w:rPr>
                <w:spacing w:val="-5"/>
                <w:sz w:val="20"/>
                <w:lang w:val="da-DK"/>
              </w:rPr>
              <w:t>25</w:t>
            </w:r>
            <w:r w:rsidRPr="00DB40E4">
              <w:rPr>
                <w:sz w:val="20"/>
                <w:lang w:val="da-DK"/>
              </w:rPr>
              <w:tab/>
              <w:t>mg/kg</w:t>
            </w:r>
            <w:r w:rsidRPr="00DB40E4">
              <w:rPr>
                <w:spacing w:val="-5"/>
                <w:sz w:val="20"/>
                <w:lang w:val="da-DK"/>
              </w:rPr>
              <w:t xml:space="preserve"> </w:t>
            </w:r>
            <w:r w:rsidRPr="00DB40E4">
              <w:rPr>
                <w:spacing w:val="-7"/>
                <w:sz w:val="20"/>
                <w:lang w:val="da-DK"/>
              </w:rPr>
              <w:t>TS</w:t>
            </w:r>
          </w:p>
        </w:tc>
      </w:tr>
      <w:tr w:rsidR="00ED6068" w:rsidRPr="00C74C39" w14:paraId="7AEE3FD0" w14:textId="77777777" w:rsidTr="00ED6068">
        <w:trPr>
          <w:trHeight w:val="230"/>
        </w:trPr>
        <w:tc>
          <w:tcPr>
            <w:tcW w:w="3788" w:type="dxa"/>
          </w:tcPr>
          <w:p w14:paraId="202395F4" w14:textId="77777777" w:rsidR="00ED6068" w:rsidRPr="00DB40E4" w:rsidRDefault="00ED6068" w:rsidP="00ED6068">
            <w:pPr>
              <w:pStyle w:val="TableParagraph"/>
              <w:spacing w:line="210" w:lineRule="exact"/>
              <w:rPr>
                <w:sz w:val="20"/>
                <w:lang w:val="da-DK"/>
              </w:rPr>
            </w:pPr>
            <w:r w:rsidRPr="00DB40E4">
              <w:rPr>
                <w:sz w:val="20"/>
                <w:lang w:val="da-DK"/>
              </w:rPr>
              <w:t>Let</w:t>
            </w:r>
            <w:r w:rsidRPr="00DB40E4">
              <w:rPr>
                <w:spacing w:val="-6"/>
                <w:sz w:val="20"/>
                <w:lang w:val="da-DK"/>
              </w:rPr>
              <w:t xml:space="preserve"> </w:t>
            </w:r>
            <w:r w:rsidRPr="00DB40E4">
              <w:rPr>
                <w:sz w:val="20"/>
                <w:lang w:val="da-DK"/>
              </w:rPr>
              <w:t>olie</w:t>
            </w:r>
            <w:r w:rsidRPr="00DB40E4">
              <w:rPr>
                <w:spacing w:val="-6"/>
                <w:sz w:val="20"/>
                <w:lang w:val="da-DK"/>
              </w:rPr>
              <w:t xml:space="preserve"> </w:t>
            </w:r>
            <w:r w:rsidRPr="00DB40E4">
              <w:rPr>
                <w:sz w:val="20"/>
                <w:lang w:val="da-DK"/>
              </w:rPr>
              <w:t>(C10-</w:t>
            </w:r>
            <w:r w:rsidRPr="00DB40E4">
              <w:rPr>
                <w:spacing w:val="-4"/>
                <w:sz w:val="20"/>
                <w:lang w:val="da-DK"/>
              </w:rPr>
              <w:t>C15)</w:t>
            </w:r>
          </w:p>
        </w:tc>
        <w:tc>
          <w:tcPr>
            <w:tcW w:w="3868" w:type="dxa"/>
          </w:tcPr>
          <w:p w14:paraId="103C78AD" w14:textId="77777777" w:rsidR="00ED6068" w:rsidRPr="00DB40E4" w:rsidRDefault="00ED6068" w:rsidP="00ED6068">
            <w:pPr>
              <w:pStyle w:val="TableParagraph"/>
              <w:tabs>
                <w:tab w:val="left" w:pos="554"/>
              </w:tabs>
              <w:spacing w:line="210" w:lineRule="exact"/>
              <w:ind w:left="0" w:right="88"/>
              <w:jc w:val="right"/>
              <w:rPr>
                <w:sz w:val="20"/>
                <w:lang w:val="da-DK"/>
              </w:rPr>
            </w:pPr>
            <w:r w:rsidRPr="00DB40E4">
              <w:rPr>
                <w:spacing w:val="-5"/>
                <w:sz w:val="20"/>
                <w:lang w:val="da-DK"/>
              </w:rPr>
              <w:t>40</w:t>
            </w:r>
            <w:r w:rsidRPr="00DB40E4">
              <w:rPr>
                <w:sz w:val="20"/>
                <w:lang w:val="da-DK"/>
              </w:rPr>
              <w:tab/>
              <w:t>mg/kg</w:t>
            </w:r>
            <w:r w:rsidRPr="00DB40E4">
              <w:rPr>
                <w:spacing w:val="-4"/>
                <w:sz w:val="20"/>
                <w:lang w:val="da-DK"/>
              </w:rPr>
              <w:t xml:space="preserve"> </w:t>
            </w:r>
            <w:r w:rsidRPr="00DB40E4">
              <w:rPr>
                <w:spacing w:val="-5"/>
                <w:sz w:val="20"/>
                <w:lang w:val="da-DK"/>
              </w:rPr>
              <w:t>TS</w:t>
            </w:r>
          </w:p>
        </w:tc>
      </w:tr>
      <w:tr w:rsidR="00ED6068" w:rsidRPr="00C74C39" w14:paraId="7313413D" w14:textId="77777777" w:rsidTr="00ED6068">
        <w:trPr>
          <w:trHeight w:val="230"/>
        </w:trPr>
        <w:tc>
          <w:tcPr>
            <w:tcW w:w="3788" w:type="dxa"/>
          </w:tcPr>
          <w:p w14:paraId="21130CE5" w14:textId="77777777" w:rsidR="00ED6068" w:rsidRPr="00DB40E4" w:rsidRDefault="00ED6068" w:rsidP="00ED6068">
            <w:pPr>
              <w:pStyle w:val="TableParagraph"/>
              <w:spacing w:line="210" w:lineRule="exact"/>
              <w:rPr>
                <w:sz w:val="20"/>
                <w:lang w:val="da-DK"/>
              </w:rPr>
            </w:pPr>
            <w:r w:rsidRPr="00DB40E4">
              <w:rPr>
                <w:sz w:val="20"/>
                <w:lang w:val="da-DK"/>
              </w:rPr>
              <w:t>Tung</w:t>
            </w:r>
            <w:r w:rsidRPr="00DB40E4">
              <w:rPr>
                <w:spacing w:val="-8"/>
                <w:sz w:val="20"/>
                <w:lang w:val="da-DK"/>
              </w:rPr>
              <w:t xml:space="preserve"> </w:t>
            </w:r>
            <w:r w:rsidRPr="00DB40E4">
              <w:rPr>
                <w:sz w:val="20"/>
                <w:lang w:val="da-DK"/>
              </w:rPr>
              <w:t>olie</w:t>
            </w:r>
            <w:r w:rsidRPr="00DB40E4">
              <w:rPr>
                <w:spacing w:val="-7"/>
                <w:sz w:val="20"/>
                <w:lang w:val="da-DK"/>
              </w:rPr>
              <w:t xml:space="preserve"> </w:t>
            </w:r>
            <w:r w:rsidRPr="00DB40E4">
              <w:rPr>
                <w:sz w:val="20"/>
                <w:lang w:val="da-DK"/>
              </w:rPr>
              <w:t>(C20-</w:t>
            </w:r>
            <w:r w:rsidRPr="00DB40E4">
              <w:rPr>
                <w:spacing w:val="-4"/>
                <w:sz w:val="20"/>
                <w:lang w:val="da-DK"/>
              </w:rPr>
              <w:t>C35)</w:t>
            </w:r>
          </w:p>
        </w:tc>
        <w:tc>
          <w:tcPr>
            <w:tcW w:w="3868" w:type="dxa"/>
          </w:tcPr>
          <w:p w14:paraId="72E26A41" w14:textId="77777777" w:rsidR="00ED6068" w:rsidRPr="00DB40E4" w:rsidRDefault="00ED6068" w:rsidP="00ED6068">
            <w:pPr>
              <w:pStyle w:val="TableParagraph"/>
              <w:tabs>
                <w:tab w:val="left" w:pos="664"/>
              </w:tabs>
              <w:spacing w:line="210" w:lineRule="exact"/>
              <w:ind w:left="0" w:right="95"/>
              <w:jc w:val="right"/>
              <w:rPr>
                <w:sz w:val="20"/>
                <w:lang w:val="da-DK"/>
              </w:rPr>
            </w:pPr>
            <w:r w:rsidRPr="00DB40E4">
              <w:rPr>
                <w:spacing w:val="-5"/>
                <w:sz w:val="20"/>
                <w:lang w:val="da-DK"/>
              </w:rPr>
              <w:t>100</w:t>
            </w:r>
            <w:r w:rsidRPr="00DB40E4">
              <w:rPr>
                <w:sz w:val="20"/>
                <w:lang w:val="da-DK"/>
              </w:rPr>
              <w:tab/>
              <w:t>mg/kg</w:t>
            </w:r>
            <w:r w:rsidRPr="00DB40E4">
              <w:rPr>
                <w:spacing w:val="-6"/>
                <w:sz w:val="20"/>
                <w:lang w:val="da-DK"/>
              </w:rPr>
              <w:t xml:space="preserve"> </w:t>
            </w:r>
            <w:r w:rsidRPr="00DB40E4">
              <w:rPr>
                <w:spacing w:val="-5"/>
                <w:sz w:val="20"/>
                <w:lang w:val="da-DK"/>
              </w:rPr>
              <w:t>TS</w:t>
            </w:r>
          </w:p>
        </w:tc>
      </w:tr>
    </w:tbl>
    <w:p w14:paraId="44BAA44A" w14:textId="77777777" w:rsidR="00ED6068" w:rsidRPr="00C74C39" w:rsidRDefault="00ED6068" w:rsidP="00ED6068">
      <w:pPr>
        <w:pStyle w:val="Brdtekst"/>
        <w:rPr>
          <w:sz w:val="20"/>
        </w:rPr>
      </w:pPr>
    </w:p>
    <w:p w14:paraId="473D90B6" w14:textId="77777777" w:rsidR="00ED6068" w:rsidRPr="00C74C39" w:rsidRDefault="00ED6068" w:rsidP="00ED6068">
      <w:pPr>
        <w:pStyle w:val="Brdtekst"/>
        <w:spacing w:before="7"/>
        <w:rPr>
          <w:sz w:val="19"/>
        </w:rPr>
      </w:pPr>
    </w:p>
    <w:p w14:paraId="13F4FAD0" w14:textId="77777777" w:rsidR="00503A27" w:rsidRPr="00C74C39" w:rsidRDefault="00503A27">
      <w:pPr>
        <w:rPr>
          <w:b/>
        </w:rPr>
      </w:pPr>
      <w:r w:rsidRPr="00C74C39">
        <w:rPr>
          <w:b/>
        </w:rPr>
        <w:br w:type="page"/>
      </w:r>
    </w:p>
    <w:p w14:paraId="1FE56A30" w14:textId="79B0F005" w:rsidR="00ED6068" w:rsidRPr="00C74C39" w:rsidRDefault="00ED6068" w:rsidP="00ED6068">
      <w:pPr>
        <w:ind w:left="1013" w:right="223"/>
      </w:pPr>
      <w:r w:rsidRPr="00C74C39">
        <w:rPr>
          <w:b/>
        </w:rPr>
        <w:lastRenderedPageBreak/>
        <w:t>Lettere</w:t>
      </w:r>
      <w:r w:rsidRPr="00C74C39">
        <w:rPr>
          <w:b/>
          <w:spacing w:val="-5"/>
        </w:rPr>
        <w:t xml:space="preserve"> </w:t>
      </w:r>
      <w:r w:rsidRPr="00C74C39">
        <w:rPr>
          <w:b/>
        </w:rPr>
        <w:t>forurenet</w:t>
      </w:r>
      <w:r w:rsidRPr="00C74C39">
        <w:rPr>
          <w:b/>
          <w:spacing w:val="-4"/>
        </w:rPr>
        <w:t xml:space="preserve"> </w:t>
      </w:r>
      <w:r w:rsidRPr="00C74C39">
        <w:rPr>
          <w:b/>
        </w:rPr>
        <w:t>jord</w:t>
      </w:r>
      <w:r w:rsidRPr="00C74C39">
        <w:t>,</w:t>
      </w:r>
      <w:r w:rsidRPr="00C74C39">
        <w:rPr>
          <w:spacing w:val="-6"/>
        </w:rPr>
        <w:t xml:space="preserve"> </w:t>
      </w:r>
      <w:r w:rsidRPr="00C74C39">
        <w:t>der</w:t>
      </w:r>
      <w:r w:rsidRPr="00C74C39">
        <w:rPr>
          <w:spacing w:val="-2"/>
        </w:rPr>
        <w:t xml:space="preserve"> </w:t>
      </w:r>
      <w:r w:rsidRPr="00C74C39">
        <w:t>skal</w:t>
      </w:r>
      <w:r w:rsidRPr="00C74C39">
        <w:rPr>
          <w:spacing w:val="-6"/>
        </w:rPr>
        <w:t xml:space="preserve"> </w:t>
      </w:r>
      <w:r w:rsidRPr="00C74C39">
        <w:t>indbygges</w:t>
      </w:r>
      <w:r w:rsidRPr="00C74C39">
        <w:rPr>
          <w:spacing w:val="-2"/>
        </w:rPr>
        <w:t xml:space="preserve"> </w:t>
      </w:r>
      <w:r w:rsidRPr="00C74C39">
        <w:t>i</w:t>
      </w:r>
      <w:r w:rsidRPr="00C74C39">
        <w:rPr>
          <w:spacing w:val="-3"/>
        </w:rPr>
        <w:t xml:space="preserve"> </w:t>
      </w:r>
      <w:r w:rsidRPr="00C74C39">
        <w:t>støjvolden,</w:t>
      </w:r>
      <w:r w:rsidRPr="00C74C39">
        <w:rPr>
          <w:spacing w:val="-1"/>
        </w:rPr>
        <w:t xml:space="preserve"> </w:t>
      </w:r>
      <w:r w:rsidRPr="00C74C39">
        <w:t>skal</w:t>
      </w:r>
      <w:r w:rsidRPr="00C74C39">
        <w:rPr>
          <w:spacing w:val="-4"/>
        </w:rPr>
        <w:t xml:space="preserve"> </w:t>
      </w:r>
      <w:r w:rsidRPr="00C74C39">
        <w:t>overholde</w:t>
      </w:r>
      <w:r w:rsidRPr="00C74C39">
        <w:rPr>
          <w:spacing w:val="-3"/>
        </w:rPr>
        <w:t xml:space="preserve"> </w:t>
      </w:r>
      <w:r w:rsidRPr="00C74C39">
        <w:t xml:space="preserve">nedenstående </w:t>
      </w:r>
      <w:r w:rsidRPr="00C74C39">
        <w:rPr>
          <w:spacing w:val="-2"/>
        </w:rPr>
        <w:t>grænseværdier:</w:t>
      </w:r>
    </w:p>
    <w:tbl>
      <w:tblPr>
        <w:tblStyle w:val="TableNormal"/>
        <w:tblW w:w="0" w:type="auto"/>
        <w:tblInd w:w="1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8"/>
        <w:gridCol w:w="3868"/>
      </w:tblGrid>
      <w:tr w:rsidR="00ED6068" w:rsidRPr="00C74C39" w14:paraId="69C0672C" w14:textId="77777777" w:rsidTr="00ED6068">
        <w:trPr>
          <w:trHeight w:val="460"/>
        </w:trPr>
        <w:tc>
          <w:tcPr>
            <w:tcW w:w="3788" w:type="dxa"/>
          </w:tcPr>
          <w:p w14:paraId="6A3E7BA7" w14:textId="77777777" w:rsidR="00ED6068" w:rsidRPr="00DB40E4" w:rsidRDefault="00ED6068" w:rsidP="00ED6068">
            <w:pPr>
              <w:pStyle w:val="TableParagraph"/>
              <w:spacing w:before="110"/>
              <w:ind w:left="1451" w:right="1447"/>
              <w:jc w:val="center"/>
              <w:rPr>
                <w:b/>
                <w:sz w:val="20"/>
                <w:lang w:val="da-DK"/>
              </w:rPr>
            </w:pPr>
            <w:r w:rsidRPr="00DB40E4">
              <w:rPr>
                <w:b/>
                <w:spacing w:val="-2"/>
                <w:sz w:val="20"/>
                <w:lang w:val="da-DK"/>
              </w:rPr>
              <w:t>Stofnavn</w:t>
            </w:r>
          </w:p>
        </w:tc>
        <w:tc>
          <w:tcPr>
            <w:tcW w:w="3868" w:type="dxa"/>
          </w:tcPr>
          <w:p w14:paraId="7A1AB3C5" w14:textId="77777777" w:rsidR="00ED6068" w:rsidRPr="00DB40E4" w:rsidRDefault="00ED6068" w:rsidP="00ED6068">
            <w:pPr>
              <w:pStyle w:val="TableParagraph"/>
              <w:spacing w:line="225" w:lineRule="exact"/>
              <w:ind w:left="188" w:right="180"/>
              <w:jc w:val="center"/>
              <w:rPr>
                <w:b/>
                <w:sz w:val="20"/>
                <w:lang w:val="da-DK"/>
              </w:rPr>
            </w:pPr>
            <w:r w:rsidRPr="00DB40E4">
              <w:rPr>
                <w:b/>
                <w:sz w:val="20"/>
                <w:lang w:val="da-DK"/>
              </w:rPr>
              <w:t>Maksimal</w:t>
            </w:r>
            <w:r w:rsidRPr="00DB40E4">
              <w:rPr>
                <w:b/>
                <w:spacing w:val="-15"/>
                <w:sz w:val="20"/>
                <w:lang w:val="da-DK"/>
              </w:rPr>
              <w:t xml:space="preserve"> </w:t>
            </w:r>
            <w:r w:rsidRPr="00DB40E4">
              <w:rPr>
                <w:b/>
                <w:spacing w:val="-2"/>
                <w:sz w:val="20"/>
                <w:lang w:val="da-DK"/>
              </w:rPr>
              <w:t>gennemsnitskoncentration</w:t>
            </w:r>
          </w:p>
          <w:p w14:paraId="6D6F814D" w14:textId="77777777" w:rsidR="00ED6068" w:rsidRPr="00DB40E4" w:rsidRDefault="00ED6068" w:rsidP="00ED6068">
            <w:pPr>
              <w:pStyle w:val="TableParagraph"/>
              <w:spacing w:line="215" w:lineRule="exact"/>
              <w:ind w:left="188" w:right="179"/>
              <w:jc w:val="center"/>
              <w:rPr>
                <w:b/>
                <w:sz w:val="20"/>
                <w:lang w:val="da-DK"/>
              </w:rPr>
            </w:pPr>
            <w:r w:rsidRPr="00DB40E4">
              <w:rPr>
                <w:b/>
                <w:sz w:val="20"/>
                <w:lang w:val="da-DK"/>
              </w:rPr>
              <w:t>for</w:t>
            </w:r>
            <w:r w:rsidRPr="00DB40E4">
              <w:rPr>
                <w:b/>
                <w:spacing w:val="-4"/>
                <w:sz w:val="20"/>
                <w:lang w:val="da-DK"/>
              </w:rPr>
              <w:t xml:space="preserve"> </w:t>
            </w:r>
            <w:r w:rsidRPr="00DB40E4">
              <w:rPr>
                <w:b/>
                <w:spacing w:val="-2"/>
                <w:sz w:val="20"/>
                <w:lang w:val="da-DK"/>
              </w:rPr>
              <w:t>jordpart</w:t>
            </w:r>
          </w:p>
        </w:tc>
      </w:tr>
      <w:tr w:rsidR="00ED6068" w:rsidRPr="00C74C39" w14:paraId="4BE7D15F" w14:textId="77777777" w:rsidTr="00ED6068">
        <w:trPr>
          <w:trHeight w:val="230"/>
        </w:trPr>
        <w:tc>
          <w:tcPr>
            <w:tcW w:w="3788" w:type="dxa"/>
          </w:tcPr>
          <w:p w14:paraId="1542FB19" w14:textId="77777777" w:rsidR="00ED6068" w:rsidRPr="00DB40E4" w:rsidRDefault="00ED6068" w:rsidP="00ED6068">
            <w:pPr>
              <w:pStyle w:val="TableParagraph"/>
              <w:spacing w:line="210" w:lineRule="exact"/>
              <w:rPr>
                <w:sz w:val="20"/>
                <w:lang w:val="da-DK"/>
              </w:rPr>
            </w:pPr>
            <w:r w:rsidRPr="00DB40E4">
              <w:rPr>
                <w:spacing w:val="-2"/>
                <w:sz w:val="20"/>
                <w:lang w:val="da-DK"/>
              </w:rPr>
              <w:t>Arsen</w:t>
            </w:r>
          </w:p>
        </w:tc>
        <w:tc>
          <w:tcPr>
            <w:tcW w:w="3868" w:type="dxa"/>
          </w:tcPr>
          <w:p w14:paraId="45A7A814" w14:textId="2E57DA73" w:rsidR="00ED6068" w:rsidRPr="00DB40E4" w:rsidRDefault="00ED6068" w:rsidP="00ED6068">
            <w:pPr>
              <w:pStyle w:val="TableParagraph"/>
              <w:tabs>
                <w:tab w:val="left" w:pos="554"/>
              </w:tabs>
              <w:spacing w:line="210" w:lineRule="exact"/>
              <w:ind w:left="0" w:right="92"/>
              <w:jc w:val="right"/>
              <w:rPr>
                <w:sz w:val="20"/>
                <w:lang w:val="da-DK"/>
              </w:rPr>
            </w:pPr>
            <w:r w:rsidRPr="00DB40E4">
              <w:rPr>
                <w:spacing w:val="-5"/>
                <w:sz w:val="20"/>
                <w:lang w:val="da-DK"/>
              </w:rPr>
              <w:t>20</w:t>
            </w:r>
            <w:r w:rsidRPr="00DB40E4">
              <w:rPr>
                <w:sz w:val="20"/>
                <w:lang w:val="da-DK"/>
              </w:rPr>
              <w:tab/>
              <w:t>mg/kg</w:t>
            </w:r>
            <w:r w:rsidRPr="00DB40E4">
              <w:rPr>
                <w:spacing w:val="-5"/>
                <w:sz w:val="20"/>
                <w:lang w:val="da-DK"/>
              </w:rPr>
              <w:t xml:space="preserve"> </w:t>
            </w:r>
            <w:r w:rsidRPr="00DB40E4">
              <w:rPr>
                <w:spacing w:val="-7"/>
                <w:sz w:val="20"/>
                <w:lang w:val="da-DK"/>
              </w:rPr>
              <w:t>TS</w:t>
            </w:r>
            <w:r w:rsidR="004C3D13" w:rsidRPr="00DB40E4">
              <w:rPr>
                <w:spacing w:val="-7"/>
                <w:sz w:val="20"/>
                <w:lang w:val="da-DK"/>
              </w:rPr>
              <w:t>*</w:t>
            </w:r>
          </w:p>
        </w:tc>
      </w:tr>
      <w:tr w:rsidR="00ED6068" w:rsidRPr="00C74C39" w14:paraId="1238EE8D" w14:textId="77777777" w:rsidTr="00ED6068">
        <w:trPr>
          <w:trHeight w:val="230"/>
        </w:trPr>
        <w:tc>
          <w:tcPr>
            <w:tcW w:w="3788" w:type="dxa"/>
          </w:tcPr>
          <w:p w14:paraId="1757F5A4" w14:textId="77777777" w:rsidR="00ED6068" w:rsidRPr="00DB40E4" w:rsidRDefault="00ED6068" w:rsidP="00ED6068">
            <w:pPr>
              <w:pStyle w:val="TableParagraph"/>
              <w:spacing w:line="210" w:lineRule="exact"/>
              <w:rPr>
                <w:sz w:val="20"/>
                <w:lang w:val="da-DK"/>
              </w:rPr>
            </w:pPr>
            <w:r w:rsidRPr="00DB40E4">
              <w:rPr>
                <w:spacing w:val="-5"/>
                <w:sz w:val="20"/>
                <w:lang w:val="da-DK"/>
              </w:rPr>
              <w:t>Bly</w:t>
            </w:r>
          </w:p>
        </w:tc>
        <w:tc>
          <w:tcPr>
            <w:tcW w:w="3868" w:type="dxa"/>
          </w:tcPr>
          <w:p w14:paraId="24775D09" w14:textId="77777777" w:rsidR="00ED6068" w:rsidRPr="00DB40E4" w:rsidRDefault="00ED6068" w:rsidP="00ED6068">
            <w:pPr>
              <w:pStyle w:val="TableParagraph"/>
              <w:tabs>
                <w:tab w:val="left" w:pos="664"/>
              </w:tabs>
              <w:spacing w:line="210" w:lineRule="exact"/>
              <w:ind w:left="0" w:right="95"/>
              <w:jc w:val="right"/>
              <w:rPr>
                <w:sz w:val="20"/>
                <w:lang w:val="da-DK"/>
              </w:rPr>
            </w:pPr>
            <w:r w:rsidRPr="00DB40E4">
              <w:rPr>
                <w:spacing w:val="-5"/>
                <w:sz w:val="20"/>
                <w:lang w:val="da-DK"/>
              </w:rPr>
              <w:t>400</w:t>
            </w:r>
            <w:r w:rsidRPr="00DB40E4">
              <w:rPr>
                <w:sz w:val="20"/>
                <w:lang w:val="da-DK"/>
              </w:rPr>
              <w:tab/>
              <w:t>mg/kg</w:t>
            </w:r>
            <w:r w:rsidRPr="00DB40E4">
              <w:rPr>
                <w:spacing w:val="-6"/>
                <w:sz w:val="20"/>
                <w:lang w:val="da-DK"/>
              </w:rPr>
              <w:t xml:space="preserve"> </w:t>
            </w:r>
            <w:r w:rsidRPr="00DB40E4">
              <w:rPr>
                <w:spacing w:val="-5"/>
                <w:sz w:val="20"/>
                <w:lang w:val="da-DK"/>
              </w:rPr>
              <w:t>TS</w:t>
            </w:r>
          </w:p>
        </w:tc>
      </w:tr>
      <w:tr w:rsidR="00ED6068" w:rsidRPr="00C74C39" w14:paraId="7C5F5371" w14:textId="77777777" w:rsidTr="00ED6068">
        <w:trPr>
          <w:trHeight w:val="230"/>
        </w:trPr>
        <w:tc>
          <w:tcPr>
            <w:tcW w:w="3788" w:type="dxa"/>
          </w:tcPr>
          <w:p w14:paraId="2D244741" w14:textId="77777777" w:rsidR="00ED6068" w:rsidRPr="00DB40E4" w:rsidRDefault="00ED6068" w:rsidP="00ED6068">
            <w:pPr>
              <w:pStyle w:val="TableParagraph"/>
              <w:spacing w:line="210" w:lineRule="exact"/>
              <w:rPr>
                <w:sz w:val="20"/>
                <w:lang w:val="da-DK"/>
              </w:rPr>
            </w:pPr>
            <w:r w:rsidRPr="00DB40E4">
              <w:rPr>
                <w:spacing w:val="-2"/>
                <w:sz w:val="20"/>
                <w:lang w:val="da-DK"/>
              </w:rPr>
              <w:t>Cadmium</w:t>
            </w:r>
          </w:p>
        </w:tc>
        <w:tc>
          <w:tcPr>
            <w:tcW w:w="3868" w:type="dxa"/>
          </w:tcPr>
          <w:p w14:paraId="63CE4CA5" w14:textId="77777777" w:rsidR="00ED6068" w:rsidRPr="00DB40E4" w:rsidRDefault="00ED6068" w:rsidP="00ED6068">
            <w:pPr>
              <w:pStyle w:val="TableParagraph"/>
              <w:tabs>
                <w:tab w:val="left" w:pos="441"/>
              </w:tabs>
              <w:spacing w:line="210" w:lineRule="exact"/>
              <w:ind w:left="0" w:right="95"/>
              <w:jc w:val="right"/>
              <w:rPr>
                <w:sz w:val="20"/>
                <w:lang w:val="da-DK"/>
              </w:rPr>
            </w:pPr>
            <w:r w:rsidRPr="00DB40E4">
              <w:rPr>
                <w:spacing w:val="-10"/>
                <w:sz w:val="20"/>
                <w:lang w:val="da-DK"/>
              </w:rPr>
              <w:t>5</w:t>
            </w:r>
            <w:r w:rsidRPr="00DB40E4">
              <w:rPr>
                <w:sz w:val="20"/>
                <w:lang w:val="da-DK"/>
              </w:rPr>
              <w:tab/>
              <w:t>mg/kg</w:t>
            </w:r>
            <w:r w:rsidRPr="00DB40E4">
              <w:rPr>
                <w:spacing w:val="-5"/>
                <w:sz w:val="20"/>
                <w:lang w:val="da-DK"/>
              </w:rPr>
              <w:t xml:space="preserve"> TS</w:t>
            </w:r>
          </w:p>
        </w:tc>
      </w:tr>
      <w:tr w:rsidR="00ED6068" w:rsidRPr="00C74C39" w14:paraId="05204AD8" w14:textId="77777777" w:rsidTr="00ED6068">
        <w:trPr>
          <w:trHeight w:val="230"/>
        </w:trPr>
        <w:tc>
          <w:tcPr>
            <w:tcW w:w="3788" w:type="dxa"/>
          </w:tcPr>
          <w:p w14:paraId="70111FC4" w14:textId="77777777" w:rsidR="00ED6068" w:rsidRPr="00DB40E4" w:rsidRDefault="00ED6068" w:rsidP="00ED6068">
            <w:pPr>
              <w:pStyle w:val="TableParagraph"/>
              <w:spacing w:line="211" w:lineRule="exact"/>
              <w:rPr>
                <w:sz w:val="20"/>
                <w:lang w:val="da-DK"/>
              </w:rPr>
            </w:pPr>
            <w:r w:rsidRPr="00DB40E4">
              <w:rPr>
                <w:sz w:val="20"/>
                <w:lang w:val="da-DK"/>
              </w:rPr>
              <w:t>Chrom</w:t>
            </w:r>
            <w:r w:rsidRPr="00DB40E4">
              <w:rPr>
                <w:spacing w:val="-3"/>
                <w:sz w:val="20"/>
                <w:lang w:val="da-DK"/>
              </w:rPr>
              <w:t xml:space="preserve"> </w:t>
            </w:r>
            <w:r w:rsidRPr="00DB40E4">
              <w:rPr>
                <w:sz w:val="20"/>
                <w:lang w:val="da-DK"/>
              </w:rPr>
              <w:t>total</w:t>
            </w:r>
            <w:r w:rsidRPr="00DB40E4">
              <w:rPr>
                <w:spacing w:val="-6"/>
                <w:sz w:val="20"/>
                <w:lang w:val="da-DK"/>
              </w:rPr>
              <w:t xml:space="preserve"> </w:t>
            </w:r>
            <w:r w:rsidRPr="00DB40E4">
              <w:rPr>
                <w:sz w:val="20"/>
                <w:lang w:val="da-DK"/>
              </w:rPr>
              <w:t>(</w:t>
            </w:r>
            <w:proofErr w:type="spellStart"/>
            <w:r w:rsidRPr="00DB40E4">
              <w:rPr>
                <w:sz w:val="20"/>
                <w:lang w:val="da-DK"/>
              </w:rPr>
              <w:t>Cr</w:t>
            </w:r>
            <w:proofErr w:type="spellEnd"/>
            <w:r w:rsidRPr="00DB40E4">
              <w:rPr>
                <w:spacing w:val="-5"/>
                <w:sz w:val="20"/>
                <w:lang w:val="da-DK"/>
              </w:rPr>
              <w:t xml:space="preserve"> </w:t>
            </w:r>
            <w:r w:rsidRPr="00DB40E4">
              <w:rPr>
                <w:spacing w:val="-2"/>
                <w:sz w:val="20"/>
                <w:lang w:val="da-DK"/>
              </w:rPr>
              <w:t>total)</w:t>
            </w:r>
          </w:p>
        </w:tc>
        <w:tc>
          <w:tcPr>
            <w:tcW w:w="3868" w:type="dxa"/>
          </w:tcPr>
          <w:p w14:paraId="5BFC9D02" w14:textId="77777777" w:rsidR="00ED6068" w:rsidRPr="00DB40E4" w:rsidRDefault="00ED6068" w:rsidP="00ED6068">
            <w:pPr>
              <w:pStyle w:val="TableParagraph"/>
              <w:tabs>
                <w:tab w:val="left" w:pos="775"/>
              </w:tabs>
              <w:spacing w:line="211" w:lineRule="exact"/>
              <w:ind w:left="0" w:right="95"/>
              <w:jc w:val="right"/>
              <w:rPr>
                <w:sz w:val="20"/>
                <w:lang w:val="da-DK"/>
              </w:rPr>
            </w:pPr>
            <w:r w:rsidRPr="00DB40E4">
              <w:rPr>
                <w:spacing w:val="-4"/>
                <w:sz w:val="20"/>
                <w:lang w:val="da-DK"/>
              </w:rPr>
              <w:t>1000</w:t>
            </w:r>
            <w:r w:rsidRPr="00DB40E4">
              <w:rPr>
                <w:sz w:val="20"/>
                <w:lang w:val="da-DK"/>
              </w:rPr>
              <w:tab/>
              <w:t>mg/kg</w:t>
            </w:r>
            <w:r w:rsidRPr="00DB40E4">
              <w:rPr>
                <w:spacing w:val="-7"/>
                <w:sz w:val="20"/>
                <w:lang w:val="da-DK"/>
              </w:rPr>
              <w:t xml:space="preserve"> </w:t>
            </w:r>
            <w:r w:rsidRPr="00DB40E4">
              <w:rPr>
                <w:spacing w:val="-5"/>
                <w:sz w:val="20"/>
                <w:lang w:val="da-DK"/>
              </w:rPr>
              <w:t>TS</w:t>
            </w:r>
          </w:p>
        </w:tc>
      </w:tr>
      <w:tr w:rsidR="00ED6068" w:rsidRPr="00C74C39" w14:paraId="45FC7B3D" w14:textId="77777777" w:rsidTr="00ED6068">
        <w:trPr>
          <w:trHeight w:val="230"/>
        </w:trPr>
        <w:tc>
          <w:tcPr>
            <w:tcW w:w="3788" w:type="dxa"/>
          </w:tcPr>
          <w:p w14:paraId="42E3F046" w14:textId="77777777" w:rsidR="00ED6068" w:rsidRPr="00DB40E4" w:rsidRDefault="00ED6068" w:rsidP="00ED6068">
            <w:pPr>
              <w:pStyle w:val="TableParagraph"/>
              <w:spacing w:line="210" w:lineRule="exact"/>
              <w:rPr>
                <w:sz w:val="20"/>
                <w:lang w:val="da-DK"/>
              </w:rPr>
            </w:pPr>
            <w:r w:rsidRPr="00DB40E4">
              <w:rPr>
                <w:spacing w:val="-2"/>
                <w:sz w:val="20"/>
                <w:lang w:val="da-DK"/>
              </w:rPr>
              <w:t>Kobber</w:t>
            </w:r>
          </w:p>
        </w:tc>
        <w:tc>
          <w:tcPr>
            <w:tcW w:w="3868" w:type="dxa"/>
          </w:tcPr>
          <w:p w14:paraId="3D8582EC" w14:textId="77777777" w:rsidR="00ED6068" w:rsidRPr="00DB40E4" w:rsidRDefault="00ED6068" w:rsidP="00ED6068">
            <w:pPr>
              <w:pStyle w:val="TableParagraph"/>
              <w:tabs>
                <w:tab w:val="left" w:pos="775"/>
              </w:tabs>
              <w:spacing w:line="210" w:lineRule="exact"/>
              <w:ind w:left="0" w:right="95"/>
              <w:jc w:val="right"/>
              <w:rPr>
                <w:sz w:val="20"/>
                <w:lang w:val="da-DK"/>
              </w:rPr>
            </w:pPr>
            <w:r w:rsidRPr="00DB40E4">
              <w:rPr>
                <w:spacing w:val="-4"/>
                <w:sz w:val="20"/>
                <w:lang w:val="da-DK"/>
              </w:rPr>
              <w:t>1000</w:t>
            </w:r>
            <w:r w:rsidRPr="00DB40E4">
              <w:rPr>
                <w:sz w:val="20"/>
                <w:lang w:val="da-DK"/>
              </w:rPr>
              <w:tab/>
              <w:t>mg/kg</w:t>
            </w:r>
            <w:r w:rsidRPr="00DB40E4">
              <w:rPr>
                <w:spacing w:val="-7"/>
                <w:sz w:val="20"/>
                <w:lang w:val="da-DK"/>
              </w:rPr>
              <w:t xml:space="preserve"> </w:t>
            </w:r>
            <w:r w:rsidRPr="00DB40E4">
              <w:rPr>
                <w:spacing w:val="-5"/>
                <w:sz w:val="20"/>
                <w:lang w:val="da-DK"/>
              </w:rPr>
              <w:t>TS</w:t>
            </w:r>
          </w:p>
        </w:tc>
      </w:tr>
      <w:tr w:rsidR="00ED6068" w:rsidRPr="00C74C39" w14:paraId="1673B5A2" w14:textId="77777777" w:rsidTr="00ED6068">
        <w:trPr>
          <w:trHeight w:val="230"/>
        </w:trPr>
        <w:tc>
          <w:tcPr>
            <w:tcW w:w="3788" w:type="dxa"/>
          </w:tcPr>
          <w:p w14:paraId="0210B565" w14:textId="77777777" w:rsidR="00ED6068" w:rsidRPr="00DB40E4" w:rsidRDefault="00ED6068" w:rsidP="00ED6068">
            <w:pPr>
              <w:pStyle w:val="TableParagraph"/>
              <w:spacing w:line="210" w:lineRule="exact"/>
              <w:rPr>
                <w:sz w:val="20"/>
                <w:lang w:val="da-DK"/>
              </w:rPr>
            </w:pPr>
            <w:r w:rsidRPr="00DB40E4">
              <w:rPr>
                <w:spacing w:val="-2"/>
                <w:sz w:val="20"/>
                <w:lang w:val="da-DK"/>
              </w:rPr>
              <w:t>Nikkel</w:t>
            </w:r>
          </w:p>
        </w:tc>
        <w:tc>
          <w:tcPr>
            <w:tcW w:w="3868" w:type="dxa"/>
          </w:tcPr>
          <w:p w14:paraId="560B9C30" w14:textId="77777777" w:rsidR="00ED6068" w:rsidRPr="00DB40E4" w:rsidRDefault="00ED6068" w:rsidP="00ED6068">
            <w:pPr>
              <w:pStyle w:val="TableParagraph"/>
              <w:tabs>
                <w:tab w:val="left" w:pos="554"/>
              </w:tabs>
              <w:spacing w:line="210" w:lineRule="exact"/>
              <w:ind w:left="0" w:right="92"/>
              <w:jc w:val="right"/>
              <w:rPr>
                <w:sz w:val="20"/>
                <w:lang w:val="da-DK"/>
              </w:rPr>
            </w:pPr>
            <w:r w:rsidRPr="00DB40E4">
              <w:rPr>
                <w:spacing w:val="-5"/>
                <w:sz w:val="20"/>
                <w:lang w:val="da-DK"/>
              </w:rPr>
              <w:t>30</w:t>
            </w:r>
            <w:r w:rsidRPr="00DB40E4">
              <w:rPr>
                <w:sz w:val="20"/>
                <w:lang w:val="da-DK"/>
              </w:rPr>
              <w:tab/>
              <w:t>mg/kg</w:t>
            </w:r>
            <w:r w:rsidRPr="00DB40E4">
              <w:rPr>
                <w:spacing w:val="-5"/>
                <w:sz w:val="20"/>
                <w:lang w:val="da-DK"/>
              </w:rPr>
              <w:t xml:space="preserve"> </w:t>
            </w:r>
            <w:r w:rsidRPr="00DB40E4">
              <w:rPr>
                <w:spacing w:val="-7"/>
                <w:sz w:val="20"/>
                <w:lang w:val="da-DK"/>
              </w:rPr>
              <w:t>TS</w:t>
            </w:r>
          </w:p>
        </w:tc>
      </w:tr>
      <w:tr w:rsidR="00ED6068" w:rsidRPr="00C74C39" w14:paraId="0706601D" w14:textId="77777777" w:rsidTr="00ED6068">
        <w:trPr>
          <w:trHeight w:val="230"/>
        </w:trPr>
        <w:tc>
          <w:tcPr>
            <w:tcW w:w="3788" w:type="dxa"/>
          </w:tcPr>
          <w:p w14:paraId="700BCA4F" w14:textId="77777777" w:rsidR="00ED6068" w:rsidRPr="00DB40E4" w:rsidRDefault="00ED6068" w:rsidP="00ED6068">
            <w:pPr>
              <w:pStyle w:val="TableParagraph"/>
              <w:spacing w:line="210" w:lineRule="exact"/>
              <w:rPr>
                <w:sz w:val="20"/>
                <w:lang w:val="da-DK"/>
              </w:rPr>
            </w:pPr>
            <w:r w:rsidRPr="00DB40E4">
              <w:rPr>
                <w:spacing w:val="-2"/>
                <w:sz w:val="20"/>
                <w:lang w:val="da-DK"/>
              </w:rPr>
              <w:t>Kviksølv</w:t>
            </w:r>
          </w:p>
        </w:tc>
        <w:tc>
          <w:tcPr>
            <w:tcW w:w="3868" w:type="dxa"/>
          </w:tcPr>
          <w:p w14:paraId="0F5D3D53" w14:textId="6C4D04CD" w:rsidR="00ED6068" w:rsidRPr="00DB40E4" w:rsidRDefault="00ED6068" w:rsidP="00ED6068">
            <w:pPr>
              <w:pStyle w:val="TableParagraph"/>
              <w:tabs>
                <w:tab w:val="left" w:pos="441"/>
              </w:tabs>
              <w:spacing w:line="210" w:lineRule="exact"/>
              <w:ind w:left="0" w:right="95"/>
              <w:jc w:val="right"/>
              <w:rPr>
                <w:sz w:val="20"/>
                <w:lang w:val="da-DK"/>
              </w:rPr>
            </w:pPr>
            <w:r w:rsidRPr="00DB40E4">
              <w:rPr>
                <w:spacing w:val="-10"/>
                <w:sz w:val="20"/>
                <w:lang w:val="da-DK"/>
              </w:rPr>
              <w:t>3</w:t>
            </w:r>
            <w:r w:rsidRPr="00DB40E4">
              <w:rPr>
                <w:sz w:val="20"/>
                <w:lang w:val="da-DK"/>
              </w:rPr>
              <w:tab/>
              <w:t>mg/kg</w:t>
            </w:r>
            <w:r w:rsidRPr="00DB40E4">
              <w:rPr>
                <w:spacing w:val="-6"/>
                <w:sz w:val="20"/>
                <w:lang w:val="da-DK"/>
              </w:rPr>
              <w:t xml:space="preserve"> </w:t>
            </w:r>
            <w:r w:rsidRPr="00DB40E4">
              <w:rPr>
                <w:spacing w:val="-5"/>
                <w:sz w:val="20"/>
                <w:lang w:val="da-DK"/>
              </w:rPr>
              <w:t>TS</w:t>
            </w:r>
            <w:r w:rsidR="004C3D13" w:rsidRPr="00DB40E4">
              <w:rPr>
                <w:spacing w:val="-5"/>
                <w:sz w:val="20"/>
                <w:lang w:val="da-DK"/>
              </w:rPr>
              <w:t>*</w:t>
            </w:r>
          </w:p>
        </w:tc>
      </w:tr>
      <w:tr w:rsidR="00ED6068" w:rsidRPr="00C74C39" w14:paraId="735EF776" w14:textId="77777777" w:rsidTr="00ED6068">
        <w:trPr>
          <w:trHeight w:val="230"/>
        </w:trPr>
        <w:tc>
          <w:tcPr>
            <w:tcW w:w="3788" w:type="dxa"/>
          </w:tcPr>
          <w:p w14:paraId="1AA1EC8A" w14:textId="77777777" w:rsidR="00ED6068" w:rsidRPr="00DB40E4" w:rsidRDefault="00ED6068" w:rsidP="00ED6068">
            <w:pPr>
              <w:pStyle w:val="TableParagraph"/>
              <w:spacing w:line="210" w:lineRule="exact"/>
              <w:rPr>
                <w:sz w:val="20"/>
                <w:lang w:val="da-DK"/>
              </w:rPr>
            </w:pPr>
            <w:r w:rsidRPr="00DB40E4">
              <w:rPr>
                <w:spacing w:val="-4"/>
                <w:sz w:val="20"/>
                <w:lang w:val="da-DK"/>
              </w:rPr>
              <w:t>Zink</w:t>
            </w:r>
          </w:p>
        </w:tc>
        <w:tc>
          <w:tcPr>
            <w:tcW w:w="3868" w:type="dxa"/>
          </w:tcPr>
          <w:p w14:paraId="50FC1FDB" w14:textId="77777777" w:rsidR="00ED6068" w:rsidRPr="00DB40E4" w:rsidRDefault="00ED6068" w:rsidP="00ED6068">
            <w:pPr>
              <w:pStyle w:val="TableParagraph"/>
              <w:tabs>
                <w:tab w:val="left" w:pos="774"/>
              </w:tabs>
              <w:spacing w:line="210" w:lineRule="exact"/>
              <w:ind w:left="0" w:right="95"/>
              <w:jc w:val="right"/>
              <w:rPr>
                <w:sz w:val="20"/>
                <w:lang w:val="da-DK"/>
              </w:rPr>
            </w:pPr>
            <w:r w:rsidRPr="00DB40E4">
              <w:rPr>
                <w:spacing w:val="-4"/>
                <w:sz w:val="20"/>
                <w:lang w:val="da-DK"/>
              </w:rPr>
              <w:t>1000</w:t>
            </w:r>
            <w:r w:rsidRPr="00DB40E4">
              <w:rPr>
                <w:sz w:val="20"/>
                <w:lang w:val="da-DK"/>
              </w:rPr>
              <w:tab/>
              <w:t>mg/kg</w:t>
            </w:r>
            <w:r w:rsidRPr="00DB40E4">
              <w:rPr>
                <w:spacing w:val="-7"/>
                <w:sz w:val="20"/>
                <w:lang w:val="da-DK"/>
              </w:rPr>
              <w:t xml:space="preserve"> </w:t>
            </w:r>
            <w:r w:rsidRPr="00DB40E4">
              <w:rPr>
                <w:spacing w:val="-5"/>
                <w:sz w:val="20"/>
                <w:lang w:val="da-DK"/>
              </w:rPr>
              <w:t>TS</w:t>
            </w:r>
          </w:p>
        </w:tc>
      </w:tr>
      <w:tr w:rsidR="00ED6068" w:rsidRPr="00C74C39" w14:paraId="166E5C00" w14:textId="77777777" w:rsidTr="00ED6068">
        <w:trPr>
          <w:trHeight w:val="230"/>
        </w:trPr>
        <w:tc>
          <w:tcPr>
            <w:tcW w:w="3788" w:type="dxa"/>
          </w:tcPr>
          <w:p w14:paraId="1D486115" w14:textId="77777777" w:rsidR="00ED6068" w:rsidRPr="00DB40E4" w:rsidRDefault="00ED6068" w:rsidP="00ED6068">
            <w:pPr>
              <w:pStyle w:val="TableParagraph"/>
              <w:spacing w:line="210" w:lineRule="exact"/>
              <w:rPr>
                <w:sz w:val="10"/>
                <w:lang w:val="da-DK"/>
              </w:rPr>
            </w:pPr>
            <w:r w:rsidRPr="00DB40E4">
              <w:rPr>
                <w:sz w:val="20"/>
                <w:lang w:val="da-DK"/>
              </w:rPr>
              <w:t>Sum</w:t>
            </w:r>
            <w:r w:rsidRPr="00DB40E4">
              <w:rPr>
                <w:spacing w:val="-2"/>
                <w:sz w:val="20"/>
                <w:lang w:val="da-DK"/>
              </w:rPr>
              <w:t xml:space="preserve"> </w:t>
            </w:r>
            <w:r w:rsidRPr="00DB40E4">
              <w:rPr>
                <w:sz w:val="20"/>
                <w:lang w:val="da-DK"/>
              </w:rPr>
              <w:t>af</w:t>
            </w:r>
            <w:r w:rsidRPr="00DB40E4">
              <w:rPr>
                <w:spacing w:val="-3"/>
                <w:sz w:val="20"/>
                <w:lang w:val="da-DK"/>
              </w:rPr>
              <w:t xml:space="preserve"> </w:t>
            </w:r>
            <w:r w:rsidRPr="00DB40E4">
              <w:rPr>
                <w:spacing w:val="-4"/>
                <w:sz w:val="20"/>
                <w:lang w:val="da-DK"/>
              </w:rPr>
              <w:t>PAH</w:t>
            </w:r>
            <w:r w:rsidRPr="00DB40E4">
              <w:rPr>
                <w:spacing w:val="-4"/>
                <w:position w:val="6"/>
                <w:sz w:val="10"/>
                <w:lang w:val="da-DK"/>
              </w:rPr>
              <w:t>5</w:t>
            </w:r>
          </w:p>
        </w:tc>
        <w:tc>
          <w:tcPr>
            <w:tcW w:w="3868" w:type="dxa"/>
          </w:tcPr>
          <w:p w14:paraId="7CC115CD" w14:textId="77777777" w:rsidR="00ED6068" w:rsidRPr="00DB40E4" w:rsidRDefault="00ED6068" w:rsidP="00ED6068">
            <w:pPr>
              <w:pStyle w:val="TableParagraph"/>
              <w:tabs>
                <w:tab w:val="left" w:pos="554"/>
              </w:tabs>
              <w:spacing w:line="210" w:lineRule="exact"/>
              <w:ind w:left="0" w:right="92"/>
              <w:jc w:val="right"/>
              <w:rPr>
                <w:sz w:val="20"/>
                <w:lang w:val="da-DK"/>
              </w:rPr>
            </w:pPr>
            <w:r w:rsidRPr="00DB40E4">
              <w:rPr>
                <w:spacing w:val="-5"/>
                <w:sz w:val="20"/>
                <w:lang w:val="da-DK"/>
              </w:rPr>
              <w:t>40</w:t>
            </w:r>
            <w:r w:rsidRPr="00DB40E4">
              <w:rPr>
                <w:sz w:val="20"/>
                <w:lang w:val="da-DK"/>
              </w:rPr>
              <w:tab/>
              <w:t>mg/kg</w:t>
            </w:r>
            <w:r w:rsidRPr="00DB40E4">
              <w:rPr>
                <w:spacing w:val="-5"/>
                <w:sz w:val="20"/>
                <w:lang w:val="da-DK"/>
              </w:rPr>
              <w:t xml:space="preserve"> </w:t>
            </w:r>
            <w:r w:rsidRPr="00DB40E4">
              <w:rPr>
                <w:spacing w:val="-7"/>
                <w:sz w:val="20"/>
                <w:lang w:val="da-DK"/>
              </w:rPr>
              <w:t>TS</w:t>
            </w:r>
          </w:p>
        </w:tc>
      </w:tr>
      <w:tr w:rsidR="00ED6068" w:rsidRPr="00C74C39" w14:paraId="44C5AE0C" w14:textId="77777777" w:rsidTr="00ED6068">
        <w:trPr>
          <w:trHeight w:val="230"/>
        </w:trPr>
        <w:tc>
          <w:tcPr>
            <w:tcW w:w="3788" w:type="dxa"/>
          </w:tcPr>
          <w:p w14:paraId="22CC2FAA" w14:textId="77777777" w:rsidR="00ED6068" w:rsidRPr="00DB40E4" w:rsidRDefault="00ED6068" w:rsidP="00ED6068">
            <w:pPr>
              <w:pStyle w:val="TableParagraph"/>
              <w:spacing w:line="210" w:lineRule="exact"/>
              <w:rPr>
                <w:sz w:val="20"/>
                <w:lang w:val="da-DK"/>
              </w:rPr>
            </w:pPr>
            <w:r w:rsidRPr="00DB40E4">
              <w:rPr>
                <w:spacing w:val="-2"/>
                <w:sz w:val="20"/>
                <w:lang w:val="da-DK"/>
              </w:rPr>
              <w:t>Benz(a)pyren</w:t>
            </w:r>
          </w:p>
        </w:tc>
        <w:tc>
          <w:tcPr>
            <w:tcW w:w="3868" w:type="dxa"/>
          </w:tcPr>
          <w:p w14:paraId="0E4D4110" w14:textId="77777777" w:rsidR="00ED6068" w:rsidRPr="00DB40E4" w:rsidRDefault="00ED6068" w:rsidP="00ED6068">
            <w:pPr>
              <w:pStyle w:val="TableParagraph"/>
              <w:tabs>
                <w:tab w:val="left" w:pos="441"/>
              </w:tabs>
              <w:spacing w:line="210" w:lineRule="exact"/>
              <w:ind w:left="0" w:right="95"/>
              <w:jc w:val="right"/>
              <w:rPr>
                <w:sz w:val="20"/>
                <w:lang w:val="da-DK"/>
              </w:rPr>
            </w:pPr>
            <w:r w:rsidRPr="00DB40E4">
              <w:rPr>
                <w:spacing w:val="-10"/>
                <w:sz w:val="20"/>
                <w:lang w:val="da-DK"/>
              </w:rPr>
              <w:t>3</w:t>
            </w:r>
            <w:r w:rsidRPr="00DB40E4">
              <w:rPr>
                <w:sz w:val="20"/>
                <w:lang w:val="da-DK"/>
              </w:rPr>
              <w:tab/>
              <w:t>mg/kg</w:t>
            </w:r>
            <w:r w:rsidRPr="00DB40E4">
              <w:rPr>
                <w:spacing w:val="-5"/>
                <w:sz w:val="20"/>
                <w:lang w:val="da-DK"/>
              </w:rPr>
              <w:t xml:space="preserve"> TS</w:t>
            </w:r>
          </w:p>
        </w:tc>
      </w:tr>
      <w:tr w:rsidR="00ED6068" w:rsidRPr="00C74C39" w14:paraId="70A724D0" w14:textId="77777777" w:rsidTr="00ED6068">
        <w:trPr>
          <w:trHeight w:val="230"/>
        </w:trPr>
        <w:tc>
          <w:tcPr>
            <w:tcW w:w="3788" w:type="dxa"/>
          </w:tcPr>
          <w:p w14:paraId="6EB2D4C7" w14:textId="77777777" w:rsidR="00ED6068" w:rsidRPr="00DB40E4" w:rsidRDefault="00ED6068" w:rsidP="00ED6068">
            <w:pPr>
              <w:pStyle w:val="TableParagraph"/>
              <w:spacing w:line="210" w:lineRule="exact"/>
              <w:rPr>
                <w:sz w:val="20"/>
                <w:lang w:val="da-DK"/>
              </w:rPr>
            </w:pPr>
            <w:proofErr w:type="spellStart"/>
            <w:r w:rsidRPr="00DB40E4">
              <w:rPr>
                <w:spacing w:val="-2"/>
                <w:sz w:val="20"/>
                <w:lang w:val="da-DK"/>
              </w:rPr>
              <w:t>Dibenz</w:t>
            </w:r>
            <w:proofErr w:type="spellEnd"/>
            <w:r w:rsidRPr="00DB40E4">
              <w:rPr>
                <w:spacing w:val="-2"/>
                <w:sz w:val="20"/>
                <w:lang w:val="da-DK"/>
              </w:rPr>
              <w:t>(</w:t>
            </w:r>
            <w:proofErr w:type="spellStart"/>
            <w:proofErr w:type="gramStart"/>
            <w:r w:rsidRPr="00DB40E4">
              <w:rPr>
                <w:spacing w:val="-2"/>
                <w:sz w:val="20"/>
                <w:lang w:val="da-DK"/>
              </w:rPr>
              <w:t>a,h</w:t>
            </w:r>
            <w:proofErr w:type="spellEnd"/>
            <w:proofErr w:type="gramEnd"/>
            <w:r w:rsidRPr="00DB40E4">
              <w:rPr>
                <w:spacing w:val="-2"/>
                <w:sz w:val="20"/>
                <w:lang w:val="da-DK"/>
              </w:rPr>
              <w:t>)</w:t>
            </w:r>
            <w:proofErr w:type="spellStart"/>
            <w:r w:rsidRPr="00DB40E4">
              <w:rPr>
                <w:spacing w:val="-2"/>
                <w:sz w:val="20"/>
                <w:lang w:val="da-DK"/>
              </w:rPr>
              <w:t>antracen</w:t>
            </w:r>
            <w:proofErr w:type="spellEnd"/>
          </w:p>
        </w:tc>
        <w:tc>
          <w:tcPr>
            <w:tcW w:w="3868" w:type="dxa"/>
          </w:tcPr>
          <w:p w14:paraId="5D99CF00" w14:textId="77777777" w:rsidR="00ED6068" w:rsidRPr="00DB40E4" w:rsidRDefault="00ED6068" w:rsidP="00ED6068">
            <w:pPr>
              <w:pStyle w:val="TableParagraph"/>
              <w:tabs>
                <w:tab w:val="left" w:pos="441"/>
              </w:tabs>
              <w:spacing w:line="210" w:lineRule="exact"/>
              <w:ind w:left="0" w:right="95"/>
              <w:jc w:val="right"/>
              <w:rPr>
                <w:sz w:val="20"/>
                <w:lang w:val="da-DK"/>
              </w:rPr>
            </w:pPr>
            <w:r w:rsidRPr="00DB40E4">
              <w:rPr>
                <w:spacing w:val="-10"/>
                <w:sz w:val="20"/>
                <w:lang w:val="da-DK"/>
              </w:rPr>
              <w:t>3</w:t>
            </w:r>
            <w:r w:rsidRPr="00DB40E4">
              <w:rPr>
                <w:sz w:val="20"/>
                <w:lang w:val="da-DK"/>
              </w:rPr>
              <w:tab/>
              <w:t>mg/kg</w:t>
            </w:r>
            <w:r w:rsidRPr="00DB40E4">
              <w:rPr>
                <w:spacing w:val="-6"/>
                <w:sz w:val="20"/>
                <w:lang w:val="da-DK"/>
              </w:rPr>
              <w:t xml:space="preserve"> </w:t>
            </w:r>
            <w:r w:rsidRPr="00DB40E4">
              <w:rPr>
                <w:spacing w:val="-5"/>
                <w:sz w:val="20"/>
                <w:lang w:val="da-DK"/>
              </w:rPr>
              <w:t>TS</w:t>
            </w:r>
          </w:p>
        </w:tc>
      </w:tr>
      <w:tr w:rsidR="00ED6068" w:rsidRPr="00C74C39" w14:paraId="5417746D" w14:textId="77777777" w:rsidTr="00ED6068">
        <w:trPr>
          <w:trHeight w:val="230"/>
        </w:trPr>
        <w:tc>
          <w:tcPr>
            <w:tcW w:w="3788" w:type="dxa"/>
          </w:tcPr>
          <w:p w14:paraId="573C3C64" w14:textId="77777777" w:rsidR="00ED6068" w:rsidRPr="00DB40E4" w:rsidRDefault="00ED6068" w:rsidP="00ED6068">
            <w:pPr>
              <w:pStyle w:val="TableParagraph"/>
              <w:spacing w:line="210" w:lineRule="exact"/>
              <w:rPr>
                <w:sz w:val="20"/>
                <w:lang w:val="da-DK"/>
              </w:rPr>
            </w:pPr>
            <w:r w:rsidRPr="00DB40E4">
              <w:rPr>
                <w:sz w:val="20"/>
                <w:lang w:val="da-DK"/>
              </w:rPr>
              <w:t>Olie</w:t>
            </w:r>
            <w:r w:rsidRPr="00DB40E4">
              <w:rPr>
                <w:spacing w:val="-7"/>
                <w:sz w:val="20"/>
                <w:lang w:val="da-DK"/>
              </w:rPr>
              <w:t xml:space="preserve"> </w:t>
            </w:r>
            <w:r w:rsidRPr="00DB40E4">
              <w:rPr>
                <w:sz w:val="20"/>
                <w:lang w:val="da-DK"/>
              </w:rPr>
              <w:t>total</w:t>
            </w:r>
            <w:r w:rsidRPr="00DB40E4">
              <w:rPr>
                <w:spacing w:val="-10"/>
                <w:sz w:val="20"/>
                <w:lang w:val="da-DK"/>
              </w:rPr>
              <w:t xml:space="preserve"> </w:t>
            </w:r>
            <w:r w:rsidRPr="00DB40E4">
              <w:rPr>
                <w:sz w:val="20"/>
                <w:lang w:val="da-DK"/>
              </w:rPr>
              <w:t>(C6-</w:t>
            </w:r>
            <w:r w:rsidRPr="00DB40E4">
              <w:rPr>
                <w:spacing w:val="-4"/>
                <w:sz w:val="20"/>
                <w:lang w:val="da-DK"/>
              </w:rPr>
              <w:t>C35)</w:t>
            </w:r>
          </w:p>
        </w:tc>
        <w:tc>
          <w:tcPr>
            <w:tcW w:w="3868" w:type="dxa"/>
          </w:tcPr>
          <w:p w14:paraId="3CE5B9D8" w14:textId="77777777" w:rsidR="00ED6068" w:rsidRPr="00DB40E4" w:rsidRDefault="00ED6068" w:rsidP="00ED6068">
            <w:pPr>
              <w:pStyle w:val="TableParagraph"/>
              <w:tabs>
                <w:tab w:val="left" w:pos="664"/>
              </w:tabs>
              <w:spacing w:line="210" w:lineRule="exact"/>
              <w:ind w:left="0" w:right="95"/>
              <w:jc w:val="right"/>
              <w:rPr>
                <w:sz w:val="20"/>
                <w:lang w:val="da-DK"/>
              </w:rPr>
            </w:pPr>
            <w:r w:rsidRPr="00DB40E4">
              <w:rPr>
                <w:spacing w:val="-5"/>
                <w:sz w:val="20"/>
                <w:lang w:val="da-DK"/>
              </w:rPr>
              <w:t>300</w:t>
            </w:r>
            <w:r w:rsidRPr="00DB40E4">
              <w:rPr>
                <w:sz w:val="20"/>
                <w:lang w:val="da-DK"/>
              </w:rPr>
              <w:tab/>
              <w:t>mg/kg</w:t>
            </w:r>
            <w:r w:rsidRPr="00DB40E4">
              <w:rPr>
                <w:spacing w:val="-6"/>
                <w:sz w:val="20"/>
                <w:lang w:val="da-DK"/>
              </w:rPr>
              <w:t xml:space="preserve"> </w:t>
            </w:r>
            <w:r w:rsidRPr="00DB40E4">
              <w:rPr>
                <w:spacing w:val="-5"/>
                <w:sz w:val="20"/>
                <w:lang w:val="da-DK"/>
              </w:rPr>
              <w:t>TS</w:t>
            </w:r>
          </w:p>
        </w:tc>
      </w:tr>
      <w:tr w:rsidR="00ED6068" w:rsidRPr="00C74C39" w14:paraId="4D76D968" w14:textId="77777777" w:rsidTr="00ED6068">
        <w:trPr>
          <w:trHeight w:val="230"/>
        </w:trPr>
        <w:tc>
          <w:tcPr>
            <w:tcW w:w="3788" w:type="dxa"/>
          </w:tcPr>
          <w:p w14:paraId="22DA5516" w14:textId="77777777" w:rsidR="00ED6068" w:rsidRPr="00DB40E4" w:rsidRDefault="00ED6068" w:rsidP="00ED6068">
            <w:pPr>
              <w:pStyle w:val="TableParagraph"/>
              <w:spacing w:line="210" w:lineRule="exact"/>
              <w:rPr>
                <w:sz w:val="20"/>
                <w:lang w:val="da-DK"/>
              </w:rPr>
            </w:pPr>
            <w:r w:rsidRPr="00DB40E4">
              <w:rPr>
                <w:sz w:val="20"/>
                <w:lang w:val="da-DK"/>
              </w:rPr>
              <w:t>Flygtige</w:t>
            </w:r>
            <w:r w:rsidRPr="00DB40E4">
              <w:rPr>
                <w:spacing w:val="-14"/>
                <w:sz w:val="20"/>
                <w:lang w:val="da-DK"/>
              </w:rPr>
              <w:t xml:space="preserve"> </w:t>
            </w:r>
            <w:r w:rsidRPr="00DB40E4">
              <w:rPr>
                <w:sz w:val="20"/>
                <w:lang w:val="da-DK"/>
              </w:rPr>
              <w:t>kulbrinter</w:t>
            </w:r>
            <w:r w:rsidRPr="00DB40E4">
              <w:rPr>
                <w:spacing w:val="-13"/>
                <w:sz w:val="20"/>
                <w:lang w:val="da-DK"/>
              </w:rPr>
              <w:t xml:space="preserve"> </w:t>
            </w:r>
            <w:r w:rsidRPr="00DB40E4">
              <w:rPr>
                <w:sz w:val="20"/>
                <w:lang w:val="da-DK"/>
              </w:rPr>
              <w:t>(C6-</w:t>
            </w:r>
            <w:r w:rsidRPr="00DB40E4">
              <w:rPr>
                <w:spacing w:val="-4"/>
                <w:sz w:val="20"/>
                <w:lang w:val="da-DK"/>
              </w:rPr>
              <w:t>C10)</w:t>
            </w:r>
          </w:p>
        </w:tc>
        <w:tc>
          <w:tcPr>
            <w:tcW w:w="3868" w:type="dxa"/>
          </w:tcPr>
          <w:p w14:paraId="2CFEFE84" w14:textId="77777777" w:rsidR="00ED6068" w:rsidRPr="00DB40E4" w:rsidRDefault="00ED6068" w:rsidP="00ED6068">
            <w:pPr>
              <w:pStyle w:val="TableParagraph"/>
              <w:tabs>
                <w:tab w:val="left" w:pos="554"/>
              </w:tabs>
              <w:spacing w:line="210" w:lineRule="exact"/>
              <w:ind w:left="0" w:right="92"/>
              <w:jc w:val="right"/>
              <w:rPr>
                <w:sz w:val="20"/>
                <w:lang w:val="da-DK"/>
              </w:rPr>
            </w:pPr>
            <w:r w:rsidRPr="00DB40E4">
              <w:rPr>
                <w:spacing w:val="-5"/>
                <w:sz w:val="20"/>
                <w:lang w:val="da-DK"/>
              </w:rPr>
              <w:t>25</w:t>
            </w:r>
            <w:r w:rsidRPr="00DB40E4">
              <w:rPr>
                <w:sz w:val="20"/>
                <w:lang w:val="da-DK"/>
              </w:rPr>
              <w:tab/>
              <w:t>mg/kg</w:t>
            </w:r>
            <w:r w:rsidRPr="00DB40E4">
              <w:rPr>
                <w:spacing w:val="-5"/>
                <w:sz w:val="20"/>
                <w:lang w:val="da-DK"/>
              </w:rPr>
              <w:t xml:space="preserve"> </w:t>
            </w:r>
            <w:r w:rsidRPr="00DB40E4">
              <w:rPr>
                <w:spacing w:val="-7"/>
                <w:sz w:val="20"/>
                <w:lang w:val="da-DK"/>
              </w:rPr>
              <w:t>TS</w:t>
            </w:r>
          </w:p>
        </w:tc>
      </w:tr>
      <w:tr w:rsidR="00ED6068" w:rsidRPr="00C74C39" w14:paraId="55AB33A2" w14:textId="77777777" w:rsidTr="00ED6068">
        <w:trPr>
          <w:trHeight w:val="230"/>
        </w:trPr>
        <w:tc>
          <w:tcPr>
            <w:tcW w:w="3788" w:type="dxa"/>
          </w:tcPr>
          <w:p w14:paraId="637F413F" w14:textId="77777777" w:rsidR="00ED6068" w:rsidRPr="00DB40E4" w:rsidRDefault="00ED6068" w:rsidP="00ED6068">
            <w:pPr>
              <w:pStyle w:val="TableParagraph"/>
              <w:spacing w:line="210" w:lineRule="exact"/>
              <w:rPr>
                <w:sz w:val="20"/>
                <w:lang w:val="da-DK"/>
              </w:rPr>
            </w:pPr>
            <w:r w:rsidRPr="00DB40E4">
              <w:rPr>
                <w:sz w:val="20"/>
                <w:lang w:val="da-DK"/>
              </w:rPr>
              <w:t>Let</w:t>
            </w:r>
            <w:r w:rsidRPr="00DB40E4">
              <w:rPr>
                <w:spacing w:val="-6"/>
                <w:sz w:val="20"/>
                <w:lang w:val="da-DK"/>
              </w:rPr>
              <w:t xml:space="preserve"> </w:t>
            </w:r>
            <w:r w:rsidRPr="00DB40E4">
              <w:rPr>
                <w:sz w:val="20"/>
                <w:lang w:val="da-DK"/>
              </w:rPr>
              <w:t>olie</w:t>
            </w:r>
            <w:r w:rsidRPr="00DB40E4">
              <w:rPr>
                <w:spacing w:val="-6"/>
                <w:sz w:val="20"/>
                <w:lang w:val="da-DK"/>
              </w:rPr>
              <w:t xml:space="preserve"> </w:t>
            </w:r>
            <w:r w:rsidRPr="00DB40E4">
              <w:rPr>
                <w:sz w:val="20"/>
                <w:lang w:val="da-DK"/>
              </w:rPr>
              <w:t>(C10-</w:t>
            </w:r>
            <w:r w:rsidRPr="00DB40E4">
              <w:rPr>
                <w:spacing w:val="-4"/>
                <w:sz w:val="20"/>
                <w:lang w:val="da-DK"/>
              </w:rPr>
              <w:t>C15)</w:t>
            </w:r>
          </w:p>
        </w:tc>
        <w:tc>
          <w:tcPr>
            <w:tcW w:w="3868" w:type="dxa"/>
          </w:tcPr>
          <w:p w14:paraId="23F6FF41" w14:textId="77777777" w:rsidR="00ED6068" w:rsidRPr="00DB40E4" w:rsidRDefault="00ED6068" w:rsidP="00ED6068">
            <w:pPr>
              <w:pStyle w:val="TableParagraph"/>
              <w:tabs>
                <w:tab w:val="left" w:pos="554"/>
              </w:tabs>
              <w:spacing w:line="210" w:lineRule="exact"/>
              <w:ind w:left="0" w:right="92"/>
              <w:jc w:val="right"/>
              <w:rPr>
                <w:sz w:val="20"/>
                <w:lang w:val="da-DK"/>
              </w:rPr>
            </w:pPr>
            <w:r w:rsidRPr="00DB40E4">
              <w:rPr>
                <w:spacing w:val="-5"/>
                <w:sz w:val="20"/>
                <w:lang w:val="da-DK"/>
              </w:rPr>
              <w:t>40</w:t>
            </w:r>
            <w:r w:rsidRPr="00DB40E4">
              <w:rPr>
                <w:sz w:val="20"/>
                <w:lang w:val="da-DK"/>
              </w:rPr>
              <w:tab/>
              <w:t>mg/kg</w:t>
            </w:r>
            <w:r w:rsidRPr="00DB40E4">
              <w:rPr>
                <w:spacing w:val="-5"/>
                <w:sz w:val="20"/>
                <w:lang w:val="da-DK"/>
              </w:rPr>
              <w:t xml:space="preserve"> </w:t>
            </w:r>
            <w:r w:rsidRPr="00DB40E4">
              <w:rPr>
                <w:spacing w:val="-7"/>
                <w:sz w:val="20"/>
                <w:lang w:val="da-DK"/>
              </w:rPr>
              <w:t>TS</w:t>
            </w:r>
          </w:p>
        </w:tc>
      </w:tr>
      <w:tr w:rsidR="00ED6068" w:rsidRPr="00C74C39" w14:paraId="39AB7D6A" w14:textId="77777777" w:rsidTr="00ED6068">
        <w:trPr>
          <w:trHeight w:val="230"/>
        </w:trPr>
        <w:tc>
          <w:tcPr>
            <w:tcW w:w="3788" w:type="dxa"/>
          </w:tcPr>
          <w:p w14:paraId="23E8B195" w14:textId="77777777" w:rsidR="00ED6068" w:rsidRPr="00DB40E4" w:rsidRDefault="00ED6068" w:rsidP="00ED6068">
            <w:pPr>
              <w:pStyle w:val="TableParagraph"/>
              <w:spacing w:line="210" w:lineRule="exact"/>
              <w:rPr>
                <w:sz w:val="20"/>
                <w:lang w:val="da-DK"/>
              </w:rPr>
            </w:pPr>
            <w:r w:rsidRPr="00DB40E4">
              <w:rPr>
                <w:sz w:val="20"/>
                <w:lang w:val="da-DK"/>
              </w:rPr>
              <w:t>Tung</w:t>
            </w:r>
            <w:r w:rsidRPr="00DB40E4">
              <w:rPr>
                <w:spacing w:val="-8"/>
                <w:sz w:val="20"/>
                <w:lang w:val="da-DK"/>
              </w:rPr>
              <w:t xml:space="preserve"> </w:t>
            </w:r>
            <w:r w:rsidRPr="00DB40E4">
              <w:rPr>
                <w:sz w:val="20"/>
                <w:lang w:val="da-DK"/>
              </w:rPr>
              <w:t>olie</w:t>
            </w:r>
            <w:r w:rsidRPr="00DB40E4">
              <w:rPr>
                <w:spacing w:val="-7"/>
                <w:sz w:val="20"/>
                <w:lang w:val="da-DK"/>
              </w:rPr>
              <w:t xml:space="preserve"> </w:t>
            </w:r>
            <w:r w:rsidRPr="00DB40E4">
              <w:rPr>
                <w:sz w:val="20"/>
                <w:lang w:val="da-DK"/>
              </w:rPr>
              <w:t>(C20-</w:t>
            </w:r>
            <w:r w:rsidRPr="00DB40E4">
              <w:rPr>
                <w:spacing w:val="-4"/>
                <w:sz w:val="20"/>
                <w:lang w:val="da-DK"/>
              </w:rPr>
              <w:t>C35)</w:t>
            </w:r>
          </w:p>
        </w:tc>
        <w:tc>
          <w:tcPr>
            <w:tcW w:w="3868" w:type="dxa"/>
          </w:tcPr>
          <w:p w14:paraId="30F171E7" w14:textId="77777777" w:rsidR="00ED6068" w:rsidRPr="00DB40E4" w:rsidRDefault="00ED6068" w:rsidP="00ED6068">
            <w:pPr>
              <w:pStyle w:val="TableParagraph"/>
              <w:tabs>
                <w:tab w:val="left" w:pos="664"/>
              </w:tabs>
              <w:spacing w:line="210" w:lineRule="exact"/>
              <w:ind w:left="0" w:right="95"/>
              <w:jc w:val="right"/>
              <w:rPr>
                <w:sz w:val="20"/>
                <w:lang w:val="da-DK"/>
              </w:rPr>
            </w:pPr>
            <w:r w:rsidRPr="00DB40E4">
              <w:rPr>
                <w:spacing w:val="-5"/>
                <w:sz w:val="20"/>
                <w:lang w:val="da-DK"/>
              </w:rPr>
              <w:t>300</w:t>
            </w:r>
            <w:r w:rsidRPr="00DB40E4">
              <w:rPr>
                <w:sz w:val="20"/>
                <w:lang w:val="da-DK"/>
              </w:rPr>
              <w:tab/>
              <w:t>mg/kg</w:t>
            </w:r>
            <w:r w:rsidRPr="00DB40E4">
              <w:rPr>
                <w:spacing w:val="-6"/>
                <w:sz w:val="20"/>
                <w:lang w:val="da-DK"/>
              </w:rPr>
              <w:t xml:space="preserve"> </w:t>
            </w:r>
            <w:r w:rsidRPr="00DB40E4">
              <w:rPr>
                <w:spacing w:val="-5"/>
                <w:sz w:val="20"/>
                <w:lang w:val="da-DK"/>
              </w:rPr>
              <w:t>TS</w:t>
            </w:r>
          </w:p>
        </w:tc>
      </w:tr>
    </w:tbl>
    <w:p w14:paraId="1C01BDDA" w14:textId="77777777" w:rsidR="00FB7DB7" w:rsidRDefault="00FB7DB7" w:rsidP="004C3D13">
      <w:pPr>
        <w:spacing w:after="0" w:line="260" w:lineRule="atLeast"/>
        <w:ind w:left="965"/>
      </w:pPr>
    </w:p>
    <w:p w14:paraId="2D2C962E" w14:textId="69CDECC9" w:rsidR="004C3D13" w:rsidRPr="00C74C39" w:rsidRDefault="004C3D13" w:rsidP="004C3D13">
      <w:pPr>
        <w:spacing w:after="0" w:line="260" w:lineRule="atLeast"/>
        <w:ind w:left="965"/>
        <w:rPr>
          <w:rFonts w:eastAsia="Times New Roman" w:cs="Times New Roman"/>
          <w:szCs w:val="24"/>
          <w:lang w:eastAsia="da-DK"/>
        </w:rPr>
      </w:pPr>
      <w:r w:rsidRPr="00C74C39">
        <w:t>*</w:t>
      </w:r>
      <w:r w:rsidRPr="00C74C39">
        <w:rPr>
          <w:rFonts w:eastAsia="Times New Roman" w:cs="Times New Roman"/>
          <w:szCs w:val="24"/>
          <w:lang w:eastAsia="da-DK"/>
        </w:rPr>
        <w:t xml:space="preserve"> For tilkørt jord fra mindre vejprojekter, hvor der ikke er mistanke om særlig forurening, kan det undlades at analysere for kviksølv og arsen, hvis stofferne normalt ikke indgår i analysepakken.</w:t>
      </w:r>
    </w:p>
    <w:p w14:paraId="5E4C79E8" w14:textId="2B8D22B5" w:rsidR="00ED6068" w:rsidRPr="00C74C39" w:rsidRDefault="00ED6068" w:rsidP="00ED6068">
      <w:pPr>
        <w:pStyle w:val="Brdtekst"/>
        <w:spacing w:before="183"/>
        <w:ind w:left="965" w:right="224"/>
      </w:pPr>
      <w:r w:rsidRPr="00C74C39">
        <w:t>Forureningskategorien</w:t>
      </w:r>
      <w:r w:rsidRPr="00C74C39">
        <w:rPr>
          <w:spacing w:val="-6"/>
        </w:rPr>
        <w:t xml:space="preserve"> </w:t>
      </w:r>
      <w:r w:rsidRPr="00C74C39">
        <w:t>for</w:t>
      </w:r>
      <w:r w:rsidRPr="00C74C39">
        <w:rPr>
          <w:spacing w:val="-4"/>
        </w:rPr>
        <w:t xml:space="preserve"> </w:t>
      </w:r>
      <w:r w:rsidRPr="00C74C39">
        <w:t>et</w:t>
      </w:r>
      <w:r w:rsidRPr="00C74C39">
        <w:rPr>
          <w:spacing w:val="-5"/>
        </w:rPr>
        <w:t xml:space="preserve"> </w:t>
      </w:r>
      <w:r w:rsidRPr="00C74C39">
        <w:t>jordparti</w:t>
      </w:r>
      <w:r w:rsidRPr="00C74C39">
        <w:rPr>
          <w:spacing w:val="-4"/>
        </w:rPr>
        <w:t xml:space="preserve"> </w:t>
      </w:r>
      <w:r w:rsidRPr="00C74C39">
        <w:t>bestemmes</w:t>
      </w:r>
      <w:r w:rsidRPr="00C74C39">
        <w:rPr>
          <w:spacing w:val="-6"/>
        </w:rPr>
        <w:t xml:space="preserve"> </w:t>
      </w:r>
      <w:r w:rsidRPr="00C74C39">
        <w:t>for</w:t>
      </w:r>
      <w:r w:rsidRPr="00C74C39">
        <w:rPr>
          <w:spacing w:val="-5"/>
        </w:rPr>
        <w:t xml:space="preserve"> </w:t>
      </w:r>
      <w:r w:rsidRPr="00C74C39">
        <w:t>hver</w:t>
      </w:r>
      <w:r w:rsidRPr="00C74C39">
        <w:rPr>
          <w:spacing w:val="-4"/>
        </w:rPr>
        <w:t xml:space="preserve"> </w:t>
      </w:r>
      <w:r w:rsidRPr="00C74C39">
        <w:t>enkelt</w:t>
      </w:r>
      <w:r w:rsidRPr="00C74C39">
        <w:rPr>
          <w:spacing w:val="-2"/>
        </w:rPr>
        <w:t xml:space="preserve"> </w:t>
      </w:r>
      <w:r w:rsidRPr="00C74C39">
        <w:t>forureningskomponent, og den højeste kategori, der er konstateret, er bestemmende for jordpartiets samlede kategori. Det vil sige, at hvis grænseværdien overskrid</w:t>
      </w:r>
      <w:r w:rsidR="00E91F14" w:rsidRPr="00C74C39">
        <w:t>es for blot én forureningskompo</w:t>
      </w:r>
      <w:r w:rsidRPr="00C74C39">
        <w:t xml:space="preserve">nent, skal hele jordpartiet </w:t>
      </w:r>
      <w:proofErr w:type="spellStart"/>
      <w:r w:rsidRPr="00C74C39">
        <w:t>opkategoriseres</w:t>
      </w:r>
      <w:proofErr w:type="spellEnd"/>
      <w:r w:rsidRPr="00C74C39">
        <w:t>, således at alle analyseresultater overholder grænseværdien for den samlede kategori.</w:t>
      </w:r>
    </w:p>
    <w:p w14:paraId="577363EC" w14:textId="77777777" w:rsidR="00ED6068" w:rsidRDefault="00ED6068" w:rsidP="00ED6068">
      <w:pPr>
        <w:pStyle w:val="Brdtekst"/>
        <w:spacing w:before="1"/>
        <w:ind w:left="965" w:right="82"/>
      </w:pPr>
      <w:r w:rsidRPr="00C74C39">
        <w:t>Eksempelvis skal et jordparti, hvori der er konstateret</w:t>
      </w:r>
      <w:r>
        <w:t xml:space="preserve"> indhold af to forskellige forureningskomponenter</w:t>
      </w:r>
      <w:r>
        <w:rPr>
          <w:spacing w:val="-7"/>
        </w:rPr>
        <w:t xml:space="preserve"> </w:t>
      </w:r>
      <w:r>
        <w:t>svarende</w:t>
      </w:r>
      <w:r>
        <w:rPr>
          <w:spacing w:val="-3"/>
        </w:rPr>
        <w:t xml:space="preserve"> </w:t>
      </w:r>
      <w:r>
        <w:t>til</w:t>
      </w:r>
      <w:r>
        <w:rPr>
          <w:spacing w:val="-6"/>
        </w:rPr>
        <w:t xml:space="preserve"> </w:t>
      </w:r>
      <w:r>
        <w:t>kategori</w:t>
      </w:r>
      <w:r>
        <w:rPr>
          <w:spacing w:val="-3"/>
        </w:rPr>
        <w:t xml:space="preserve"> </w:t>
      </w:r>
      <w:r>
        <w:t>1</w:t>
      </w:r>
      <w:r>
        <w:rPr>
          <w:spacing w:val="-5"/>
        </w:rPr>
        <w:t xml:space="preserve"> </w:t>
      </w:r>
      <w:r>
        <w:t>henholdsvis</w:t>
      </w:r>
      <w:r>
        <w:rPr>
          <w:spacing w:val="-2"/>
        </w:rPr>
        <w:t xml:space="preserve"> </w:t>
      </w:r>
      <w:r>
        <w:t>kategori</w:t>
      </w:r>
      <w:r>
        <w:rPr>
          <w:spacing w:val="-3"/>
        </w:rPr>
        <w:t xml:space="preserve"> </w:t>
      </w:r>
      <w:r>
        <w:t>2,</w:t>
      </w:r>
      <w:r>
        <w:rPr>
          <w:spacing w:val="-6"/>
        </w:rPr>
        <w:t xml:space="preserve"> </w:t>
      </w:r>
      <w:r>
        <w:t>kategoriseres</w:t>
      </w:r>
      <w:r>
        <w:rPr>
          <w:spacing w:val="-2"/>
        </w:rPr>
        <w:t xml:space="preserve"> </w:t>
      </w:r>
      <w:r>
        <w:t>i</w:t>
      </w:r>
      <w:r>
        <w:rPr>
          <w:spacing w:val="-3"/>
        </w:rPr>
        <w:t xml:space="preserve"> </w:t>
      </w:r>
      <w:r>
        <w:t>en samlet kategori 2.</w:t>
      </w:r>
    </w:p>
    <w:p w14:paraId="5ABA0C7D" w14:textId="77777777" w:rsidR="00ED6068" w:rsidRDefault="00ED6068" w:rsidP="00ED6068">
      <w:pPr>
        <w:pStyle w:val="Brdtekst"/>
        <w:ind w:left="965"/>
      </w:pPr>
      <w:r>
        <w:t>I</w:t>
      </w:r>
      <w:r>
        <w:rPr>
          <w:spacing w:val="-1"/>
        </w:rPr>
        <w:t xml:space="preserve"> </w:t>
      </w:r>
      <w:r>
        <w:t>de</w:t>
      </w:r>
      <w:r>
        <w:rPr>
          <w:spacing w:val="-5"/>
        </w:rPr>
        <w:t xml:space="preserve"> </w:t>
      </w:r>
      <w:r>
        <w:t>tilfælde,</w:t>
      </w:r>
      <w:r>
        <w:rPr>
          <w:spacing w:val="-1"/>
        </w:rPr>
        <w:t xml:space="preserve"> </w:t>
      </w:r>
      <w:r>
        <w:t>hvor</w:t>
      </w:r>
      <w:r>
        <w:rPr>
          <w:spacing w:val="-4"/>
        </w:rPr>
        <w:t xml:space="preserve"> </w:t>
      </w:r>
      <w:r>
        <w:t>flere</w:t>
      </w:r>
      <w:r>
        <w:rPr>
          <w:spacing w:val="-5"/>
        </w:rPr>
        <w:t xml:space="preserve"> </w:t>
      </w:r>
      <w:r>
        <w:t>jordprøver</w:t>
      </w:r>
      <w:r>
        <w:rPr>
          <w:spacing w:val="-4"/>
        </w:rPr>
        <w:t xml:space="preserve"> </w:t>
      </w:r>
      <w:r>
        <w:t>(mindst</w:t>
      </w:r>
      <w:r>
        <w:rPr>
          <w:spacing w:val="-4"/>
        </w:rPr>
        <w:t xml:space="preserve"> </w:t>
      </w:r>
      <w:r>
        <w:t>tre</w:t>
      </w:r>
      <w:r>
        <w:rPr>
          <w:spacing w:val="-5"/>
        </w:rPr>
        <w:t xml:space="preserve"> </w:t>
      </w:r>
      <w:r>
        <w:t>jordprøver)</w:t>
      </w:r>
      <w:r>
        <w:rPr>
          <w:spacing w:val="-3"/>
        </w:rPr>
        <w:t xml:space="preserve"> </w:t>
      </w:r>
      <w:r>
        <w:t>repræsenterer</w:t>
      </w:r>
      <w:r>
        <w:rPr>
          <w:spacing w:val="-4"/>
        </w:rPr>
        <w:t xml:space="preserve"> </w:t>
      </w:r>
      <w:r>
        <w:t>ét</w:t>
      </w:r>
      <w:r>
        <w:rPr>
          <w:spacing w:val="-4"/>
        </w:rPr>
        <w:t xml:space="preserve"> </w:t>
      </w:r>
      <w:r>
        <w:t>jordparti,</w:t>
      </w:r>
      <w:r>
        <w:rPr>
          <w:spacing w:val="-4"/>
        </w:rPr>
        <w:t xml:space="preserve"> </w:t>
      </w:r>
      <w:r>
        <w:t>skal følgende være overholdt, for at hele partiet kan kategoriseres i en kategori:</w:t>
      </w:r>
    </w:p>
    <w:p w14:paraId="2FB14BFE" w14:textId="609A305F" w:rsidR="00ED6068" w:rsidRDefault="00ED6068" w:rsidP="00ED6068">
      <w:pPr>
        <w:pStyle w:val="Listeafsnit"/>
        <w:widowControl w:val="0"/>
        <w:numPr>
          <w:ilvl w:val="0"/>
          <w:numId w:val="22"/>
        </w:numPr>
        <w:tabs>
          <w:tab w:val="left" w:pos="1776"/>
          <w:tab w:val="left" w:pos="1777"/>
        </w:tabs>
        <w:autoSpaceDE w:val="0"/>
        <w:autoSpaceDN w:val="0"/>
        <w:spacing w:after="0" w:line="240" w:lineRule="auto"/>
        <w:ind w:right="353"/>
        <w:contextualSpacing w:val="0"/>
      </w:pPr>
      <w:r>
        <w:t>For</w:t>
      </w:r>
      <w:r>
        <w:rPr>
          <w:spacing w:val="-4"/>
        </w:rPr>
        <w:t xml:space="preserve"> </w:t>
      </w:r>
      <w:r>
        <w:t>hver</w:t>
      </w:r>
      <w:r>
        <w:rPr>
          <w:spacing w:val="-4"/>
        </w:rPr>
        <w:t xml:space="preserve"> </w:t>
      </w:r>
      <w:r>
        <w:t>enkelt</w:t>
      </w:r>
      <w:r>
        <w:rPr>
          <w:spacing w:val="-6"/>
        </w:rPr>
        <w:t xml:space="preserve"> </w:t>
      </w:r>
      <w:r>
        <w:t>forureningskomponent</w:t>
      </w:r>
      <w:r>
        <w:rPr>
          <w:spacing w:val="-6"/>
        </w:rPr>
        <w:t xml:space="preserve"> </w:t>
      </w:r>
      <w:r>
        <w:t>må</w:t>
      </w:r>
      <w:r>
        <w:rPr>
          <w:spacing w:val="-7"/>
        </w:rPr>
        <w:t xml:space="preserve"> </w:t>
      </w:r>
      <w:r>
        <w:t>gennemsnittet</w:t>
      </w:r>
      <w:r>
        <w:rPr>
          <w:spacing w:val="-6"/>
        </w:rPr>
        <w:t xml:space="preserve"> </w:t>
      </w:r>
      <w:r>
        <w:t>af</w:t>
      </w:r>
      <w:r>
        <w:rPr>
          <w:spacing w:val="-3"/>
        </w:rPr>
        <w:t xml:space="preserve"> </w:t>
      </w:r>
      <w:r>
        <w:t>analyseresultaterne ikke overskride grænseværdien for den pågældende kategori.</w:t>
      </w:r>
    </w:p>
    <w:p w14:paraId="54808A7E" w14:textId="77777777" w:rsidR="00ED6068" w:rsidRDefault="00ED6068" w:rsidP="00ED6068">
      <w:pPr>
        <w:pStyle w:val="Listeafsnit"/>
        <w:widowControl w:val="0"/>
        <w:numPr>
          <w:ilvl w:val="0"/>
          <w:numId w:val="22"/>
        </w:numPr>
        <w:tabs>
          <w:tab w:val="left" w:pos="1776"/>
          <w:tab w:val="left" w:pos="1777"/>
        </w:tabs>
        <w:autoSpaceDE w:val="0"/>
        <w:autoSpaceDN w:val="0"/>
        <w:spacing w:before="1" w:after="0" w:line="237" w:lineRule="auto"/>
        <w:ind w:right="806"/>
        <w:contextualSpacing w:val="0"/>
      </w:pPr>
      <w:r>
        <w:t>Intet</w:t>
      </w:r>
      <w:r>
        <w:rPr>
          <w:spacing w:val="-2"/>
        </w:rPr>
        <w:t xml:space="preserve"> </w:t>
      </w:r>
      <w:r>
        <w:t>enkelt</w:t>
      </w:r>
      <w:r>
        <w:rPr>
          <w:spacing w:val="-2"/>
        </w:rPr>
        <w:t xml:space="preserve"> </w:t>
      </w:r>
      <w:r>
        <w:t>analyseresultat</w:t>
      </w:r>
      <w:r>
        <w:rPr>
          <w:spacing w:val="-5"/>
        </w:rPr>
        <w:t xml:space="preserve"> </w:t>
      </w:r>
      <w:r>
        <w:t>må</w:t>
      </w:r>
      <w:r>
        <w:rPr>
          <w:spacing w:val="-4"/>
        </w:rPr>
        <w:t xml:space="preserve"> </w:t>
      </w:r>
      <w:r>
        <w:t>overskride</w:t>
      </w:r>
      <w:r>
        <w:rPr>
          <w:spacing w:val="-6"/>
        </w:rPr>
        <w:t xml:space="preserve"> </w:t>
      </w:r>
      <w:r>
        <w:t>grænseværdien</w:t>
      </w:r>
      <w:r>
        <w:rPr>
          <w:spacing w:val="-6"/>
        </w:rPr>
        <w:t xml:space="preserve"> </w:t>
      </w:r>
      <w:r>
        <w:t>for</w:t>
      </w:r>
      <w:r>
        <w:rPr>
          <w:spacing w:val="-5"/>
        </w:rPr>
        <w:t xml:space="preserve"> </w:t>
      </w:r>
      <w:r>
        <w:t>den</w:t>
      </w:r>
      <w:r>
        <w:rPr>
          <w:spacing w:val="-6"/>
        </w:rPr>
        <w:t xml:space="preserve"> </w:t>
      </w:r>
      <w:r>
        <w:t>samlede kategori med mere end 50 % (50 % - reglen).</w:t>
      </w:r>
    </w:p>
    <w:p w14:paraId="527A5278" w14:textId="77777777" w:rsidR="00503A27" w:rsidRDefault="00503A27" w:rsidP="00ED6068">
      <w:pPr>
        <w:pStyle w:val="Brdtekst"/>
        <w:ind w:left="965" w:right="224"/>
      </w:pPr>
    </w:p>
    <w:p w14:paraId="63FE9662" w14:textId="49A82403" w:rsidR="00ED6068" w:rsidRDefault="00ED6068" w:rsidP="00ED6068">
      <w:pPr>
        <w:pStyle w:val="Brdtekst"/>
        <w:ind w:left="965" w:right="224"/>
      </w:pPr>
      <w:r>
        <w:t>Jordpartiet</w:t>
      </w:r>
      <w:r>
        <w:rPr>
          <w:spacing w:val="-4"/>
        </w:rPr>
        <w:t xml:space="preserve"> </w:t>
      </w:r>
      <w:r>
        <w:t>kategoriseres</w:t>
      </w:r>
      <w:r>
        <w:rPr>
          <w:spacing w:val="-5"/>
        </w:rPr>
        <w:t xml:space="preserve"> </w:t>
      </w:r>
      <w:r>
        <w:t>i</w:t>
      </w:r>
      <w:r>
        <w:rPr>
          <w:spacing w:val="-3"/>
        </w:rPr>
        <w:t xml:space="preserve"> </w:t>
      </w:r>
      <w:r>
        <w:t>den</w:t>
      </w:r>
      <w:r>
        <w:rPr>
          <w:spacing w:val="-3"/>
        </w:rPr>
        <w:t xml:space="preserve"> </w:t>
      </w:r>
      <w:r>
        <w:t>laveste</w:t>
      </w:r>
      <w:r>
        <w:rPr>
          <w:spacing w:val="-4"/>
        </w:rPr>
        <w:t xml:space="preserve"> </w:t>
      </w:r>
      <w:r>
        <w:t>kategori,</w:t>
      </w:r>
      <w:r>
        <w:rPr>
          <w:spacing w:val="-1"/>
        </w:rPr>
        <w:t xml:space="preserve"> </w:t>
      </w:r>
      <w:r>
        <w:t>hvor</w:t>
      </w:r>
      <w:r>
        <w:rPr>
          <w:spacing w:val="-2"/>
        </w:rPr>
        <w:t xml:space="preserve"> </w:t>
      </w:r>
      <w:r>
        <w:t>ovenstående</w:t>
      </w:r>
      <w:r>
        <w:rPr>
          <w:spacing w:val="-5"/>
        </w:rPr>
        <w:t xml:space="preserve"> </w:t>
      </w:r>
      <w:r>
        <w:t>kriterier</w:t>
      </w:r>
      <w:r>
        <w:rPr>
          <w:spacing w:val="-4"/>
        </w:rPr>
        <w:t xml:space="preserve"> </w:t>
      </w:r>
      <w:r>
        <w:t>er opfyldt</w:t>
      </w:r>
      <w:r>
        <w:rPr>
          <w:spacing w:val="-4"/>
        </w:rPr>
        <w:t xml:space="preserve"> </w:t>
      </w:r>
      <w:r>
        <w:t>for alle forureningskomponenter. I de tilfælde, hvor kun to jordprøver repræsenterer ét jordparti, skal begge analyseresultater for hver forureningskomponent overholde grænseværdien for den pågældende kategori.</w:t>
      </w:r>
    </w:p>
    <w:p w14:paraId="49B8F929" w14:textId="09DD1E14" w:rsidR="00ED6068" w:rsidRDefault="00ED6068" w:rsidP="00503A27">
      <w:pPr>
        <w:pStyle w:val="Brdtekst"/>
        <w:spacing w:before="101"/>
        <w:ind w:left="965" w:right="224"/>
      </w:pPr>
      <w:r>
        <w:lastRenderedPageBreak/>
        <w:t>I</w:t>
      </w:r>
      <w:r>
        <w:rPr>
          <w:spacing w:val="-1"/>
        </w:rPr>
        <w:t xml:space="preserve"> </w:t>
      </w:r>
      <w:r>
        <w:t>de</w:t>
      </w:r>
      <w:r>
        <w:rPr>
          <w:spacing w:val="-5"/>
        </w:rPr>
        <w:t xml:space="preserve"> </w:t>
      </w:r>
      <w:r>
        <w:t>tilfælde,</w:t>
      </w:r>
      <w:r>
        <w:rPr>
          <w:spacing w:val="-1"/>
        </w:rPr>
        <w:t xml:space="preserve"> </w:t>
      </w:r>
      <w:r>
        <w:t>hvor</w:t>
      </w:r>
      <w:r>
        <w:rPr>
          <w:spacing w:val="-4"/>
        </w:rPr>
        <w:t xml:space="preserve"> </w:t>
      </w:r>
      <w:r>
        <w:t>kun</w:t>
      </w:r>
      <w:r>
        <w:rPr>
          <w:spacing w:val="-3"/>
        </w:rPr>
        <w:t xml:space="preserve"> </w:t>
      </w:r>
      <w:r>
        <w:t>én</w:t>
      </w:r>
      <w:r>
        <w:rPr>
          <w:spacing w:val="-5"/>
        </w:rPr>
        <w:t xml:space="preserve"> </w:t>
      </w:r>
      <w:r>
        <w:t>jordprøve</w:t>
      </w:r>
      <w:r>
        <w:rPr>
          <w:spacing w:val="-3"/>
        </w:rPr>
        <w:t xml:space="preserve"> </w:t>
      </w:r>
      <w:r>
        <w:t>repræsenterer</w:t>
      </w:r>
      <w:r>
        <w:rPr>
          <w:spacing w:val="-4"/>
        </w:rPr>
        <w:t xml:space="preserve"> </w:t>
      </w:r>
      <w:r>
        <w:t>ét</w:t>
      </w:r>
      <w:r>
        <w:rPr>
          <w:spacing w:val="-4"/>
        </w:rPr>
        <w:t xml:space="preserve"> </w:t>
      </w:r>
      <w:r>
        <w:t>jordparti,</w:t>
      </w:r>
      <w:r>
        <w:rPr>
          <w:spacing w:val="-4"/>
        </w:rPr>
        <w:t xml:space="preserve"> </w:t>
      </w:r>
      <w:r>
        <w:t>skal</w:t>
      </w:r>
      <w:r>
        <w:rPr>
          <w:spacing w:val="-4"/>
        </w:rPr>
        <w:t xml:space="preserve"> </w:t>
      </w:r>
      <w:r>
        <w:t>analyseresultatet</w:t>
      </w:r>
      <w:r>
        <w:rPr>
          <w:spacing w:val="-4"/>
        </w:rPr>
        <w:t xml:space="preserve"> </w:t>
      </w:r>
      <w:r>
        <w:t>for hver forureningskomponent overholde grænseværdien for den pågældende kategori.</w:t>
      </w:r>
      <w:r w:rsidR="00503A27">
        <w:t xml:space="preserve"> </w:t>
      </w:r>
      <w:r>
        <w:t>Den</w:t>
      </w:r>
      <w:r>
        <w:rPr>
          <w:spacing w:val="-3"/>
        </w:rPr>
        <w:t xml:space="preserve"> </w:t>
      </w:r>
      <w:r>
        <w:t>tilkørte</w:t>
      </w:r>
      <w:r>
        <w:rPr>
          <w:spacing w:val="-5"/>
        </w:rPr>
        <w:t xml:space="preserve"> </w:t>
      </w:r>
      <w:r>
        <w:t>jord</w:t>
      </w:r>
      <w:r>
        <w:rPr>
          <w:spacing w:val="-5"/>
        </w:rPr>
        <w:t xml:space="preserve"> </w:t>
      </w:r>
      <w:r>
        <w:t>må</w:t>
      </w:r>
      <w:r>
        <w:rPr>
          <w:spacing w:val="-5"/>
        </w:rPr>
        <w:t xml:space="preserve"> </w:t>
      </w:r>
      <w:r>
        <w:t>ikke</w:t>
      </w:r>
      <w:r>
        <w:rPr>
          <w:spacing w:val="-5"/>
        </w:rPr>
        <w:t xml:space="preserve"> </w:t>
      </w:r>
      <w:r>
        <w:t>indeholde</w:t>
      </w:r>
      <w:r>
        <w:rPr>
          <w:spacing w:val="-3"/>
        </w:rPr>
        <w:t xml:space="preserve"> </w:t>
      </w:r>
      <w:r>
        <w:t>problematisk</w:t>
      </w:r>
      <w:r>
        <w:rPr>
          <w:spacing w:val="-2"/>
        </w:rPr>
        <w:t xml:space="preserve"> </w:t>
      </w:r>
      <w:r>
        <w:t>indhold</w:t>
      </w:r>
      <w:r>
        <w:rPr>
          <w:spacing w:val="-3"/>
        </w:rPr>
        <w:t xml:space="preserve"> </w:t>
      </w:r>
      <w:r>
        <w:t>af naturlig</w:t>
      </w:r>
      <w:r>
        <w:rPr>
          <w:spacing w:val="-1"/>
        </w:rPr>
        <w:t xml:space="preserve"> </w:t>
      </w:r>
      <w:r>
        <w:t>organisk</w:t>
      </w:r>
      <w:r>
        <w:rPr>
          <w:spacing w:val="-2"/>
        </w:rPr>
        <w:t xml:space="preserve"> </w:t>
      </w:r>
      <w:r>
        <w:t>materiale, som kan medføre ustabil konstruktion.</w:t>
      </w:r>
    </w:p>
    <w:p w14:paraId="0E645878" w14:textId="77777777" w:rsidR="001D5637" w:rsidRPr="00DD2C7B" w:rsidRDefault="001D5637" w:rsidP="001D5637">
      <w:pPr>
        <w:spacing w:after="0" w:line="260" w:lineRule="atLeast"/>
        <w:rPr>
          <w:rFonts w:eastAsia="Times New Roman" w:cs="Times New Roman"/>
          <w:szCs w:val="24"/>
          <w:highlight w:val="yellow"/>
          <w:lang w:eastAsia="da-DK"/>
        </w:rPr>
      </w:pPr>
    </w:p>
    <w:p w14:paraId="3AA29FBA" w14:textId="77777777" w:rsidR="001D5637" w:rsidRPr="00A91EEF" w:rsidRDefault="001D5637" w:rsidP="00370089">
      <w:pPr>
        <w:pStyle w:val="Overskrift3"/>
        <w:rPr>
          <w:rFonts w:cs="Times New Roman"/>
          <w:szCs w:val="24"/>
        </w:rPr>
      </w:pPr>
      <w:bookmarkStart w:id="8" w:name="_Toc449346725"/>
      <w:bookmarkStart w:id="9" w:name="_Toc463244660"/>
      <w:bookmarkStart w:id="10" w:name="_Toc128727660"/>
      <w:r w:rsidRPr="00A91EEF">
        <w:t>Indretning og drift</w:t>
      </w:r>
      <w:bookmarkEnd w:id="8"/>
      <w:bookmarkEnd w:id="9"/>
      <w:bookmarkEnd w:id="10"/>
    </w:p>
    <w:p w14:paraId="18226ECE" w14:textId="7B2A521B" w:rsidR="00F17327" w:rsidRPr="00C74C39" w:rsidRDefault="00F17327" w:rsidP="00F17327">
      <w:pPr>
        <w:pStyle w:val="Listeafsnit"/>
        <w:widowControl w:val="0"/>
        <w:numPr>
          <w:ilvl w:val="0"/>
          <w:numId w:val="10"/>
        </w:numPr>
        <w:tabs>
          <w:tab w:val="left" w:pos="709"/>
          <w:tab w:val="left" w:pos="993"/>
        </w:tabs>
        <w:autoSpaceDE w:val="0"/>
        <w:autoSpaceDN w:val="0"/>
        <w:spacing w:before="1" w:after="0" w:line="240" w:lineRule="auto"/>
        <w:ind w:left="1032" w:right="1681" w:hanging="606"/>
        <w:contextualSpacing w:val="0"/>
      </w:pPr>
      <w:r>
        <w:t xml:space="preserve">     </w:t>
      </w:r>
      <w:r w:rsidRPr="00C74C39">
        <w:t>Adgang</w:t>
      </w:r>
      <w:r w:rsidRPr="00C74C39">
        <w:rPr>
          <w:spacing w:val="-2"/>
        </w:rPr>
        <w:t xml:space="preserve"> </w:t>
      </w:r>
      <w:r w:rsidRPr="00C74C39">
        <w:t>til</w:t>
      </w:r>
      <w:r w:rsidRPr="00C74C39">
        <w:rPr>
          <w:spacing w:val="-2"/>
        </w:rPr>
        <w:t xml:space="preserve"> </w:t>
      </w:r>
      <w:r w:rsidRPr="00C74C39">
        <w:t>pladsen</w:t>
      </w:r>
      <w:r w:rsidRPr="00C74C39">
        <w:rPr>
          <w:spacing w:val="-2"/>
        </w:rPr>
        <w:t xml:space="preserve"> </w:t>
      </w:r>
      <w:r w:rsidRPr="00C74C39">
        <w:t>skal</w:t>
      </w:r>
      <w:r w:rsidRPr="00C74C39">
        <w:rPr>
          <w:spacing w:val="-5"/>
        </w:rPr>
        <w:t xml:space="preserve"> </w:t>
      </w:r>
      <w:r w:rsidRPr="00C74C39">
        <w:t>forhindres</w:t>
      </w:r>
      <w:r w:rsidRPr="00C74C39">
        <w:rPr>
          <w:spacing w:val="-2"/>
        </w:rPr>
        <w:t xml:space="preserve"> </w:t>
      </w:r>
      <w:r w:rsidRPr="00C74C39">
        <w:t>ved</w:t>
      </w:r>
      <w:r w:rsidRPr="00C74C39">
        <w:rPr>
          <w:spacing w:val="-2"/>
        </w:rPr>
        <w:t xml:space="preserve"> </w:t>
      </w:r>
      <w:r w:rsidRPr="00C74C39">
        <w:t>afspærring</w:t>
      </w:r>
      <w:r w:rsidRPr="00C74C39">
        <w:rPr>
          <w:spacing w:val="-2"/>
        </w:rPr>
        <w:t xml:space="preserve"> </w:t>
      </w:r>
      <w:r w:rsidRPr="00C74C39">
        <w:t>af alle</w:t>
      </w:r>
      <w:r w:rsidRPr="00C74C39">
        <w:rPr>
          <w:spacing w:val="-2"/>
        </w:rPr>
        <w:t xml:space="preserve"> </w:t>
      </w:r>
      <w:r w:rsidRPr="00C74C39">
        <w:t>indkørsler, når</w:t>
      </w:r>
      <w:r w:rsidRPr="00C74C39">
        <w:rPr>
          <w:spacing w:val="-1"/>
        </w:rPr>
        <w:t xml:space="preserve"> </w:t>
      </w:r>
      <w:r w:rsidRPr="00C74C39">
        <w:t>pladsen ikke er bemandet.</w:t>
      </w:r>
    </w:p>
    <w:p w14:paraId="1E28A3EE" w14:textId="77777777" w:rsidR="00F17327" w:rsidRDefault="00F17327" w:rsidP="00F17327">
      <w:pPr>
        <w:pStyle w:val="Brdtekst"/>
        <w:tabs>
          <w:tab w:val="left" w:pos="993"/>
        </w:tabs>
        <w:spacing w:before="9"/>
        <w:rPr>
          <w:sz w:val="21"/>
        </w:rPr>
      </w:pPr>
    </w:p>
    <w:p w14:paraId="0AD66C4D" w14:textId="014A991C" w:rsidR="00186DF2" w:rsidRPr="0066472F" w:rsidRDefault="00F17327" w:rsidP="00F17327">
      <w:pPr>
        <w:pStyle w:val="Listeafsnit"/>
        <w:widowControl w:val="0"/>
        <w:numPr>
          <w:ilvl w:val="0"/>
          <w:numId w:val="10"/>
        </w:numPr>
        <w:tabs>
          <w:tab w:val="left" w:pos="1014"/>
        </w:tabs>
        <w:autoSpaceDE w:val="0"/>
        <w:autoSpaceDN w:val="0"/>
        <w:spacing w:before="1" w:after="0" w:line="240" w:lineRule="auto"/>
        <w:ind w:right="188"/>
        <w:contextualSpacing w:val="0"/>
      </w:pPr>
      <w:r w:rsidRPr="0066472F">
        <w:t>Jordformationen</w:t>
      </w:r>
      <w:r w:rsidRPr="0066472F">
        <w:rPr>
          <w:spacing w:val="-2"/>
        </w:rPr>
        <w:t xml:space="preserve"> </w:t>
      </w:r>
      <w:r w:rsidRPr="0066472F">
        <w:t>–</w:t>
      </w:r>
      <w:r w:rsidRPr="0066472F">
        <w:rPr>
          <w:spacing w:val="-4"/>
        </w:rPr>
        <w:t xml:space="preserve"> </w:t>
      </w:r>
      <w:r w:rsidRPr="0066472F">
        <w:t>støjvolden</w:t>
      </w:r>
      <w:r w:rsidRPr="0066472F">
        <w:rPr>
          <w:spacing w:val="-9"/>
        </w:rPr>
        <w:t xml:space="preserve"> </w:t>
      </w:r>
      <w:r w:rsidRPr="0066472F">
        <w:t>må</w:t>
      </w:r>
      <w:r w:rsidRPr="0066472F">
        <w:rPr>
          <w:spacing w:val="-2"/>
        </w:rPr>
        <w:t xml:space="preserve"> </w:t>
      </w:r>
      <w:r w:rsidRPr="0066472F">
        <w:t>have</w:t>
      </w:r>
      <w:r w:rsidR="00186DF2" w:rsidRPr="0066472F">
        <w:t xml:space="preserve"> følgende dimensioner:</w:t>
      </w:r>
    </w:p>
    <w:p w14:paraId="183931D1" w14:textId="7AF7CC5E" w:rsidR="00186DF2" w:rsidRPr="0066472F" w:rsidRDefault="00F17327" w:rsidP="00186DF2">
      <w:pPr>
        <w:pStyle w:val="Listeafsnit"/>
        <w:widowControl w:val="0"/>
        <w:numPr>
          <w:ilvl w:val="3"/>
          <w:numId w:val="21"/>
        </w:numPr>
        <w:tabs>
          <w:tab w:val="left" w:pos="1014"/>
        </w:tabs>
        <w:autoSpaceDE w:val="0"/>
        <w:autoSpaceDN w:val="0"/>
        <w:spacing w:before="1" w:after="0" w:line="240" w:lineRule="auto"/>
        <w:ind w:right="188"/>
        <w:contextualSpacing w:val="0"/>
      </w:pPr>
      <w:r w:rsidRPr="0066472F">
        <w:t>højde</w:t>
      </w:r>
      <w:r w:rsidRPr="0066472F">
        <w:rPr>
          <w:spacing w:val="-2"/>
        </w:rPr>
        <w:t xml:space="preserve"> </w:t>
      </w:r>
      <w:r w:rsidRPr="0066472F">
        <w:t xml:space="preserve">på </w:t>
      </w:r>
      <w:r w:rsidR="00186DF2" w:rsidRPr="0066472F">
        <w:t>4</w:t>
      </w:r>
      <w:r w:rsidRPr="0066472F">
        <w:rPr>
          <w:spacing w:val="-4"/>
        </w:rPr>
        <w:t xml:space="preserve"> </w:t>
      </w:r>
      <w:r w:rsidRPr="0066472F">
        <w:t>m</w:t>
      </w:r>
      <w:r w:rsidRPr="0066472F">
        <w:rPr>
          <w:spacing w:val="-3"/>
        </w:rPr>
        <w:t xml:space="preserve"> </w:t>
      </w:r>
      <w:r w:rsidRPr="0066472F">
        <w:t>over</w:t>
      </w:r>
      <w:r w:rsidRPr="0066472F">
        <w:rPr>
          <w:spacing w:val="-3"/>
        </w:rPr>
        <w:t xml:space="preserve"> </w:t>
      </w:r>
      <w:r w:rsidRPr="0066472F">
        <w:t>terræn</w:t>
      </w:r>
      <w:r w:rsidRPr="0066472F">
        <w:rPr>
          <w:spacing w:val="-1"/>
        </w:rPr>
        <w:t xml:space="preserve"> </w:t>
      </w:r>
    </w:p>
    <w:p w14:paraId="16F31681" w14:textId="171D0BDE" w:rsidR="00186DF2" w:rsidRPr="0066472F" w:rsidRDefault="00186DF2" w:rsidP="00186DF2">
      <w:pPr>
        <w:pStyle w:val="Listeafsnit"/>
        <w:widowControl w:val="0"/>
        <w:numPr>
          <w:ilvl w:val="3"/>
          <w:numId w:val="21"/>
        </w:numPr>
        <w:tabs>
          <w:tab w:val="left" w:pos="1014"/>
        </w:tabs>
        <w:autoSpaceDE w:val="0"/>
        <w:autoSpaceDN w:val="0"/>
        <w:spacing w:before="1" w:after="0" w:line="240" w:lineRule="auto"/>
        <w:ind w:right="188"/>
        <w:contextualSpacing w:val="0"/>
      </w:pPr>
      <w:r w:rsidRPr="0066472F">
        <w:t xml:space="preserve">længde på ca. </w:t>
      </w:r>
      <w:r w:rsidR="0066472F" w:rsidRPr="0066472F">
        <w:t>80</w:t>
      </w:r>
      <w:r w:rsidR="00F17327" w:rsidRPr="0066472F">
        <w:t xml:space="preserve"> m </w:t>
      </w:r>
      <w:r w:rsidR="0066472F" w:rsidRPr="0066472F">
        <w:t>bueformet</w:t>
      </w:r>
    </w:p>
    <w:p w14:paraId="519F3EF0" w14:textId="32C4A096" w:rsidR="00186DF2" w:rsidRPr="0066472F" w:rsidRDefault="0066472F" w:rsidP="00186DF2">
      <w:pPr>
        <w:pStyle w:val="Listeafsnit"/>
        <w:widowControl w:val="0"/>
        <w:numPr>
          <w:ilvl w:val="3"/>
          <w:numId w:val="21"/>
        </w:numPr>
        <w:tabs>
          <w:tab w:val="left" w:pos="1014"/>
        </w:tabs>
        <w:autoSpaceDE w:val="0"/>
        <w:autoSpaceDN w:val="0"/>
        <w:spacing w:before="1" w:after="0" w:line="240" w:lineRule="auto"/>
        <w:ind w:right="188"/>
        <w:contextualSpacing w:val="0"/>
      </w:pPr>
      <w:r w:rsidRPr="0066472F">
        <w:t>ca. 12</w:t>
      </w:r>
      <w:r w:rsidR="00186DF2" w:rsidRPr="0066472F">
        <w:t xml:space="preserve"> m bred i bund</w:t>
      </w:r>
    </w:p>
    <w:p w14:paraId="143B0961" w14:textId="77777777" w:rsidR="00186DF2" w:rsidRPr="0066472F" w:rsidRDefault="00186DF2" w:rsidP="00186DF2">
      <w:pPr>
        <w:pStyle w:val="Listeafsnit"/>
        <w:widowControl w:val="0"/>
        <w:numPr>
          <w:ilvl w:val="3"/>
          <w:numId w:val="21"/>
        </w:numPr>
        <w:tabs>
          <w:tab w:val="left" w:pos="1014"/>
        </w:tabs>
        <w:autoSpaceDE w:val="0"/>
        <w:autoSpaceDN w:val="0"/>
        <w:spacing w:before="1" w:after="0" w:line="240" w:lineRule="auto"/>
        <w:ind w:right="188"/>
        <w:contextualSpacing w:val="0"/>
      </w:pPr>
      <w:r w:rsidRPr="0066472F">
        <w:t>1 m bred krone</w:t>
      </w:r>
      <w:r w:rsidR="00F17327" w:rsidRPr="0066472F">
        <w:t xml:space="preserve">. </w:t>
      </w:r>
    </w:p>
    <w:p w14:paraId="1825A92C" w14:textId="6ECAD8CD" w:rsidR="00F17327" w:rsidRPr="0066472F" w:rsidRDefault="00F17327" w:rsidP="00186DF2">
      <w:pPr>
        <w:pStyle w:val="Listeafsnit"/>
        <w:widowControl w:val="0"/>
        <w:numPr>
          <w:ilvl w:val="3"/>
          <w:numId w:val="21"/>
        </w:numPr>
        <w:tabs>
          <w:tab w:val="left" w:pos="1014"/>
        </w:tabs>
        <w:autoSpaceDE w:val="0"/>
        <w:autoSpaceDN w:val="0"/>
        <w:spacing w:before="1" w:after="0" w:line="240" w:lineRule="auto"/>
        <w:ind w:right="188"/>
        <w:contextualSpacing w:val="0"/>
      </w:pPr>
      <w:r w:rsidRPr="0066472F">
        <w:t xml:space="preserve">Der må tilkøres </w:t>
      </w:r>
      <w:proofErr w:type="spellStart"/>
      <w:r w:rsidRPr="0066472F">
        <w:t>ca</w:t>
      </w:r>
      <w:proofErr w:type="spellEnd"/>
      <w:r w:rsidR="0066472F" w:rsidRPr="0066472F">
        <w:t xml:space="preserve"> 3700</w:t>
      </w:r>
      <w:r w:rsidRPr="0066472F">
        <w:t xml:space="preserve"> m</w:t>
      </w:r>
      <w:r w:rsidRPr="0066472F">
        <w:rPr>
          <w:vertAlign w:val="superscript"/>
        </w:rPr>
        <w:t>3</w:t>
      </w:r>
      <w:r w:rsidRPr="0066472F">
        <w:rPr>
          <w:spacing w:val="-19"/>
        </w:rPr>
        <w:t xml:space="preserve"> </w:t>
      </w:r>
      <w:r w:rsidRPr="0066472F">
        <w:t>lettere forurenet jord</w:t>
      </w:r>
    </w:p>
    <w:p w14:paraId="3AA31AFF" w14:textId="5D9834B0" w:rsidR="001A2926" w:rsidRPr="0066472F" w:rsidRDefault="001A2926" w:rsidP="00186DF2">
      <w:pPr>
        <w:pStyle w:val="Listeafsnit"/>
        <w:widowControl w:val="0"/>
        <w:numPr>
          <w:ilvl w:val="3"/>
          <w:numId w:val="21"/>
        </w:numPr>
        <w:tabs>
          <w:tab w:val="left" w:pos="1014"/>
        </w:tabs>
        <w:autoSpaceDE w:val="0"/>
        <w:autoSpaceDN w:val="0"/>
        <w:spacing w:before="1" w:after="0" w:line="240" w:lineRule="auto"/>
        <w:ind w:right="188"/>
        <w:contextualSpacing w:val="0"/>
      </w:pPr>
      <w:r w:rsidRPr="0066472F">
        <w:t>Lettere forurenet jord skal afdækkes af mindst 0,5 m ren jord</w:t>
      </w:r>
    </w:p>
    <w:p w14:paraId="332A389A" w14:textId="708A52A9" w:rsidR="001A2926" w:rsidRPr="0066472F" w:rsidRDefault="001A2926" w:rsidP="00186DF2">
      <w:pPr>
        <w:pStyle w:val="Listeafsnit"/>
        <w:widowControl w:val="0"/>
        <w:numPr>
          <w:ilvl w:val="3"/>
          <w:numId w:val="21"/>
        </w:numPr>
        <w:tabs>
          <w:tab w:val="left" w:pos="1014"/>
        </w:tabs>
        <w:autoSpaceDE w:val="0"/>
        <w:autoSpaceDN w:val="0"/>
        <w:spacing w:before="1" w:after="0" w:line="240" w:lineRule="auto"/>
        <w:ind w:right="188"/>
        <w:contextualSpacing w:val="0"/>
      </w:pPr>
      <w:r w:rsidRPr="0066472F">
        <w:t>Grænsen mellem ren og lettere forurenet jord skal afmærkes med et markeringsnet.</w:t>
      </w:r>
    </w:p>
    <w:p w14:paraId="61013600" w14:textId="77777777" w:rsidR="00C04289" w:rsidRPr="001A524F" w:rsidRDefault="00C04289" w:rsidP="00C04289">
      <w:pPr>
        <w:spacing w:after="0" w:line="260" w:lineRule="atLeast"/>
        <w:ind w:left="720"/>
        <w:rPr>
          <w:rFonts w:eastAsia="Times New Roman" w:cs="Times New Roman"/>
          <w:szCs w:val="24"/>
          <w:lang w:eastAsia="da-DK"/>
        </w:rPr>
      </w:pPr>
    </w:p>
    <w:p w14:paraId="068196CA" w14:textId="77777777" w:rsidR="00C04289" w:rsidRPr="0066472F" w:rsidRDefault="00C04289" w:rsidP="00C04289">
      <w:pPr>
        <w:pStyle w:val="Overskrift3"/>
        <w:rPr>
          <w:rFonts w:cs="Times New Roman"/>
          <w:szCs w:val="24"/>
        </w:rPr>
      </w:pPr>
      <w:bookmarkStart w:id="11" w:name="_Toc463244665"/>
      <w:bookmarkStart w:id="12" w:name="_Toc128727661"/>
      <w:r w:rsidRPr="0066472F">
        <w:t>Støj</w:t>
      </w:r>
      <w:bookmarkEnd w:id="11"/>
      <w:bookmarkEnd w:id="12"/>
    </w:p>
    <w:p w14:paraId="4FBC6771" w14:textId="5BC4DE8C" w:rsidR="00C04289" w:rsidRPr="00DB40E4" w:rsidRDefault="00C04289" w:rsidP="0066472F">
      <w:pPr>
        <w:numPr>
          <w:ilvl w:val="0"/>
          <w:numId w:val="10"/>
        </w:numPr>
        <w:spacing w:after="0" w:line="260" w:lineRule="atLeast"/>
        <w:rPr>
          <w:rFonts w:eastAsia="Times New Roman" w:cs="Times New Roman"/>
          <w:szCs w:val="24"/>
          <w:lang w:eastAsia="da-DK"/>
        </w:rPr>
      </w:pPr>
      <w:r w:rsidRPr="00DB40E4">
        <w:rPr>
          <w:rFonts w:eastAsia="Times New Roman" w:cs="Times New Roman"/>
          <w:szCs w:val="24"/>
          <w:lang w:eastAsia="da-DK"/>
        </w:rPr>
        <w:t xml:space="preserve">Virksomhedens samlede bidrag til støjniveauet udenfor eget areal må ikke </w:t>
      </w:r>
      <w:r w:rsidRPr="00DB40E4">
        <w:rPr>
          <w:rFonts w:eastAsia="Times New Roman" w:cs="Times New Roman"/>
          <w:szCs w:val="24"/>
          <w:lang w:eastAsia="da-DK"/>
        </w:rPr>
        <w:br/>
        <w:t xml:space="preserve">overstigefølgende </w:t>
      </w:r>
      <w:r w:rsidR="0066472F" w:rsidRPr="00DB40E4">
        <w:rPr>
          <w:rFonts w:eastAsia="Times New Roman" w:cs="Times New Roman"/>
          <w:szCs w:val="24"/>
          <w:lang w:eastAsia="da-DK"/>
        </w:rPr>
        <w:t>70 dB(A) ved enkeltboligers udendørs opholdsareal. Arbejdet må kun foregå i dagtimerne på hverdage mellem kl. 07.00 og 18.00.</w:t>
      </w:r>
    </w:p>
    <w:p w14:paraId="144FFDB6" w14:textId="77777777" w:rsidR="0066472F" w:rsidRPr="00DB40E4" w:rsidRDefault="0066472F" w:rsidP="0066472F">
      <w:pPr>
        <w:spacing w:after="0" w:line="260" w:lineRule="atLeast"/>
        <w:ind w:left="720"/>
        <w:rPr>
          <w:rFonts w:eastAsia="Times New Roman" w:cs="Times New Roman"/>
          <w:szCs w:val="24"/>
          <w:lang w:eastAsia="da-DK"/>
        </w:rPr>
      </w:pPr>
    </w:p>
    <w:p w14:paraId="09D92D00" w14:textId="5FB2E332" w:rsidR="00C04289" w:rsidRDefault="00C04289" w:rsidP="00C04289">
      <w:pPr>
        <w:numPr>
          <w:ilvl w:val="0"/>
          <w:numId w:val="10"/>
        </w:numPr>
        <w:spacing w:after="0" w:line="260" w:lineRule="atLeast"/>
        <w:rPr>
          <w:rFonts w:eastAsia="Times New Roman" w:cs="Times New Roman"/>
          <w:szCs w:val="24"/>
          <w:lang w:eastAsia="da-DK"/>
        </w:rPr>
      </w:pPr>
      <w:r w:rsidRPr="00DB40E4">
        <w:rPr>
          <w:rFonts w:eastAsia="Times New Roman" w:cs="Times New Roman"/>
          <w:szCs w:val="24"/>
          <w:lang w:eastAsia="da-DK"/>
        </w:rPr>
        <w:t>Som dokumentation for at godkendelsens</w:t>
      </w:r>
      <w:r w:rsidR="005E06AB" w:rsidRPr="00DB40E4">
        <w:rPr>
          <w:rFonts w:eastAsia="Times New Roman" w:cs="Times New Roman"/>
          <w:szCs w:val="24"/>
          <w:lang w:eastAsia="da-DK"/>
        </w:rPr>
        <w:t xml:space="preserve"> vilkår 1</w:t>
      </w:r>
      <w:r w:rsidR="00DB40E4" w:rsidRPr="00DB40E4">
        <w:rPr>
          <w:rFonts w:eastAsia="Times New Roman" w:cs="Times New Roman"/>
          <w:szCs w:val="24"/>
          <w:lang w:eastAsia="da-DK"/>
        </w:rPr>
        <w:t>7</w:t>
      </w:r>
      <w:r w:rsidRPr="00DB40E4">
        <w:rPr>
          <w:rFonts w:eastAsia="Times New Roman" w:cs="Times New Roman"/>
          <w:szCs w:val="24"/>
          <w:lang w:eastAsia="da-DK"/>
        </w:rPr>
        <w:t xml:space="preserve"> overholdes kan virksomheden højst 1 gang årligt blive pålagt at udføre målinger eller beregninger af støj. Undersøgelsen skal udføres af en person eller firma, der er godkendt til det af Miljøstyrelsen. Inden målingerne udføres skal undersøgelsesprogrammet godkendes af kommunen. Med mindre andet aftales med kommunen</w:t>
      </w:r>
      <w:r w:rsidRPr="0076032A">
        <w:rPr>
          <w:rFonts w:eastAsia="Times New Roman" w:cs="Times New Roman"/>
          <w:szCs w:val="24"/>
          <w:lang w:eastAsia="da-DK"/>
        </w:rPr>
        <w:t>, skal målinger og beregninger udføres efter retningslinjerne i Miljøstyrelsens vejledninger og metodebeskrivelser.</w:t>
      </w:r>
    </w:p>
    <w:p w14:paraId="77AA35FB" w14:textId="551BDB15" w:rsidR="00F17327" w:rsidRPr="00F17327" w:rsidRDefault="00D22A7F" w:rsidP="00F17327">
      <w:pPr>
        <w:spacing w:after="0" w:line="260" w:lineRule="atLeast"/>
        <w:ind w:left="720"/>
        <w:rPr>
          <w:rFonts w:cs="Times New Roman"/>
          <w:szCs w:val="24"/>
        </w:rPr>
      </w:pPr>
      <w:r w:rsidRPr="00AC4998">
        <w:rPr>
          <w:rFonts w:eastAsia="Times New Roman" w:cs="Times New Roman"/>
          <w:szCs w:val="24"/>
          <w:highlight w:val="yellow"/>
          <w:lang w:eastAsia="da-DK"/>
        </w:rPr>
        <w:t xml:space="preserve"> </w:t>
      </w:r>
      <w:bookmarkStart w:id="13" w:name="_Toc463244661"/>
    </w:p>
    <w:p w14:paraId="5553B399" w14:textId="2F1299FC" w:rsidR="001D5637" w:rsidRPr="00B11865" w:rsidRDefault="001D5637" w:rsidP="00F17327">
      <w:pPr>
        <w:pStyle w:val="Overskrift3"/>
        <w:rPr>
          <w:rFonts w:cs="Times New Roman"/>
          <w:szCs w:val="24"/>
        </w:rPr>
      </w:pPr>
      <w:bookmarkStart w:id="14" w:name="_Toc128727662"/>
      <w:r w:rsidRPr="00B11865">
        <w:t>Luftforurening</w:t>
      </w:r>
      <w:bookmarkEnd w:id="13"/>
      <w:bookmarkEnd w:id="14"/>
    </w:p>
    <w:p w14:paraId="12114655" w14:textId="77777777" w:rsidR="00636474" w:rsidRDefault="00636474" w:rsidP="00C04289">
      <w:pPr>
        <w:pStyle w:val="Listeafsnit"/>
        <w:widowControl w:val="0"/>
        <w:numPr>
          <w:ilvl w:val="0"/>
          <w:numId w:val="10"/>
        </w:numPr>
        <w:tabs>
          <w:tab w:val="left" w:pos="1014"/>
        </w:tabs>
        <w:autoSpaceDE w:val="0"/>
        <w:autoSpaceDN w:val="0"/>
        <w:spacing w:after="0" w:line="240" w:lineRule="auto"/>
        <w:ind w:right="1251"/>
        <w:contextualSpacing w:val="0"/>
      </w:pPr>
      <w:r>
        <w:t>Anlægsarbejdet</w:t>
      </w:r>
      <w:r>
        <w:rPr>
          <w:spacing w:val="-2"/>
        </w:rPr>
        <w:t xml:space="preserve"> </w:t>
      </w:r>
      <w:r>
        <w:t>ved</w:t>
      </w:r>
      <w:r>
        <w:rPr>
          <w:spacing w:val="-3"/>
        </w:rPr>
        <w:t xml:space="preserve"> </w:t>
      </w:r>
      <w:r>
        <w:t>støjvolden</w:t>
      </w:r>
      <w:r>
        <w:rPr>
          <w:spacing w:val="-4"/>
        </w:rPr>
        <w:t xml:space="preserve"> </w:t>
      </w:r>
      <w:r>
        <w:t>må</w:t>
      </w:r>
      <w:r>
        <w:rPr>
          <w:spacing w:val="-4"/>
        </w:rPr>
        <w:t xml:space="preserve"> </w:t>
      </w:r>
      <w:r>
        <w:t>ikke</w:t>
      </w:r>
      <w:r>
        <w:rPr>
          <w:spacing w:val="-6"/>
        </w:rPr>
        <w:t xml:space="preserve"> </w:t>
      </w:r>
      <w:r>
        <w:t>give</w:t>
      </w:r>
      <w:r>
        <w:rPr>
          <w:spacing w:val="-4"/>
        </w:rPr>
        <w:t xml:space="preserve"> </w:t>
      </w:r>
      <w:r>
        <w:t>anledning</w:t>
      </w:r>
      <w:r>
        <w:rPr>
          <w:spacing w:val="-4"/>
        </w:rPr>
        <w:t xml:space="preserve"> </w:t>
      </w:r>
      <w:r>
        <w:t>til</w:t>
      </w:r>
      <w:r>
        <w:rPr>
          <w:spacing w:val="-4"/>
        </w:rPr>
        <w:t xml:space="preserve"> </w:t>
      </w:r>
      <w:r>
        <w:t>støvgener,</w:t>
      </w:r>
      <w:r>
        <w:rPr>
          <w:spacing w:val="-5"/>
        </w:rPr>
        <w:t xml:space="preserve"> </w:t>
      </w:r>
      <w:r>
        <w:t>som</w:t>
      </w:r>
      <w:r>
        <w:rPr>
          <w:spacing w:val="-5"/>
        </w:rPr>
        <w:t xml:space="preserve"> </w:t>
      </w:r>
      <w:r>
        <w:t>efter tilsynsmyndighedens vurdering er væsentlige for omgivelserne.</w:t>
      </w:r>
    </w:p>
    <w:p w14:paraId="3BC3EFAA" w14:textId="77777777" w:rsidR="00636474" w:rsidRDefault="00636474" w:rsidP="00636474">
      <w:pPr>
        <w:pStyle w:val="Brdtekst"/>
      </w:pPr>
    </w:p>
    <w:p w14:paraId="66CE1CDB" w14:textId="77DF9CE5" w:rsidR="00636474" w:rsidRDefault="00636474" w:rsidP="00C04289">
      <w:pPr>
        <w:pStyle w:val="Listeafsnit"/>
        <w:widowControl w:val="0"/>
        <w:numPr>
          <w:ilvl w:val="0"/>
          <w:numId w:val="10"/>
        </w:numPr>
        <w:tabs>
          <w:tab w:val="left" w:pos="1014"/>
        </w:tabs>
        <w:autoSpaceDE w:val="0"/>
        <w:autoSpaceDN w:val="0"/>
        <w:spacing w:after="0" w:line="240" w:lineRule="auto"/>
        <w:ind w:right="313"/>
        <w:contextualSpacing w:val="0"/>
      </w:pPr>
      <w:r>
        <w:t>I</w:t>
      </w:r>
      <w:r>
        <w:rPr>
          <w:spacing w:val="-1"/>
        </w:rPr>
        <w:t xml:space="preserve"> </w:t>
      </w:r>
      <w:r>
        <w:t>anlægsfasen</w:t>
      </w:r>
      <w:r>
        <w:rPr>
          <w:spacing w:val="-5"/>
        </w:rPr>
        <w:t xml:space="preserve"> </w:t>
      </w:r>
      <w:r>
        <w:t>skal</w:t>
      </w:r>
      <w:r>
        <w:rPr>
          <w:spacing w:val="-4"/>
        </w:rPr>
        <w:t xml:space="preserve"> </w:t>
      </w:r>
      <w:r>
        <w:t>driftsansvarlig</w:t>
      </w:r>
      <w:r>
        <w:rPr>
          <w:spacing w:val="-1"/>
        </w:rPr>
        <w:t xml:space="preserve"> </w:t>
      </w:r>
      <w:r>
        <w:t>om</w:t>
      </w:r>
      <w:r>
        <w:rPr>
          <w:spacing w:val="-4"/>
        </w:rPr>
        <w:t xml:space="preserve"> </w:t>
      </w:r>
      <w:r>
        <w:t>nødvendigt</w:t>
      </w:r>
      <w:r>
        <w:rPr>
          <w:spacing w:val="-4"/>
        </w:rPr>
        <w:t xml:space="preserve"> </w:t>
      </w:r>
      <w:r>
        <w:t>holde</w:t>
      </w:r>
      <w:r>
        <w:rPr>
          <w:spacing w:val="-5"/>
        </w:rPr>
        <w:t xml:space="preserve"> </w:t>
      </w:r>
      <w:r>
        <w:t>køreveje</w:t>
      </w:r>
      <w:r>
        <w:rPr>
          <w:spacing w:val="-5"/>
        </w:rPr>
        <w:t xml:space="preserve"> </w:t>
      </w:r>
      <w:r>
        <w:t>og</w:t>
      </w:r>
      <w:r>
        <w:rPr>
          <w:spacing w:val="-1"/>
        </w:rPr>
        <w:t xml:space="preserve"> </w:t>
      </w:r>
      <w:r>
        <w:t>bar</w:t>
      </w:r>
      <w:r>
        <w:rPr>
          <w:spacing w:val="-4"/>
        </w:rPr>
        <w:t xml:space="preserve"> </w:t>
      </w:r>
      <w:r>
        <w:t>jord</w:t>
      </w:r>
      <w:r>
        <w:rPr>
          <w:spacing w:val="-3"/>
        </w:rPr>
        <w:t xml:space="preserve"> </w:t>
      </w:r>
      <w:r>
        <w:t>befugtet</w:t>
      </w:r>
      <w:r>
        <w:rPr>
          <w:spacing w:val="-4"/>
        </w:rPr>
        <w:t xml:space="preserve"> </w:t>
      </w:r>
      <w:r w:rsidR="0002760D">
        <w:t>for at hindre støvflugt, også i weekender og uden for normal arbejdstid. Dette forhold skærpes i perioder hvor der er mulighed for støvflugt af lettere forurenet jord.</w:t>
      </w:r>
    </w:p>
    <w:p w14:paraId="0C35DE12" w14:textId="77777777" w:rsidR="00636474" w:rsidRDefault="00636474" w:rsidP="00636474">
      <w:pPr>
        <w:pStyle w:val="Brdtekst"/>
        <w:spacing w:before="11"/>
        <w:rPr>
          <w:sz w:val="21"/>
        </w:rPr>
      </w:pPr>
    </w:p>
    <w:p w14:paraId="1C2BE66E" w14:textId="7B227B50" w:rsidR="001D5637" w:rsidRPr="00636474" w:rsidRDefault="00636474" w:rsidP="00C04289">
      <w:pPr>
        <w:pStyle w:val="Listeafsnit"/>
        <w:widowControl w:val="0"/>
        <w:numPr>
          <w:ilvl w:val="0"/>
          <w:numId w:val="10"/>
        </w:numPr>
        <w:tabs>
          <w:tab w:val="left" w:pos="1014"/>
        </w:tabs>
        <w:autoSpaceDE w:val="0"/>
        <w:autoSpaceDN w:val="0"/>
        <w:spacing w:after="0" w:line="240" w:lineRule="auto"/>
        <w:ind w:right="491"/>
        <w:contextualSpacing w:val="0"/>
      </w:pPr>
      <w:r>
        <w:t>Støjvolden</w:t>
      </w:r>
      <w:r>
        <w:rPr>
          <w:spacing w:val="-2"/>
        </w:rPr>
        <w:t xml:space="preserve"> </w:t>
      </w:r>
      <w:r>
        <w:t>skal</w:t>
      </w:r>
      <w:r>
        <w:rPr>
          <w:spacing w:val="-3"/>
        </w:rPr>
        <w:t xml:space="preserve"> </w:t>
      </w:r>
      <w:r>
        <w:t>efter</w:t>
      </w:r>
      <w:r>
        <w:rPr>
          <w:spacing w:val="-3"/>
        </w:rPr>
        <w:t xml:space="preserve"> </w:t>
      </w:r>
      <w:r>
        <w:t>etablering</w:t>
      </w:r>
      <w:r>
        <w:rPr>
          <w:spacing w:val="-2"/>
        </w:rPr>
        <w:t xml:space="preserve"> </w:t>
      </w:r>
      <w:r>
        <w:t>tilsås</w:t>
      </w:r>
      <w:r>
        <w:rPr>
          <w:spacing w:val="-4"/>
        </w:rPr>
        <w:t xml:space="preserve"> </w:t>
      </w:r>
      <w:r>
        <w:t>med</w:t>
      </w:r>
      <w:r>
        <w:rPr>
          <w:spacing w:val="-4"/>
        </w:rPr>
        <w:t xml:space="preserve"> </w:t>
      </w:r>
      <w:r>
        <w:t>græs</w:t>
      </w:r>
      <w:r w:rsidR="0003374B">
        <w:t>, blomsterblanding</w:t>
      </w:r>
      <w:r>
        <w:rPr>
          <w:spacing w:val="-6"/>
        </w:rPr>
        <w:t xml:space="preserve"> </w:t>
      </w:r>
      <w:r>
        <w:t>og/eller</w:t>
      </w:r>
      <w:r>
        <w:rPr>
          <w:spacing w:val="-1"/>
        </w:rPr>
        <w:t xml:space="preserve"> </w:t>
      </w:r>
      <w:r>
        <w:t>beplantes</w:t>
      </w:r>
      <w:r>
        <w:rPr>
          <w:spacing w:val="-4"/>
        </w:rPr>
        <w:t xml:space="preserve"> </w:t>
      </w:r>
      <w:r>
        <w:t>senest</w:t>
      </w:r>
      <w:r>
        <w:rPr>
          <w:spacing w:val="-2"/>
        </w:rPr>
        <w:t xml:space="preserve"> </w:t>
      </w:r>
      <w:r>
        <w:t>12</w:t>
      </w:r>
      <w:r>
        <w:rPr>
          <w:spacing w:val="-3"/>
        </w:rPr>
        <w:t xml:space="preserve"> </w:t>
      </w:r>
      <w:r>
        <w:t>måneder efter slutafdækning.</w:t>
      </w:r>
      <w:r w:rsidR="00486193" w:rsidRPr="00636474">
        <w:rPr>
          <w:rFonts w:eastAsia="Times New Roman" w:cs="Times New Roman"/>
          <w:szCs w:val="24"/>
          <w:lang w:eastAsia="da-DK"/>
        </w:rPr>
        <w:br/>
      </w:r>
    </w:p>
    <w:p w14:paraId="5B33B8CA" w14:textId="77777777" w:rsidR="001D5637" w:rsidRPr="000920B2" w:rsidRDefault="001D5637" w:rsidP="00AC27E4">
      <w:pPr>
        <w:pStyle w:val="Overskrift3"/>
      </w:pPr>
      <w:bookmarkStart w:id="15" w:name="_Toc463244662"/>
      <w:bookmarkStart w:id="16" w:name="_Toc128727663"/>
      <w:r w:rsidRPr="000920B2">
        <w:lastRenderedPageBreak/>
        <w:t>Beskyttelse af jord, grundvand og overfladevand</w:t>
      </w:r>
      <w:bookmarkEnd w:id="15"/>
      <w:bookmarkEnd w:id="16"/>
    </w:p>
    <w:p w14:paraId="31D5DE69" w14:textId="37422725" w:rsidR="0028621A" w:rsidRPr="000920B2" w:rsidRDefault="000920B2" w:rsidP="000920B2">
      <w:pPr>
        <w:numPr>
          <w:ilvl w:val="0"/>
          <w:numId w:val="10"/>
        </w:numPr>
        <w:spacing w:after="0" w:line="260" w:lineRule="atLeast"/>
        <w:rPr>
          <w:rFonts w:eastAsia="Times New Roman" w:cs="Times New Roman"/>
          <w:szCs w:val="24"/>
          <w:lang w:eastAsia="da-DK"/>
        </w:rPr>
      </w:pPr>
      <w:r w:rsidRPr="000920B2">
        <w:rPr>
          <w:sz w:val="23"/>
          <w:szCs w:val="23"/>
        </w:rPr>
        <w:t>Køreveje i forbindelse med etablering af støjvolden skal være k</w:t>
      </w:r>
      <w:r>
        <w:rPr>
          <w:sz w:val="23"/>
          <w:szCs w:val="23"/>
        </w:rPr>
        <w:t>ørefaste.</w:t>
      </w:r>
      <w:r w:rsidR="00486193" w:rsidRPr="000920B2">
        <w:rPr>
          <w:rFonts w:eastAsia="Times New Roman" w:cs="Times New Roman"/>
          <w:szCs w:val="24"/>
          <w:lang w:eastAsia="da-DK"/>
        </w:rPr>
        <w:br/>
      </w:r>
    </w:p>
    <w:p w14:paraId="74C2213B" w14:textId="77777777" w:rsidR="0028621A" w:rsidRPr="000920B2" w:rsidRDefault="0028621A" w:rsidP="00AC27E4">
      <w:pPr>
        <w:pStyle w:val="Overskrift3"/>
        <w:rPr>
          <w:rFonts w:cs="Times New Roman"/>
          <w:szCs w:val="24"/>
        </w:rPr>
      </w:pPr>
      <w:bookmarkStart w:id="17" w:name="_Toc128727664"/>
      <w:r w:rsidRPr="000920B2">
        <w:t>Affald</w:t>
      </w:r>
      <w:bookmarkEnd w:id="17"/>
    </w:p>
    <w:p w14:paraId="5A668491" w14:textId="4B339351" w:rsidR="00D32D92" w:rsidRPr="000920B2" w:rsidRDefault="0028621A" w:rsidP="00C04289">
      <w:pPr>
        <w:numPr>
          <w:ilvl w:val="0"/>
          <w:numId w:val="10"/>
        </w:numPr>
        <w:spacing w:after="0" w:line="260" w:lineRule="atLeast"/>
        <w:rPr>
          <w:rFonts w:eastAsia="Times New Roman" w:cs="Times New Roman"/>
          <w:szCs w:val="24"/>
          <w:lang w:eastAsia="da-DK"/>
        </w:rPr>
      </w:pPr>
      <w:r w:rsidRPr="000920B2">
        <w:rPr>
          <w:rFonts w:eastAsia="Times New Roman" w:cs="Times New Roman"/>
          <w:szCs w:val="24"/>
          <w:lang w:eastAsia="da-DK"/>
        </w:rPr>
        <w:t>Spild af olie og kemikalier (herunder grus, savsmuld eller lignende anvendt til opsugning) skal opsamles straks og opbevares og bortskaffes som farligt affald. Der skal til enhver tid forefindes opsugningsmateriale på pladsen.</w:t>
      </w:r>
      <w:r w:rsidR="00D32D92" w:rsidRPr="000920B2">
        <w:rPr>
          <w:rFonts w:eastAsia="Times New Roman" w:cs="Times New Roman"/>
          <w:szCs w:val="24"/>
          <w:lang w:eastAsia="da-DK"/>
        </w:rPr>
        <w:br/>
      </w:r>
    </w:p>
    <w:p w14:paraId="40248415" w14:textId="5517D6C9" w:rsidR="001D5637" w:rsidRDefault="001D5637" w:rsidP="00AC27E4">
      <w:pPr>
        <w:pStyle w:val="Overskrift3"/>
      </w:pPr>
      <w:bookmarkStart w:id="18" w:name="_Toc463244663"/>
      <w:bookmarkStart w:id="19" w:name="_Toc128727665"/>
      <w:r w:rsidRPr="00D32D92">
        <w:t>Egenkontrol</w:t>
      </w:r>
      <w:bookmarkEnd w:id="18"/>
      <w:bookmarkEnd w:id="19"/>
    </w:p>
    <w:p w14:paraId="00BC47E4" w14:textId="77777777" w:rsidR="00636474" w:rsidRPr="00636474" w:rsidRDefault="00636474" w:rsidP="00C04289">
      <w:pPr>
        <w:numPr>
          <w:ilvl w:val="0"/>
          <w:numId w:val="10"/>
        </w:numPr>
        <w:spacing w:after="0" w:line="260" w:lineRule="atLeast"/>
        <w:rPr>
          <w:rFonts w:eastAsia="Times New Roman" w:cs="Times New Roman"/>
          <w:szCs w:val="24"/>
          <w:lang w:eastAsia="da-DK"/>
        </w:rPr>
      </w:pPr>
      <w:r w:rsidRPr="00636474">
        <w:rPr>
          <w:rFonts w:eastAsia="Times New Roman" w:cs="Times New Roman"/>
          <w:szCs w:val="24"/>
          <w:lang w:eastAsia="da-DK"/>
        </w:rPr>
        <w:t>Under arbejdets udførsel skal ansøger sørge for den fornødne sagkyndige kontrol med jorden, og at jordarbejdet udføres som forudsat i ansøgningen, og de vilkår der følger denne godkendelse.</w:t>
      </w:r>
    </w:p>
    <w:p w14:paraId="521E9440" w14:textId="77777777" w:rsidR="00636474" w:rsidRPr="00636474" w:rsidRDefault="00636474" w:rsidP="00636474">
      <w:pPr>
        <w:spacing w:after="0" w:line="260" w:lineRule="atLeast"/>
        <w:ind w:left="720"/>
        <w:rPr>
          <w:rFonts w:eastAsia="Times New Roman" w:cs="Times New Roman"/>
          <w:szCs w:val="24"/>
          <w:lang w:eastAsia="da-DK"/>
        </w:rPr>
      </w:pPr>
    </w:p>
    <w:p w14:paraId="7A2A2B59" w14:textId="400D0E17" w:rsidR="00636474" w:rsidRPr="00636474" w:rsidRDefault="00636474" w:rsidP="00C04289">
      <w:pPr>
        <w:numPr>
          <w:ilvl w:val="0"/>
          <w:numId w:val="10"/>
        </w:numPr>
        <w:spacing w:after="0" w:line="260" w:lineRule="atLeast"/>
        <w:rPr>
          <w:rFonts w:eastAsia="Times New Roman" w:cs="Times New Roman"/>
          <w:szCs w:val="24"/>
          <w:lang w:eastAsia="da-DK"/>
        </w:rPr>
      </w:pPr>
      <w:r w:rsidRPr="00636474">
        <w:rPr>
          <w:rFonts w:eastAsia="Times New Roman" w:cs="Times New Roman"/>
          <w:szCs w:val="24"/>
          <w:lang w:eastAsia="da-DK"/>
        </w:rPr>
        <w:t>Der skal føres journal over modtagne mængder jord med ang</w:t>
      </w:r>
      <w:r w:rsidR="00E14A3C">
        <w:rPr>
          <w:rFonts w:eastAsia="Times New Roman" w:cs="Times New Roman"/>
          <w:szCs w:val="24"/>
          <w:lang w:eastAsia="da-DK"/>
        </w:rPr>
        <w:t>ivelse af oprindelsessted</w:t>
      </w:r>
      <w:r w:rsidRPr="00636474">
        <w:rPr>
          <w:rFonts w:eastAsia="Times New Roman" w:cs="Times New Roman"/>
          <w:szCs w:val="24"/>
          <w:lang w:eastAsia="da-DK"/>
        </w:rPr>
        <w:t>.</w:t>
      </w:r>
      <w:r w:rsidR="006011DA">
        <w:rPr>
          <w:rFonts w:eastAsia="Times New Roman" w:cs="Times New Roman"/>
          <w:szCs w:val="24"/>
          <w:lang w:eastAsia="da-DK"/>
        </w:rPr>
        <w:t xml:space="preserve"> </w:t>
      </w:r>
      <w:r w:rsidR="00E14A3C">
        <w:rPr>
          <w:rFonts w:eastAsia="Times New Roman" w:cs="Times New Roman"/>
          <w:szCs w:val="24"/>
          <w:lang w:eastAsia="da-DK"/>
        </w:rPr>
        <w:t>Journaliseringen skal så vidt mulig foregå gennem registrering i jordweb. Såfremt der tilføres jord uden om jordweb, skal det tydeligt fremgå af journaliseringen, således der er fuldt overblik over kvalitet og mængde af jord i volden.</w:t>
      </w:r>
    </w:p>
    <w:p w14:paraId="3ECDE14E" w14:textId="77777777" w:rsidR="00636474" w:rsidRPr="00636474" w:rsidRDefault="00636474" w:rsidP="00636474">
      <w:pPr>
        <w:spacing w:after="0" w:line="260" w:lineRule="atLeast"/>
        <w:ind w:left="720"/>
        <w:rPr>
          <w:rFonts w:eastAsia="Times New Roman" w:cs="Times New Roman"/>
          <w:szCs w:val="24"/>
          <w:lang w:eastAsia="da-DK"/>
        </w:rPr>
      </w:pPr>
    </w:p>
    <w:p w14:paraId="178D0D1F" w14:textId="77777777" w:rsidR="00636474" w:rsidRPr="00636474" w:rsidRDefault="00636474" w:rsidP="00C04289">
      <w:pPr>
        <w:numPr>
          <w:ilvl w:val="0"/>
          <w:numId w:val="10"/>
        </w:numPr>
        <w:spacing w:after="0" w:line="260" w:lineRule="atLeast"/>
        <w:rPr>
          <w:rFonts w:eastAsia="Times New Roman" w:cs="Times New Roman"/>
          <w:szCs w:val="24"/>
          <w:lang w:eastAsia="da-DK"/>
        </w:rPr>
      </w:pPr>
      <w:r w:rsidRPr="00636474">
        <w:rPr>
          <w:rFonts w:eastAsia="Times New Roman" w:cs="Times New Roman"/>
          <w:szCs w:val="24"/>
          <w:lang w:eastAsia="da-DK"/>
        </w:rPr>
        <w:t>Ved mistanke om, at jorden er mere forurenet end tilladt jf. vilkår 9-13, skal arbejdet stoppes og tilsynsmyndigheden tilkaldes. Mistanke om jordforurening kan f.eks. være misfarvning af jord og lugt.</w:t>
      </w:r>
    </w:p>
    <w:p w14:paraId="193D2778" w14:textId="77777777" w:rsidR="00636474" w:rsidRPr="00636474" w:rsidRDefault="00636474" w:rsidP="00636474">
      <w:pPr>
        <w:spacing w:after="0" w:line="260" w:lineRule="atLeast"/>
        <w:ind w:left="360"/>
        <w:rPr>
          <w:rFonts w:eastAsia="Times New Roman" w:cs="Times New Roman"/>
          <w:szCs w:val="24"/>
          <w:lang w:eastAsia="da-DK"/>
        </w:rPr>
      </w:pPr>
    </w:p>
    <w:p w14:paraId="5A1FEBD4" w14:textId="77777777" w:rsidR="00636474" w:rsidRPr="00636474" w:rsidRDefault="00636474" w:rsidP="00C04289">
      <w:pPr>
        <w:numPr>
          <w:ilvl w:val="0"/>
          <w:numId w:val="10"/>
        </w:numPr>
        <w:spacing w:after="0" w:line="260" w:lineRule="atLeast"/>
        <w:rPr>
          <w:rFonts w:eastAsia="Times New Roman" w:cs="Times New Roman"/>
          <w:szCs w:val="24"/>
          <w:lang w:eastAsia="da-DK"/>
        </w:rPr>
      </w:pPr>
      <w:r w:rsidRPr="00636474">
        <w:rPr>
          <w:rFonts w:eastAsia="Times New Roman" w:cs="Times New Roman"/>
          <w:szCs w:val="24"/>
          <w:lang w:eastAsia="da-DK"/>
        </w:rPr>
        <w:t>Ved begrundet mistanke om forurening af jord kan tilsynsmyndigheden forlange jordprøver udtaget til analyse, for anlægsejers regning, som dokumentation for, at vilkårene i tilladelsen overholdes.</w:t>
      </w:r>
    </w:p>
    <w:p w14:paraId="15A6F790" w14:textId="77777777" w:rsidR="00636474" w:rsidRPr="00636474" w:rsidRDefault="00636474" w:rsidP="00636474">
      <w:pPr>
        <w:spacing w:after="0" w:line="260" w:lineRule="atLeast"/>
        <w:ind w:left="360"/>
        <w:rPr>
          <w:rFonts w:eastAsia="Times New Roman" w:cs="Times New Roman"/>
          <w:szCs w:val="24"/>
          <w:lang w:eastAsia="da-DK"/>
        </w:rPr>
      </w:pPr>
    </w:p>
    <w:p w14:paraId="41741718" w14:textId="77777777" w:rsidR="00636474" w:rsidRPr="00636474" w:rsidRDefault="00636474" w:rsidP="00C04289">
      <w:pPr>
        <w:numPr>
          <w:ilvl w:val="0"/>
          <w:numId w:val="10"/>
        </w:numPr>
        <w:spacing w:after="0" w:line="260" w:lineRule="atLeast"/>
        <w:rPr>
          <w:rFonts w:eastAsia="Times New Roman" w:cs="Times New Roman"/>
          <w:szCs w:val="24"/>
          <w:lang w:eastAsia="da-DK"/>
        </w:rPr>
      </w:pPr>
      <w:r w:rsidRPr="00636474">
        <w:rPr>
          <w:rFonts w:eastAsia="Times New Roman" w:cs="Times New Roman"/>
          <w:szCs w:val="24"/>
          <w:lang w:eastAsia="da-DK"/>
        </w:rPr>
        <w:t>Journalerne skal være tilgængelige for og på forlangende indberettes til tilsynsmyndigheden. Journalerne skal opbevares på virksomheden i mindst 3 år.</w:t>
      </w:r>
    </w:p>
    <w:p w14:paraId="1DA6CE02" w14:textId="77777777" w:rsidR="00636474" w:rsidRPr="00636474" w:rsidRDefault="00636474" w:rsidP="00636474">
      <w:pPr>
        <w:spacing w:after="0" w:line="260" w:lineRule="atLeast"/>
        <w:ind w:left="360"/>
        <w:rPr>
          <w:rFonts w:eastAsia="Times New Roman" w:cs="Times New Roman"/>
          <w:szCs w:val="24"/>
          <w:lang w:eastAsia="da-DK"/>
        </w:rPr>
      </w:pPr>
    </w:p>
    <w:p w14:paraId="2339F7D9" w14:textId="2C3A8296" w:rsidR="00636474" w:rsidRPr="00636474" w:rsidRDefault="00636474" w:rsidP="00C04289">
      <w:pPr>
        <w:numPr>
          <w:ilvl w:val="0"/>
          <w:numId w:val="10"/>
        </w:numPr>
        <w:spacing w:after="0" w:line="260" w:lineRule="atLeast"/>
        <w:rPr>
          <w:rFonts w:eastAsia="Times New Roman" w:cs="Times New Roman"/>
          <w:szCs w:val="24"/>
          <w:lang w:eastAsia="da-DK"/>
        </w:rPr>
      </w:pPr>
      <w:r w:rsidRPr="00636474">
        <w:rPr>
          <w:rFonts w:eastAsia="Times New Roman" w:cs="Times New Roman"/>
          <w:szCs w:val="24"/>
          <w:lang w:eastAsia="da-DK"/>
        </w:rPr>
        <w:t xml:space="preserve">Eventuelle driftsforstyrrelser, akut uheld eller ændringer i forhold til ansøgningen skal anmeldes til </w:t>
      </w:r>
      <w:r>
        <w:rPr>
          <w:rFonts w:eastAsia="Times New Roman" w:cs="Times New Roman"/>
          <w:szCs w:val="24"/>
          <w:lang w:eastAsia="da-DK"/>
        </w:rPr>
        <w:t>Assen</w:t>
      </w:r>
      <w:r w:rsidRPr="00636474">
        <w:rPr>
          <w:rFonts w:eastAsia="Times New Roman" w:cs="Times New Roman"/>
          <w:szCs w:val="24"/>
          <w:lang w:eastAsia="da-DK"/>
        </w:rPr>
        <w:t>s Kommune.</w:t>
      </w:r>
    </w:p>
    <w:p w14:paraId="42C67A00" w14:textId="77777777" w:rsidR="00A73397" w:rsidRDefault="00A73397">
      <w:pPr>
        <w:rPr>
          <w:rFonts w:eastAsia="Times New Roman" w:cstheme="majorBidi"/>
          <w:b/>
          <w:bCs/>
          <w:sz w:val="28"/>
          <w:szCs w:val="24"/>
          <w:lang w:eastAsia="da-DK"/>
        </w:rPr>
      </w:pPr>
      <w:bookmarkStart w:id="20" w:name="_Toc463244669"/>
      <w:r>
        <w:rPr>
          <w:rFonts w:eastAsia="Times New Roman"/>
          <w:lang w:eastAsia="da-DK"/>
        </w:rPr>
        <w:br w:type="page"/>
      </w:r>
    </w:p>
    <w:p w14:paraId="3CC84E05" w14:textId="3C5923FD" w:rsidR="00A53CDE" w:rsidRPr="00B227AF" w:rsidRDefault="00A53CDE" w:rsidP="00BA2DC3">
      <w:pPr>
        <w:pStyle w:val="Overskrift2"/>
        <w:rPr>
          <w:rFonts w:ascii="Times New Roman" w:hAnsi="Times New Roman" w:cs="Times New Roman"/>
          <w:lang w:val="en-US"/>
        </w:rPr>
      </w:pPr>
      <w:bookmarkStart w:id="21" w:name="_Toc128727666"/>
      <w:r w:rsidRPr="00B227AF">
        <w:rPr>
          <w:rFonts w:eastAsia="Times New Roman"/>
          <w:lang w:eastAsia="da-DK"/>
        </w:rPr>
        <w:lastRenderedPageBreak/>
        <w:t>Andre miljøregler</w:t>
      </w:r>
      <w:bookmarkEnd w:id="20"/>
      <w:bookmarkEnd w:id="21"/>
    </w:p>
    <w:p w14:paraId="6B65E384" w14:textId="77777777" w:rsidR="00A53CDE" w:rsidRPr="00B227AF" w:rsidRDefault="00A53CDE" w:rsidP="00A53CDE">
      <w:pPr>
        <w:spacing w:after="0" w:line="260" w:lineRule="atLeast"/>
        <w:rPr>
          <w:rFonts w:eastAsia="Times New Roman" w:cs="Times New Roman"/>
          <w:szCs w:val="24"/>
          <w:lang w:eastAsia="da-DK"/>
        </w:rPr>
      </w:pPr>
      <w:r w:rsidRPr="00B227AF">
        <w:rPr>
          <w:rFonts w:eastAsia="Times New Roman" w:cs="Times New Roman"/>
          <w:szCs w:val="24"/>
          <w:lang w:eastAsia="da-DK"/>
        </w:rPr>
        <w:t xml:space="preserve">I øvrigt henvises til at der findes en række andre miljøregler, som virksomheden er </w:t>
      </w:r>
      <w:r w:rsidRPr="00B227AF">
        <w:rPr>
          <w:rFonts w:eastAsia="Times New Roman" w:cs="Times New Roman"/>
          <w:szCs w:val="24"/>
          <w:lang w:eastAsia="da-DK"/>
        </w:rPr>
        <w:br/>
        <w:t>omfattet af. Eksempelvis:</w:t>
      </w:r>
    </w:p>
    <w:p w14:paraId="3ED626A7" w14:textId="77777777" w:rsidR="00A53CDE" w:rsidRPr="00B227AF" w:rsidRDefault="00A53CDE" w:rsidP="00A53CDE">
      <w:pPr>
        <w:spacing w:after="0" w:line="260" w:lineRule="atLeast"/>
        <w:rPr>
          <w:rFonts w:eastAsia="Times New Roman" w:cs="Times New Roman"/>
          <w:szCs w:val="24"/>
          <w:lang w:eastAsia="da-DK"/>
        </w:rPr>
      </w:pPr>
    </w:p>
    <w:p w14:paraId="3895BD7E" w14:textId="77777777" w:rsidR="00A53CDE" w:rsidRPr="00B227AF" w:rsidRDefault="00A53CDE" w:rsidP="00A53CDE">
      <w:pPr>
        <w:spacing w:after="0" w:line="260" w:lineRule="atLeast"/>
        <w:rPr>
          <w:rFonts w:eastAsia="Times New Roman" w:cs="Times New Roman"/>
          <w:szCs w:val="24"/>
          <w:lang w:eastAsia="da-DK"/>
        </w:rPr>
      </w:pPr>
      <w:r w:rsidRPr="00B227AF">
        <w:rPr>
          <w:rFonts w:eastAsia="Times New Roman" w:cs="Times New Roman"/>
          <w:szCs w:val="24"/>
          <w:lang w:eastAsia="da-DK"/>
        </w:rPr>
        <w:t>Miljøbeskyttelseslovens bestemmelser, herunder f.eks. pligten til at afværge og forebygge følger af uheld eller driftsforstyrrelser, der medfører væsentlig forurening samt pligten til at informere kommunen herom.</w:t>
      </w:r>
    </w:p>
    <w:p w14:paraId="63936908" w14:textId="77777777" w:rsidR="00A53CDE" w:rsidRPr="00B227AF" w:rsidRDefault="00A53CDE" w:rsidP="00AC27E4">
      <w:pPr>
        <w:pStyle w:val="Overskrift3"/>
      </w:pPr>
      <w:bookmarkStart w:id="22" w:name="_Toc449346734"/>
      <w:bookmarkStart w:id="23" w:name="_Toc463244670"/>
      <w:bookmarkStart w:id="24" w:name="_Toc128727667"/>
      <w:r w:rsidRPr="00B227AF">
        <w:t>VVM</w:t>
      </w:r>
      <w:bookmarkEnd w:id="22"/>
      <w:bookmarkEnd w:id="23"/>
      <w:bookmarkEnd w:id="24"/>
    </w:p>
    <w:p w14:paraId="29314514" w14:textId="434266B4" w:rsidR="00A53CDE" w:rsidRPr="00DD2C7B" w:rsidRDefault="00F37814" w:rsidP="00A53CDE">
      <w:pPr>
        <w:spacing w:after="0" w:line="260" w:lineRule="atLeast"/>
        <w:rPr>
          <w:rFonts w:eastAsia="Times New Roman" w:cs="Times New Roman"/>
          <w:szCs w:val="24"/>
          <w:highlight w:val="yellow"/>
          <w:lang w:eastAsia="da-DK"/>
        </w:rPr>
      </w:pPr>
      <w:r w:rsidRPr="00B227AF">
        <w:rPr>
          <w:rFonts w:eastAsia="Times New Roman" w:cs="Times New Roman"/>
          <w:szCs w:val="24"/>
          <w:lang w:eastAsia="da-DK"/>
        </w:rPr>
        <w:t>Anlæg til bortskaffelse af</w:t>
      </w:r>
      <w:r w:rsidR="00A53CDE" w:rsidRPr="00B227AF">
        <w:rPr>
          <w:rFonts w:eastAsia="Times New Roman" w:cs="Times New Roman"/>
          <w:szCs w:val="24"/>
          <w:lang w:eastAsia="da-DK"/>
        </w:rPr>
        <w:t xml:space="preserve"> affald er omfattet af VVM-reglerne idet aktiviteterne er optaget på bilag 2 i </w:t>
      </w:r>
      <w:r w:rsidR="00486193">
        <w:rPr>
          <w:rFonts w:eastAsia="Times New Roman" w:cs="Times New Roman"/>
          <w:szCs w:val="24"/>
          <w:lang w:eastAsia="da-DK"/>
        </w:rPr>
        <w:t>miljøvurderingsloven</w:t>
      </w:r>
      <w:r w:rsidR="00A53CDE" w:rsidRPr="000D0E71">
        <w:rPr>
          <w:rFonts w:eastAsia="Times New Roman" w:cs="Times New Roman"/>
          <w:vertAlign w:val="superscript"/>
          <w:lang w:eastAsia="da-DK"/>
        </w:rPr>
        <w:footnoteReference w:id="1"/>
      </w:r>
      <w:r w:rsidR="00A53CDE" w:rsidRPr="000D0E71">
        <w:rPr>
          <w:rFonts w:eastAsia="Times New Roman" w:cs="Times New Roman"/>
          <w:szCs w:val="24"/>
          <w:lang w:eastAsia="da-DK"/>
        </w:rPr>
        <w:t>. Det betyder</w:t>
      </w:r>
      <w:r w:rsidR="000D0E71">
        <w:rPr>
          <w:rFonts w:eastAsia="Times New Roman" w:cs="Times New Roman"/>
          <w:szCs w:val="24"/>
          <w:lang w:eastAsia="da-DK"/>
        </w:rPr>
        <w:t>,</w:t>
      </w:r>
      <w:r w:rsidR="00A53CDE" w:rsidRPr="000D0E71">
        <w:rPr>
          <w:rFonts w:eastAsia="Times New Roman" w:cs="Times New Roman"/>
          <w:szCs w:val="24"/>
          <w:lang w:eastAsia="da-DK"/>
        </w:rPr>
        <w:t xml:space="preserve"> at der skal træffes afgørelse i forhold til </w:t>
      </w:r>
      <w:r w:rsidR="00A53CDE" w:rsidRPr="007A09BD">
        <w:rPr>
          <w:rFonts w:eastAsia="Times New Roman" w:cs="Times New Roman"/>
          <w:szCs w:val="24"/>
          <w:lang w:eastAsia="da-DK"/>
        </w:rPr>
        <w:t xml:space="preserve">reglerne i denne </w:t>
      </w:r>
      <w:r w:rsidR="00486193" w:rsidRPr="007A09BD">
        <w:rPr>
          <w:rFonts w:eastAsia="Times New Roman" w:cs="Times New Roman"/>
          <w:szCs w:val="24"/>
          <w:lang w:eastAsia="da-DK"/>
        </w:rPr>
        <w:t>lov</w:t>
      </w:r>
      <w:r w:rsidR="00A53CDE" w:rsidRPr="007A09BD">
        <w:rPr>
          <w:rFonts w:eastAsia="Times New Roman" w:cs="Times New Roman"/>
          <w:szCs w:val="24"/>
          <w:lang w:eastAsia="da-DK"/>
        </w:rPr>
        <w:t xml:space="preserve">bekendtgørelse. Der er </w:t>
      </w:r>
      <w:r w:rsidR="000D0E71" w:rsidRPr="007A09BD">
        <w:rPr>
          <w:rFonts w:eastAsia="Times New Roman" w:cs="Times New Roman"/>
          <w:szCs w:val="24"/>
          <w:lang w:eastAsia="da-DK"/>
        </w:rPr>
        <w:t xml:space="preserve">den </w:t>
      </w:r>
      <w:r w:rsidR="000C08CB">
        <w:rPr>
          <w:rFonts w:eastAsia="Times New Roman" w:cs="Times New Roman"/>
          <w:szCs w:val="24"/>
          <w:lang w:eastAsia="da-DK"/>
        </w:rPr>
        <w:t>17</w:t>
      </w:r>
      <w:r w:rsidR="00DB40E4">
        <w:rPr>
          <w:rFonts w:eastAsia="Times New Roman" w:cs="Times New Roman"/>
          <w:szCs w:val="24"/>
          <w:lang w:eastAsia="da-DK"/>
        </w:rPr>
        <w:t>. marts 2023</w:t>
      </w:r>
      <w:r w:rsidR="000D0E71" w:rsidRPr="004C3D13">
        <w:rPr>
          <w:rFonts w:eastAsia="Times New Roman" w:cs="Times New Roman"/>
          <w:szCs w:val="24"/>
          <w:lang w:eastAsia="da-DK"/>
        </w:rPr>
        <w:t xml:space="preserve"> </w:t>
      </w:r>
      <w:r w:rsidR="00A53CDE" w:rsidRPr="004C3D13">
        <w:rPr>
          <w:rFonts w:eastAsia="Times New Roman" w:cs="Times New Roman"/>
          <w:szCs w:val="24"/>
          <w:lang w:eastAsia="da-DK"/>
        </w:rPr>
        <w:t>truffet</w:t>
      </w:r>
      <w:r w:rsidR="00A53CDE" w:rsidRPr="000D0E71">
        <w:rPr>
          <w:rFonts w:eastAsia="Times New Roman" w:cs="Times New Roman"/>
          <w:szCs w:val="24"/>
          <w:lang w:eastAsia="da-DK"/>
        </w:rPr>
        <w:t xml:space="preserve"> afgørelse efter </w:t>
      </w:r>
      <w:r w:rsidR="00486193" w:rsidRPr="000D0E71">
        <w:rPr>
          <w:rFonts w:cs="Georgia"/>
          <w:color w:val="000000"/>
        </w:rPr>
        <w:t xml:space="preserve">§ 21 i miljøvurderingsloven </w:t>
      </w:r>
      <w:r w:rsidR="000D0E71" w:rsidRPr="000D0E71">
        <w:rPr>
          <w:rFonts w:cs="Georgia"/>
          <w:color w:val="000000"/>
        </w:rPr>
        <w:t xml:space="preserve">om at projektet ikke er </w:t>
      </w:r>
      <w:r w:rsidR="00A53CDE" w:rsidRPr="000D0E71">
        <w:rPr>
          <w:rFonts w:eastAsia="Times New Roman" w:cs="Times New Roman"/>
          <w:szCs w:val="24"/>
          <w:lang w:eastAsia="da-DK"/>
        </w:rPr>
        <w:t>VVM-</w:t>
      </w:r>
      <w:r w:rsidR="000D0E71" w:rsidRPr="000D0E71">
        <w:rPr>
          <w:rFonts w:eastAsia="Times New Roman" w:cs="Times New Roman"/>
          <w:szCs w:val="24"/>
          <w:lang w:eastAsia="da-DK"/>
        </w:rPr>
        <w:t>pligtig</w:t>
      </w:r>
      <w:r w:rsidR="004F17FB" w:rsidRPr="000D0E71">
        <w:rPr>
          <w:rFonts w:eastAsia="Times New Roman" w:cs="Times New Roman"/>
          <w:szCs w:val="24"/>
          <w:lang w:eastAsia="da-DK"/>
        </w:rPr>
        <w:t>.</w:t>
      </w:r>
    </w:p>
    <w:p w14:paraId="6233DCB1" w14:textId="77777777" w:rsidR="00A53CDE" w:rsidRPr="00865EFD" w:rsidRDefault="00A53CDE" w:rsidP="00AC27E4">
      <w:pPr>
        <w:pStyle w:val="Overskrift3"/>
      </w:pPr>
      <w:bookmarkStart w:id="25" w:name="_Toc449346735"/>
      <w:bookmarkStart w:id="26" w:name="_Toc463244671"/>
      <w:bookmarkStart w:id="27" w:name="_Toc128727668"/>
      <w:r w:rsidRPr="00865EFD">
        <w:t>Affaldshåndtering</w:t>
      </w:r>
      <w:bookmarkEnd w:id="25"/>
      <w:bookmarkEnd w:id="26"/>
      <w:bookmarkEnd w:id="27"/>
    </w:p>
    <w:p w14:paraId="7AA656A0" w14:textId="77777777" w:rsidR="00A53CDE" w:rsidRPr="00865EFD" w:rsidRDefault="00A53CDE" w:rsidP="00A53CDE">
      <w:pPr>
        <w:spacing w:after="0" w:line="260" w:lineRule="atLeast"/>
        <w:rPr>
          <w:rFonts w:eastAsia="Times New Roman" w:cs="Times New Roman"/>
          <w:szCs w:val="24"/>
          <w:lang w:eastAsia="da-DK"/>
        </w:rPr>
      </w:pPr>
      <w:r w:rsidRPr="00865EFD">
        <w:rPr>
          <w:rFonts w:eastAsia="Times New Roman" w:cs="Times New Roman"/>
          <w:szCs w:val="24"/>
          <w:lang w:eastAsia="da-DK"/>
        </w:rPr>
        <w:t xml:space="preserve">Al genanvendeligt affald skal kildesorteres, håndteres og bortskaffes i henhold til </w:t>
      </w:r>
      <w:r w:rsidRPr="00865EFD">
        <w:rPr>
          <w:rFonts w:eastAsia="Times New Roman" w:cs="Times New Roman"/>
          <w:szCs w:val="24"/>
          <w:lang w:eastAsia="da-DK"/>
        </w:rPr>
        <w:br/>
        <w:t>Affaldsbekendtgørelsen</w:t>
      </w:r>
      <w:r w:rsidRPr="00865EFD">
        <w:rPr>
          <w:rFonts w:eastAsia="Times New Roman" w:cs="Times New Roman"/>
          <w:vertAlign w:val="superscript"/>
          <w:lang w:eastAsia="da-DK"/>
        </w:rPr>
        <w:footnoteReference w:id="2"/>
      </w:r>
      <w:r w:rsidRPr="00865EFD">
        <w:rPr>
          <w:rFonts w:eastAsia="Times New Roman" w:cs="Times New Roman"/>
          <w:szCs w:val="24"/>
          <w:lang w:eastAsia="da-DK"/>
        </w:rPr>
        <w:t>. Alt andet affald skal håndteres og bortskaffes efter kommunens anvisninger i Regulativ for Erhvervsaffald</w:t>
      </w:r>
      <w:r w:rsidRPr="00865EFD">
        <w:rPr>
          <w:rFonts w:eastAsia="Times New Roman" w:cs="Times New Roman"/>
          <w:vertAlign w:val="superscript"/>
          <w:lang w:eastAsia="da-DK"/>
        </w:rPr>
        <w:footnoteReference w:id="3"/>
      </w:r>
      <w:r w:rsidRPr="00865EFD">
        <w:rPr>
          <w:rFonts w:eastAsia="Times New Roman" w:cs="Times New Roman"/>
          <w:szCs w:val="24"/>
          <w:lang w:eastAsia="da-DK"/>
        </w:rPr>
        <w:t>.</w:t>
      </w:r>
    </w:p>
    <w:p w14:paraId="5A5640A5" w14:textId="77777777" w:rsidR="00A53CDE" w:rsidRPr="00865EFD" w:rsidRDefault="00A53CDE" w:rsidP="00A53CDE">
      <w:pPr>
        <w:spacing w:after="0" w:line="260" w:lineRule="atLeast"/>
        <w:rPr>
          <w:rFonts w:eastAsia="Times New Roman" w:cs="Times New Roman"/>
          <w:szCs w:val="24"/>
          <w:lang w:eastAsia="da-DK"/>
        </w:rPr>
      </w:pPr>
      <w:r w:rsidRPr="00865EFD">
        <w:rPr>
          <w:rFonts w:eastAsia="Times New Roman" w:cs="Times New Roman"/>
          <w:szCs w:val="24"/>
          <w:lang w:eastAsia="da-DK"/>
        </w:rPr>
        <w:t>Ved bortskaffelse skal virksomheden sikre sig, at transportør og modtageanlæg er registeret i Affaldsregistret hos Miljøstyrelsen</w:t>
      </w:r>
      <w:r w:rsidRPr="00865EFD">
        <w:rPr>
          <w:rFonts w:eastAsia="Times New Roman" w:cs="Times New Roman"/>
          <w:vertAlign w:val="superscript"/>
          <w:lang w:eastAsia="da-DK"/>
        </w:rPr>
        <w:footnoteReference w:id="4"/>
      </w:r>
      <w:r w:rsidRPr="00865EFD">
        <w:rPr>
          <w:rFonts w:eastAsia="Times New Roman" w:cs="Times New Roman"/>
          <w:szCs w:val="24"/>
          <w:lang w:eastAsia="da-DK"/>
        </w:rPr>
        <w:t xml:space="preserve">. </w:t>
      </w:r>
    </w:p>
    <w:p w14:paraId="39FAD1FC" w14:textId="77777777" w:rsidR="00A53CDE" w:rsidRPr="00865EFD" w:rsidRDefault="00A53CDE" w:rsidP="00AC27E4">
      <w:pPr>
        <w:pStyle w:val="Overskrift3"/>
      </w:pPr>
      <w:bookmarkStart w:id="28" w:name="_Toc449346736"/>
      <w:bookmarkStart w:id="29" w:name="_Toc463244672"/>
      <w:bookmarkStart w:id="30" w:name="_Toc128727669"/>
      <w:r w:rsidRPr="00865EFD">
        <w:t>Ændringer på virksomheden</w:t>
      </w:r>
      <w:bookmarkEnd w:id="28"/>
      <w:bookmarkEnd w:id="29"/>
      <w:bookmarkEnd w:id="30"/>
    </w:p>
    <w:p w14:paraId="6656746E" w14:textId="77777777" w:rsidR="00A53CDE" w:rsidRPr="00865EFD" w:rsidRDefault="00A53CDE" w:rsidP="00A53CDE">
      <w:pPr>
        <w:spacing w:after="0" w:line="260" w:lineRule="atLeast"/>
        <w:rPr>
          <w:rFonts w:eastAsia="Times New Roman" w:cs="Times New Roman"/>
          <w:szCs w:val="24"/>
          <w:lang w:eastAsia="da-DK"/>
        </w:rPr>
      </w:pPr>
      <w:r w:rsidRPr="00865EFD">
        <w:rPr>
          <w:rFonts w:eastAsia="Times New Roman" w:cs="Times New Roman"/>
          <w:szCs w:val="24"/>
          <w:lang w:eastAsia="da-DK"/>
        </w:rPr>
        <w:t>Enhver drifts- eller bygningsmæssig ændring skal anmeldes til kommunen inden gennemførelsen. Kommunen vurderer om de aktuelle planer for ændring/udvidelse kan ske inden for rammerne af denne godkendelse.</w:t>
      </w:r>
    </w:p>
    <w:p w14:paraId="1DBD8F88" w14:textId="77777777" w:rsidR="00A53CDE" w:rsidRPr="00865EFD" w:rsidRDefault="00A53CDE" w:rsidP="00A53CDE">
      <w:pPr>
        <w:spacing w:after="0" w:line="260" w:lineRule="atLeast"/>
        <w:rPr>
          <w:rFonts w:eastAsia="Times New Roman" w:cs="Times New Roman"/>
          <w:szCs w:val="24"/>
          <w:lang w:eastAsia="da-DK"/>
        </w:rPr>
      </w:pPr>
    </w:p>
    <w:p w14:paraId="0C3819A5" w14:textId="77777777" w:rsidR="00A53CDE" w:rsidRPr="00865EFD" w:rsidRDefault="00A53CDE" w:rsidP="00A53CDE">
      <w:pPr>
        <w:spacing w:after="0" w:line="260" w:lineRule="atLeast"/>
        <w:rPr>
          <w:rFonts w:eastAsia="Times New Roman" w:cs="Times New Roman"/>
          <w:szCs w:val="24"/>
          <w:lang w:eastAsia="da-DK"/>
        </w:rPr>
      </w:pPr>
      <w:r w:rsidRPr="00865EFD">
        <w:rPr>
          <w:rFonts w:eastAsia="Times New Roman" w:cs="Times New Roman"/>
          <w:szCs w:val="24"/>
          <w:lang w:eastAsia="da-DK"/>
        </w:rPr>
        <w:t>Ændringer i virksomhedens ledelse skal også anmeldes til kommunen.</w:t>
      </w:r>
    </w:p>
    <w:p w14:paraId="5F3C7C1F" w14:textId="77777777" w:rsidR="00A53CDE" w:rsidRPr="00865EFD" w:rsidRDefault="00A53CDE" w:rsidP="00AC27E4">
      <w:pPr>
        <w:pStyle w:val="Overskrift3"/>
      </w:pPr>
      <w:bookmarkStart w:id="31" w:name="_Toc449346737"/>
      <w:bookmarkStart w:id="32" w:name="_Toc463244673"/>
      <w:bookmarkStart w:id="33" w:name="_Toc128727670"/>
      <w:r w:rsidRPr="00865EFD">
        <w:t>Lov om forurenet jord</w:t>
      </w:r>
      <w:bookmarkEnd w:id="31"/>
      <w:bookmarkEnd w:id="32"/>
      <w:bookmarkEnd w:id="33"/>
    </w:p>
    <w:p w14:paraId="2E729F68" w14:textId="77777777" w:rsidR="00A53CDE" w:rsidRPr="00865EFD" w:rsidRDefault="00A53CDE" w:rsidP="00A53CDE">
      <w:pPr>
        <w:spacing w:after="0" w:line="260" w:lineRule="atLeast"/>
        <w:rPr>
          <w:rFonts w:eastAsia="Times New Roman" w:cs="Times New Roman"/>
          <w:szCs w:val="24"/>
          <w:lang w:eastAsia="da-DK"/>
        </w:rPr>
      </w:pPr>
      <w:r w:rsidRPr="00865EFD">
        <w:rPr>
          <w:rFonts w:eastAsia="Times New Roman" w:cs="Times New Roman"/>
          <w:szCs w:val="24"/>
          <w:lang w:eastAsia="da-DK"/>
        </w:rPr>
        <w:t>Virksomheden er omfattet af lov om forurenet jord</w:t>
      </w:r>
      <w:r w:rsidRPr="00865EFD">
        <w:rPr>
          <w:rFonts w:eastAsia="Times New Roman" w:cs="Times New Roman"/>
          <w:szCs w:val="24"/>
          <w:vertAlign w:val="superscript"/>
          <w:lang w:eastAsia="da-DK"/>
        </w:rPr>
        <w:footnoteReference w:id="5"/>
      </w:r>
      <w:r w:rsidRPr="00865EFD">
        <w:rPr>
          <w:rFonts w:eastAsia="Times New Roman" w:cs="Times New Roman"/>
          <w:szCs w:val="24"/>
          <w:lang w:eastAsia="da-DK"/>
        </w:rPr>
        <w:t>. Oprensning efter alle forurenin</w:t>
      </w:r>
      <w:r w:rsidRPr="00865EFD">
        <w:rPr>
          <w:rFonts w:eastAsia="Times New Roman" w:cs="Times New Roman"/>
          <w:szCs w:val="24"/>
          <w:lang w:eastAsia="da-DK"/>
        </w:rPr>
        <w:softHyphen/>
        <w:t xml:space="preserve">ger af jord, der er sket på virksomheden efter 1. januar 2001, skal betales af forureneren. </w:t>
      </w:r>
    </w:p>
    <w:p w14:paraId="7E5A3311" w14:textId="77777777" w:rsidR="00A53CDE" w:rsidRPr="00865EFD" w:rsidRDefault="00A53CDE" w:rsidP="00A53CDE">
      <w:pPr>
        <w:spacing w:after="0" w:line="260" w:lineRule="atLeast"/>
        <w:rPr>
          <w:rFonts w:eastAsia="Times New Roman" w:cs="Times New Roman"/>
          <w:szCs w:val="24"/>
          <w:lang w:eastAsia="da-DK"/>
        </w:rPr>
      </w:pPr>
    </w:p>
    <w:p w14:paraId="65660EA8" w14:textId="77777777" w:rsidR="00A53CDE" w:rsidRPr="00865EFD" w:rsidRDefault="00A53CDE" w:rsidP="00A53CDE">
      <w:pPr>
        <w:spacing w:after="0" w:line="260" w:lineRule="atLeast"/>
        <w:rPr>
          <w:rFonts w:eastAsia="Times New Roman" w:cs="Times New Roman"/>
          <w:szCs w:val="24"/>
          <w:lang w:eastAsia="da-DK"/>
        </w:rPr>
      </w:pPr>
      <w:r w:rsidRPr="00865EFD">
        <w:rPr>
          <w:rFonts w:eastAsia="Times New Roman" w:cs="Times New Roman"/>
          <w:szCs w:val="24"/>
          <w:lang w:eastAsia="da-DK"/>
        </w:rPr>
        <w:t>Forureneren er "Den, der i erhvervsmæssigt eller offentligt øjemed, driver eller drev den virksomhed eller anvender eller anvendte det anlæg, hvorfra forure</w:t>
      </w:r>
      <w:r w:rsidRPr="00865EFD">
        <w:rPr>
          <w:rFonts w:eastAsia="Times New Roman" w:cs="Times New Roman"/>
          <w:szCs w:val="24"/>
          <w:lang w:eastAsia="da-DK"/>
        </w:rPr>
        <w:softHyphen/>
        <w:t>ningen hidrører. Forureningen eller en del heraf skal være sket i den pågælden</w:t>
      </w:r>
      <w:r w:rsidRPr="00865EFD">
        <w:rPr>
          <w:rFonts w:eastAsia="Times New Roman" w:cs="Times New Roman"/>
          <w:szCs w:val="24"/>
          <w:lang w:eastAsia="da-DK"/>
        </w:rPr>
        <w:softHyphen/>
        <w:t>de driftsperiode" (§ 41, stk. 3 i Lov om forurenet jord).</w:t>
      </w:r>
    </w:p>
    <w:p w14:paraId="174D2A0F" w14:textId="77777777" w:rsidR="00A53CDE" w:rsidRPr="00865EFD" w:rsidRDefault="00A53CDE" w:rsidP="00A53CDE">
      <w:pPr>
        <w:spacing w:after="0" w:line="260" w:lineRule="atLeast"/>
        <w:rPr>
          <w:rFonts w:eastAsia="Times New Roman" w:cs="Times New Roman"/>
          <w:szCs w:val="24"/>
          <w:lang w:eastAsia="da-DK"/>
        </w:rPr>
      </w:pPr>
    </w:p>
    <w:p w14:paraId="065351ED" w14:textId="77777777" w:rsidR="00A53CDE" w:rsidRPr="00DD2C7B" w:rsidRDefault="00A53CDE" w:rsidP="00A53CDE">
      <w:pPr>
        <w:spacing w:after="0" w:line="260" w:lineRule="atLeast"/>
        <w:rPr>
          <w:rFonts w:eastAsia="Times New Roman" w:cs="Times New Roman"/>
          <w:szCs w:val="24"/>
          <w:highlight w:val="yellow"/>
          <w:lang w:eastAsia="da-DK"/>
        </w:rPr>
      </w:pPr>
      <w:r w:rsidRPr="00865EFD">
        <w:rPr>
          <w:rFonts w:eastAsia="Times New Roman" w:cs="Times New Roman"/>
          <w:szCs w:val="24"/>
          <w:lang w:eastAsia="da-DK"/>
        </w:rPr>
        <w:t>Dette betyder, at alle nye jordforureninger på virksomheden er omfattet af et objektivt ansvar, og at tilsynsmyndigheden derfor kan meddele selskabet påbud om at fjerne forureningen, uanset hvordan forureningen er sket.</w:t>
      </w:r>
      <w:r w:rsidRPr="00865EFD">
        <w:rPr>
          <w:rFonts w:eastAsia="Times New Roman" w:cs="Times New Roman"/>
          <w:szCs w:val="24"/>
          <w:lang w:eastAsia="da-DK"/>
        </w:rPr>
        <w:br/>
      </w:r>
      <w:bookmarkStart w:id="34" w:name="_Toc449346738"/>
      <w:r w:rsidRPr="00DD2C7B">
        <w:rPr>
          <w:rFonts w:eastAsia="Times New Roman" w:cs="Times New Roman"/>
          <w:szCs w:val="24"/>
          <w:highlight w:val="yellow"/>
          <w:lang w:eastAsia="da-DK"/>
        </w:rPr>
        <w:br w:type="page"/>
      </w:r>
    </w:p>
    <w:p w14:paraId="457AA7B8" w14:textId="77777777" w:rsidR="00A53CDE" w:rsidRPr="00865EFD" w:rsidRDefault="00A53CDE" w:rsidP="00DA0A34">
      <w:pPr>
        <w:pStyle w:val="Overskrift1"/>
        <w:rPr>
          <w:rFonts w:eastAsia="Times New Roman"/>
          <w:lang w:eastAsia="da-DK"/>
        </w:rPr>
      </w:pPr>
      <w:bookmarkStart w:id="35" w:name="_Toc463244674"/>
      <w:bookmarkStart w:id="36" w:name="_Toc128727671"/>
      <w:r w:rsidRPr="00865EFD">
        <w:rPr>
          <w:rFonts w:eastAsia="Times New Roman"/>
          <w:lang w:eastAsia="da-DK"/>
        </w:rPr>
        <w:lastRenderedPageBreak/>
        <w:t>Klagevejledning efter Miljøbeskyttelsesloven</w:t>
      </w:r>
      <w:bookmarkEnd w:id="34"/>
      <w:bookmarkEnd w:id="35"/>
      <w:bookmarkEnd w:id="36"/>
      <w:r w:rsidRPr="00865EFD">
        <w:rPr>
          <w:rFonts w:eastAsia="Times New Roman"/>
          <w:lang w:eastAsia="da-DK"/>
        </w:rPr>
        <w:t xml:space="preserve">   </w:t>
      </w:r>
    </w:p>
    <w:p w14:paraId="0D8127A5" w14:textId="77777777" w:rsidR="00A53CDE" w:rsidRPr="00865EFD" w:rsidRDefault="00A53CDE" w:rsidP="00A53CDE">
      <w:pPr>
        <w:spacing w:after="0" w:line="260" w:lineRule="atLeast"/>
        <w:rPr>
          <w:rFonts w:eastAsia="Times New Roman" w:cs="Times New Roman"/>
          <w:szCs w:val="24"/>
          <w:lang w:eastAsia="da-DK"/>
        </w:rPr>
      </w:pPr>
    </w:p>
    <w:p w14:paraId="2EDAAAB3" w14:textId="7F5D96C8" w:rsidR="00A53CDE" w:rsidRPr="00865EFD" w:rsidRDefault="00A53CDE" w:rsidP="00A53CDE">
      <w:pPr>
        <w:spacing w:after="0" w:line="260" w:lineRule="atLeast"/>
        <w:rPr>
          <w:rFonts w:eastAsia="Times New Roman" w:cs="Times New Roman"/>
          <w:szCs w:val="24"/>
          <w:lang w:eastAsia="da-DK"/>
        </w:rPr>
      </w:pPr>
      <w:bookmarkStart w:id="37" w:name="_Toc128727672"/>
      <w:r w:rsidRPr="00865EFD">
        <w:rPr>
          <w:rStyle w:val="Overskrift3Tegn"/>
          <w:rFonts w:eastAsiaTheme="minorHAnsi"/>
        </w:rPr>
        <w:t>Frist for at indgive klage</w:t>
      </w:r>
      <w:bookmarkEnd w:id="37"/>
    </w:p>
    <w:p w14:paraId="15D372FE" w14:textId="406D8B76" w:rsidR="00A53CDE" w:rsidRPr="00865EFD" w:rsidRDefault="00A53CDE" w:rsidP="00A53CDE">
      <w:pPr>
        <w:spacing w:after="0" w:line="260" w:lineRule="atLeast"/>
        <w:rPr>
          <w:rFonts w:eastAsia="Times New Roman" w:cs="Times New Roman"/>
          <w:szCs w:val="24"/>
          <w:lang w:eastAsia="da-DK"/>
        </w:rPr>
      </w:pPr>
      <w:r w:rsidRPr="00865EFD">
        <w:rPr>
          <w:rFonts w:eastAsia="Times New Roman" w:cs="Times New Roman"/>
          <w:szCs w:val="24"/>
          <w:lang w:eastAsia="da-DK"/>
        </w:rPr>
        <w:t xml:space="preserve">Du kan klage over </w:t>
      </w:r>
      <w:r w:rsidRPr="000C08CB">
        <w:rPr>
          <w:rFonts w:eastAsia="Times New Roman" w:cs="Times New Roman"/>
          <w:szCs w:val="24"/>
          <w:lang w:eastAsia="da-DK"/>
        </w:rPr>
        <w:t xml:space="preserve">afgørelsen inden for fire uger, fra afgørelsen er meddelt. Det betyder at, klagefristen udløber </w:t>
      </w:r>
      <w:r w:rsidR="000C08CB" w:rsidRPr="000C08CB">
        <w:rPr>
          <w:rFonts w:eastAsia="Times New Roman" w:cs="Times New Roman"/>
          <w:b/>
          <w:szCs w:val="24"/>
          <w:lang w:eastAsia="da-DK"/>
        </w:rPr>
        <w:t>14. april 2023</w:t>
      </w:r>
      <w:r w:rsidR="000D0E71" w:rsidRPr="000C08CB">
        <w:rPr>
          <w:rFonts w:eastAsia="Times New Roman" w:cs="Times New Roman"/>
          <w:b/>
          <w:szCs w:val="24"/>
          <w:lang w:eastAsia="da-DK"/>
        </w:rPr>
        <w:t>.</w:t>
      </w:r>
    </w:p>
    <w:p w14:paraId="6BEF2534" w14:textId="77777777" w:rsidR="00A53CDE" w:rsidRPr="00865EFD" w:rsidRDefault="00A53CDE" w:rsidP="00A53CDE">
      <w:pPr>
        <w:spacing w:after="0" w:line="260" w:lineRule="atLeast"/>
        <w:rPr>
          <w:rFonts w:eastAsia="Times New Roman" w:cs="Times New Roman"/>
          <w:szCs w:val="24"/>
          <w:lang w:eastAsia="da-DK"/>
        </w:rPr>
      </w:pPr>
    </w:p>
    <w:p w14:paraId="50733F2A" w14:textId="7FD95F72" w:rsidR="00A53CDE" w:rsidRPr="00865EFD" w:rsidRDefault="00A53CDE" w:rsidP="00A53CDE">
      <w:pPr>
        <w:spacing w:after="0" w:line="260" w:lineRule="atLeast"/>
        <w:rPr>
          <w:rFonts w:eastAsia="Times New Roman" w:cs="Times New Roman"/>
          <w:szCs w:val="24"/>
          <w:lang w:eastAsia="da-DK"/>
        </w:rPr>
      </w:pPr>
      <w:bookmarkStart w:id="38" w:name="_Toc128727673"/>
      <w:r w:rsidRPr="00865EFD">
        <w:rPr>
          <w:rStyle w:val="Overskrift3Tegn"/>
          <w:rFonts w:eastAsiaTheme="minorHAnsi"/>
        </w:rPr>
        <w:t>Hvordan klager du</w:t>
      </w:r>
      <w:bookmarkEnd w:id="38"/>
      <w:r w:rsidR="007623C9">
        <w:rPr>
          <w:rFonts w:eastAsia="Times New Roman" w:cs="Times New Roman"/>
          <w:szCs w:val="24"/>
          <w:lang w:eastAsia="da-DK"/>
        </w:rPr>
        <w:t>?</w:t>
      </w:r>
    </w:p>
    <w:p w14:paraId="704B1116" w14:textId="3F4554F4" w:rsidR="00A53CDE" w:rsidRPr="00865EFD" w:rsidRDefault="00A53CDE" w:rsidP="00A53CDE">
      <w:pPr>
        <w:spacing w:after="0" w:line="260" w:lineRule="atLeast"/>
        <w:rPr>
          <w:rFonts w:eastAsia="Times New Roman" w:cs="Times New Roman"/>
          <w:szCs w:val="24"/>
          <w:lang w:eastAsia="da-DK"/>
        </w:rPr>
      </w:pPr>
      <w:r w:rsidRPr="00865EFD">
        <w:rPr>
          <w:rFonts w:eastAsia="Times New Roman" w:cs="Times New Roman"/>
          <w:szCs w:val="24"/>
          <w:lang w:eastAsia="da-DK"/>
        </w:rPr>
        <w:t xml:space="preserve">Hvis du ønsker at klage over denne afgørelse, kan du klage til </w:t>
      </w:r>
      <w:r w:rsidR="00B11A7C" w:rsidRPr="00865EFD">
        <w:rPr>
          <w:rFonts w:eastAsia="Times New Roman" w:cs="Times New Roman"/>
          <w:szCs w:val="24"/>
          <w:lang w:eastAsia="da-DK"/>
        </w:rPr>
        <w:t>Miljø- og fødevare</w:t>
      </w:r>
      <w:r w:rsidRPr="00865EFD">
        <w:rPr>
          <w:rFonts w:eastAsia="Times New Roman" w:cs="Times New Roman"/>
          <w:szCs w:val="24"/>
          <w:lang w:eastAsia="da-DK"/>
        </w:rPr>
        <w:t xml:space="preserve">klagenævnet. Du klager via Klageportalen, som du finder et link til på forsiden af </w:t>
      </w:r>
      <w:hyperlink r:id="rId10" w:history="1">
        <w:r w:rsidRPr="00865EFD">
          <w:rPr>
            <w:rFonts w:eastAsia="Times New Roman" w:cs="Times New Roman"/>
            <w:color w:val="0000FF"/>
            <w:szCs w:val="24"/>
            <w:u w:val="single"/>
            <w:lang w:eastAsia="da-DK"/>
          </w:rPr>
          <w:t>www.nmkn.dk</w:t>
        </w:r>
      </w:hyperlink>
      <w:r w:rsidR="002871B7" w:rsidRPr="00865EFD">
        <w:rPr>
          <w:rFonts w:eastAsia="Times New Roman" w:cs="Times New Roman"/>
          <w:szCs w:val="24"/>
          <w:lang w:eastAsia="da-DK"/>
        </w:rPr>
        <w:t xml:space="preserve"> (eller via </w:t>
      </w:r>
      <w:hyperlink r:id="rId11" w:history="1">
        <w:r w:rsidR="002871B7" w:rsidRPr="00865EFD">
          <w:rPr>
            <w:rStyle w:val="Hyperlink"/>
            <w:rFonts w:eastAsia="Times New Roman" w:cs="Times New Roman"/>
            <w:szCs w:val="24"/>
            <w:lang w:eastAsia="da-DK"/>
          </w:rPr>
          <w:t>www.naevneneshus.dk</w:t>
        </w:r>
      </w:hyperlink>
      <w:r w:rsidR="002871B7" w:rsidRPr="00865EFD">
        <w:rPr>
          <w:rFonts w:eastAsia="Times New Roman" w:cs="Times New Roman"/>
          <w:szCs w:val="24"/>
          <w:lang w:eastAsia="da-DK"/>
        </w:rPr>
        <w:t>).</w:t>
      </w:r>
      <w:r w:rsidRPr="00865EFD">
        <w:rPr>
          <w:rFonts w:eastAsia="Times New Roman" w:cs="Times New Roman"/>
          <w:szCs w:val="24"/>
          <w:lang w:eastAsia="da-DK"/>
        </w:rPr>
        <w:t xml:space="preserve"> Klageportalen ligger på </w:t>
      </w:r>
      <w:hyperlink r:id="rId12" w:history="1">
        <w:r w:rsidRPr="00865EFD">
          <w:rPr>
            <w:rFonts w:eastAsia="Times New Roman" w:cs="Times New Roman"/>
            <w:color w:val="0000FF"/>
            <w:szCs w:val="24"/>
            <w:u w:val="single"/>
            <w:lang w:eastAsia="da-DK"/>
          </w:rPr>
          <w:t>www.borger.dk</w:t>
        </w:r>
      </w:hyperlink>
      <w:r w:rsidRPr="00865EFD">
        <w:rPr>
          <w:rFonts w:eastAsia="Times New Roman" w:cs="Times New Roman"/>
          <w:szCs w:val="24"/>
          <w:lang w:eastAsia="da-DK"/>
        </w:rPr>
        <w:t xml:space="preserve">  og </w:t>
      </w:r>
      <w:hyperlink r:id="rId13" w:history="1">
        <w:r w:rsidRPr="00865EFD">
          <w:rPr>
            <w:rFonts w:eastAsia="Times New Roman" w:cs="Times New Roman"/>
            <w:color w:val="0000FF"/>
            <w:szCs w:val="24"/>
            <w:u w:val="single"/>
            <w:lang w:eastAsia="da-DK"/>
          </w:rPr>
          <w:t>www.virk.dk</w:t>
        </w:r>
      </w:hyperlink>
      <w:r w:rsidRPr="00865EFD">
        <w:rPr>
          <w:rFonts w:eastAsia="Times New Roman" w:cs="Times New Roman"/>
          <w:szCs w:val="24"/>
          <w:lang w:eastAsia="da-DK"/>
        </w:rPr>
        <w:t xml:space="preserve">  Du logger på </w:t>
      </w:r>
      <w:hyperlink r:id="rId14" w:history="1">
        <w:r w:rsidRPr="00865EFD">
          <w:rPr>
            <w:rFonts w:eastAsia="Times New Roman" w:cs="Times New Roman"/>
            <w:color w:val="0000FF"/>
            <w:szCs w:val="24"/>
            <w:u w:val="single"/>
            <w:lang w:eastAsia="da-DK"/>
          </w:rPr>
          <w:t>www.borger.dk</w:t>
        </w:r>
      </w:hyperlink>
      <w:r w:rsidRPr="00865EFD">
        <w:rPr>
          <w:rFonts w:eastAsia="Times New Roman" w:cs="Times New Roman"/>
          <w:szCs w:val="24"/>
          <w:lang w:eastAsia="da-DK"/>
        </w:rPr>
        <w:t xml:space="preserve"> eller </w:t>
      </w:r>
      <w:hyperlink r:id="rId15" w:history="1">
        <w:r w:rsidRPr="00865EFD">
          <w:rPr>
            <w:rFonts w:eastAsia="Times New Roman" w:cs="Times New Roman"/>
            <w:color w:val="0000FF"/>
            <w:szCs w:val="24"/>
            <w:u w:val="single"/>
            <w:lang w:eastAsia="da-DK"/>
          </w:rPr>
          <w:t>www.virk.dk</w:t>
        </w:r>
      </w:hyperlink>
      <w:r w:rsidRPr="00865EFD">
        <w:rPr>
          <w:rFonts w:eastAsia="Times New Roman" w:cs="Times New Roman"/>
          <w:szCs w:val="24"/>
          <w:lang w:eastAsia="da-DK"/>
        </w:rPr>
        <w:t xml:space="preserve"> ligesom du plejer, typisk med NEM-ID</w:t>
      </w:r>
      <w:r w:rsidR="0053458A">
        <w:rPr>
          <w:rFonts w:eastAsia="Times New Roman" w:cs="Times New Roman"/>
          <w:szCs w:val="24"/>
          <w:lang w:eastAsia="da-DK"/>
        </w:rPr>
        <w:t>/Mit-ID</w:t>
      </w:r>
      <w:r w:rsidRPr="00865EFD">
        <w:rPr>
          <w:rFonts w:eastAsia="Times New Roman" w:cs="Times New Roman"/>
          <w:szCs w:val="24"/>
          <w:lang w:eastAsia="da-DK"/>
        </w:rPr>
        <w:t xml:space="preserve">. Klagen sendes gennem Klageportalen til den myndighed, der har truffet afgørelsen. En klage er indgivet, når den er tilgængelig for myndigheden i Klageportalen. Når du klager, skal du betale et gebyr på </w:t>
      </w:r>
      <w:r w:rsidR="002871B7" w:rsidRPr="00865EFD">
        <w:rPr>
          <w:rFonts w:eastAsia="Times New Roman" w:cs="Times New Roman"/>
          <w:szCs w:val="24"/>
          <w:lang w:eastAsia="da-DK"/>
        </w:rPr>
        <w:t xml:space="preserve">900 </w:t>
      </w:r>
      <w:proofErr w:type="spellStart"/>
      <w:r w:rsidR="002871B7" w:rsidRPr="00865EFD">
        <w:rPr>
          <w:rFonts w:eastAsia="Times New Roman" w:cs="Times New Roman"/>
          <w:szCs w:val="24"/>
          <w:lang w:eastAsia="da-DK"/>
        </w:rPr>
        <w:t>kr</w:t>
      </w:r>
      <w:proofErr w:type="spellEnd"/>
      <w:r w:rsidR="002871B7" w:rsidRPr="00865EFD">
        <w:rPr>
          <w:rFonts w:eastAsia="Times New Roman" w:cs="Times New Roman"/>
          <w:szCs w:val="24"/>
          <w:lang w:eastAsia="da-DK"/>
        </w:rPr>
        <w:t xml:space="preserve"> (borger) / 1800 </w:t>
      </w:r>
      <w:proofErr w:type="spellStart"/>
      <w:r w:rsidR="002871B7" w:rsidRPr="00865EFD">
        <w:rPr>
          <w:rFonts w:eastAsia="Times New Roman" w:cs="Times New Roman"/>
          <w:szCs w:val="24"/>
          <w:lang w:eastAsia="da-DK"/>
        </w:rPr>
        <w:t>kr</w:t>
      </w:r>
      <w:proofErr w:type="spellEnd"/>
      <w:r w:rsidR="002871B7" w:rsidRPr="00865EFD">
        <w:rPr>
          <w:rFonts w:eastAsia="Times New Roman" w:cs="Times New Roman"/>
          <w:szCs w:val="24"/>
          <w:lang w:eastAsia="da-DK"/>
        </w:rPr>
        <w:t xml:space="preserve"> (foreninger, organisationer mv.)</w:t>
      </w:r>
      <w:r w:rsidRPr="00865EFD">
        <w:rPr>
          <w:rFonts w:eastAsia="Times New Roman" w:cs="Times New Roman"/>
          <w:szCs w:val="24"/>
          <w:lang w:eastAsia="da-DK"/>
        </w:rPr>
        <w:t xml:space="preserve">. Du betaler gebyret med betalingskort i Klageportalen. </w:t>
      </w:r>
    </w:p>
    <w:p w14:paraId="0ADB693D" w14:textId="77777777" w:rsidR="00A53CDE" w:rsidRPr="00865EFD" w:rsidRDefault="00A53CDE" w:rsidP="00A53CDE">
      <w:pPr>
        <w:spacing w:after="0" w:line="260" w:lineRule="atLeast"/>
        <w:rPr>
          <w:rFonts w:eastAsia="Times New Roman" w:cs="Times New Roman"/>
          <w:szCs w:val="24"/>
          <w:lang w:eastAsia="da-DK"/>
        </w:rPr>
      </w:pPr>
    </w:p>
    <w:p w14:paraId="1E610089" w14:textId="77777777" w:rsidR="00A53CDE" w:rsidRPr="00865EFD" w:rsidRDefault="00A53CDE" w:rsidP="00A53CDE">
      <w:pPr>
        <w:spacing w:after="0" w:line="260" w:lineRule="atLeast"/>
        <w:rPr>
          <w:rFonts w:eastAsia="Times New Roman" w:cs="Times New Roman"/>
          <w:szCs w:val="24"/>
          <w:lang w:eastAsia="da-DK"/>
        </w:rPr>
      </w:pPr>
      <w:r w:rsidRPr="00865EFD">
        <w:rPr>
          <w:rFonts w:eastAsia="Times New Roman" w:cs="Times New Roman"/>
          <w:szCs w:val="24"/>
          <w:lang w:eastAsia="da-DK"/>
        </w:rPr>
        <w:t xml:space="preserve">Vejledning om hvordan du skal logge på og anvende Klageportalen, findes på </w:t>
      </w:r>
      <w:hyperlink r:id="rId16" w:history="1">
        <w:r w:rsidRPr="00865EFD">
          <w:rPr>
            <w:rFonts w:eastAsia="Times New Roman" w:cs="Times New Roman"/>
            <w:color w:val="0000FF"/>
            <w:szCs w:val="24"/>
            <w:u w:val="single"/>
            <w:lang w:eastAsia="da-DK"/>
          </w:rPr>
          <w:t>www.borger.dk</w:t>
        </w:r>
      </w:hyperlink>
      <w:r w:rsidRPr="00865EFD">
        <w:rPr>
          <w:rFonts w:eastAsia="Times New Roman" w:cs="Times New Roman"/>
          <w:szCs w:val="24"/>
          <w:lang w:eastAsia="da-DK"/>
        </w:rPr>
        <w:t xml:space="preserve"> og </w:t>
      </w:r>
      <w:hyperlink r:id="rId17" w:history="1">
        <w:r w:rsidRPr="00865EFD">
          <w:rPr>
            <w:rFonts w:eastAsia="Times New Roman" w:cs="Times New Roman"/>
            <w:color w:val="0000FF"/>
            <w:szCs w:val="24"/>
            <w:u w:val="single"/>
            <w:lang w:eastAsia="da-DK"/>
          </w:rPr>
          <w:t>www.virk.dk</w:t>
        </w:r>
      </w:hyperlink>
      <w:r w:rsidRPr="00865EFD">
        <w:rPr>
          <w:rFonts w:eastAsia="Times New Roman" w:cs="Times New Roman"/>
          <w:szCs w:val="24"/>
          <w:lang w:eastAsia="da-DK"/>
        </w:rPr>
        <w:t>. På</w:t>
      </w:r>
      <w:r w:rsidR="00854C7F" w:rsidRPr="00865EFD">
        <w:rPr>
          <w:rFonts w:eastAsia="Times New Roman" w:cs="Times New Roman"/>
          <w:szCs w:val="24"/>
          <w:lang w:eastAsia="da-DK"/>
        </w:rPr>
        <w:t xml:space="preserve"> linkene</w:t>
      </w:r>
      <w:r w:rsidRPr="00865EFD">
        <w:rPr>
          <w:rFonts w:eastAsia="Times New Roman" w:cs="Times New Roman"/>
          <w:szCs w:val="24"/>
          <w:lang w:eastAsia="da-DK"/>
        </w:rPr>
        <w:t xml:space="preserve"> kan du finde information om, hvordan man klager via Klageportalen, bl.a. korte videovejledninger, ”spørgsmål og svar” samt telefonnummer og </w:t>
      </w:r>
      <w:proofErr w:type="spellStart"/>
      <w:r w:rsidRPr="00865EFD">
        <w:rPr>
          <w:rFonts w:eastAsia="Times New Roman" w:cs="Times New Roman"/>
          <w:szCs w:val="24"/>
          <w:lang w:eastAsia="da-DK"/>
        </w:rPr>
        <w:t>email</w:t>
      </w:r>
      <w:proofErr w:type="spellEnd"/>
      <w:r w:rsidRPr="00865EFD">
        <w:rPr>
          <w:rFonts w:eastAsia="Times New Roman" w:cs="Times New Roman"/>
          <w:szCs w:val="24"/>
          <w:lang w:eastAsia="da-DK"/>
        </w:rPr>
        <w:t>-adresse til supportfunktionen</w:t>
      </w:r>
      <w:r w:rsidR="00854C7F" w:rsidRPr="00865EFD">
        <w:rPr>
          <w:rFonts w:eastAsia="Times New Roman" w:cs="Times New Roman"/>
          <w:szCs w:val="24"/>
          <w:lang w:eastAsia="da-DK"/>
        </w:rPr>
        <w:t>.</w:t>
      </w:r>
      <w:r w:rsidRPr="00865EFD">
        <w:rPr>
          <w:rFonts w:eastAsia="Times New Roman" w:cs="Times New Roman"/>
          <w:szCs w:val="24"/>
          <w:lang w:eastAsia="da-DK"/>
        </w:rPr>
        <w:t xml:space="preserve"> </w:t>
      </w:r>
    </w:p>
    <w:p w14:paraId="0A5E442A" w14:textId="77777777" w:rsidR="00A53CDE" w:rsidRPr="00865EFD" w:rsidRDefault="00A53CDE" w:rsidP="00A53CDE">
      <w:pPr>
        <w:spacing w:after="0" w:line="260" w:lineRule="atLeast"/>
        <w:rPr>
          <w:rFonts w:eastAsia="Times New Roman" w:cs="Times New Roman"/>
          <w:szCs w:val="24"/>
          <w:lang w:eastAsia="da-DK"/>
        </w:rPr>
      </w:pPr>
    </w:p>
    <w:p w14:paraId="5D69C22B" w14:textId="77777777" w:rsidR="00A53CDE" w:rsidRPr="00865EFD" w:rsidRDefault="002871B7" w:rsidP="00A53CDE">
      <w:pPr>
        <w:spacing w:after="0" w:line="260" w:lineRule="atLeast"/>
        <w:rPr>
          <w:rFonts w:eastAsia="Times New Roman" w:cs="Times New Roman"/>
          <w:szCs w:val="24"/>
          <w:lang w:eastAsia="da-DK"/>
        </w:rPr>
      </w:pPr>
      <w:r w:rsidRPr="00865EFD">
        <w:rPr>
          <w:rFonts w:eastAsia="Times New Roman" w:cs="Times New Roman"/>
          <w:szCs w:val="24"/>
          <w:lang w:eastAsia="da-DK"/>
        </w:rPr>
        <w:t>Miljø- og Fødevare</w:t>
      </w:r>
      <w:r w:rsidR="00A53CDE" w:rsidRPr="00865EFD">
        <w:rPr>
          <w:rFonts w:eastAsia="Times New Roman" w:cs="Times New Roman"/>
          <w:szCs w:val="24"/>
          <w:lang w:eastAsia="da-DK"/>
        </w:rPr>
        <w:t xml:space="preserve">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w:t>
      </w:r>
      <w:r w:rsidRPr="00865EFD">
        <w:rPr>
          <w:rFonts w:eastAsia="Times New Roman" w:cs="Times New Roman"/>
          <w:szCs w:val="24"/>
          <w:lang w:eastAsia="da-DK"/>
        </w:rPr>
        <w:t>Miljø- og Fødevare</w:t>
      </w:r>
      <w:r w:rsidR="00A53CDE" w:rsidRPr="00865EFD">
        <w:rPr>
          <w:rFonts w:eastAsia="Times New Roman" w:cs="Times New Roman"/>
          <w:szCs w:val="24"/>
          <w:lang w:eastAsia="da-DK"/>
        </w:rPr>
        <w:t>klagenævnet, som træffer afgørelse om, hvorvidt din anmodning kan imødekommes.</w:t>
      </w:r>
    </w:p>
    <w:p w14:paraId="3D4ACD54" w14:textId="77777777" w:rsidR="00A53CDE" w:rsidRPr="00865EFD" w:rsidRDefault="00A53CDE" w:rsidP="00A53CDE">
      <w:pPr>
        <w:spacing w:after="0" w:line="260" w:lineRule="atLeast"/>
        <w:rPr>
          <w:rFonts w:eastAsia="Times New Roman" w:cs="Times New Roman"/>
          <w:szCs w:val="24"/>
          <w:lang w:eastAsia="da-DK"/>
        </w:rPr>
      </w:pPr>
    </w:p>
    <w:p w14:paraId="79B3E3F5" w14:textId="5B91394B" w:rsidR="00A53CDE" w:rsidRPr="00865EFD" w:rsidRDefault="00A53CDE" w:rsidP="00A53CDE">
      <w:pPr>
        <w:spacing w:after="0" w:line="260" w:lineRule="atLeast"/>
        <w:rPr>
          <w:rFonts w:eastAsia="Times New Roman" w:cs="Times New Roman"/>
          <w:szCs w:val="24"/>
          <w:lang w:eastAsia="da-DK"/>
        </w:rPr>
      </w:pPr>
      <w:bookmarkStart w:id="39" w:name="_Toc128727674"/>
      <w:r w:rsidRPr="00865EFD">
        <w:rPr>
          <w:rStyle w:val="Overskrift3Tegn"/>
          <w:rFonts w:eastAsiaTheme="minorHAnsi"/>
        </w:rPr>
        <w:t>Hvem kan klage</w:t>
      </w:r>
      <w:bookmarkEnd w:id="39"/>
      <w:r w:rsidR="007623C9">
        <w:rPr>
          <w:rFonts w:eastAsia="Times New Roman" w:cs="Times New Roman"/>
          <w:szCs w:val="24"/>
          <w:lang w:eastAsia="da-DK"/>
        </w:rPr>
        <w:t xml:space="preserve">? </w:t>
      </w:r>
    </w:p>
    <w:p w14:paraId="053D230C" w14:textId="77777777" w:rsidR="00A53CDE" w:rsidRPr="00865EFD" w:rsidRDefault="00A53CDE" w:rsidP="00A53CDE">
      <w:pPr>
        <w:spacing w:after="0" w:line="260" w:lineRule="atLeast"/>
        <w:rPr>
          <w:rFonts w:eastAsia="Times New Roman" w:cs="Times New Roman"/>
          <w:szCs w:val="24"/>
          <w:lang w:eastAsia="da-DK"/>
        </w:rPr>
      </w:pPr>
      <w:r w:rsidRPr="00865EFD">
        <w:rPr>
          <w:rFonts w:eastAsia="Times New Roman" w:cs="Times New Roman"/>
          <w:szCs w:val="24"/>
          <w:lang w:eastAsia="da-DK"/>
        </w:rPr>
        <w:t>Klageberettigede er blandt andre; adressaten for afgørelsen, enhver, som har en individuel, væsentlig interesse i sagen, lokale foreninger og organisationer, som har en væsentlig interesse i afgørelsen, samt landsdækkende foreninger og organisationer, der som hovedformål har at beskytte natur og miljø eller varetager væsentlige rekreative interesser.</w:t>
      </w:r>
      <w:r w:rsidR="00854C7F" w:rsidRPr="00865EFD">
        <w:rPr>
          <w:rFonts w:eastAsia="Times New Roman" w:cs="Times New Roman"/>
          <w:szCs w:val="24"/>
          <w:lang w:eastAsia="da-DK"/>
        </w:rPr>
        <w:t xml:space="preserve"> </w:t>
      </w:r>
      <w:r w:rsidR="002871B7" w:rsidRPr="00865EFD">
        <w:rPr>
          <w:rFonts w:eastAsia="Times New Roman" w:cs="Times New Roman"/>
          <w:szCs w:val="24"/>
          <w:lang w:eastAsia="da-DK"/>
        </w:rPr>
        <w:t>Miljø- og Fødevare</w:t>
      </w:r>
      <w:r w:rsidRPr="00865EFD">
        <w:rPr>
          <w:rFonts w:eastAsia="Times New Roman" w:cs="Times New Roman"/>
          <w:szCs w:val="24"/>
          <w:lang w:eastAsia="da-DK"/>
        </w:rPr>
        <w:t>klagenævnet kan kræve dokumentation for foreningers og organisationers klageberettigelse.</w:t>
      </w:r>
    </w:p>
    <w:p w14:paraId="15762C59" w14:textId="77777777" w:rsidR="00A53CDE" w:rsidRPr="00865EFD" w:rsidRDefault="00A53CDE" w:rsidP="00A53CDE">
      <w:pPr>
        <w:spacing w:after="0" w:line="260" w:lineRule="atLeast"/>
        <w:rPr>
          <w:rFonts w:eastAsia="Times New Roman" w:cs="Times New Roman"/>
          <w:szCs w:val="24"/>
          <w:lang w:eastAsia="da-DK"/>
        </w:rPr>
      </w:pPr>
    </w:p>
    <w:p w14:paraId="71901384" w14:textId="33B0A9DA" w:rsidR="00A53CDE" w:rsidRPr="00865EFD" w:rsidRDefault="00A53CDE" w:rsidP="00A53CDE">
      <w:pPr>
        <w:spacing w:after="0" w:line="260" w:lineRule="atLeast"/>
        <w:rPr>
          <w:rFonts w:eastAsia="Times New Roman" w:cs="Times New Roman"/>
          <w:szCs w:val="24"/>
          <w:lang w:eastAsia="da-DK"/>
        </w:rPr>
      </w:pPr>
      <w:bookmarkStart w:id="40" w:name="_Toc128727675"/>
      <w:r w:rsidRPr="00865EFD">
        <w:rPr>
          <w:rStyle w:val="Overskrift3Tegn"/>
          <w:rFonts w:eastAsiaTheme="minorHAnsi"/>
        </w:rPr>
        <w:t>Virkning af at der klages</w:t>
      </w:r>
      <w:bookmarkEnd w:id="40"/>
      <w:r w:rsidR="007623C9">
        <w:rPr>
          <w:rFonts w:eastAsia="Times New Roman" w:cs="Times New Roman"/>
          <w:szCs w:val="24"/>
          <w:lang w:eastAsia="da-DK"/>
        </w:rPr>
        <w:t xml:space="preserve"> </w:t>
      </w:r>
    </w:p>
    <w:p w14:paraId="3F49B034" w14:textId="77777777" w:rsidR="00A53CDE" w:rsidRPr="00865EFD" w:rsidRDefault="00A53CDE" w:rsidP="00A53CDE">
      <w:pPr>
        <w:spacing w:after="0" w:line="260" w:lineRule="atLeast"/>
        <w:rPr>
          <w:rFonts w:eastAsia="Times New Roman" w:cs="Times New Roman"/>
          <w:szCs w:val="24"/>
          <w:lang w:eastAsia="da-DK"/>
        </w:rPr>
      </w:pPr>
      <w:r w:rsidRPr="00865EFD">
        <w:rPr>
          <w:rFonts w:eastAsia="Times New Roman" w:cs="Times New Roman"/>
          <w:szCs w:val="24"/>
          <w:lang w:eastAsia="da-DK"/>
        </w:rPr>
        <w:t xml:space="preserve">En klage over en godkendelse har ikke opsættende virkning, medmindre </w:t>
      </w:r>
      <w:r w:rsidR="002871B7" w:rsidRPr="00865EFD">
        <w:rPr>
          <w:rFonts w:eastAsia="Times New Roman" w:cs="Times New Roman"/>
          <w:szCs w:val="24"/>
          <w:lang w:eastAsia="da-DK"/>
        </w:rPr>
        <w:t>Miljø- og Fødevare</w:t>
      </w:r>
      <w:r w:rsidRPr="00865EFD">
        <w:rPr>
          <w:rFonts w:eastAsia="Times New Roman" w:cs="Times New Roman"/>
          <w:szCs w:val="24"/>
          <w:lang w:eastAsia="da-DK"/>
        </w:rPr>
        <w:t xml:space="preserve">klagenævnet bestemmer andet. Det betyder, at godkendelsen kan udnyttes, inden klagen er afgjort. Udnyttelsen sker dog for egen regning og risiko. </w:t>
      </w:r>
    </w:p>
    <w:p w14:paraId="08F9A179" w14:textId="61023AB1" w:rsidR="00A53CDE" w:rsidRPr="00865EFD" w:rsidRDefault="00A53CDE" w:rsidP="00AC27E4">
      <w:pPr>
        <w:pStyle w:val="Overskrift3"/>
      </w:pPr>
      <w:bookmarkStart w:id="41" w:name="_Toc128727676"/>
      <w:r w:rsidRPr="00865EFD">
        <w:t>Indb</w:t>
      </w:r>
      <w:r w:rsidR="007623C9">
        <w:t>ringelse for domstolene</w:t>
      </w:r>
      <w:bookmarkEnd w:id="41"/>
      <w:r w:rsidR="007623C9">
        <w:t xml:space="preserve"> </w:t>
      </w:r>
      <w:r w:rsidRPr="00865EFD">
        <w:t xml:space="preserve">                                                                                                                                                                                               </w:t>
      </w:r>
    </w:p>
    <w:p w14:paraId="6BB4459E" w14:textId="77777777" w:rsidR="00A53CDE" w:rsidRPr="00865EFD" w:rsidRDefault="00A53CDE" w:rsidP="00AC27E4">
      <w:pPr>
        <w:spacing w:after="0" w:line="240" w:lineRule="auto"/>
        <w:rPr>
          <w:rFonts w:eastAsia="Times New Roman" w:cs="Times New Roman"/>
          <w:szCs w:val="24"/>
          <w:lang w:eastAsia="da-DK"/>
        </w:rPr>
      </w:pPr>
      <w:r w:rsidRPr="00865EFD">
        <w:rPr>
          <w:rFonts w:eastAsia="Times New Roman" w:cs="Times New Roman"/>
          <w:szCs w:val="24"/>
          <w:lang w:eastAsia="da-DK"/>
        </w:rPr>
        <w:t xml:space="preserve">Du kan indbringe </w:t>
      </w:r>
      <w:r w:rsidR="002871B7" w:rsidRPr="00865EFD">
        <w:rPr>
          <w:rFonts w:eastAsia="Times New Roman" w:cs="Times New Roman"/>
          <w:szCs w:val="24"/>
          <w:lang w:eastAsia="da-DK"/>
        </w:rPr>
        <w:t>Miljø- og Fødevare</w:t>
      </w:r>
      <w:r w:rsidRPr="00865EFD">
        <w:rPr>
          <w:rFonts w:eastAsia="Times New Roman" w:cs="Times New Roman"/>
          <w:szCs w:val="24"/>
          <w:lang w:eastAsia="da-DK"/>
        </w:rPr>
        <w:t xml:space="preserve">klagenævnets afgørelser for domstolene. En sådan retssag skal være anlagt inden 6 måneder, regnet fra samme dato som klagefristen. </w:t>
      </w:r>
    </w:p>
    <w:p w14:paraId="38B34F78" w14:textId="77777777" w:rsidR="00AD3DC4" w:rsidRDefault="00A53CDE" w:rsidP="00AC27E4">
      <w:pPr>
        <w:pStyle w:val="NormalWeb"/>
        <w:jc w:val="left"/>
        <w:rPr>
          <w:rFonts w:ascii="Georgia" w:hAnsi="Georgia"/>
          <w:sz w:val="22"/>
        </w:rPr>
      </w:pPr>
      <w:r w:rsidRPr="00865EFD">
        <w:rPr>
          <w:rFonts w:ascii="Georgia" w:hAnsi="Georgia"/>
          <w:sz w:val="22"/>
        </w:rPr>
        <w:t xml:space="preserve">Uanset om du anlægger retssag, er du forpligtet til at rette dig efter </w:t>
      </w:r>
      <w:r w:rsidR="002871B7" w:rsidRPr="00865EFD">
        <w:rPr>
          <w:rFonts w:ascii="Georgia" w:hAnsi="Georgia"/>
          <w:sz w:val="22"/>
        </w:rPr>
        <w:t>Miljø- og Fødevare</w:t>
      </w:r>
      <w:r w:rsidRPr="00865EFD">
        <w:rPr>
          <w:rFonts w:ascii="Georgia" w:hAnsi="Georgia"/>
          <w:sz w:val="22"/>
        </w:rPr>
        <w:t>klagenævnets afgørelse, indtil domstolen måtte bestemme noget andet.</w:t>
      </w:r>
    </w:p>
    <w:p w14:paraId="7DDFB41B" w14:textId="3746F860" w:rsidR="00837CAE" w:rsidRPr="00DD2C7B" w:rsidRDefault="00837CAE" w:rsidP="00AC27E4">
      <w:pPr>
        <w:pStyle w:val="NormalWeb"/>
        <w:jc w:val="left"/>
        <w:rPr>
          <w:highlight w:val="yellow"/>
        </w:rPr>
      </w:pPr>
      <w:r w:rsidRPr="00DD2C7B">
        <w:rPr>
          <w:highlight w:val="yellow"/>
        </w:rPr>
        <w:br w:type="page"/>
      </w:r>
    </w:p>
    <w:p w14:paraId="0A0D7DCD" w14:textId="77777777" w:rsidR="00837CAE" w:rsidRPr="00DD2C7B" w:rsidRDefault="00837CAE">
      <w:pPr>
        <w:rPr>
          <w:highlight w:val="yellow"/>
        </w:rPr>
      </w:pPr>
    </w:p>
    <w:p w14:paraId="429FDD0A" w14:textId="77777777" w:rsidR="00837CAE" w:rsidRPr="00DD2C7B" w:rsidRDefault="00837CAE" w:rsidP="00650DD6">
      <w:pPr>
        <w:contextualSpacing/>
        <w:rPr>
          <w:highlight w:val="yellow"/>
        </w:rPr>
      </w:pPr>
    </w:p>
    <w:p w14:paraId="09EFB1FC" w14:textId="77777777" w:rsidR="00395315" w:rsidRPr="00C349BE" w:rsidRDefault="00395315" w:rsidP="00AC27E4">
      <w:pPr>
        <w:pStyle w:val="Overskrift1"/>
      </w:pPr>
      <w:bookmarkStart w:id="42" w:name="_Toc128727677"/>
      <w:r w:rsidRPr="00C349BE">
        <w:t>Miljøteknisk Redegørelse</w:t>
      </w:r>
      <w:bookmarkEnd w:id="42"/>
      <w:r w:rsidR="00854C7F" w:rsidRPr="00C349BE">
        <w:tab/>
      </w:r>
      <w:r w:rsidR="00854C7F" w:rsidRPr="00C349BE">
        <w:tab/>
      </w:r>
      <w:r w:rsidR="00854C7F" w:rsidRPr="00C349BE">
        <w:tab/>
      </w:r>
    </w:p>
    <w:p w14:paraId="4B8BD2DC" w14:textId="42E24C71" w:rsidR="00395315" w:rsidRPr="00C349BE" w:rsidRDefault="00C349BE" w:rsidP="00C349BE">
      <w:r w:rsidRPr="00C349BE">
        <w:tab/>
      </w:r>
      <w:r w:rsidRPr="00C349BE">
        <w:tab/>
      </w:r>
      <w:r w:rsidRPr="00C349BE">
        <w:tab/>
      </w:r>
      <w:r w:rsidRPr="00C349BE">
        <w:tab/>
      </w:r>
      <w:r w:rsidRPr="00C349BE">
        <w:tab/>
      </w:r>
      <w:r w:rsidR="000C08CB">
        <w:t>17</w:t>
      </w:r>
      <w:r w:rsidRPr="00C349BE">
        <w:t>. marts 2023</w:t>
      </w:r>
    </w:p>
    <w:p w14:paraId="4E25123F" w14:textId="4831EC8A" w:rsidR="00DA0A34" w:rsidRPr="00C349BE" w:rsidRDefault="00395315" w:rsidP="00DA0A34">
      <w:pPr>
        <w:pStyle w:val="Overskrift3"/>
      </w:pPr>
      <w:bookmarkStart w:id="43" w:name="_Toc128727678"/>
      <w:r w:rsidRPr="00C349BE">
        <w:t>Virksomhed</w:t>
      </w:r>
      <w:bookmarkEnd w:id="43"/>
      <w:r w:rsidRPr="00C349BE">
        <w:t xml:space="preserve"> </w:t>
      </w:r>
    </w:p>
    <w:p w14:paraId="3D7454CF" w14:textId="14991DE7" w:rsidR="00E9126A" w:rsidRDefault="00C74C39" w:rsidP="00650DD6">
      <w:pPr>
        <w:contextualSpacing/>
      </w:pPr>
      <w:r w:rsidRPr="00C349BE">
        <w:t>Skallebøllecentret</w:t>
      </w:r>
    </w:p>
    <w:p w14:paraId="511CED80" w14:textId="01EA747C" w:rsidR="00C74C39" w:rsidRDefault="00C74C39" w:rsidP="00650DD6">
      <w:pPr>
        <w:contextualSpacing/>
      </w:pPr>
      <w:r>
        <w:t>Tommerupvej 38</w:t>
      </w:r>
    </w:p>
    <w:p w14:paraId="1A8364C5" w14:textId="4FAEF700" w:rsidR="00C74C39" w:rsidRPr="00C74C39" w:rsidRDefault="00C74C39" w:rsidP="00650DD6">
      <w:pPr>
        <w:contextualSpacing/>
      </w:pPr>
      <w:r>
        <w:t>5492 Vissenbjerg</w:t>
      </w:r>
    </w:p>
    <w:p w14:paraId="32E655C7" w14:textId="52ACD98A" w:rsidR="00E13CB2" w:rsidRPr="00C74C39" w:rsidRDefault="00E9126A" w:rsidP="00650DD6">
      <w:pPr>
        <w:contextualSpacing/>
      </w:pPr>
      <w:r w:rsidRPr="00C74C39">
        <w:t xml:space="preserve">Telefon: </w:t>
      </w:r>
      <w:r w:rsidR="00B17AC0" w:rsidRPr="00C74C39">
        <w:t>6</w:t>
      </w:r>
      <w:r w:rsidR="00A92AFC">
        <w:t>5967636</w:t>
      </w:r>
      <w:r w:rsidRPr="00C74C39">
        <w:br/>
        <w:t xml:space="preserve">CVR-nr.: </w:t>
      </w:r>
      <w:r w:rsidR="00A92AFC">
        <w:t>26582512</w:t>
      </w:r>
      <w:r w:rsidR="00667DF2" w:rsidRPr="00C74C39">
        <w:br/>
        <w:t>P</w:t>
      </w:r>
      <w:r w:rsidRPr="00C74C39">
        <w:t>-nr.:</w:t>
      </w:r>
      <w:r w:rsidR="00D31A8C" w:rsidRPr="00C74C39">
        <w:t xml:space="preserve"> </w:t>
      </w:r>
      <w:r w:rsidR="00A92AFC">
        <w:rPr>
          <w:lang w:val="en-US"/>
        </w:rPr>
        <w:t>1001600408</w:t>
      </w:r>
    </w:p>
    <w:p w14:paraId="2E6096E9" w14:textId="765872E8" w:rsidR="00A92AFC" w:rsidRDefault="00C74C39" w:rsidP="00C74C39">
      <w:pPr>
        <w:pStyle w:val="Overskrift3"/>
        <w:contextualSpacing/>
      </w:pPr>
      <w:bookmarkStart w:id="44" w:name="_Toc128727679"/>
      <w:r w:rsidRPr="00B17AC0">
        <w:t>Ansøger</w:t>
      </w:r>
      <w:r w:rsidR="00A92AFC">
        <w:t xml:space="preserve"> og udfører</w:t>
      </w:r>
      <w:bookmarkEnd w:id="44"/>
    </w:p>
    <w:p w14:paraId="3A3D347A" w14:textId="063EB8C6" w:rsidR="00A92AFC" w:rsidRDefault="00A92AFC" w:rsidP="00A92AFC">
      <w:pPr>
        <w:contextualSpacing/>
        <w:rPr>
          <w:lang w:eastAsia="da-DK"/>
        </w:rPr>
      </w:pPr>
      <w:r>
        <w:rPr>
          <w:lang w:eastAsia="da-DK"/>
        </w:rPr>
        <w:t>Kai Andersens Eftf. A/S</w:t>
      </w:r>
    </w:p>
    <w:p w14:paraId="2F4338AE" w14:textId="7A5AA308" w:rsidR="00A92AFC" w:rsidRDefault="00A92AFC" w:rsidP="00A92AFC">
      <w:pPr>
        <w:contextualSpacing/>
        <w:rPr>
          <w:lang w:eastAsia="da-DK"/>
        </w:rPr>
      </w:pPr>
      <w:proofErr w:type="spellStart"/>
      <w:r>
        <w:rPr>
          <w:lang w:eastAsia="da-DK"/>
        </w:rPr>
        <w:t>Ellehaven</w:t>
      </w:r>
      <w:proofErr w:type="spellEnd"/>
      <w:r>
        <w:rPr>
          <w:lang w:eastAsia="da-DK"/>
        </w:rPr>
        <w:t xml:space="preserve"> 48</w:t>
      </w:r>
    </w:p>
    <w:p w14:paraId="022D5E6D" w14:textId="1A08918B" w:rsidR="00A92AFC" w:rsidRDefault="00A92AFC" w:rsidP="00A92AFC">
      <w:pPr>
        <w:contextualSpacing/>
        <w:rPr>
          <w:lang w:eastAsia="da-DK"/>
        </w:rPr>
      </w:pPr>
      <w:r>
        <w:rPr>
          <w:lang w:eastAsia="da-DK"/>
        </w:rPr>
        <w:t>5690 Tommerup</w:t>
      </w:r>
    </w:p>
    <w:p w14:paraId="55C432B9" w14:textId="534F1AE0" w:rsidR="00A92AFC" w:rsidRDefault="00A92AFC" w:rsidP="00A92AFC">
      <w:pPr>
        <w:contextualSpacing/>
        <w:rPr>
          <w:lang w:eastAsia="da-DK"/>
        </w:rPr>
      </w:pPr>
      <w:r>
        <w:rPr>
          <w:lang w:eastAsia="da-DK"/>
        </w:rPr>
        <w:t>Telefon: 64751259</w:t>
      </w:r>
    </w:p>
    <w:p w14:paraId="1CC6E95B" w14:textId="48D1CF06" w:rsidR="00A92AFC" w:rsidRDefault="00A92AFC" w:rsidP="00A92AFC">
      <w:pPr>
        <w:contextualSpacing/>
        <w:rPr>
          <w:lang w:eastAsia="da-DK"/>
        </w:rPr>
      </w:pPr>
      <w:r>
        <w:rPr>
          <w:lang w:eastAsia="da-DK"/>
        </w:rPr>
        <w:t>CVR-nr.: 35255885</w:t>
      </w:r>
    </w:p>
    <w:p w14:paraId="33FFE53C" w14:textId="4CD2BA20" w:rsidR="00A92AFC" w:rsidRDefault="00A92AFC" w:rsidP="00A92AFC">
      <w:pPr>
        <w:contextualSpacing/>
        <w:rPr>
          <w:lang w:eastAsia="da-DK"/>
        </w:rPr>
      </w:pPr>
      <w:r>
        <w:rPr>
          <w:lang w:eastAsia="da-DK"/>
        </w:rPr>
        <w:t>P-nr.: 1018899368</w:t>
      </w:r>
    </w:p>
    <w:p w14:paraId="4B3B35E4" w14:textId="398F449E" w:rsidR="00A92AFC" w:rsidRDefault="00A92AFC" w:rsidP="00A92AFC">
      <w:pPr>
        <w:contextualSpacing/>
        <w:rPr>
          <w:lang w:eastAsia="da-DK"/>
        </w:rPr>
      </w:pPr>
    </w:p>
    <w:p w14:paraId="4848449A" w14:textId="248D7E6E" w:rsidR="00A92AFC" w:rsidRDefault="00A92AFC" w:rsidP="00A92AFC">
      <w:pPr>
        <w:contextualSpacing/>
        <w:rPr>
          <w:lang w:eastAsia="da-DK"/>
        </w:rPr>
      </w:pPr>
      <w:r>
        <w:rPr>
          <w:lang w:eastAsia="da-DK"/>
        </w:rPr>
        <w:t>Kontaktperson: Jonas Andersen</w:t>
      </w:r>
    </w:p>
    <w:p w14:paraId="63380D0A" w14:textId="26B2B565" w:rsidR="00A92AFC" w:rsidRDefault="00A92AFC" w:rsidP="00A92AFC">
      <w:pPr>
        <w:contextualSpacing/>
        <w:rPr>
          <w:lang w:eastAsia="da-DK"/>
        </w:rPr>
      </w:pPr>
      <w:r>
        <w:rPr>
          <w:lang w:eastAsia="da-DK"/>
        </w:rPr>
        <w:t>Telefon: 64751259</w:t>
      </w:r>
    </w:p>
    <w:p w14:paraId="30E5B07F" w14:textId="15130122" w:rsidR="00A92AFC" w:rsidRPr="00A92AFC" w:rsidRDefault="00A92AFC" w:rsidP="00A92AFC">
      <w:pPr>
        <w:contextualSpacing/>
        <w:rPr>
          <w:lang w:eastAsia="da-DK"/>
        </w:rPr>
      </w:pPr>
      <w:r>
        <w:rPr>
          <w:lang w:eastAsia="da-DK"/>
        </w:rPr>
        <w:t xml:space="preserve">Mail: </w:t>
      </w:r>
      <w:hyperlink r:id="rId18" w:history="1">
        <w:r w:rsidRPr="008D58FF">
          <w:rPr>
            <w:rStyle w:val="Hyperlink"/>
            <w:lang w:eastAsia="da-DK"/>
          </w:rPr>
          <w:t>jonas@kai-andersen.dk</w:t>
        </w:r>
      </w:hyperlink>
      <w:r>
        <w:rPr>
          <w:lang w:eastAsia="da-DK"/>
        </w:rPr>
        <w:t xml:space="preserve"> </w:t>
      </w:r>
    </w:p>
    <w:p w14:paraId="20BE9B80" w14:textId="20900C0D" w:rsidR="001651BF" w:rsidRPr="00F61FF7" w:rsidRDefault="00667DF2" w:rsidP="00C74C39">
      <w:pPr>
        <w:pStyle w:val="Overskrift3"/>
        <w:contextualSpacing/>
      </w:pPr>
      <w:r w:rsidRPr="00F61FF7">
        <w:tab/>
      </w:r>
    </w:p>
    <w:p w14:paraId="4B604069" w14:textId="77777777" w:rsidR="001651BF" w:rsidRPr="00D31A8C" w:rsidRDefault="001651BF" w:rsidP="0007659C">
      <w:pPr>
        <w:pStyle w:val="Overskrift3"/>
        <w:contextualSpacing/>
      </w:pPr>
      <w:bookmarkStart w:id="45" w:name="_Toc128727680"/>
      <w:r w:rsidRPr="00D31A8C">
        <w:t>Virksomhedens relationer til miljøbeskyttelsesloven</w:t>
      </w:r>
      <w:r w:rsidRPr="00D31A8C">
        <w:rPr>
          <w:rStyle w:val="Fodnotehenvisning"/>
          <w:rFonts w:cs="Arial"/>
          <w:color w:val="000000"/>
          <w:u w:val="single"/>
        </w:rPr>
        <w:footnoteReference w:id="6"/>
      </w:r>
      <w:r w:rsidRPr="00D31A8C">
        <w:t xml:space="preserve"> §§ </w:t>
      </w:r>
      <w:r w:rsidR="00182A59" w:rsidRPr="00D31A8C">
        <w:t>34,</w:t>
      </w:r>
      <w:r w:rsidR="0058235B" w:rsidRPr="00D31A8C">
        <w:t xml:space="preserve"> 40a</w:t>
      </w:r>
      <w:r w:rsidR="00182A59" w:rsidRPr="00D31A8C">
        <w:t xml:space="preserve"> og 41d</w:t>
      </w:r>
      <w:bookmarkEnd w:id="45"/>
    </w:p>
    <w:p w14:paraId="4693DDDA" w14:textId="77777777" w:rsidR="00E371D3" w:rsidRPr="00D31A8C" w:rsidRDefault="00182A59" w:rsidP="00E371D3">
      <w:pPr>
        <w:pStyle w:val="Sidehoved"/>
        <w:contextualSpacing/>
      </w:pPr>
      <w:r w:rsidRPr="00D31A8C">
        <w:t xml:space="preserve">Af miljøbeskyttelseslovens § 34 stk. 4 fremgår det indirekte, at der i forbindelse med miljøgodkendelse af en virksomhed skal foreligge oplysninger om virksomhedens ejerforhold, bestyrelse og daglig ledelse. </w:t>
      </w:r>
      <w:r w:rsidR="00E371D3" w:rsidRPr="00D31A8C">
        <w:t>Hvis miljømyndigheden erfarer, at nogle af disse personer er omfattet af lovens § 40a, der omhandler personer</w:t>
      </w:r>
      <w:r w:rsidR="00E371D3" w:rsidRPr="00D31A8C">
        <w:rPr>
          <w:color w:val="1F497D"/>
        </w:rPr>
        <w:t>,</w:t>
      </w:r>
      <w:r w:rsidR="00E371D3" w:rsidRPr="00D31A8C">
        <w:t xml:space="preserve"> der er straffet efter visse miljørelaterede love og paragraffer, kan § 41 d bringes i anvendelse</w:t>
      </w:r>
      <w:r w:rsidR="00E371D3" w:rsidRPr="00D31A8C">
        <w:rPr>
          <w:color w:val="1F497D"/>
        </w:rPr>
        <w:t>.</w:t>
      </w:r>
      <w:r w:rsidR="00E371D3" w:rsidRPr="00D31A8C">
        <w:t xml:space="preserve"> </w:t>
      </w:r>
      <w:r w:rsidR="00E371D3" w:rsidRPr="00D31A8C">
        <w:rPr>
          <w:color w:val="1F497D"/>
        </w:rPr>
        <w:t>S</w:t>
      </w:r>
      <w:r w:rsidR="00E371D3" w:rsidRPr="00D31A8C">
        <w:t xml:space="preserve">åledes kan </w:t>
      </w:r>
      <w:r w:rsidR="00E371D3" w:rsidRPr="00D31A8C">
        <w:rPr>
          <w:color w:val="1F497D"/>
        </w:rPr>
        <w:t xml:space="preserve">der </w:t>
      </w:r>
      <w:r w:rsidR="00E371D3" w:rsidRPr="00D31A8C">
        <w:t>ske tilbagekaldelse af meddelt godkendelse, nægtelse af godkendelse eller fastsættes særlige vilkår om sikkerhedsstillelse.</w:t>
      </w:r>
    </w:p>
    <w:p w14:paraId="31B2C8A4" w14:textId="77777777" w:rsidR="00E371D3" w:rsidRPr="00DD2C7B" w:rsidRDefault="00E371D3" w:rsidP="00E371D3">
      <w:pPr>
        <w:pStyle w:val="Sidehoved"/>
        <w:contextualSpacing/>
        <w:rPr>
          <w:highlight w:val="yellow"/>
        </w:rPr>
      </w:pPr>
    </w:p>
    <w:p w14:paraId="32C80A41" w14:textId="77777777" w:rsidR="00182A59" w:rsidRPr="00D31A8C" w:rsidRDefault="00182A59" w:rsidP="0007659C">
      <w:pPr>
        <w:pStyle w:val="Overskrift3"/>
      </w:pPr>
      <w:bookmarkStart w:id="46" w:name="_Toc128727681"/>
      <w:r w:rsidRPr="00D31A8C">
        <w:t>Lovgrundlag</w:t>
      </w:r>
      <w:bookmarkEnd w:id="46"/>
    </w:p>
    <w:p w14:paraId="3F3E2ED0" w14:textId="32E55766" w:rsidR="00E13CB2" w:rsidRPr="00C322E2" w:rsidRDefault="001651BF" w:rsidP="00650DD6">
      <w:pPr>
        <w:pStyle w:val="Sidehoved"/>
        <w:contextualSpacing/>
        <w:rPr>
          <w:rFonts w:cs="Times New Roman"/>
        </w:rPr>
      </w:pPr>
      <w:r w:rsidRPr="00C322E2">
        <w:t xml:space="preserve">Ansøgningen omhandler godkendelse af </w:t>
      </w:r>
      <w:r w:rsidR="00E13CB2" w:rsidRPr="00C322E2">
        <w:t xml:space="preserve">oplag af </w:t>
      </w:r>
      <w:r w:rsidR="005768F4" w:rsidRPr="00C322E2">
        <w:t>lettere forurenet jord i en støjvold</w:t>
      </w:r>
      <w:r w:rsidRPr="00C322E2">
        <w:t>, omfattet af listepunkt K2</w:t>
      </w:r>
      <w:r w:rsidR="005768F4" w:rsidRPr="00C322E2">
        <w:t>06</w:t>
      </w:r>
      <w:r w:rsidRPr="00C322E2">
        <w:t xml:space="preserve"> i godkendelsesbekendtgørelsen</w:t>
      </w:r>
      <w:r w:rsidR="00E13CB2" w:rsidRPr="00C322E2">
        <w:rPr>
          <w:rStyle w:val="Fodnotehenvisning"/>
        </w:rPr>
        <w:footnoteReference w:id="7"/>
      </w:r>
      <w:r w:rsidR="00E13CB2" w:rsidRPr="00C322E2">
        <w:rPr>
          <w:rFonts w:cs="Times New Roman"/>
          <w:lang w:val="en-US"/>
        </w:rPr>
        <w:t>.</w:t>
      </w:r>
      <w:r w:rsidR="00035EF8" w:rsidRPr="00C322E2">
        <w:rPr>
          <w:rFonts w:cs="Times New Roman"/>
          <w:lang w:val="en-US"/>
        </w:rPr>
        <w:t xml:space="preserve"> </w:t>
      </w:r>
      <w:r w:rsidR="00E13CB2" w:rsidRPr="00C322E2">
        <w:rPr>
          <w:rFonts w:cs="Times New Roman"/>
        </w:rPr>
        <w:t>Miljøgodkendelsen meddeles</w:t>
      </w:r>
      <w:r w:rsidR="00035EF8" w:rsidRPr="00C322E2">
        <w:rPr>
          <w:rFonts w:cs="Times New Roman"/>
        </w:rPr>
        <w:t xml:space="preserve"> i</w:t>
      </w:r>
      <w:r w:rsidR="00E13CB2" w:rsidRPr="00C322E2">
        <w:rPr>
          <w:rFonts w:cs="Times New Roman"/>
        </w:rPr>
        <w:t xml:space="preserve"> henhold ti</w:t>
      </w:r>
      <w:r w:rsidR="00035EF8" w:rsidRPr="00C322E2">
        <w:rPr>
          <w:rFonts w:cs="Times New Roman"/>
        </w:rPr>
        <w:t>l kap. 5 i miljøb</w:t>
      </w:r>
      <w:r w:rsidR="005768F4" w:rsidRPr="00C322E2">
        <w:rPr>
          <w:rFonts w:cs="Times New Roman"/>
        </w:rPr>
        <w:t>eskyttelsesloven. Listepunkt K206</w:t>
      </w:r>
      <w:r w:rsidR="00035EF8" w:rsidRPr="00C322E2">
        <w:rPr>
          <w:rFonts w:cs="Times New Roman"/>
        </w:rPr>
        <w:t xml:space="preserve"> er omfattet af bekendtgørelsen om standardvilkår</w:t>
      </w:r>
      <w:r w:rsidR="00035EF8" w:rsidRPr="00C322E2">
        <w:rPr>
          <w:rStyle w:val="Fodnotehenvisning"/>
          <w:rFonts w:cs="Times New Roman"/>
        </w:rPr>
        <w:footnoteReference w:id="8"/>
      </w:r>
      <w:r w:rsidR="00035EF8" w:rsidRPr="00C322E2">
        <w:rPr>
          <w:rFonts w:cs="Times New Roman"/>
        </w:rPr>
        <w:t xml:space="preserve">, </w:t>
      </w:r>
      <w:r w:rsidR="005768F4" w:rsidRPr="00C322E2">
        <w:rPr>
          <w:rFonts w:cs="Times New Roman"/>
        </w:rPr>
        <w:t xml:space="preserve">men </w:t>
      </w:r>
      <w:r w:rsidR="00C322E2" w:rsidRPr="00C322E2">
        <w:rPr>
          <w:rFonts w:cs="Times New Roman"/>
        </w:rPr>
        <w:t>anvendelse af lettere forurenet jord i støjvolde er ikke omfattet af standardvilkårene, og go</w:t>
      </w:r>
      <w:r w:rsidR="0050003E">
        <w:rPr>
          <w:rFonts w:cs="Times New Roman"/>
        </w:rPr>
        <w:t>d</w:t>
      </w:r>
      <w:r w:rsidR="00C322E2" w:rsidRPr="00C322E2">
        <w:rPr>
          <w:rFonts w:cs="Times New Roman"/>
        </w:rPr>
        <w:t>kendelsen meddeles derfor uden</w:t>
      </w:r>
      <w:r w:rsidR="0050003E">
        <w:rPr>
          <w:rFonts w:cs="Times New Roman"/>
        </w:rPr>
        <w:t xml:space="preserve"> </w:t>
      </w:r>
      <w:r w:rsidR="00C322E2" w:rsidRPr="00C322E2">
        <w:rPr>
          <w:rFonts w:cs="Times New Roman"/>
        </w:rPr>
        <w:t>standardvilkår</w:t>
      </w:r>
      <w:r w:rsidR="00035EF8" w:rsidRPr="00C322E2">
        <w:rPr>
          <w:rFonts w:cs="Times New Roman"/>
        </w:rPr>
        <w:t>.</w:t>
      </w:r>
    </w:p>
    <w:p w14:paraId="4F96BB2D" w14:textId="77777777" w:rsidR="001651BF" w:rsidRPr="00AC4998" w:rsidRDefault="001651BF" w:rsidP="00825455">
      <w:pPr>
        <w:pStyle w:val="Sidehoved"/>
        <w:contextualSpacing/>
        <w:rPr>
          <w:rFonts w:cs="Times New Roman"/>
          <w:highlight w:val="yellow"/>
        </w:rPr>
      </w:pPr>
    </w:p>
    <w:p w14:paraId="6497907A" w14:textId="77777777" w:rsidR="00E13CB2" w:rsidRPr="00AC4998" w:rsidRDefault="00E13CB2" w:rsidP="00825455">
      <w:pPr>
        <w:spacing w:line="240" w:lineRule="auto"/>
        <w:contextualSpacing/>
        <w:rPr>
          <w:b/>
          <w:highlight w:val="yellow"/>
        </w:rPr>
      </w:pPr>
    </w:p>
    <w:p w14:paraId="258E7E13" w14:textId="77777777" w:rsidR="00E13CB2" w:rsidRPr="00AC4998" w:rsidRDefault="00E13CB2" w:rsidP="00825455">
      <w:pPr>
        <w:spacing w:line="240" w:lineRule="auto"/>
        <w:contextualSpacing/>
        <w:rPr>
          <w:b/>
          <w:highlight w:val="yellow"/>
        </w:rPr>
      </w:pPr>
    </w:p>
    <w:p w14:paraId="66876C00" w14:textId="77777777" w:rsidR="001651BF" w:rsidRPr="00B17AC0" w:rsidRDefault="001651BF" w:rsidP="00825455">
      <w:pPr>
        <w:spacing w:line="240" w:lineRule="auto"/>
        <w:contextualSpacing/>
      </w:pPr>
      <w:r w:rsidRPr="00B17AC0">
        <w:t>Virksomheden er omfattet af bekendtgørelse om brugerbetaling</w:t>
      </w:r>
      <w:r w:rsidRPr="00B17AC0">
        <w:rPr>
          <w:rStyle w:val="Fodnotehenvisning"/>
        </w:rPr>
        <w:footnoteReference w:id="9"/>
      </w:r>
      <w:r w:rsidRPr="00B17AC0">
        <w:t xml:space="preserve">. Dette medfører, at virksomheden skal betale brugerbetaling til kommunen pr. forbrugt time til tilsyn og godkendelse. </w:t>
      </w:r>
    </w:p>
    <w:p w14:paraId="744738AE" w14:textId="77777777" w:rsidR="009C5D95" w:rsidRPr="00AC4998" w:rsidRDefault="009C5D95" w:rsidP="00825455">
      <w:pPr>
        <w:spacing w:line="240" w:lineRule="auto"/>
        <w:contextualSpacing/>
        <w:rPr>
          <w:b/>
          <w:highlight w:val="yellow"/>
        </w:rPr>
      </w:pPr>
      <w:bookmarkStart w:id="47" w:name="_Toc449346743"/>
      <w:bookmarkStart w:id="48" w:name="_Toc463244679"/>
    </w:p>
    <w:p w14:paraId="6B564EA3" w14:textId="77777777" w:rsidR="009C5D95" w:rsidRPr="00142ABD" w:rsidRDefault="001651BF" w:rsidP="00DA0A34">
      <w:pPr>
        <w:pStyle w:val="Overskrift3"/>
      </w:pPr>
      <w:bookmarkStart w:id="49" w:name="_Toc128727682"/>
      <w:r w:rsidRPr="00142ABD">
        <w:t>Sagsakter</w:t>
      </w:r>
      <w:bookmarkEnd w:id="47"/>
      <w:bookmarkEnd w:id="48"/>
      <w:bookmarkEnd w:id="49"/>
    </w:p>
    <w:p w14:paraId="1067FFCE" w14:textId="24F5C302" w:rsidR="007A09BD" w:rsidRPr="00A92AFC" w:rsidRDefault="00443409" w:rsidP="007A09BD">
      <w:pPr>
        <w:pStyle w:val="Listeafsnit"/>
        <w:numPr>
          <w:ilvl w:val="0"/>
          <w:numId w:val="16"/>
        </w:numPr>
        <w:spacing w:line="240" w:lineRule="auto"/>
      </w:pPr>
      <w:r w:rsidRPr="00A92AFC">
        <w:t xml:space="preserve">Ansøgning af </w:t>
      </w:r>
      <w:r w:rsidR="00A92AFC" w:rsidRPr="00A92AFC">
        <w:t>28-11-2022</w:t>
      </w:r>
    </w:p>
    <w:p w14:paraId="36762F08" w14:textId="184BF746" w:rsidR="001651BF" w:rsidRPr="00A92AFC" w:rsidRDefault="00142ABD" w:rsidP="007A09BD">
      <w:pPr>
        <w:pStyle w:val="Listeafsnit"/>
        <w:numPr>
          <w:ilvl w:val="0"/>
          <w:numId w:val="16"/>
        </w:numPr>
        <w:spacing w:line="240" w:lineRule="auto"/>
      </w:pPr>
      <w:r w:rsidRPr="00A92AFC">
        <w:t>S</w:t>
      </w:r>
      <w:r w:rsidR="00FC231E" w:rsidRPr="00A92AFC">
        <w:t xml:space="preserve">upplerende oplysninger af </w:t>
      </w:r>
      <w:r w:rsidR="00A92AFC" w:rsidRPr="00A92AFC">
        <w:t>01-02-2023</w:t>
      </w:r>
    </w:p>
    <w:p w14:paraId="6EF72091" w14:textId="1BB47A25" w:rsidR="002871B7" w:rsidRDefault="00E1200A" w:rsidP="00E1200A">
      <w:pPr>
        <w:pStyle w:val="Overskrift3"/>
      </w:pPr>
      <w:bookmarkStart w:id="50" w:name="_Toc128727683"/>
      <w:r>
        <w:t>Høring</w:t>
      </w:r>
      <w:bookmarkEnd w:id="50"/>
    </w:p>
    <w:p w14:paraId="75BEAE70" w14:textId="3C7149FE" w:rsidR="00E1200A" w:rsidRPr="00E1200A" w:rsidRDefault="00E1200A" w:rsidP="00E1200A">
      <w:pPr>
        <w:rPr>
          <w:lang w:eastAsia="da-DK"/>
        </w:rPr>
      </w:pPr>
      <w:r>
        <w:rPr>
          <w:lang w:eastAsia="da-DK"/>
        </w:rPr>
        <w:t xml:space="preserve">Et udkast til afgørelse har været sendt i </w:t>
      </w:r>
      <w:r w:rsidRPr="00DB40E4">
        <w:rPr>
          <w:lang w:eastAsia="da-DK"/>
        </w:rPr>
        <w:t xml:space="preserve">høring hos </w:t>
      </w:r>
      <w:r w:rsidR="00DB40E4" w:rsidRPr="00DB40E4">
        <w:rPr>
          <w:lang w:eastAsia="da-DK"/>
        </w:rPr>
        <w:t>virksomhedsejer</w:t>
      </w:r>
      <w:r w:rsidRPr="00DB40E4">
        <w:rPr>
          <w:lang w:eastAsia="da-DK"/>
        </w:rPr>
        <w:t xml:space="preserve"> og ansøger</w:t>
      </w:r>
      <w:r w:rsidR="000C08CB">
        <w:rPr>
          <w:lang w:eastAsia="da-DK"/>
        </w:rPr>
        <w:t>, som ikke havde bemærkninger til udkastet</w:t>
      </w:r>
      <w:r w:rsidRPr="00DB40E4">
        <w:rPr>
          <w:lang w:eastAsia="da-DK"/>
        </w:rPr>
        <w:t>.</w:t>
      </w:r>
      <w:r>
        <w:rPr>
          <w:lang w:eastAsia="da-DK"/>
        </w:rPr>
        <w:t xml:space="preserve"> </w:t>
      </w:r>
    </w:p>
    <w:p w14:paraId="1657EA84" w14:textId="77777777" w:rsidR="00BA2DC3" w:rsidRPr="00061D49" w:rsidRDefault="00BA2DC3" w:rsidP="00825455">
      <w:pPr>
        <w:spacing w:line="240" w:lineRule="auto"/>
      </w:pPr>
    </w:p>
    <w:p w14:paraId="45F7CD01" w14:textId="0F1B8029" w:rsidR="007866F4" w:rsidRPr="00142ABD" w:rsidRDefault="007866F4" w:rsidP="00BA2DC3">
      <w:pPr>
        <w:pStyle w:val="Overskrift2"/>
      </w:pPr>
      <w:bookmarkStart w:id="51" w:name="_Toc128727684"/>
      <w:r w:rsidRPr="00142ABD">
        <w:t>Miljøteknisk</w:t>
      </w:r>
      <w:r w:rsidR="00992EB2">
        <w:t xml:space="preserve"> beskrivelse og </w:t>
      </w:r>
      <w:r w:rsidRPr="00142ABD">
        <w:t>vurdering</w:t>
      </w:r>
      <w:bookmarkEnd w:id="51"/>
      <w:r w:rsidR="00C6013E" w:rsidRPr="00142ABD">
        <w:t xml:space="preserve"> </w:t>
      </w:r>
    </w:p>
    <w:p w14:paraId="696AFFF8" w14:textId="6673C9F4" w:rsidR="00AC4ECB" w:rsidRPr="00142ABD" w:rsidRDefault="00992EB2" w:rsidP="00992EB2">
      <w:pPr>
        <w:rPr>
          <w:lang w:eastAsia="da-DK"/>
        </w:rPr>
      </w:pPr>
      <w:r>
        <w:rPr>
          <w:lang w:eastAsia="da-DK"/>
        </w:rPr>
        <w:t>Nedenstående er i stort omfang uddrag af Rambølls risikovurderinger, som i sin helhed kan læses i ansøgningsmaterialet. Assens Kommune kan tilslutte sig disse vurderinger.</w:t>
      </w:r>
    </w:p>
    <w:p w14:paraId="69AC0CCD" w14:textId="77777777" w:rsidR="002C39AD" w:rsidRPr="002C39AD" w:rsidRDefault="002C39AD" w:rsidP="002C39AD">
      <w:pPr>
        <w:spacing w:after="0" w:line="260" w:lineRule="atLeast"/>
        <w:rPr>
          <w:rFonts w:eastAsia="Times New Roman" w:cs="Times New Roman"/>
          <w:b/>
          <w:szCs w:val="24"/>
          <w:lang w:eastAsia="da-DK"/>
        </w:rPr>
      </w:pPr>
      <w:r w:rsidRPr="002C39AD">
        <w:rPr>
          <w:rFonts w:eastAsia="Times New Roman" w:cs="Times New Roman"/>
          <w:b/>
          <w:szCs w:val="24"/>
          <w:lang w:eastAsia="da-DK"/>
        </w:rPr>
        <w:t>Støjvolden</w:t>
      </w:r>
    </w:p>
    <w:p w14:paraId="0873F3B6" w14:textId="5269793B" w:rsidR="002C39AD" w:rsidRPr="002C39AD" w:rsidRDefault="002C39AD" w:rsidP="002C39AD">
      <w:pPr>
        <w:spacing w:after="0" w:line="260" w:lineRule="atLeast"/>
        <w:rPr>
          <w:rFonts w:eastAsia="Times New Roman" w:cs="Times New Roman"/>
          <w:szCs w:val="24"/>
          <w:lang w:eastAsia="da-DK"/>
        </w:rPr>
      </w:pPr>
      <w:r w:rsidRPr="002C39AD">
        <w:rPr>
          <w:rFonts w:eastAsia="Times New Roman" w:cs="Times New Roman"/>
          <w:szCs w:val="24"/>
          <w:lang w:eastAsia="da-DK"/>
        </w:rPr>
        <w:t xml:space="preserve">Støjvolden </w:t>
      </w:r>
      <w:r w:rsidR="00AC4ECB">
        <w:rPr>
          <w:rFonts w:eastAsia="Times New Roman" w:cs="Times New Roman"/>
          <w:szCs w:val="24"/>
          <w:lang w:eastAsia="da-DK"/>
        </w:rPr>
        <w:t xml:space="preserve">bliver </w:t>
      </w:r>
      <w:r w:rsidR="00EE21BF">
        <w:rPr>
          <w:rFonts w:eastAsia="Times New Roman" w:cs="Times New Roman"/>
          <w:szCs w:val="24"/>
          <w:lang w:eastAsia="da-DK"/>
        </w:rPr>
        <w:t xml:space="preserve">ca. </w:t>
      </w:r>
      <w:r w:rsidR="00AC4ECB">
        <w:rPr>
          <w:rFonts w:eastAsia="Times New Roman" w:cs="Times New Roman"/>
          <w:szCs w:val="24"/>
          <w:lang w:eastAsia="da-DK"/>
        </w:rPr>
        <w:t>4</w:t>
      </w:r>
      <w:r w:rsidRPr="002C39AD">
        <w:rPr>
          <w:rFonts w:eastAsia="Times New Roman" w:cs="Times New Roman"/>
          <w:szCs w:val="24"/>
          <w:lang w:eastAsia="da-DK"/>
        </w:rPr>
        <w:t xml:space="preserve"> m </w:t>
      </w:r>
      <w:r w:rsidRPr="00A92AFC">
        <w:rPr>
          <w:rFonts w:eastAsia="Times New Roman" w:cs="Times New Roman"/>
          <w:szCs w:val="24"/>
          <w:lang w:eastAsia="da-DK"/>
        </w:rPr>
        <w:t>høj</w:t>
      </w:r>
      <w:r w:rsidR="00EE21BF" w:rsidRPr="00A92AFC">
        <w:rPr>
          <w:rFonts w:eastAsia="Times New Roman" w:cs="Times New Roman"/>
          <w:szCs w:val="24"/>
          <w:lang w:eastAsia="da-DK"/>
        </w:rPr>
        <w:t xml:space="preserve">, </w:t>
      </w:r>
      <w:r w:rsidR="00A92AFC">
        <w:rPr>
          <w:rFonts w:eastAsia="Times New Roman" w:cs="Times New Roman"/>
          <w:szCs w:val="24"/>
          <w:lang w:eastAsia="da-DK"/>
        </w:rPr>
        <w:t>12</w:t>
      </w:r>
      <w:r w:rsidR="00EE21BF" w:rsidRPr="00A92AFC">
        <w:rPr>
          <w:rFonts w:eastAsia="Times New Roman" w:cs="Times New Roman"/>
          <w:szCs w:val="24"/>
          <w:lang w:eastAsia="da-DK"/>
        </w:rPr>
        <w:t xml:space="preserve"> m bred</w:t>
      </w:r>
      <w:r w:rsidRPr="00A92AFC">
        <w:rPr>
          <w:rFonts w:eastAsia="Times New Roman" w:cs="Times New Roman"/>
          <w:szCs w:val="24"/>
          <w:lang w:eastAsia="da-DK"/>
        </w:rPr>
        <w:t xml:space="preserve"> og </w:t>
      </w:r>
      <w:r w:rsidR="00AE616B">
        <w:rPr>
          <w:rFonts w:eastAsia="Times New Roman" w:cs="Times New Roman"/>
          <w:szCs w:val="24"/>
          <w:lang w:eastAsia="da-DK"/>
        </w:rPr>
        <w:t>ca. 8</w:t>
      </w:r>
      <w:r w:rsidRPr="00A92AFC">
        <w:rPr>
          <w:rFonts w:eastAsia="Times New Roman" w:cs="Times New Roman"/>
          <w:szCs w:val="24"/>
          <w:lang w:eastAsia="da-DK"/>
        </w:rPr>
        <w:t>0 m lang</w:t>
      </w:r>
      <w:r w:rsidR="00AE616B">
        <w:rPr>
          <w:rFonts w:eastAsia="Times New Roman" w:cs="Times New Roman"/>
          <w:szCs w:val="24"/>
          <w:lang w:eastAsia="da-DK"/>
        </w:rPr>
        <w:t xml:space="preserve"> i en let bueform</w:t>
      </w:r>
      <w:r w:rsidRPr="00A92AFC">
        <w:rPr>
          <w:rFonts w:eastAsia="Times New Roman" w:cs="Times New Roman"/>
          <w:szCs w:val="24"/>
          <w:lang w:eastAsia="da-DK"/>
        </w:rPr>
        <w:t>. Bilag</w:t>
      </w:r>
      <w:r w:rsidR="00142ABD" w:rsidRPr="00A92AFC">
        <w:rPr>
          <w:rFonts w:eastAsia="Times New Roman" w:cs="Times New Roman"/>
          <w:szCs w:val="24"/>
          <w:lang w:eastAsia="da-DK"/>
        </w:rPr>
        <w:t xml:space="preserve"> 2</w:t>
      </w:r>
      <w:r w:rsidRPr="00A92AFC">
        <w:rPr>
          <w:rFonts w:eastAsia="Times New Roman" w:cs="Times New Roman"/>
          <w:szCs w:val="24"/>
          <w:lang w:eastAsia="da-DK"/>
        </w:rPr>
        <w:t xml:space="preserve"> viser dens placering i terrænet. </w:t>
      </w:r>
      <w:r w:rsidR="00AC4ECB" w:rsidRPr="00A92AFC">
        <w:rPr>
          <w:rFonts w:eastAsia="Times New Roman" w:cs="Times New Roman"/>
          <w:szCs w:val="24"/>
          <w:lang w:eastAsia="da-DK"/>
        </w:rPr>
        <w:t>Der skal i</w:t>
      </w:r>
      <w:r w:rsidRPr="00A92AFC">
        <w:rPr>
          <w:rFonts w:eastAsia="Times New Roman" w:cs="Times New Roman"/>
          <w:szCs w:val="24"/>
          <w:lang w:eastAsia="da-DK"/>
        </w:rPr>
        <w:t xml:space="preserve"> alt </w:t>
      </w:r>
      <w:r w:rsidR="00AC4ECB" w:rsidRPr="00A92AFC">
        <w:rPr>
          <w:rFonts w:eastAsia="Times New Roman" w:cs="Times New Roman"/>
          <w:szCs w:val="24"/>
          <w:lang w:eastAsia="da-DK"/>
        </w:rPr>
        <w:t xml:space="preserve">anvendes </w:t>
      </w:r>
      <w:r w:rsidR="00A22C2C">
        <w:rPr>
          <w:rFonts w:eastAsia="Times New Roman" w:cs="Times New Roman"/>
          <w:szCs w:val="24"/>
          <w:lang w:eastAsia="da-DK"/>
        </w:rPr>
        <w:t>ca. 3700</w:t>
      </w:r>
      <w:r w:rsidR="00AC4ECB" w:rsidRPr="00A92AFC">
        <w:rPr>
          <w:rFonts w:eastAsia="Times New Roman" w:cs="Times New Roman"/>
          <w:szCs w:val="24"/>
          <w:lang w:eastAsia="da-DK"/>
        </w:rPr>
        <w:t xml:space="preserve"> </w:t>
      </w:r>
      <w:r w:rsidRPr="00A92AFC">
        <w:rPr>
          <w:rFonts w:eastAsia="Times New Roman" w:cs="Times New Roman"/>
          <w:szCs w:val="24"/>
          <w:lang w:eastAsia="da-DK"/>
        </w:rPr>
        <w:t xml:space="preserve">t </w:t>
      </w:r>
      <w:r w:rsidR="00AE616B">
        <w:rPr>
          <w:rFonts w:eastAsia="Times New Roman" w:cs="Times New Roman"/>
          <w:szCs w:val="24"/>
          <w:lang w:eastAsia="da-DK"/>
        </w:rPr>
        <w:t xml:space="preserve">lettere forurenet jord. </w:t>
      </w:r>
      <w:r w:rsidR="00A22C2C">
        <w:rPr>
          <w:rFonts w:eastAsia="Times New Roman" w:cs="Times New Roman"/>
          <w:szCs w:val="24"/>
          <w:lang w:eastAsia="da-DK"/>
        </w:rPr>
        <w:t>Den lettere forurenede jord vil blive afdækket med ca. 1 m ren jord.</w:t>
      </w:r>
    </w:p>
    <w:p w14:paraId="3D0F5843" w14:textId="77777777" w:rsidR="004811B2" w:rsidRDefault="004811B2" w:rsidP="004811B2">
      <w:pPr>
        <w:spacing w:after="0" w:line="260" w:lineRule="atLeast"/>
        <w:rPr>
          <w:rFonts w:eastAsia="Times New Roman" w:cs="Times New Roman"/>
          <w:b/>
          <w:szCs w:val="24"/>
          <w:lang w:eastAsia="da-DK"/>
        </w:rPr>
      </w:pPr>
    </w:p>
    <w:p w14:paraId="74A05C8C" w14:textId="59BF9D9F" w:rsidR="00FA6DD8" w:rsidRPr="002D1994" w:rsidRDefault="002C39AD" w:rsidP="00FA6DD8">
      <w:pPr>
        <w:pStyle w:val="Overskrift4"/>
        <w:rPr>
          <w:rFonts w:eastAsia="Times New Roman"/>
          <w:lang w:eastAsia="da-DK"/>
        </w:rPr>
      </w:pPr>
      <w:r w:rsidRPr="001711F1">
        <w:rPr>
          <w:rFonts w:eastAsia="Times New Roman"/>
          <w:lang w:eastAsia="da-DK"/>
        </w:rPr>
        <w:t>Drikkevandsinteresser</w:t>
      </w:r>
      <w:r w:rsidR="00FA6DD8">
        <w:rPr>
          <w:rFonts w:eastAsia="Times New Roman"/>
          <w:lang w:eastAsia="da-DK"/>
        </w:rPr>
        <w:t>, o</w:t>
      </w:r>
      <w:r w:rsidR="00FA6DD8" w:rsidRPr="002D1994">
        <w:rPr>
          <w:rFonts w:eastAsia="Times New Roman"/>
          <w:lang w:eastAsia="da-DK"/>
        </w:rPr>
        <w:t>verfladevand</w:t>
      </w:r>
      <w:r w:rsidR="00FA6DD8">
        <w:rPr>
          <w:rFonts w:eastAsia="Times New Roman"/>
          <w:lang w:eastAsia="da-DK"/>
        </w:rPr>
        <w:t>, r</w:t>
      </w:r>
      <w:r w:rsidR="00FA6DD8" w:rsidRPr="002D1994">
        <w:rPr>
          <w:rFonts w:eastAsia="Times New Roman"/>
          <w:lang w:eastAsia="da-DK"/>
        </w:rPr>
        <w:t>ecipient</w:t>
      </w:r>
    </w:p>
    <w:p w14:paraId="3CD097CC" w14:textId="76EF6810" w:rsidR="002C39AD" w:rsidRPr="00992EB2" w:rsidRDefault="002C39AD" w:rsidP="002C39AD">
      <w:pPr>
        <w:spacing w:after="0" w:line="260" w:lineRule="atLeast"/>
        <w:rPr>
          <w:rFonts w:eastAsia="Times New Roman" w:cs="Times New Roman"/>
          <w:lang w:eastAsia="da-DK"/>
        </w:rPr>
      </w:pPr>
      <w:r w:rsidRPr="00992EB2">
        <w:rPr>
          <w:rFonts w:eastAsia="Times New Roman" w:cs="Times New Roman"/>
          <w:lang w:eastAsia="da-DK"/>
        </w:rPr>
        <w:t xml:space="preserve">Støjvolden skal ligge i </w:t>
      </w:r>
      <w:r w:rsidR="001711F1" w:rsidRPr="00992EB2">
        <w:rPr>
          <w:rFonts w:eastAsia="Times New Roman" w:cs="Times New Roman"/>
          <w:lang w:eastAsia="da-DK"/>
        </w:rPr>
        <w:t xml:space="preserve">et </w:t>
      </w:r>
      <w:r w:rsidRPr="00992EB2">
        <w:rPr>
          <w:rFonts w:eastAsia="Times New Roman" w:cs="Times New Roman"/>
          <w:lang w:eastAsia="da-DK"/>
        </w:rPr>
        <w:t>område med særlige drikkevandsinteresser</w:t>
      </w:r>
      <w:r w:rsidR="00052DC3" w:rsidRPr="00992EB2">
        <w:rPr>
          <w:rFonts w:eastAsia="Times New Roman" w:cs="Times New Roman"/>
          <w:lang w:eastAsia="da-DK"/>
        </w:rPr>
        <w:t>, men</w:t>
      </w:r>
      <w:r w:rsidRPr="00992EB2">
        <w:rPr>
          <w:rFonts w:eastAsia="Times New Roman" w:cs="Times New Roman"/>
          <w:lang w:eastAsia="da-DK"/>
        </w:rPr>
        <w:t xml:space="preserve"> uden</w:t>
      </w:r>
      <w:r w:rsidR="009A0BBC" w:rsidRPr="00992EB2">
        <w:rPr>
          <w:rFonts w:eastAsia="Times New Roman" w:cs="Times New Roman"/>
          <w:lang w:eastAsia="da-DK"/>
        </w:rPr>
        <w:t xml:space="preserve"> </w:t>
      </w:r>
      <w:r w:rsidRPr="00992EB2">
        <w:rPr>
          <w:rFonts w:eastAsia="Times New Roman" w:cs="Times New Roman"/>
          <w:lang w:eastAsia="da-DK"/>
        </w:rPr>
        <w:t xml:space="preserve">for </w:t>
      </w:r>
      <w:r w:rsidR="00F44DED" w:rsidRPr="00992EB2">
        <w:rPr>
          <w:rFonts w:eastAsia="Times New Roman" w:cs="Times New Roman"/>
          <w:lang w:eastAsia="da-DK"/>
        </w:rPr>
        <w:t>i</w:t>
      </w:r>
      <w:r w:rsidR="001711F1" w:rsidRPr="00992EB2">
        <w:rPr>
          <w:rFonts w:eastAsia="Times New Roman" w:cs="Times New Roman"/>
          <w:lang w:eastAsia="da-DK"/>
        </w:rPr>
        <w:t>ndvindingsopland og uden</w:t>
      </w:r>
      <w:r w:rsidR="009A0BBC" w:rsidRPr="00992EB2">
        <w:rPr>
          <w:rFonts w:eastAsia="Times New Roman" w:cs="Times New Roman"/>
          <w:lang w:eastAsia="da-DK"/>
        </w:rPr>
        <w:t xml:space="preserve"> </w:t>
      </w:r>
      <w:r w:rsidR="001711F1" w:rsidRPr="00992EB2">
        <w:rPr>
          <w:rFonts w:eastAsia="Times New Roman" w:cs="Times New Roman"/>
          <w:lang w:eastAsia="da-DK"/>
        </w:rPr>
        <w:t xml:space="preserve">for indsatsområder. </w:t>
      </w:r>
    </w:p>
    <w:p w14:paraId="63B76BC2" w14:textId="2B98339A" w:rsidR="00FE2221" w:rsidRPr="00992EB2" w:rsidRDefault="00FA6DD8" w:rsidP="00092EC0">
      <w:pPr>
        <w:autoSpaceDE w:val="0"/>
        <w:autoSpaceDN w:val="0"/>
        <w:adjustRightInd w:val="0"/>
        <w:spacing w:after="0" w:line="240" w:lineRule="auto"/>
      </w:pPr>
      <w:r w:rsidRPr="00992EB2">
        <w:t xml:space="preserve">I henhold til boreprofilerne for de nærmeste boringer har området et </w:t>
      </w:r>
      <w:proofErr w:type="spellStart"/>
      <w:r w:rsidRPr="00992EB2">
        <w:t>dæklag</w:t>
      </w:r>
      <w:proofErr w:type="spellEnd"/>
      <w:r w:rsidRPr="00992EB2">
        <w:t xml:space="preserve"> af ler på ca. 20 m over det primære grundvandsmagasin. Herudover viser statens grundvandskortlægning at der regionalt er vekslende lag af sand, moræneler og smeltevandsgrus i området. Den regionale model støtter, at der er ca. 20 m moræneler over det primære grundvandsmagasin (K2) i området</w:t>
      </w:r>
      <w:r w:rsidR="00992EB2">
        <w:t>.</w:t>
      </w:r>
    </w:p>
    <w:p w14:paraId="7AD07FFE" w14:textId="2BCB32BA" w:rsidR="00FA6DD8" w:rsidRPr="00992EB2" w:rsidRDefault="00FA6DD8" w:rsidP="00092EC0">
      <w:pPr>
        <w:autoSpaceDE w:val="0"/>
        <w:autoSpaceDN w:val="0"/>
        <w:adjustRightInd w:val="0"/>
        <w:spacing w:after="0" w:line="240" w:lineRule="auto"/>
      </w:pPr>
    </w:p>
    <w:p w14:paraId="44EBFDAD" w14:textId="03178EF4" w:rsidR="00FA6DD8" w:rsidRPr="00992EB2" w:rsidRDefault="00FA6DD8" w:rsidP="00092EC0">
      <w:pPr>
        <w:autoSpaceDE w:val="0"/>
        <w:autoSpaceDN w:val="0"/>
        <w:adjustRightInd w:val="0"/>
        <w:spacing w:after="0" w:line="240" w:lineRule="auto"/>
      </w:pPr>
      <w:r w:rsidRPr="00992EB2">
        <w:t>Der er ingen §3 beskyttede vandløb inden for 500 m radius af matriklen, men der er et beskyttet overdrev 100 m vest for jordvolden. Der er desuden en beskyttet sø og mose 100 m nordøst for jordvolden, som ikke er miljømålsat</w:t>
      </w:r>
      <w:r w:rsidR="00992EB2">
        <w:t>.</w:t>
      </w:r>
      <w:r w:rsidRPr="00992EB2">
        <w:t xml:space="preserve"> </w:t>
      </w:r>
    </w:p>
    <w:p w14:paraId="55C1CCF1" w14:textId="77777777" w:rsidR="00FA6DD8" w:rsidRPr="00992EB2" w:rsidRDefault="00FA6DD8" w:rsidP="00092EC0">
      <w:pPr>
        <w:autoSpaceDE w:val="0"/>
        <w:autoSpaceDN w:val="0"/>
        <w:adjustRightInd w:val="0"/>
        <w:spacing w:after="0" w:line="240" w:lineRule="auto"/>
      </w:pPr>
    </w:p>
    <w:p w14:paraId="2D65E25D" w14:textId="648894A1" w:rsidR="00FA6DD8" w:rsidRPr="00992EB2" w:rsidRDefault="00FA6DD8" w:rsidP="00092EC0">
      <w:pPr>
        <w:autoSpaceDE w:val="0"/>
        <w:autoSpaceDN w:val="0"/>
        <w:adjustRightInd w:val="0"/>
        <w:spacing w:after="0" w:line="240" w:lineRule="auto"/>
        <w:rPr>
          <w:rFonts w:cs="Verdana"/>
          <w:highlight w:val="yellow"/>
        </w:rPr>
      </w:pPr>
      <w:r w:rsidRPr="00992EB2">
        <w:t>På dette grundlag vurderes det, at anvendelse af ren og lettere forurenet jord med indhold under modtagekriterierne til opbygning af vold, ikke vil udgøre en risiko for grundvandsressourcen i området eller for søen.</w:t>
      </w:r>
    </w:p>
    <w:p w14:paraId="7D43540D" w14:textId="77777777" w:rsidR="00092EC0" w:rsidRPr="00992EB2" w:rsidRDefault="00092EC0" w:rsidP="002C39AD">
      <w:pPr>
        <w:spacing w:after="0" w:line="260" w:lineRule="atLeast"/>
        <w:rPr>
          <w:rFonts w:eastAsia="Times New Roman" w:cs="Times New Roman"/>
          <w:lang w:eastAsia="da-DK"/>
        </w:rPr>
      </w:pPr>
    </w:p>
    <w:p w14:paraId="2ACC8750" w14:textId="45AA8C58" w:rsidR="00CD1BBC" w:rsidRDefault="002D1994" w:rsidP="00FA6DD8">
      <w:pPr>
        <w:spacing w:after="0" w:line="260" w:lineRule="atLeast"/>
        <w:rPr>
          <w:rFonts w:eastAsia="Times New Roman" w:cs="Times New Roman"/>
          <w:lang w:eastAsia="da-DK"/>
        </w:rPr>
      </w:pPr>
      <w:r w:rsidRPr="00992EB2">
        <w:rPr>
          <w:rFonts w:eastAsia="Times New Roman" w:cs="Times New Roman"/>
          <w:lang w:eastAsia="da-DK"/>
        </w:rPr>
        <w:t xml:space="preserve">Ansøger har redegjort for at der ikke sker en forurening af overfladevand og de øverste grundvandsmagasiner ved anvendelse af lettere forurenet jord som ansøgt. Det forventes at tungmetaller og PAH’er i høj grad </w:t>
      </w:r>
      <w:proofErr w:type="spellStart"/>
      <w:r w:rsidRPr="00992EB2">
        <w:rPr>
          <w:rFonts w:eastAsia="Times New Roman" w:cs="Times New Roman"/>
          <w:lang w:eastAsia="da-DK"/>
        </w:rPr>
        <w:t>sorberer</w:t>
      </w:r>
      <w:proofErr w:type="spellEnd"/>
      <w:r w:rsidRPr="00992EB2">
        <w:rPr>
          <w:rFonts w:eastAsia="Times New Roman" w:cs="Times New Roman"/>
          <w:lang w:eastAsia="da-DK"/>
        </w:rPr>
        <w:t xml:space="preserve"> til jorden under voldanlægget og at kulbrinterne vil nedbrydes eller sorberes til jorden i </w:t>
      </w:r>
      <w:r w:rsidR="00992EB2" w:rsidRPr="00992EB2">
        <w:rPr>
          <w:rFonts w:eastAsia="Times New Roman" w:cs="Times New Roman"/>
          <w:lang w:eastAsia="da-DK"/>
        </w:rPr>
        <w:t>et sådant omfang</w:t>
      </w:r>
      <w:r w:rsidRPr="00992EB2">
        <w:rPr>
          <w:rFonts w:eastAsia="Times New Roman" w:cs="Times New Roman"/>
          <w:lang w:eastAsia="da-DK"/>
        </w:rPr>
        <w:t xml:space="preserve">, </w:t>
      </w:r>
      <w:r w:rsidR="00BA0892" w:rsidRPr="00992EB2">
        <w:rPr>
          <w:rFonts w:eastAsia="Times New Roman" w:cs="Times New Roman"/>
          <w:lang w:eastAsia="da-DK"/>
        </w:rPr>
        <w:t>at de ikke udgør en risiko for vandmiljøet</w:t>
      </w:r>
      <w:r w:rsidR="00992EB2">
        <w:rPr>
          <w:rFonts w:eastAsia="Times New Roman" w:cs="Times New Roman"/>
          <w:lang w:eastAsia="da-DK"/>
        </w:rPr>
        <w:t>.</w:t>
      </w:r>
    </w:p>
    <w:p w14:paraId="660F38EB" w14:textId="77777777" w:rsidR="00992EB2" w:rsidRPr="00992EB2" w:rsidRDefault="00992EB2" w:rsidP="00FA6DD8">
      <w:pPr>
        <w:spacing w:after="0" w:line="260" w:lineRule="atLeast"/>
        <w:rPr>
          <w:rFonts w:eastAsia="Times New Roman" w:cs="Times New Roman"/>
          <w:lang w:eastAsia="da-DK"/>
        </w:rPr>
      </w:pPr>
    </w:p>
    <w:p w14:paraId="0E998B8E" w14:textId="77777777" w:rsidR="00BA0892" w:rsidRPr="00333CBD" w:rsidRDefault="00BA0892" w:rsidP="00BA0892">
      <w:pPr>
        <w:pStyle w:val="Overskrift4"/>
        <w:rPr>
          <w:rFonts w:eastAsia="Times New Roman"/>
        </w:rPr>
      </w:pPr>
      <w:r w:rsidRPr="00BA0892">
        <w:lastRenderedPageBreak/>
        <w:t>Forureningskomponenter</w:t>
      </w:r>
      <w:r w:rsidRPr="00333CBD">
        <w:rPr>
          <w:rFonts w:eastAsia="Times New Roman"/>
        </w:rPr>
        <w:t xml:space="preserve"> i støjvolden</w:t>
      </w:r>
    </w:p>
    <w:p w14:paraId="338B90EA" w14:textId="77777777" w:rsidR="00BA0892" w:rsidRDefault="00BA0892" w:rsidP="00BA0892">
      <w:pPr>
        <w:spacing w:after="0" w:line="260" w:lineRule="atLeast"/>
        <w:rPr>
          <w:rFonts w:eastAsia="Times New Roman" w:cs="Times New Roman"/>
          <w:szCs w:val="24"/>
          <w:lang w:eastAsia="da-DK"/>
        </w:rPr>
      </w:pPr>
      <w:r>
        <w:rPr>
          <w:rFonts w:eastAsia="Times New Roman" w:cs="Times New Roman"/>
          <w:szCs w:val="24"/>
          <w:lang w:eastAsia="da-DK"/>
        </w:rPr>
        <w:t xml:space="preserve">Støjvolden ønskes opbygget af lettere forurenet jord, som defineret i Miljøstyrelsens jordkvalitetskriterier og afdækket med ren jord. </w:t>
      </w:r>
    </w:p>
    <w:p w14:paraId="0C43420B" w14:textId="77777777" w:rsidR="00BA0892" w:rsidRDefault="00BA0892" w:rsidP="00BA0892">
      <w:pPr>
        <w:spacing w:after="0" w:line="260" w:lineRule="atLeast"/>
        <w:rPr>
          <w:rFonts w:eastAsia="Times New Roman" w:cs="Times New Roman"/>
          <w:szCs w:val="24"/>
          <w:lang w:eastAsia="da-DK"/>
        </w:rPr>
      </w:pPr>
    </w:p>
    <w:p w14:paraId="0B495C18" w14:textId="77777777" w:rsidR="00BA0892" w:rsidRDefault="00BA0892" w:rsidP="00BA0892">
      <w:pPr>
        <w:spacing w:after="0" w:line="260" w:lineRule="atLeast"/>
        <w:rPr>
          <w:rFonts w:eastAsia="Times New Roman" w:cs="Times New Roman"/>
          <w:szCs w:val="24"/>
          <w:lang w:eastAsia="da-DK"/>
        </w:rPr>
      </w:pPr>
      <w:r>
        <w:rPr>
          <w:rFonts w:eastAsia="Times New Roman" w:cs="Times New Roman"/>
          <w:szCs w:val="24"/>
          <w:lang w:eastAsia="da-DK"/>
        </w:rPr>
        <w:t xml:space="preserve">Hverken det lettere forurenede eller det rene jord er på ansøgningstidspunktet identificeret eller analyseret. Der er derfor i ansøgningsmaterialet lavet en risikovurdering på baggrund af det maksimale tilladte indhold af forureningskomponenter i lettere </w:t>
      </w:r>
      <w:r w:rsidRPr="00D57535">
        <w:rPr>
          <w:rFonts w:eastAsia="Times New Roman" w:cs="Times New Roman"/>
          <w:szCs w:val="24"/>
          <w:lang w:eastAsia="da-DK"/>
        </w:rPr>
        <w:t xml:space="preserve">forurenet jord. </w:t>
      </w:r>
    </w:p>
    <w:p w14:paraId="185EABC2" w14:textId="77777777" w:rsidR="00BA0892" w:rsidRDefault="00BA0892" w:rsidP="00BA0892">
      <w:pPr>
        <w:spacing w:after="0" w:line="260" w:lineRule="atLeast"/>
        <w:rPr>
          <w:rFonts w:eastAsia="Times New Roman" w:cs="Times New Roman"/>
          <w:szCs w:val="24"/>
          <w:lang w:eastAsia="da-DK"/>
        </w:rPr>
      </w:pPr>
    </w:p>
    <w:p w14:paraId="02EFFD4F" w14:textId="77777777" w:rsidR="00BA0892" w:rsidRPr="00D57535" w:rsidRDefault="00BA0892" w:rsidP="00BA0892">
      <w:pPr>
        <w:spacing w:after="0" w:line="260" w:lineRule="atLeast"/>
        <w:rPr>
          <w:rFonts w:eastAsia="Times New Roman" w:cs="Times New Roman"/>
          <w:szCs w:val="24"/>
          <w:lang w:eastAsia="da-DK"/>
        </w:rPr>
      </w:pPr>
      <w:r w:rsidRPr="00D57535">
        <w:rPr>
          <w:rFonts w:eastAsia="Times New Roman" w:cs="Times New Roman"/>
          <w:szCs w:val="24"/>
          <w:lang w:eastAsia="da-DK"/>
        </w:rPr>
        <w:t xml:space="preserve">Inden jorden tilkøres støjvolden vil den være analyseret i henhold til Miljøstyrelsens krav til kategorisering af jord til genanvendelse, og derved sikres det, at jorden ikke indeholder stoffer eller stofmængder, der kan betyde at den udførte risikovurdering ikke er tilstrækkelig. </w:t>
      </w:r>
    </w:p>
    <w:p w14:paraId="4BD56C48" w14:textId="77777777" w:rsidR="00BA0892" w:rsidRPr="00D57535" w:rsidRDefault="00BA0892" w:rsidP="00BA0892">
      <w:pPr>
        <w:spacing w:after="0" w:line="260" w:lineRule="atLeast"/>
        <w:rPr>
          <w:rFonts w:eastAsia="Times New Roman" w:cs="Times New Roman"/>
          <w:szCs w:val="24"/>
          <w:lang w:eastAsia="da-DK"/>
        </w:rPr>
      </w:pPr>
    </w:p>
    <w:p w14:paraId="55A7E2EB" w14:textId="77777777" w:rsidR="00BA0892" w:rsidRPr="00D57535" w:rsidRDefault="00BA0892" w:rsidP="00BA0892">
      <w:pPr>
        <w:spacing w:after="0" w:line="260" w:lineRule="atLeast"/>
        <w:rPr>
          <w:rFonts w:eastAsia="Times New Roman" w:cs="Times New Roman"/>
          <w:szCs w:val="24"/>
          <w:lang w:eastAsia="da-DK"/>
        </w:rPr>
      </w:pPr>
      <w:r w:rsidRPr="00D57535">
        <w:rPr>
          <w:rFonts w:eastAsia="Times New Roman" w:cs="Times New Roman"/>
          <w:szCs w:val="24"/>
          <w:lang w:eastAsia="da-DK"/>
        </w:rPr>
        <w:t>For tilkørt jord fra mindre vejprojekter, hvor der ikke er mistanke om særlig forurening, kan det undlades at analysere for kviksølv og arsen.</w:t>
      </w:r>
    </w:p>
    <w:p w14:paraId="24B93D45" w14:textId="77777777" w:rsidR="00BA0892" w:rsidRPr="00D57535" w:rsidRDefault="00BA0892" w:rsidP="00BA0892">
      <w:pPr>
        <w:spacing w:after="0" w:line="260" w:lineRule="atLeast"/>
        <w:rPr>
          <w:rFonts w:eastAsia="Times New Roman" w:cs="Times New Roman"/>
          <w:szCs w:val="24"/>
          <w:lang w:eastAsia="da-DK"/>
        </w:rPr>
      </w:pPr>
    </w:p>
    <w:p w14:paraId="7170491E" w14:textId="77777777" w:rsidR="00BA0892" w:rsidRDefault="00BA0892" w:rsidP="00BA0892">
      <w:pPr>
        <w:spacing w:after="0" w:line="260" w:lineRule="atLeast"/>
        <w:rPr>
          <w:rFonts w:eastAsia="Times New Roman" w:cs="Times New Roman"/>
          <w:szCs w:val="24"/>
          <w:lang w:eastAsia="da-DK"/>
        </w:rPr>
      </w:pPr>
      <w:r w:rsidRPr="00D57535">
        <w:rPr>
          <w:rFonts w:eastAsia="Times New Roman" w:cs="Times New Roman"/>
          <w:szCs w:val="24"/>
          <w:lang w:eastAsia="da-DK"/>
        </w:rPr>
        <w:t>Der stilles vilkår, der sikrer at støjvolden hurtigst mulig færdigbygges, så den ikke henstår uden overdækning og med risiko for større udvaskning end forudsat i risikovurderingen.</w:t>
      </w:r>
    </w:p>
    <w:p w14:paraId="473CA7DE" w14:textId="7BB207EB" w:rsidR="004D133E" w:rsidRDefault="004D133E" w:rsidP="002C39AD">
      <w:pPr>
        <w:spacing w:after="0" w:line="260" w:lineRule="atLeast"/>
        <w:rPr>
          <w:rFonts w:eastAsia="Times New Roman" w:cs="Times New Roman"/>
          <w:szCs w:val="24"/>
          <w:lang w:eastAsia="da-DK"/>
        </w:rPr>
      </w:pPr>
    </w:p>
    <w:p w14:paraId="77E6C4AB" w14:textId="6D4F1EA2" w:rsidR="00BA0892" w:rsidRDefault="00BA0892" w:rsidP="00BA0892">
      <w:pPr>
        <w:pStyle w:val="Overskrift4"/>
        <w:rPr>
          <w:rFonts w:eastAsia="Times New Roman"/>
          <w:lang w:eastAsia="da-DK"/>
        </w:rPr>
      </w:pPr>
      <w:r>
        <w:rPr>
          <w:rFonts w:eastAsia="Times New Roman"/>
          <w:lang w:eastAsia="da-DK"/>
        </w:rPr>
        <w:t>Strømningsveje</w:t>
      </w:r>
    </w:p>
    <w:p w14:paraId="10093C21" w14:textId="77777777" w:rsidR="00BA0892" w:rsidRPr="00BA0892" w:rsidRDefault="00BA0892" w:rsidP="00BA0892">
      <w:pPr>
        <w:autoSpaceDE w:val="0"/>
        <w:autoSpaceDN w:val="0"/>
        <w:adjustRightInd w:val="0"/>
        <w:spacing w:after="0" w:line="240" w:lineRule="auto"/>
        <w:rPr>
          <w:rFonts w:cs="Verdana"/>
          <w:color w:val="000000"/>
        </w:rPr>
      </w:pPr>
      <w:r w:rsidRPr="00BA0892">
        <w:rPr>
          <w:rFonts w:cs="Verdana"/>
          <w:color w:val="000000"/>
        </w:rPr>
        <w:t>Støjvolde 1, 2, 3 og 4</w:t>
      </w:r>
      <w:r w:rsidRPr="00BA0892">
        <w:rPr>
          <w:rFonts w:cs="Verdana"/>
          <w:b/>
          <w:bCs/>
          <w:color w:val="000000"/>
        </w:rPr>
        <w:t xml:space="preserve"> </w:t>
      </w:r>
      <w:r w:rsidRPr="00BA0892">
        <w:rPr>
          <w:rFonts w:cs="Verdana"/>
          <w:color w:val="000000"/>
        </w:rPr>
        <w:t xml:space="preserve">er allerede eksisterende volde, som ønskes forhøjet. Voldene medvirker allerede i dag til opsamling af regnvand imellem bebyggelsen og voldene, da de forhindrer vandet i at strømme væk fra området. Det ses, at skydebanerne fungerer som lavninger, hvor vandet samles. Dette kan især vise sig at være et problem ved større regnhændelser. </w:t>
      </w:r>
    </w:p>
    <w:p w14:paraId="4D547EA7" w14:textId="77777777" w:rsidR="00BA0892" w:rsidRPr="00BA0892" w:rsidRDefault="00BA0892" w:rsidP="00BA0892">
      <w:pPr>
        <w:autoSpaceDE w:val="0"/>
        <w:autoSpaceDN w:val="0"/>
        <w:adjustRightInd w:val="0"/>
        <w:spacing w:after="0" w:line="240" w:lineRule="auto"/>
        <w:rPr>
          <w:rFonts w:cs="Verdana"/>
          <w:color w:val="000000"/>
        </w:rPr>
      </w:pPr>
      <w:r w:rsidRPr="00BA0892">
        <w:rPr>
          <w:rFonts w:cs="Verdana"/>
          <w:color w:val="000000"/>
        </w:rPr>
        <w:t xml:space="preserve">Yderligere udvidelse af støjvoldene betyder afstrømning fra et større område ned til skydebanerne, da voldenes areal vil blive forstørret. Derudover hvis området med skydebanerne gøres mindre, vil vandet skulle samle sig på et mindre areal. Da vandet allerede nu har ringe muligheder for afstrømning, vil denne forskel ikke nødvendigvis have nogen betydning. </w:t>
      </w:r>
    </w:p>
    <w:p w14:paraId="700A51BB" w14:textId="6D51FE01" w:rsidR="00BA0892" w:rsidRPr="00992EB2" w:rsidRDefault="00BA0892" w:rsidP="00BA0892">
      <w:r w:rsidRPr="00992EB2">
        <w:rPr>
          <w:rFonts w:cs="Verdana"/>
          <w:color w:val="000000"/>
        </w:rPr>
        <w:t xml:space="preserve">Analysen af strømningsvejene viser, at vandets eneste vej væk fra området befinder sig ved det nordvestlige hjørne, som kan ses på </w:t>
      </w:r>
      <w:r w:rsidR="00992EB2">
        <w:rPr>
          <w:rFonts w:cs="Verdana"/>
          <w:color w:val="000000"/>
        </w:rPr>
        <w:t>kortet nedenfor</w:t>
      </w:r>
      <w:r w:rsidRPr="00992EB2">
        <w:rPr>
          <w:rFonts w:cs="Verdana"/>
          <w:color w:val="000000"/>
        </w:rPr>
        <w:t>. Denne strømningsvej må derfor ikke blokeres. Her antages,</w:t>
      </w:r>
      <w:r w:rsidRPr="00992EB2">
        <w:t xml:space="preserve"> at der på skydebanerne ikke er etableret et regnvandssystem, som kan transportere vandet væk fra banerne. </w:t>
      </w:r>
    </w:p>
    <w:p w14:paraId="58D24BAE" w14:textId="2C2FF3C5" w:rsidR="00BA0892" w:rsidRPr="00992EB2" w:rsidRDefault="00BA0892" w:rsidP="00BA0892">
      <w:r w:rsidRPr="00992EB2">
        <w:t xml:space="preserve">Det er blevet vurderet, at </w:t>
      </w:r>
      <w:r w:rsidR="001E56C4">
        <w:t>volden</w:t>
      </w:r>
      <w:r w:rsidRPr="00992EB2">
        <w:rPr>
          <w:b/>
          <w:bCs/>
        </w:rPr>
        <w:t xml:space="preserve"> </w:t>
      </w:r>
      <w:r w:rsidRPr="00992EB2">
        <w:t>ikke vil forårsage problemer med regnvand, som kan skade bebyggelsen, forudsat voldens placering ikke bliver ændret. Volden må ikke blokere den store strømningsvej, som transporterer vandet i den østlige retning.</w:t>
      </w:r>
    </w:p>
    <w:p w14:paraId="5F5FAE32" w14:textId="77777777" w:rsidR="00BA0892" w:rsidRPr="00BA0892" w:rsidRDefault="00BA0892" w:rsidP="00BA0892">
      <w:pPr>
        <w:autoSpaceDE w:val="0"/>
        <w:autoSpaceDN w:val="0"/>
        <w:adjustRightInd w:val="0"/>
        <w:spacing w:after="0" w:line="240" w:lineRule="auto"/>
        <w:rPr>
          <w:rFonts w:cs="Verdana"/>
          <w:color w:val="000000"/>
        </w:rPr>
      </w:pPr>
      <w:r w:rsidRPr="00BA0892">
        <w:rPr>
          <w:rFonts w:cs="Verdana"/>
          <w:color w:val="000000"/>
        </w:rPr>
        <w:t xml:space="preserve">Det anbefales, at terrænreguleringerne og støjvoldene udføres således de ikke blokerer den store strømningsvej i området. Det er nødvendigt at sikre, at regnvandet fortsat kan løbe i den østlige retning, og ikke mod den eksisterende bebyggelse. Hvis anbefalingen ikke overholdes, er der risiko for oversvømmelser omkring bebyggelsen. </w:t>
      </w:r>
    </w:p>
    <w:p w14:paraId="622C81E9" w14:textId="7D8A6B4A" w:rsidR="00FA6DD8" w:rsidRDefault="00BA0892" w:rsidP="00BA0892">
      <w:pPr>
        <w:spacing w:after="0" w:line="260" w:lineRule="atLeast"/>
        <w:rPr>
          <w:rFonts w:cs="Verdana"/>
          <w:color w:val="000000"/>
        </w:rPr>
      </w:pPr>
      <w:r w:rsidRPr="00992EB2">
        <w:rPr>
          <w:rFonts w:cs="Verdana"/>
          <w:color w:val="000000"/>
        </w:rPr>
        <w:t>Analysen viser, at støjvoldene allerede i dag medvirker til, at vandet samles på skydebanerne, hvilke fungerer som lavninger. Hvis der opleves problemer med vand i dag, vurderes det, at de kan løses vha. simple løsninger som render eller sænkning af terræn i det nordvestlige hjørne. Derudover bør det sikres, at vandet fra den sydlige skydebane kan løbe væk fra området. Dette kan gøres ved at eksempeltvist etablere et rør mellem skydebanerne, således regnvandet fra den sydlige skydebane kan løbe ud mod den nordlige og derefter strømme væk fra banerne ved det nordvestlige hjørne.</w:t>
      </w:r>
    </w:p>
    <w:p w14:paraId="4242EAB2" w14:textId="77777777" w:rsidR="00992EB2" w:rsidRPr="00992EB2" w:rsidRDefault="00992EB2" w:rsidP="00BA0892">
      <w:pPr>
        <w:spacing w:after="0" w:line="260" w:lineRule="atLeast"/>
        <w:rPr>
          <w:rFonts w:eastAsia="Times New Roman" w:cs="Times New Roman"/>
          <w:lang w:eastAsia="da-DK"/>
        </w:rPr>
      </w:pPr>
    </w:p>
    <w:p w14:paraId="545CC4A4" w14:textId="792535C8" w:rsidR="002C39AD" w:rsidRPr="00333CBD" w:rsidRDefault="001E56C4" w:rsidP="002C39AD">
      <w:pPr>
        <w:spacing w:after="0" w:line="260" w:lineRule="atLeast"/>
        <w:rPr>
          <w:rFonts w:eastAsia="Times New Roman" w:cs="Times New Roman"/>
          <w:szCs w:val="24"/>
          <w:lang w:eastAsia="da-DK"/>
        </w:rPr>
      </w:pPr>
      <w:r w:rsidRPr="001E56C4">
        <w:rPr>
          <w:rFonts w:eastAsia="Times New Roman" w:cs="Times New Roman"/>
          <w:noProof/>
          <w:szCs w:val="24"/>
          <w:lang w:eastAsia="da-DK"/>
        </w:rPr>
        <w:lastRenderedPageBreak/>
        <w:drawing>
          <wp:inline distT="0" distB="0" distL="0" distR="0" wp14:anchorId="51571FBA" wp14:editId="5189AB4E">
            <wp:extent cx="5687695" cy="3814445"/>
            <wp:effectExtent l="0" t="0" r="8255"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87695" cy="3814445"/>
                    </a:xfrm>
                    <a:prstGeom prst="rect">
                      <a:avLst/>
                    </a:prstGeom>
                    <a:noFill/>
                    <a:ln>
                      <a:noFill/>
                    </a:ln>
                  </pic:spPr>
                </pic:pic>
              </a:graphicData>
            </a:graphic>
          </wp:inline>
        </w:drawing>
      </w:r>
    </w:p>
    <w:p w14:paraId="54FDF2F3" w14:textId="77777777" w:rsidR="001E56C4" w:rsidRDefault="001E56C4" w:rsidP="00C349BE">
      <w:pPr>
        <w:pStyle w:val="Overskrift3"/>
      </w:pPr>
    </w:p>
    <w:p w14:paraId="12A8B4BA" w14:textId="77777777" w:rsidR="001E56C4" w:rsidRDefault="001E56C4" w:rsidP="00C349BE">
      <w:pPr>
        <w:pStyle w:val="Overskrift3"/>
      </w:pPr>
    </w:p>
    <w:p w14:paraId="3ED4F762" w14:textId="2D5E3875" w:rsidR="00C349BE" w:rsidRPr="002C39AD" w:rsidRDefault="00C349BE" w:rsidP="00C349BE">
      <w:pPr>
        <w:pStyle w:val="Overskrift3"/>
      </w:pPr>
      <w:bookmarkStart w:id="52" w:name="_Toc128727685"/>
      <w:r>
        <w:t>Konklusion på v</w:t>
      </w:r>
      <w:r w:rsidRPr="002C39AD">
        <w:t xml:space="preserve">urdering af </w:t>
      </w:r>
      <w:r>
        <w:t>risiko for forurening af jord,</w:t>
      </w:r>
      <w:r w:rsidRPr="002C39AD">
        <w:t xml:space="preserve"> </w:t>
      </w:r>
      <w:r w:rsidRPr="00142ABD">
        <w:t>grundvand</w:t>
      </w:r>
      <w:r>
        <w:t xml:space="preserve"> og recipient</w:t>
      </w:r>
      <w:bookmarkEnd w:id="52"/>
    </w:p>
    <w:p w14:paraId="0B232E91" w14:textId="77777777" w:rsidR="00C349BE" w:rsidRDefault="00C349BE" w:rsidP="00C349BE">
      <w:pPr>
        <w:spacing w:after="0" w:line="260" w:lineRule="atLeast"/>
      </w:pPr>
      <w:r>
        <w:t>Rambøll har gennemført en risikovurdering af projektet og konkluderer:</w:t>
      </w:r>
    </w:p>
    <w:p w14:paraId="5FBE1A7C" w14:textId="1A07968E" w:rsidR="00C349BE" w:rsidRDefault="00C349BE" w:rsidP="00C349BE">
      <w:pPr>
        <w:spacing w:after="0" w:line="260" w:lineRule="atLeast"/>
      </w:pPr>
      <w:r w:rsidRPr="00E75CAB">
        <w:t xml:space="preserve">Tungmetaller, tjærestoffer og tunge kulbrinter kan nemt adsorbere til jordens organiske stoffer og </w:t>
      </w:r>
      <w:proofErr w:type="spellStart"/>
      <w:r w:rsidRPr="00E75CAB">
        <w:t>lermineraler</w:t>
      </w:r>
      <w:proofErr w:type="spellEnd"/>
      <w:r w:rsidRPr="00E75CAB">
        <w:t xml:space="preserve"> på grund af deres høje Kd-værdier. Området har et lerlag på ca. 20 m tykkelse over det primære magasin, hvilket vil forsinke udvaskning af de lettere kulbrinter og give dem mere tid til at blive nedbrudt. På dette grundlag vurderes det, at anvendelse af ren og lettere forurenet jord med indhold under modtagekriterierne til opbygning af vold, ikke vil udgøre en risiko for grundvandsressourcen i området eller for søen.</w:t>
      </w:r>
    </w:p>
    <w:p w14:paraId="1B0AEE87" w14:textId="77777777" w:rsidR="00C349BE" w:rsidRDefault="00C349BE" w:rsidP="00C349BE">
      <w:pPr>
        <w:spacing w:after="0" w:line="260" w:lineRule="atLeast"/>
      </w:pPr>
    </w:p>
    <w:p w14:paraId="0D6D5E9A" w14:textId="77777777" w:rsidR="00C349BE" w:rsidRDefault="00C349BE" w:rsidP="00C349BE">
      <w:pPr>
        <w:spacing w:after="0" w:line="240" w:lineRule="auto"/>
      </w:pPr>
      <w:r>
        <w:t>Assens Kommune er enige i denne risikovurdering, og vurderer derfor at der kan anvendes lettere forurenet jord, som ansøgt.</w:t>
      </w:r>
    </w:p>
    <w:p w14:paraId="37D2FE35" w14:textId="77777777" w:rsidR="00C349BE" w:rsidRDefault="00C349BE" w:rsidP="00C349BE">
      <w:pPr>
        <w:spacing w:after="0" w:line="240" w:lineRule="auto"/>
      </w:pPr>
    </w:p>
    <w:p w14:paraId="346EFCF0" w14:textId="536B19B9" w:rsidR="00C349BE" w:rsidRPr="00E1200A" w:rsidRDefault="00C349BE" w:rsidP="00C349BE">
      <w:pPr>
        <w:spacing w:line="240" w:lineRule="auto"/>
        <w:rPr>
          <w:lang w:eastAsia="da-DK"/>
        </w:rPr>
      </w:pPr>
      <w:r>
        <w:rPr>
          <w:lang w:eastAsia="da-DK"/>
        </w:rPr>
        <w:t>V</w:t>
      </w:r>
      <w:r w:rsidRPr="00A22C2C">
        <w:rPr>
          <w:lang w:eastAsia="da-DK"/>
        </w:rPr>
        <w:t xml:space="preserve">ejjord </w:t>
      </w:r>
      <w:r>
        <w:rPr>
          <w:lang w:eastAsia="da-DK"/>
        </w:rPr>
        <w:t xml:space="preserve">er </w:t>
      </w:r>
      <w:r w:rsidRPr="00A22C2C">
        <w:rPr>
          <w:lang w:eastAsia="da-DK"/>
        </w:rPr>
        <w:t xml:space="preserve">normalt ikke mistænkt for at indeholde kviksølv eller arsen, og at det vil være en fordyrende analyse at skulle gennemføre på jordpartier, </w:t>
      </w:r>
      <w:r>
        <w:rPr>
          <w:lang w:eastAsia="da-DK"/>
        </w:rPr>
        <w:t>stammende fra vejjord</w:t>
      </w:r>
      <w:r w:rsidRPr="00A22C2C">
        <w:rPr>
          <w:lang w:eastAsia="da-DK"/>
        </w:rPr>
        <w:t>. Assens Kommune</w:t>
      </w:r>
      <w:r w:rsidR="00882877">
        <w:rPr>
          <w:lang w:eastAsia="da-DK"/>
        </w:rPr>
        <w:t xml:space="preserve"> vurderer derfor</w:t>
      </w:r>
      <w:r w:rsidRPr="00A22C2C">
        <w:rPr>
          <w:lang w:eastAsia="da-DK"/>
        </w:rPr>
        <w:t xml:space="preserve"> at arsen og kviksølv ikke skal indgå i analyser af vejjord, hvor der ikke er mistanke om anden forurening.</w:t>
      </w:r>
      <w:r>
        <w:rPr>
          <w:lang w:eastAsia="da-DK"/>
        </w:rPr>
        <w:t xml:space="preserve"> </w:t>
      </w:r>
    </w:p>
    <w:p w14:paraId="65411F42" w14:textId="6476BDDF" w:rsidR="004811B2" w:rsidRDefault="00C349BE" w:rsidP="002C39AD">
      <w:pPr>
        <w:spacing w:after="0" w:line="260" w:lineRule="atLeast"/>
        <w:rPr>
          <w:rFonts w:eastAsia="Times New Roman" w:cs="Times New Roman"/>
          <w:szCs w:val="24"/>
          <w:lang w:eastAsia="da-DK"/>
        </w:rPr>
      </w:pPr>
      <w:r>
        <w:rPr>
          <w:rFonts w:eastAsia="Times New Roman" w:cs="Times New Roman"/>
          <w:szCs w:val="24"/>
          <w:lang w:eastAsia="da-DK"/>
        </w:rPr>
        <w:t>Volden skal etableres så den ikke blokerer de store strømningsveje i området. Den kan derfor ikke flyttes uden udarbejdelse af en ny risikovurdering.</w:t>
      </w:r>
    </w:p>
    <w:p w14:paraId="7A7AC336" w14:textId="77777777" w:rsidR="00BA0892" w:rsidRPr="002C39AD" w:rsidRDefault="00BA0892" w:rsidP="002C39AD">
      <w:pPr>
        <w:spacing w:after="0" w:line="260" w:lineRule="atLeast"/>
        <w:rPr>
          <w:rFonts w:eastAsia="Times New Roman" w:cs="Times New Roman"/>
          <w:szCs w:val="24"/>
          <w:lang w:eastAsia="da-DK"/>
        </w:rPr>
      </w:pPr>
    </w:p>
    <w:p w14:paraId="35FB4527" w14:textId="77777777" w:rsidR="002C39AD" w:rsidRPr="002C39AD" w:rsidRDefault="002C39AD" w:rsidP="002C39AD">
      <w:pPr>
        <w:spacing w:after="0" w:line="260" w:lineRule="atLeast"/>
        <w:rPr>
          <w:rFonts w:eastAsia="Times New Roman" w:cs="Times New Roman"/>
          <w:szCs w:val="24"/>
          <w:lang w:eastAsia="da-DK"/>
        </w:rPr>
      </w:pPr>
    </w:p>
    <w:p w14:paraId="551A3D58" w14:textId="77777777" w:rsidR="002F7AF8" w:rsidRDefault="002F7AF8" w:rsidP="004811B2">
      <w:pPr>
        <w:spacing w:after="0" w:line="260" w:lineRule="atLeast"/>
        <w:rPr>
          <w:rFonts w:eastAsia="Times New Roman" w:cs="Times New Roman"/>
          <w:b/>
          <w:bCs/>
          <w:szCs w:val="24"/>
          <w:lang w:eastAsia="da-DK"/>
        </w:rPr>
      </w:pPr>
    </w:p>
    <w:p w14:paraId="01D1AA00" w14:textId="445D9497" w:rsidR="004811B2" w:rsidRPr="00D57535" w:rsidRDefault="004811B2" w:rsidP="004811B2">
      <w:pPr>
        <w:spacing w:after="0" w:line="260" w:lineRule="atLeast"/>
        <w:rPr>
          <w:rFonts w:eastAsia="Times New Roman" w:cs="Times New Roman"/>
          <w:szCs w:val="24"/>
          <w:lang w:eastAsia="da-DK"/>
        </w:rPr>
      </w:pPr>
      <w:r w:rsidRPr="00142ABD">
        <w:rPr>
          <w:rFonts w:eastAsia="Times New Roman" w:cs="Times New Roman"/>
          <w:b/>
          <w:bCs/>
          <w:szCs w:val="24"/>
          <w:lang w:eastAsia="da-DK"/>
        </w:rPr>
        <w:lastRenderedPageBreak/>
        <w:t xml:space="preserve">Affald og </w:t>
      </w:r>
      <w:r w:rsidRPr="00D57535">
        <w:rPr>
          <w:rFonts w:eastAsia="Times New Roman" w:cs="Times New Roman"/>
          <w:b/>
          <w:bCs/>
          <w:szCs w:val="24"/>
          <w:lang w:eastAsia="da-DK"/>
        </w:rPr>
        <w:t xml:space="preserve">kemikalier </w:t>
      </w:r>
    </w:p>
    <w:p w14:paraId="63736271" w14:textId="77777777" w:rsidR="004811B2" w:rsidRPr="00D57535" w:rsidRDefault="004811B2" w:rsidP="004811B2">
      <w:pPr>
        <w:spacing w:after="0" w:line="260" w:lineRule="atLeast"/>
        <w:rPr>
          <w:rFonts w:eastAsia="Times New Roman" w:cs="Times New Roman"/>
          <w:szCs w:val="24"/>
          <w:lang w:eastAsia="da-DK"/>
        </w:rPr>
      </w:pPr>
      <w:r w:rsidRPr="00D57535">
        <w:rPr>
          <w:rFonts w:eastAsia="Times New Roman" w:cs="Times New Roman"/>
          <w:szCs w:val="24"/>
          <w:lang w:eastAsia="da-DK"/>
        </w:rPr>
        <w:t xml:space="preserve">Etablering af støjvolden genererer ikke affald, men der opbevares brændstof (især diesel) til maskinerne, der anvendes til kørsel af jord og etablering af støjvolden. Brændstof vil blive opbevaret i godkendte tanke med spildbakker. </w:t>
      </w:r>
    </w:p>
    <w:p w14:paraId="5C947BD8" w14:textId="77777777" w:rsidR="004811B2" w:rsidRPr="00D57535" w:rsidRDefault="004811B2" w:rsidP="004811B2">
      <w:pPr>
        <w:spacing w:after="0" w:line="260" w:lineRule="atLeast"/>
        <w:rPr>
          <w:rFonts w:eastAsia="Times New Roman" w:cs="Times New Roman"/>
          <w:szCs w:val="24"/>
          <w:lang w:eastAsia="da-DK"/>
        </w:rPr>
      </w:pPr>
    </w:p>
    <w:p w14:paraId="475FE270" w14:textId="77777777" w:rsidR="004811B2" w:rsidRPr="00D57535" w:rsidRDefault="004811B2" w:rsidP="004811B2">
      <w:pPr>
        <w:spacing w:after="0" w:line="260" w:lineRule="atLeast"/>
        <w:rPr>
          <w:rFonts w:eastAsia="Times New Roman" w:cs="Times New Roman"/>
          <w:szCs w:val="24"/>
          <w:lang w:eastAsia="da-DK"/>
        </w:rPr>
      </w:pPr>
      <w:r w:rsidRPr="00D57535">
        <w:rPr>
          <w:rFonts w:eastAsia="Times New Roman" w:cs="Times New Roman"/>
          <w:szCs w:val="24"/>
          <w:lang w:eastAsia="da-DK"/>
        </w:rPr>
        <w:t xml:space="preserve">Disse og evt. lignende kemikalier (og evt. affald herfra) skal opbevares i området så kort tid som muligt og i så lille omfang som muligt, idet der er risiko for forurening af jord og grundvand ved evt. spild. </w:t>
      </w:r>
    </w:p>
    <w:p w14:paraId="447EBBC7" w14:textId="77777777" w:rsidR="004811B2" w:rsidRPr="00D57535" w:rsidRDefault="004811B2" w:rsidP="004811B2">
      <w:pPr>
        <w:spacing w:after="0" w:line="260" w:lineRule="atLeast"/>
        <w:rPr>
          <w:rFonts w:eastAsia="Times New Roman" w:cs="Times New Roman"/>
          <w:szCs w:val="24"/>
          <w:lang w:eastAsia="da-DK"/>
        </w:rPr>
      </w:pPr>
    </w:p>
    <w:p w14:paraId="4CF69A02" w14:textId="77777777" w:rsidR="004811B2" w:rsidRPr="00D57535" w:rsidRDefault="004811B2" w:rsidP="004811B2">
      <w:pPr>
        <w:spacing w:after="0" w:line="260" w:lineRule="atLeast"/>
        <w:rPr>
          <w:rFonts w:eastAsia="Times New Roman" w:cs="Times New Roman"/>
          <w:szCs w:val="24"/>
          <w:lang w:eastAsia="da-DK"/>
        </w:rPr>
      </w:pPr>
      <w:r w:rsidRPr="00D57535">
        <w:rPr>
          <w:rFonts w:eastAsia="Times New Roman" w:cs="Times New Roman"/>
          <w:szCs w:val="24"/>
          <w:lang w:eastAsia="da-DK"/>
        </w:rPr>
        <w:t xml:space="preserve">Vi forudsætter, at de tanke, entreprenøren anvender på pladsen er godkendte entreprenørtanke jf. reglerne i Olietanksbekendtgørelsen, eller de er godkendt i henhold til den europæiske konvention om international transport af farligt gods ad vej (ADR). </w:t>
      </w:r>
    </w:p>
    <w:p w14:paraId="2B7F1AF7" w14:textId="77777777" w:rsidR="004811B2" w:rsidRPr="00D57535" w:rsidRDefault="004811B2" w:rsidP="004811B2">
      <w:pPr>
        <w:spacing w:after="0" w:line="260" w:lineRule="atLeast"/>
        <w:rPr>
          <w:rFonts w:eastAsia="Times New Roman" w:cs="Times New Roman"/>
          <w:szCs w:val="24"/>
          <w:lang w:eastAsia="da-DK"/>
        </w:rPr>
      </w:pPr>
    </w:p>
    <w:p w14:paraId="463A4036" w14:textId="77777777" w:rsidR="004811B2" w:rsidRDefault="004811B2" w:rsidP="004811B2">
      <w:pPr>
        <w:spacing w:after="0" w:line="260" w:lineRule="atLeast"/>
        <w:rPr>
          <w:rFonts w:eastAsia="Times New Roman" w:cs="Times New Roman"/>
          <w:szCs w:val="24"/>
          <w:lang w:eastAsia="da-DK"/>
        </w:rPr>
      </w:pPr>
      <w:r w:rsidRPr="00D57535">
        <w:rPr>
          <w:rFonts w:eastAsia="Times New Roman" w:cs="Times New Roman"/>
          <w:szCs w:val="24"/>
          <w:lang w:eastAsia="da-DK"/>
        </w:rPr>
        <w:t>Hvis der opstår affald (herunder ikke-farligt affald), skal det håndteres efter de almindelige regler omkring opbevaring, bortskaffelse mm. af affald.</w:t>
      </w:r>
    </w:p>
    <w:p w14:paraId="72812D50" w14:textId="77777777" w:rsidR="002C39AD" w:rsidRPr="004811B2" w:rsidRDefault="002C39AD" w:rsidP="00825455">
      <w:pPr>
        <w:spacing w:line="240" w:lineRule="auto"/>
        <w:contextualSpacing/>
      </w:pPr>
    </w:p>
    <w:p w14:paraId="79C724E9" w14:textId="3E409580" w:rsidR="002C39AD" w:rsidRPr="004811B2" w:rsidRDefault="004811B2" w:rsidP="004811B2">
      <w:pPr>
        <w:pStyle w:val="Overskrift3"/>
      </w:pPr>
      <w:bookmarkStart w:id="53" w:name="_Toc128727686"/>
      <w:r w:rsidRPr="004811B2">
        <w:t>Støj og vibrationer</w:t>
      </w:r>
      <w:bookmarkEnd w:id="53"/>
    </w:p>
    <w:p w14:paraId="4C1EC289" w14:textId="50675C3B" w:rsidR="008709C3" w:rsidRDefault="008709C3" w:rsidP="008709C3">
      <w:pPr>
        <w:pStyle w:val="Overskrift4"/>
      </w:pPr>
      <w:r>
        <w:t>Støj</w:t>
      </w:r>
    </w:p>
    <w:p w14:paraId="62C742A9" w14:textId="42943E17" w:rsidR="002C39AD" w:rsidRDefault="004811B2" w:rsidP="00825455">
      <w:pPr>
        <w:spacing w:line="240" w:lineRule="auto"/>
        <w:contextualSpacing/>
      </w:pPr>
      <w:r>
        <w:t>Jævnfør miljøstyrelsens vejledende grænseværdier for industristøj, bør der stilles krav om støjgrænser mellem 45 og 60 dB(A) i dagtimerne, og ligeledes differentierede værdier aften og nat. Jordvolden etableres som et anlægsprojekt, og såfremt der ikke anvendtes lettere forurenet jord fra andre projekter, ville etableringen ikke kræve miljøgodkendelse, eller forudgående regulering af støjen. Det vil desuden ikke være muligt at etablere støjvolden uden brug af kraftige maskiner og dermed støj over de vejledende grænseværdier for industristøj.</w:t>
      </w:r>
    </w:p>
    <w:p w14:paraId="6402BED5" w14:textId="55BEE039" w:rsidR="004811B2" w:rsidRDefault="004811B2" w:rsidP="00825455">
      <w:pPr>
        <w:spacing w:line="240" w:lineRule="auto"/>
        <w:contextualSpacing/>
      </w:pPr>
    </w:p>
    <w:p w14:paraId="6DE1C87E" w14:textId="20CBA63B" w:rsidR="002C39AD" w:rsidRDefault="004811B2" w:rsidP="00825455">
      <w:pPr>
        <w:spacing w:line="240" w:lineRule="auto"/>
        <w:contextualSpacing/>
      </w:pPr>
      <w:r>
        <w:t xml:space="preserve">På den baggrund vurderes det, at det vil være rimeligt at meddele støjgrænser svarende til de værdier, der normalt er gældende for </w:t>
      </w:r>
      <w:r w:rsidR="00507EDD">
        <w:t>bygge- og anlægsarbejde, som er 70 dB(A) i dagtimerne, men der aften, nat og lørdag efter kl 14 meddeles støjgrænser svarende til vejledende grænseværdier for industri.</w:t>
      </w:r>
    </w:p>
    <w:p w14:paraId="3FB4F47C" w14:textId="1838CE56" w:rsidR="00507EDD" w:rsidRDefault="00507EDD" w:rsidP="00825455">
      <w:pPr>
        <w:spacing w:line="240" w:lineRule="auto"/>
        <w:contextualSpacing/>
      </w:pPr>
    </w:p>
    <w:p w14:paraId="56507A0E" w14:textId="42B44D34" w:rsidR="008709C3" w:rsidRDefault="008709C3" w:rsidP="008709C3">
      <w:pPr>
        <w:pStyle w:val="Overskrift4"/>
      </w:pPr>
      <w:r>
        <w:t>Vibrationer</w:t>
      </w:r>
    </w:p>
    <w:p w14:paraId="5F00101B" w14:textId="239F663D" w:rsidR="00507EDD" w:rsidRDefault="00507EDD" w:rsidP="00825455">
      <w:pPr>
        <w:spacing w:line="240" w:lineRule="auto"/>
        <w:contextualSpacing/>
      </w:pPr>
      <w:r>
        <w:t>I forbindelse med etableringen af støjvolden vil der blive anvendt gravmaskiner mv., hvorfra der i korte perioder vil kunne opleves vibrationsstøj i omgivelserne. Dette vurderes ikke at medføre nogen risiko for omgivelserne, og det vil ikke adskille sig fra andet byge- og anlægsarbejde, hvorfor der ikke fastsættes vilkår for det.</w:t>
      </w:r>
    </w:p>
    <w:p w14:paraId="3521F572" w14:textId="77777777" w:rsidR="00A73397" w:rsidRDefault="00A73397" w:rsidP="00825455">
      <w:pPr>
        <w:spacing w:line="240" w:lineRule="auto"/>
        <w:contextualSpacing/>
      </w:pPr>
    </w:p>
    <w:p w14:paraId="7C938C80" w14:textId="22A38DAD" w:rsidR="00A73397" w:rsidRDefault="00A73397" w:rsidP="00A73397">
      <w:pPr>
        <w:pStyle w:val="Overskrift3"/>
      </w:pPr>
      <w:bookmarkStart w:id="54" w:name="_Toc128727687"/>
      <w:r>
        <w:t>Luftforurening</w:t>
      </w:r>
      <w:bookmarkEnd w:id="54"/>
    </w:p>
    <w:p w14:paraId="777EDB1E" w14:textId="2FC5A144" w:rsidR="00A73397" w:rsidRDefault="00A73397" w:rsidP="00A73397">
      <w:pPr>
        <w:rPr>
          <w:lang w:eastAsia="da-DK"/>
        </w:rPr>
      </w:pPr>
      <w:r>
        <w:rPr>
          <w:lang w:eastAsia="da-DK"/>
        </w:rPr>
        <w:t>Etableringen af støjvolden med indhold af lettere forurenet jord vil ikke medføre emissioner af forurenede komponenter til luften, da der ikke er indhold af flygtige komponenter i lettere forurenet jord.</w:t>
      </w:r>
    </w:p>
    <w:p w14:paraId="30290311" w14:textId="06D2053D" w:rsidR="00A73397" w:rsidRPr="00A73397" w:rsidRDefault="00A73397" w:rsidP="00A73397">
      <w:pPr>
        <w:rPr>
          <w:lang w:eastAsia="da-DK"/>
        </w:rPr>
      </w:pPr>
      <w:r>
        <w:rPr>
          <w:lang w:eastAsia="da-DK"/>
        </w:rPr>
        <w:t xml:space="preserve">I forbindelse med jordhåndtering og kørsel i tørre perioder kan der opstå væsentlige </w:t>
      </w:r>
      <w:r w:rsidRPr="00A73397">
        <w:rPr>
          <w:lang w:eastAsia="da-DK"/>
        </w:rPr>
        <w:t>støvgener, og støvet vil kunne indeholde små mængder af de forurenede komponenter, der er bundet til jordpartiklerne.</w:t>
      </w:r>
    </w:p>
    <w:p w14:paraId="5506B1AF" w14:textId="1A807091" w:rsidR="00507EDD" w:rsidRDefault="00A73397" w:rsidP="00825455">
      <w:pPr>
        <w:spacing w:line="240" w:lineRule="auto"/>
        <w:contextualSpacing/>
      </w:pPr>
      <w:r w:rsidRPr="00A73397">
        <w:t xml:space="preserve">Der stilles </w:t>
      </w:r>
      <w:r>
        <w:t xml:space="preserve">derfor krav om at der skal ske vanding eller anden tiltag, der forhindrer støvflugt i tørre perioder. Der skal foreligge en instruks for dette på arbejdspladsen, der kendt af den </w:t>
      </w:r>
      <w:r>
        <w:lastRenderedPageBreak/>
        <w:t>til enhver tid ansvarlige på byggepladsen. I relevant omfang</w:t>
      </w:r>
      <w:r w:rsidR="0002760D">
        <w:t xml:space="preserve"> og især i perioder, hvor der er mulighed for støvflugt af lettere forurenet jord, </w:t>
      </w:r>
      <w:r>
        <w:t xml:space="preserve">skal befugtningen også foregå i weekender </w:t>
      </w:r>
      <w:r w:rsidR="0002760D">
        <w:t>og uden for normal arbejdstid.</w:t>
      </w:r>
    </w:p>
    <w:p w14:paraId="4C6B36BA" w14:textId="07F404C6" w:rsidR="0003374B" w:rsidRDefault="0003374B" w:rsidP="00825455">
      <w:pPr>
        <w:spacing w:line="240" w:lineRule="auto"/>
        <w:contextualSpacing/>
      </w:pPr>
    </w:p>
    <w:p w14:paraId="3767E517" w14:textId="38EE30A7" w:rsidR="0003374B" w:rsidRDefault="0003374B" w:rsidP="00825455">
      <w:pPr>
        <w:spacing w:line="240" w:lineRule="auto"/>
        <w:contextualSpacing/>
      </w:pPr>
      <w:r>
        <w:t>Den færdige støjvold skal beklædes med græs, blomsterblanding eller beplantes på en måde, der sikrer at jorden holdes dækket på en måde der forhindrer støvflugt og at volden skrider sammen så det lettere forurenede jord bliver tilgængeligt.</w:t>
      </w:r>
    </w:p>
    <w:p w14:paraId="2EE8FD50" w14:textId="75F2AA6B" w:rsidR="00A73397" w:rsidRDefault="00A73397" w:rsidP="00825455">
      <w:pPr>
        <w:spacing w:line="240" w:lineRule="auto"/>
        <w:contextualSpacing/>
      </w:pPr>
    </w:p>
    <w:p w14:paraId="7980CC0B" w14:textId="1FDEC9E7" w:rsidR="006E20CA" w:rsidRDefault="006E20CA" w:rsidP="002D7204">
      <w:pPr>
        <w:pStyle w:val="Overskrift3"/>
        <w:contextualSpacing/>
      </w:pPr>
      <w:bookmarkStart w:id="55" w:name="_Toc128727688"/>
      <w:r>
        <w:t>Ophør af miljøgodkendelsen</w:t>
      </w:r>
      <w:bookmarkEnd w:id="55"/>
    </w:p>
    <w:p w14:paraId="4857BB28" w14:textId="716EE721" w:rsidR="0059691E" w:rsidRDefault="0059691E" w:rsidP="0059691E">
      <w:pPr>
        <w:pStyle w:val="Default"/>
        <w:rPr>
          <w:rFonts w:ascii="Georgia" w:hAnsi="Georgia"/>
          <w:sz w:val="22"/>
          <w:szCs w:val="22"/>
        </w:rPr>
      </w:pPr>
      <w:r w:rsidRPr="0059691E">
        <w:rPr>
          <w:rFonts w:ascii="Georgia" w:hAnsi="Georgia"/>
          <w:sz w:val="22"/>
          <w:szCs w:val="22"/>
        </w:rPr>
        <w:t xml:space="preserve">Etablering af støjvolden kræver miljøgodkendelse for at sikre, at der ikke opstår unødvendige gener eller risici ved etableringsarbejdet. I forbindelse med miljøgodkendelsen vurderes også om den jord, der anvendes til etablering af volden kan risikere at udgøre en risiko over for mennesker og miljø, herunder grundvand, overfladevand mm. </w:t>
      </w:r>
    </w:p>
    <w:p w14:paraId="6E51ACD9" w14:textId="77777777" w:rsidR="002376C7" w:rsidRPr="0059691E" w:rsidRDefault="002376C7" w:rsidP="0059691E">
      <w:pPr>
        <w:pStyle w:val="Default"/>
        <w:rPr>
          <w:rFonts w:ascii="Georgia" w:hAnsi="Georgia"/>
          <w:sz w:val="22"/>
          <w:szCs w:val="22"/>
        </w:rPr>
      </w:pPr>
    </w:p>
    <w:p w14:paraId="28102492" w14:textId="44F0FB2F" w:rsidR="00ED4233" w:rsidRPr="0059691E" w:rsidRDefault="0059691E" w:rsidP="0059691E">
      <w:pPr>
        <w:contextualSpacing/>
      </w:pPr>
      <w:r w:rsidRPr="0059691E">
        <w:t>Disse risicis håndteres ved at fastsætte de nødvendige krav til etableringen. Ét af vilkårene er, at en deklaration omkring støjvoldens placering og indhold af lettere forurenet jord skal tinglyses på matriklerne, så viden om støjvolden fastholdes, også i fremtiden.</w:t>
      </w:r>
    </w:p>
    <w:p w14:paraId="21BEFA12" w14:textId="26CE309E" w:rsidR="0059691E" w:rsidRDefault="0059691E" w:rsidP="0059691E">
      <w:pPr>
        <w:pStyle w:val="Default"/>
        <w:rPr>
          <w:rFonts w:ascii="Georgia" w:hAnsi="Georgia"/>
          <w:sz w:val="22"/>
          <w:szCs w:val="22"/>
        </w:rPr>
      </w:pPr>
      <w:r w:rsidRPr="0059691E">
        <w:rPr>
          <w:rFonts w:ascii="Georgia" w:hAnsi="Georgia"/>
          <w:sz w:val="22"/>
          <w:szCs w:val="22"/>
        </w:rPr>
        <w:t xml:space="preserve">Når støjvolden er færdigetableret, beplantet, og der er redegjort for, at volden er etableret som ansøgt, finder vi ikke, at der er flere risicis, der skal holdes øje med og de fastsatte vilkår er ikke længere relevante. </w:t>
      </w:r>
    </w:p>
    <w:p w14:paraId="4F2BF477" w14:textId="77777777" w:rsidR="002376C7" w:rsidRPr="0059691E" w:rsidRDefault="002376C7" w:rsidP="0059691E">
      <w:pPr>
        <w:pStyle w:val="Default"/>
        <w:rPr>
          <w:rFonts w:ascii="Georgia" w:hAnsi="Georgia"/>
          <w:sz w:val="22"/>
          <w:szCs w:val="22"/>
        </w:rPr>
      </w:pPr>
    </w:p>
    <w:p w14:paraId="101AC570" w14:textId="77777777" w:rsidR="002376C7" w:rsidRDefault="0059691E" w:rsidP="0059691E">
      <w:pPr>
        <w:pStyle w:val="Default"/>
        <w:rPr>
          <w:rFonts w:ascii="Georgia" w:hAnsi="Georgia"/>
          <w:sz w:val="22"/>
          <w:szCs w:val="22"/>
        </w:rPr>
      </w:pPr>
      <w:r w:rsidRPr="0059691E">
        <w:rPr>
          <w:rFonts w:ascii="Georgia" w:hAnsi="Georgia"/>
          <w:sz w:val="22"/>
          <w:szCs w:val="22"/>
        </w:rPr>
        <w:t xml:space="preserve">Det er derfor hensigten, at miljøgodkendelsen ophører på det tidspunkt. </w:t>
      </w:r>
    </w:p>
    <w:p w14:paraId="42241618" w14:textId="77777777" w:rsidR="002376C7" w:rsidRDefault="002376C7" w:rsidP="0059691E">
      <w:pPr>
        <w:pStyle w:val="Default"/>
        <w:rPr>
          <w:rFonts w:ascii="Georgia" w:hAnsi="Georgia"/>
          <w:sz w:val="22"/>
          <w:szCs w:val="22"/>
        </w:rPr>
      </w:pPr>
    </w:p>
    <w:p w14:paraId="368C5443" w14:textId="0E6E1DEB" w:rsidR="0059691E" w:rsidRDefault="0059691E" w:rsidP="0059691E">
      <w:pPr>
        <w:pStyle w:val="Default"/>
        <w:rPr>
          <w:rFonts w:ascii="Georgia" w:hAnsi="Georgia"/>
          <w:sz w:val="22"/>
          <w:szCs w:val="22"/>
        </w:rPr>
      </w:pPr>
      <w:r w:rsidRPr="0059691E">
        <w:rPr>
          <w:rFonts w:ascii="Georgia" w:hAnsi="Georgia"/>
          <w:sz w:val="22"/>
          <w:szCs w:val="22"/>
        </w:rPr>
        <w:t xml:space="preserve">Tilsynsmyndigheden orienterer anlæggets ejer, når miljøgodkendelsen ophører. </w:t>
      </w:r>
    </w:p>
    <w:p w14:paraId="32E541F6" w14:textId="77777777" w:rsidR="0059691E" w:rsidRPr="0059691E" w:rsidRDefault="0059691E" w:rsidP="0059691E">
      <w:pPr>
        <w:pStyle w:val="Default"/>
        <w:rPr>
          <w:rFonts w:ascii="Georgia" w:hAnsi="Georgia"/>
          <w:sz w:val="22"/>
          <w:szCs w:val="22"/>
        </w:rPr>
      </w:pPr>
    </w:p>
    <w:p w14:paraId="6BE1097F" w14:textId="30344859" w:rsidR="0059691E" w:rsidRPr="0059691E" w:rsidRDefault="0059691E" w:rsidP="0059691E">
      <w:pPr>
        <w:contextualSpacing/>
        <w:rPr>
          <w:lang w:eastAsia="da-DK"/>
        </w:rPr>
      </w:pPr>
      <w:r w:rsidRPr="0059691E">
        <w:t>Viden om støjvoldens indhold af lettere forurenet jord fastholdes med tinglysning af deklaration</w:t>
      </w:r>
      <w:r>
        <w:t>.</w:t>
      </w:r>
    </w:p>
    <w:p w14:paraId="4C06AAD4" w14:textId="56F6C0CE" w:rsidR="00085DAE" w:rsidRDefault="00085DAE" w:rsidP="00B0107D">
      <w:pPr>
        <w:pStyle w:val="Overskrift3"/>
      </w:pPr>
      <w:bookmarkStart w:id="56" w:name="_Toc128727689"/>
      <w:r>
        <w:t>Bilag</w:t>
      </w:r>
      <w:bookmarkEnd w:id="56"/>
    </w:p>
    <w:p w14:paraId="0648C3A8" w14:textId="77777777" w:rsidR="00EE21BF" w:rsidRDefault="00085DAE" w:rsidP="00085DAE">
      <w:pPr>
        <w:rPr>
          <w:lang w:eastAsia="da-DK"/>
        </w:rPr>
      </w:pPr>
      <w:r>
        <w:rPr>
          <w:lang w:eastAsia="da-DK"/>
        </w:rPr>
        <w:t>Bilag 1</w:t>
      </w:r>
      <w:r>
        <w:rPr>
          <w:lang w:eastAsia="da-DK"/>
        </w:rPr>
        <w:tab/>
      </w:r>
      <w:r w:rsidR="00EE21BF">
        <w:rPr>
          <w:lang w:eastAsia="da-DK"/>
        </w:rPr>
        <w:t xml:space="preserve">Oversigtstegning </w:t>
      </w:r>
    </w:p>
    <w:p w14:paraId="3B5B089C" w14:textId="01D4D56A" w:rsidR="00EE21BF" w:rsidRDefault="00085DAE" w:rsidP="00EE21BF">
      <w:pPr>
        <w:rPr>
          <w:lang w:eastAsia="da-DK"/>
        </w:rPr>
      </w:pPr>
      <w:r>
        <w:rPr>
          <w:lang w:eastAsia="da-DK"/>
        </w:rPr>
        <w:t>Bilag 2</w:t>
      </w:r>
      <w:r>
        <w:rPr>
          <w:lang w:eastAsia="da-DK"/>
        </w:rPr>
        <w:tab/>
      </w:r>
      <w:r w:rsidR="004C3D13">
        <w:rPr>
          <w:lang w:eastAsia="da-DK"/>
        </w:rPr>
        <w:t xml:space="preserve">Screeningsafgørelse efter VVM-reglerne </w:t>
      </w:r>
    </w:p>
    <w:p w14:paraId="0C70060A" w14:textId="01CA7986" w:rsidR="001909A7" w:rsidRDefault="001909A7" w:rsidP="00EE21BF">
      <w:pPr>
        <w:rPr>
          <w:lang w:eastAsia="da-DK"/>
        </w:rPr>
      </w:pPr>
      <w:r>
        <w:rPr>
          <w:lang w:eastAsia="da-DK"/>
        </w:rPr>
        <w:t>Bilag 3</w:t>
      </w:r>
      <w:r>
        <w:rPr>
          <w:lang w:eastAsia="da-DK"/>
        </w:rPr>
        <w:tab/>
      </w:r>
      <w:r w:rsidR="004C3D13">
        <w:rPr>
          <w:lang w:eastAsia="da-DK"/>
        </w:rPr>
        <w:t>Ansøgningsmateriale fremsendes efter anmodning (</w:t>
      </w:r>
      <w:proofErr w:type="spellStart"/>
      <w:r w:rsidR="004C3D13">
        <w:rPr>
          <w:lang w:eastAsia="da-DK"/>
        </w:rPr>
        <w:t>acadresag</w:t>
      </w:r>
      <w:proofErr w:type="spellEnd"/>
      <w:r w:rsidR="004C3D13">
        <w:rPr>
          <w:lang w:eastAsia="da-DK"/>
        </w:rPr>
        <w:t xml:space="preserve"> 22/</w:t>
      </w:r>
      <w:r w:rsidR="00BC4E57">
        <w:rPr>
          <w:lang w:eastAsia="da-DK"/>
        </w:rPr>
        <w:t>20653</w:t>
      </w:r>
      <w:r w:rsidR="004C3D13">
        <w:rPr>
          <w:lang w:eastAsia="da-DK"/>
        </w:rPr>
        <w:t>)</w:t>
      </w:r>
    </w:p>
    <w:p w14:paraId="170C9E14" w14:textId="2DCB8416" w:rsidR="00085DAE" w:rsidRDefault="00085DAE" w:rsidP="00085DAE">
      <w:pPr>
        <w:rPr>
          <w:lang w:eastAsia="da-DK"/>
        </w:rPr>
      </w:pPr>
    </w:p>
    <w:p w14:paraId="26E2085D" w14:textId="77777777" w:rsidR="00085DAE" w:rsidRDefault="00085DAE" w:rsidP="00B0107D">
      <w:pPr>
        <w:pStyle w:val="Overskrift3"/>
      </w:pPr>
    </w:p>
    <w:p w14:paraId="555F9CF6" w14:textId="613F9A66" w:rsidR="007866F4" w:rsidRPr="003158A4" w:rsidRDefault="007866F4" w:rsidP="00B0107D">
      <w:pPr>
        <w:pStyle w:val="Overskrift3"/>
      </w:pPr>
      <w:bookmarkStart w:id="57" w:name="_Toc128727690"/>
      <w:r w:rsidRPr="00A73397">
        <w:t>Kopi til:</w:t>
      </w:r>
      <w:r w:rsidR="00784A90" w:rsidRPr="00A73397">
        <w:t xml:space="preserve"> (af endelig afgørelse)</w:t>
      </w:r>
      <w:bookmarkEnd w:id="57"/>
    </w:p>
    <w:p w14:paraId="01481F79" w14:textId="5A1894DD" w:rsidR="004C6B3B" w:rsidRDefault="004C6B3B" w:rsidP="00ED4233">
      <w:pPr>
        <w:pStyle w:val="Listeafsnit"/>
        <w:numPr>
          <w:ilvl w:val="0"/>
          <w:numId w:val="13"/>
        </w:numPr>
        <w:spacing w:after="0" w:line="260" w:lineRule="atLeast"/>
      </w:pPr>
      <w:r>
        <w:t>Kai Andersens Eftf. A/S, CVR-</w:t>
      </w:r>
      <w:proofErr w:type="spellStart"/>
      <w:r>
        <w:t>nr</w:t>
      </w:r>
      <w:proofErr w:type="spellEnd"/>
      <w:r>
        <w:t>: 35255885</w:t>
      </w:r>
    </w:p>
    <w:p w14:paraId="5015683A" w14:textId="15CD5525" w:rsidR="007866F4" w:rsidRPr="003158A4" w:rsidRDefault="007866F4" w:rsidP="00ED4233">
      <w:pPr>
        <w:pStyle w:val="Listeafsnit"/>
        <w:numPr>
          <w:ilvl w:val="0"/>
          <w:numId w:val="13"/>
        </w:numPr>
        <w:spacing w:after="0" w:line="260" w:lineRule="atLeast"/>
      </w:pPr>
      <w:r w:rsidRPr="003158A4">
        <w:t xml:space="preserve">Danmarks Naturfredningsforening, </w:t>
      </w:r>
      <w:hyperlink r:id="rId20" w:history="1">
        <w:r w:rsidR="00784A90" w:rsidRPr="00ED4233">
          <w:rPr>
            <w:rStyle w:val="Hyperlink"/>
            <w:color w:val="auto"/>
            <w:u w:val="none"/>
          </w:rPr>
          <w:t>CVR-</w:t>
        </w:r>
        <w:proofErr w:type="spellStart"/>
        <w:r w:rsidR="00784A90" w:rsidRPr="00ED4233">
          <w:rPr>
            <w:rStyle w:val="Hyperlink"/>
            <w:color w:val="auto"/>
            <w:u w:val="none"/>
          </w:rPr>
          <w:t>nr</w:t>
        </w:r>
        <w:proofErr w:type="spellEnd"/>
        <w:r w:rsidR="00784A90" w:rsidRPr="00ED4233">
          <w:rPr>
            <w:rStyle w:val="Hyperlink"/>
            <w:color w:val="auto"/>
            <w:u w:val="none"/>
          </w:rPr>
          <w:t>:</w:t>
        </w:r>
      </w:hyperlink>
      <w:r w:rsidR="00784A90" w:rsidRPr="00ED4233">
        <w:rPr>
          <w:rStyle w:val="Hyperlink"/>
          <w:color w:val="auto"/>
          <w:u w:val="none"/>
        </w:rPr>
        <w:t xml:space="preserve"> 60804214</w:t>
      </w:r>
    </w:p>
    <w:p w14:paraId="604C5142" w14:textId="77777777" w:rsidR="007866F4" w:rsidRPr="003158A4" w:rsidRDefault="007866F4" w:rsidP="00650DD6">
      <w:pPr>
        <w:pStyle w:val="Listeafsnit"/>
        <w:numPr>
          <w:ilvl w:val="0"/>
          <w:numId w:val="13"/>
        </w:numPr>
        <w:spacing w:after="0" w:line="260" w:lineRule="atLeast"/>
      </w:pPr>
      <w:r w:rsidRPr="003158A4">
        <w:t xml:space="preserve">Friluftsrådet: </w:t>
      </w:r>
      <w:r w:rsidR="00784A90" w:rsidRPr="003158A4">
        <w:t>CVR-</w:t>
      </w:r>
      <w:proofErr w:type="spellStart"/>
      <w:r w:rsidR="00784A90" w:rsidRPr="003158A4">
        <w:t>nr</w:t>
      </w:r>
      <w:proofErr w:type="spellEnd"/>
      <w:r w:rsidR="00784A90" w:rsidRPr="003158A4">
        <w:t>: 56230718</w:t>
      </w:r>
    </w:p>
    <w:p w14:paraId="6045CD74" w14:textId="7D0A78E8" w:rsidR="00B50E9E" w:rsidRPr="004C6B3B" w:rsidRDefault="00784A90" w:rsidP="004C6B3B">
      <w:pPr>
        <w:pStyle w:val="Listeafsnit"/>
        <w:numPr>
          <w:ilvl w:val="0"/>
          <w:numId w:val="13"/>
        </w:numPr>
        <w:spacing w:after="0" w:line="260" w:lineRule="atLeast"/>
      </w:pPr>
      <w:r w:rsidRPr="003158A4">
        <w:rPr>
          <w:rFonts w:eastAsia="Times New Roman" w:cs="Calibri"/>
          <w:color w:val="000000"/>
          <w:lang w:eastAsia="da-DK"/>
        </w:rPr>
        <w:t>Styrelsen for Patientsikkerhed, Tilsyn og Rådgivning, CVR-</w:t>
      </w:r>
      <w:proofErr w:type="spellStart"/>
      <w:r w:rsidRPr="003158A4">
        <w:rPr>
          <w:rFonts w:eastAsia="Times New Roman" w:cs="Calibri"/>
          <w:color w:val="000000"/>
          <w:lang w:eastAsia="da-DK"/>
        </w:rPr>
        <w:t>nr</w:t>
      </w:r>
      <w:proofErr w:type="spellEnd"/>
      <w:r w:rsidRPr="003158A4">
        <w:rPr>
          <w:rFonts w:eastAsia="Times New Roman" w:cs="Calibri"/>
          <w:color w:val="000000"/>
          <w:lang w:eastAsia="da-DK"/>
        </w:rPr>
        <w:t>: 37105562</w:t>
      </w:r>
    </w:p>
    <w:p w14:paraId="5EBB6228" w14:textId="5CCF94BB" w:rsidR="00B50E9E" w:rsidRDefault="00B50E9E" w:rsidP="00650DD6">
      <w:pPr>
        <w:pStyle w:val="Listeafsnit"/>
        <w:numPr>
          <w:ilvl w:val="0"/>
          <w:numId w:val="13"/>
        </w:numPr>
        <w:spacing w:after="0" w:line="260" w:lineRule="atLeast"/>
      </w:pPr>
      <w:r>
        <w:rPr>
          <w:rFonts w:eastAsia="Times New Roman" w:cs="Calibri"/>
          <w:color w:val="000000"/>
          <w:lang w:eastAsia="da-DK"/>
        </w:rPr>
        <w:t xml:space="preserve">Region Syddanmark, </w:t>
      </w:r>
      <w:hyperlink r:id="rId21" w:history="1">
        <w:r w:rsidR="007E743F">
          <w:rPr>
            <w:rStyle w:val="Hyperlink"/>
          </w:rPr>
          <w:t>myn@rsyd.dk</w:t>
        </w:r>
      </w:hyperlink>
    </w:p>
    <w:p w14:paraId="2289C365" w14:textId="69622CF8" w:rsidR="007E743F" w:rsidRPr="003158A4" w:rsidRDefault="007E743F" w:rsidP="00650DD6">
      <w:pPr>
        <w:pStyle w:val="Listeafsnit"/>
        <w:numPr>
          <w:ilvl w:val="0"/>
          <w:numId w:val="13"/>
        </w:numPr>
        <w:spacing w:after="0" w:line="260" w:lineRule="atLeast"/>
      </w:pPr>
      <w:r>
        <w:t>Assens Spildevand A/S, CVR-</w:t>
      </w:r>
      <w:proofErr w:type="spellStart"/>
      <w:r>
        <w:t>nr</w:t>
      </w:r>
      <w:proofErr w:type="spellEnd"/>
      <w:r>
        <w:t xml:space="preserve">: </w:t>
      </w:r>
      <w:r w:rsidRPr="007E743F">
        <w:rPr>
          <w:rFonts w:cs="Arial"/>
          <w:color w:val="2A2A2A"/>
          <w:shd w:val="clear" w:color="auto" w:fill="F4F4F4"/>
        </w:rPr>
        <w:t>32141277</w:t>
      </w:r>
    </w:p>
    <w:p w14:paraId="51ECFDC4" w14:textId="77777777" w:rsidR="001D6D7B" w:rsidRDefault="001D6D7B" w:rsidP="001D6D7B">
      <w:pPr>
        <w:spacing w:after="0" w:line="260" w:lineRule="atLeast"/>
      </w:pPr>
    </w:p>
    <w:p w14:paraId="0BD01BAD" w14:textId="77777777" w:rsidR="00FE2E2D" w:rsidRDefault="00FE2E2D" w:rsidP="001D6D7B">
      <w:pPr>
        <w:spacing w:after="0" w:line="260" w:lineRule="atLeast"/>
      </w:pPr>
    </w:p>
    <w:p w14:paraId="49C27CA9" w14:textId="47A1492A" w:rsidR="00085DAE" w:rsidRDefault="00085DAE">
      <w:r>
        <w:br w:type="page"/>
      </w:r>
    </w:p>
    <w:p w14:paraId="1AF91D18" w14:textId="3454F2A7" w:rsidR="00BD7C7C" w:rsidRDefault="00EE21BF" w:rsidP="00BD7C7C">
      <w:pPr>
        <w:pStyle w:val="Overskrift2"/>
      </w:pPr>
      <w:bookmarkStart w:id="58" w:name="_Toc128727691"/>
      <w:r>
        <w:lastRenderedPageBreak/>
        <w:t>Bilag 1</w:t>
      </w:r>
      <w:r w:rsidR="00BD7C7C">
        <w:tab/>
        <w:t>Oversigtstegning</w:t>
      </w:r>
      <w:bookmarkEnd w:id="58"/>
    </w:p>
    <w:p w14:paraId="45705E9B" w14:textId="56284334" w:rsidR="00EE21BF" w:rsidRDefault="00EE21BF" w:rsidP="00085DAE"/>
    <w:p w14:paraId="7759B32D" w14:textId="77777777" w:rsidR="002E73AB" w:rsidRDefault="002E73AB" w:rsidP="004C3D13">
      <w:pPr>
        <w:pStyle w:val="Overskrift2"/>
      </w:pPr>
    </w:p>
    <w:p w14:paraId="5B3342AD" w14:textId="77777777" w:rsidR="002E73AB" w:rsidRDefault="002E73AB" w:rsidP="004C3D13">
      <w:pPr>
        <w:pStyle w:val="Overskrift2"/>
      </w:pPr>
    </w:p>
    <w:p w14:paraId="656AFAD1" w14:textId="473BC64D" w:rsidR="00E1200A" w:rsidRDefault="004C3D13" w:rsidP="004C3D13">
      <w:pPr>
        <w:pStyle w:val="Overskrift2"/>
      </w:pPr>
      <w:bookmarkStart w:id="59" w:name="_Toc128727692"/>
      <w:r>
        <w:t>Bilag 2 Screeningsafgørelse efter VVM-reglerne</w:t>
      </w:r>
      <w:bookmarkEnd w:id="59"/>
    </w:p>
    <w:tbl>
      <w:tblPr>
        <w:tblStyle w:val="Tabel-Gitter"/>
        <w:tblpPr w:vertAnchor="page" w:horzAnchor="page" w:tblpX="1305" w:tblpY="2553"/>
        <w:tblOverlap w:val="never"/>
        <w:tblW w:w="0" w:type="auto"/>
        <w:tblCellMar>
          <w:left w:w="0" w:type="dxa"/>
          <w:right w:w="0" w:type="dxa"/>
        </w:tblCellMar>
        <w:tblLook w:val="04A0" w:firstRow="1" w:lastRow="0" w:firstColumn="1" w:lastColumn="0" w:noHBand="0" w:noVBand="1"/>
        <w:tblCaption w:val="Modtager"/>
        <w:tblDescription w:val="Modtager"/>
      </w:tblPr>
      <w:tblGrid>
        <w:gridCol w:w="7680"/>
        <w:gridCol w:w="1277"/>
      </w:tblGrid>
      <w:tr w:rsidR="00E1200A" w:rsidRPr="00A0507E" w14:paraId="20461E32" w14:textId="77777777" w:rsidTr="004517D4">
        <w:trPr>
          <w:cantSplit/>
          <w:trHeight w:val="1701"/>
          <w:tblHeader/>
        </w:trPr>
        <w:tc>
          <w:tcPr>
            <w:tcW w:w="6237" w:type="dxa"/>
            <w:tcBorders>
              <w:top w:val="nil"/>
              <w:left w:val="nil"/>
              <w:bottom w:val="nil"/>
              <w:right w:val="nil"/>
            </w:tcBorders>
          </w:tcPr>
          <w:p w14:paraId="53CB426D" w14:textId="7B3A4033" w:rsidR="00E1200A" w:rsidRPr="00A0507E" w:rsidRDefault="007F5A86" w:rsidP="00E1200A">
            <w:pPr>
              <w:pStyle w:val="Modtagerblok"/>
              <w:contextualSpacing/>
            </w:pPr>
            <w:r w:rsidRPr="00BA0892">
              <w:rPr>
                <w:rFonts w:eastAsia="Times New Roman" w:cs="Times New Roman"/>
                <w:noProof/>
                <w:szCs w:val="24"/>
                <w:lang w:eastAsia="da-DK"/>
              </w:rPr>
              <w:drawing>
                <wp:inline distT="0" distB="0" distL="0" distR="0" wp14:anchorId="04BDEED9" wp14:editId="0580BA4D">
                  <wp:extent cx="4868545" cy="3479800"/>
                  <wp:effectExtent l="0" t="0" r="8255" b="635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68545" cy="3479800"/>
                          </a:xfrm>
                          <a:prstGeom prst="rect">
                            <a:avLst/>
                          </a:prstGeom>
                          <a:noFill/>
                          <a:ln>
                            <a:noFill/>
                          </a:ln>
                        </pic:spPr>
                      </pic:pic>
                    </a:graphicData>
                  </a:graphic>
                </wp:inline>
              </w:drawing>
            </w:r>
          </w:p>
        </w:tc>
        <w:tc>
          <w:tcPr>
            <w:tcW w:w="3061" w:type="dxa"/>
            <w:tcBorders>
              <w:top w:val="nil"/>
              <w:left w:val="nil"/>
              <w:bottom w:val="nil"/>
              <w:right w:val="nil"/>
            </w:tcBorders>
            <w:vAlign w:val="bottom"/>
          </w:tcPr>
          <w:p w14:paraId="646F636C" w14:textId="55D0C1CA" w:rsidR="00E1200A" w:rsidRPr="00A0507E" w:rsidRDefault="00E1200A" w:rsidP="00E1200A">
            <w:pPr>
              <w:pStyle w:val="Kolofon"/>
              <w:contextualSpacing/>
              <w:rPr>
                <w:lang w:val="da-DK"/>
              </w:rPr>
            </w:pPr>
          </w:p>
        </w:tc>
      </w:tr>
    </w:tbl>
    <w:tbl>
      <w:tblPr>
        <w:tblStyle w:val="Tabel-Gitter"/>
        <w:tblpPr w:vertAnchor="page" w:horzAnchor="page" w:tblpX="1305" w:tblpY="852"/>
        <w:tblOverlap w:val="never"/>
        <w:tblW w:w="5670" w:type="dxa"/>
        <w:tblCellMar>
          <w:left w:w="0" w:type="dxa"/>
          <w:right w:w="0" w:type="dxa"/>
        </w:tblCellMar>
        <w:tblLook w:val="04A0" w:firstRow="1" w:lastRow="0" w:firstColumn="1" w:lastColumn="0" w:noHBand="0" w:noVBand="1"/>
        <w:tblCaption w:val="Modtager"/>
        <w:tblDescription w:val="Modtager"/>
      </w:tblPr>
      <w:tblGrid>
        <w:gridCol w:w="5670"/>
      </w:tblGrid>
      <w:tr w:rsidR="00E1200A" w:rsidRPr="00A0507E" w14:paraId="7297EAD6" w14:textId="77777777" w:rsidTr="004517D4">
        <w:trPr>
          <w:tblHeader/>
        </w:trPr>
        <w:tc>
          <w:tcPr>
            <w:tcW w:w="5670" w:type="dxa"/>
            <w:tcBorders>
              <w:top w:val="nil"/>
              <w:left w:val="nil"/>
              <w:bottom w:val="nil"/>
              <w:right w:val="nil"/>
            </w:tcBorders>
          </w:tcPr>
          <w:p w14:paraId="3D013696" w14:textId="77777777" w:rsidR="00E1200A" w:rsidRPr="00A0507E" w:rsidRDefault="00E1200A" w:rsidP="00E1200A">
            <w:pPr>
              <w:pStyle w:val="Afdeling"/>
              <w:contextualSpacing/>
            </w:pPr>
            <w:r w:rsidRPr="00A0507E">
              <w:t>Miljø og Natur - Team Industri</w:t>
            </w:r>
          </w:p>
        </w:tc>
      </w:tr>
    </w:tbl>
    <w:p w14:paraId="22532F67" w14:textId="52943AF6" w:rsidR="00E1200A" w:rsidRDefault="002F7AF8" w:rsidP="00E1200A">
      <w:pPr>
        <w:pStyle w:val="Kampagne"/>
      </w:pPr>
      <w:r>
        <w:t>(Vedlagt i særskilt dokument)</w:t>
      </w:r>
    </w:p>
    <w:p w14:paraId="6C4E34FE" w14:textId="77777777" w:rsidR="00E1200A" w:rsidRDefault="00E1200A" w:rsidP="00E1200A">
      <w:pPr>
        <w:pStyle w:val="Kampagne"/>
      </w:pPr>
    </w:p>
    <w:p w14:paraId="18BEB237" w14:textId="55553013" w:rsidR="004C3D13" w:rsidRDefault="004C3D13" w:rsidP="00E1200A"/>
    <w:p w14:paraId="3FB6C373" w14:textId="2F317E15" w:rsidR="00EE21BF" w:rsidRDefault="00EE21BF" w:rsidP="00EE21BF">
      <w:pPr>
        <w:pStyle w:val="Overskrift2"/>
      </w:pPr>
      <w:bookmarkStart w:id="60" w:name="_Toc128727693"/>
      <w:r>
        <w:t xml:space="preserve">Bilag </w:t>
      </w:r>
      <w:r w:rsidR="004C3D13">
        <w:t>3</w:t>
      </w:r>
      <w:r>
        <w:t xml:space="preserve"> </w:t>
      </w:r>
      <w:r>
        <w:tab/>
        <w:t>Ansøgningsmateriale (miljøteknisk redegørelse)</w:t>
      </w:r>
      <w:bookmarkEnd w:id="60"/>
    </w:p>
    <w:p w14:paraId="238A61E0" w14:textId="10F371BF" w:rsidR="00BD7C7C" w:rsidRDefault="00EE21BF" w:rsidP="00085DAE">
      <w:r>
        <w:t>Fremsendelse eftermodning (</w:t>
      </w:r>
      <w:proofErr w:type="spellStart"/>
      <w:r>
        <w:t>acadre</w:t>
      </w:r>
      <w:proofErr w:type="spellEnd"/>
      <w:r>
        <w:t xml:space="preserve"> sag nr. 22/</w:t>
      </w:r>
      <w:r w:rsidR="00BC4E57">
        <w:t>20653</w:t>
      </w:r>
      <w:r>
        <w:t>)</w:t>
      </w:r>
    </w:p>
    <w:p w14:paraId="14CDEDB0" w14:textId="1E347153" w:rsidR="004C3D13" w:rsidRDefault="004C3D13" w:rsidP="00085DAE"/>
    <w:sectPr w:rsidR="004C3D13" w:rsidSect="00370089">
      <w:headerReference w:type="even" r:id="rId23"/>
      <w:headerReference w:type="default" r:id="rId24"/>
      <w:footerReference w:type="even" r:id="rId25"/>
      <w:footerReference w:type="default" r:id="rId26"/>
      <w:headerReference w:type="first" r:id="rId27"/>
      <w:footerReference w:type="first" r:id="rId28"/>
      <w:pgSz w:w="11906" w:h="16838" w:code="9"/>
      <w:pgMar w:top="1701" w:right="1361" w:bottom="1701" w:left="1588" w:header="79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420DE" w14:textId="77777777" w:rsidR="0031590D" w:rsidRDefault="0031590D" w:rsidP="00FE13D7">
      <w:pPr>
        <w:spacing w:after="0" w:line="240" w:lineRule="auto"/>
      </w:pPr>
      <w:r>
        <w:separator/>
      </w:r>
    </w:p>
  </w:endnote>
  <w:endnote w:type="continuationSeparator" w:id="0">
    <w:p w14:paraId="200634B6" w14:textId="77777777" w:rsidR="0031590D" w:rsidRDefault="0031590D" w:rsidP="00FE1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tima">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eo Sans Medium">
    <w:altName w:val="Arial"/>
    <w:charset w:val="00"/>
    <w:family w:val="swiss"/>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8661490"/>
      <w:docPartObj>
        <w:docPartGallery w:val="Page Numbers (Bottom of Page)"/>
        <w:docPartUnique/>
      </w:docPartObj>
    </w:sdtPr>
    <w:sdtEndPr/>
    <w:sdtContent>
      <w:p w14:paraId="56D30112" w14:textId="77777777" w:rsidR="0031590D" w:rsidRDefault="0031590D">
        <w:pPr>
          <w:pStyle w:val="Sidefod"/>
          <w:jc w:val="center"/>
        </w:pPr>
        <w:r>
          <w:fldChar w:fldCharType="begin"/>
        </w:r>
        <w:r>
          <w:instrText>PAGE   \* MERGEFORMAT</w:instrText>
        </w:r>
        <w:r>
          <w:fldChar w:fldCharType="separate"/>
        </w:r>
        <w:r>
          <w:rPr>
            <w:noProof/>
          </w:rPr>
          <w:t>14</w:t>
        </w:r>
        <w:r>
          <w:fldChar w:fldCharType="end"/>
        </w:r>
      </w:p>
    </w:sdtContent>
  </w:sdt>
  <w:p w14:paraId="77DCE33B" w14:textId="77777777" w:rsidR="0031590D" w:rsidRDefault="0031590D">
    <w:pPr>
      <w:pStyle w:val="Sidefod"/>
    </w:pPr>
  </w:p>
  <w:p w14:paraId="3C36B814" w14:textId="77777777" w:rsidR="0031590D" w:rsidRDefault="0031590D"/>
  <w:p w14:paraId="1775FB7B" w14:textId="77777777" w:rsidR="0031590D" w:rsidRDefault="0031590D"/>
  <w:p w14:paraId="18BF8659" w14:textId="77777777" w:rsidR="0031590D" w:rsidRDefault="0031590D"/>
  <w:p w14:paraId="27629093" w14:textId="77777777" w:rsidR="0031590D" w:rsidRDefault="0031590D"/>
  <w:p w14:paraId="58B2685B" w14:textId="77777777" w:rsidR="0031590D" w:rsidRDefault="0031590D"/>
  <w:p w14:paraId="3F6C0131" w14:textId="77777777" w:rsidR="0031590D" w:rsidRDefault="0031590D"/>
  <w:p w14:paraId="5501121F" w14:textId="77777777" w:rsidR="0031590D" w:rsidRDefault="0031590D"/>
  <w:p w14:paraId="770BE835" w14:textId="77777777" w:rsidR="0031590D" w:rsidRDefault="003159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3928740"/>
      <w:docPartObj>
        <w:docPartGallery w:val="Page Numbers (Bottom of Page)"/>
        <w:docPartUnique/>
      </w:docPartObj>
    </w:sdtPr>
    <w:sdtEndPr/>
    <w:sdtContent>
      <w:p w14:paraId="3C657C00" w14:textId="1B3E48F8" w:rsidR="0031590D" w:rsidRDefault="0031590D">
        <w:pPr>
          <w:pStyle w:val="Sidefod"/>
          <w:jc w:val="center"/>
        </w:pPr>
        <w:r>
          <w:fldChar w:fldCharType="begin"/>
        </w:r>
        <w:r>
          <w:instrText>PAGE   \* MERGEFORMAT</w:instrText>
        </w:r>
        <w:r>
          <w:fldChar w:fldCharType="separate"/>
        </w:r>
        <w:r w:rsidR="008C2D89">
          <w:rPr>
            <w:noProof/>
          </w:rPr>
          <w:t>15</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8FBBF" w14:textId="77777777" w:rsidR="0031590D" w:rsidRDefault="0031590D">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1D8D6" w14:textId="77777777" w:rsidR="0031590D" w:rsidRDefault="0031590D" w:rsidP="00FE13D7">
      <w:pPr>
        <w:spacing w:after="0" w:line="240" w:lineRule="auto"/>
      </w:pPr>
      <w:r>
        <w:separator/>
      </w:r>
    </w:p>
  </w:footnote>
  <w:footnote w:type="continuationSeparator" w:id="0">
    <w:p w14:paraId="0AA21590" w14:textId="77777777" w:rsidR="0031590D" w:rsidRDefault="0031590D" w:rsidP="00FE13D7">
      <w:pPr>
        <w:spacing w:after="0" w:line="240" w:lineRule="auto"/>
      </w:pPr>
      <w:r>
        <w:continuationSeparator/>
      </w:r>
    </w:p>
  </w:footnote>
  <w:footnote w:id="1">
    <w:p w14:paraId="0BFBC6E0" w14:textId="0D90E2E7" w:rsidR="0031590D" w:rsidRPr="001D5637" w:rsidRDefault="0031590D" w:rsidP="00A53CDE">
      <w:pPr>
        <w:pStyle w:val="Fodnotetekst"/>
        <w:rPr>
          <w:sz w:val="18"/>
          <w:szCs w:val="18"/>
        </w:rPr>
      </w:pPr>
      <w:r w:rsidRPr="001D5637">
        <w:rPr>
          <w:rStyle w:val="Fodnotehenvisning"/>
          <w:sz w:val="18"/>
          <w:szCs w:val="18"/>
        </w:rPr>
        <w:footnoteRef/>
      </w:r>
      <w:r w:rsidRPr="001D5637">
        <w:rPr>
          <w:sz w:val="18"/>
          <w:szCs w:val="18"/>
        </w:rPr>
        <w:t xml:space="preserve"> </w:t>
      </w:r>
      <w:r w:rsidRPr="00486193">
        <w:rPr>
          <w:sz w:val="18"/>
          <w:szCs w:val="18"/>
        </w:rPr>
        <w:t>Lovbekendtgørelse nr. 1976 af 27. oktober 2021 om miljøvurdering af planer og programmer og af konkrete projekter (VVM)</w:t>
      </w:r>
    </w:p>
  </w:footnote>
  <w:footnote w:id="2">
    <w:p w14:paraId="55092BBB" w14:textId="77777777" w:rsidR="0031590D" w:rsidRPr="001D5637" w:rsidRDefault="0031590D" w:rsidP="00A53CDE">
      <w:pPr>
        <w:pStyle w:val="Fodnotetekst"/>
        <w:rPr>
          <w:sz w:val="18"/>
          <w:szCs w:val="18"/>
        </w:rPr>
      </w:pPr>
      <w:r w:rsidRPr="001D5637">
        <w:rPr>
          <w:rStyle w:val="Fodnotehenvisning"/>
          <w:sz w:val="18"/>
          <w:szCs w:val="18"/>
        </w:rPr>
        <w:footnoteRef/>
      </w:r>
      <w:r w:rsidRPr="001D5637">
        <w:rPr>
          <w:sz w:val="18"/>
          <w:szCs w:val="18"/>
        </w:rPr>
        <w:t xml:space="preserve"> Den gældende affaldsbekendtgørelse kan ses på  </w:t>
      </w:r>
      <w:hyperlink r:id="rId1" w:history="1">
        <w:r w:rsidRPr="001D5637">
          <w:rPr>
            <w:rStyle w:val="Hyperlink"/>
            <w:sz w:val="18"/>
            <w:szCs w:val="18"/>
          </w:rPr>
          <w:t>www.retsinfo.dk</w:t>
        </w:r>
      </w:hyperlink>
    </w:p>
  </w:footnote>
  <w:footnote w:id="3">
    <w:p w14:paraId="5BDF9327" w14:textId="77777777" w:rsidR="0031590D" w:rsidRPr="001D5637" w:rsidRDefault="0031590D" w:rsidP="00A53CDE">
      <w:pPr>
        <w:pStyle w:val="Fodnotetekst"/>
        <w:rPr>
          <w:sz w:val="18"/>
          <w:szCs w:val="18"/>
        </w:rPr>
      </w:pPr>
      <w:r w:rsidRPr="001D5637">
        <w:rPr>
          <w:rStyle w:val="Fodnotehenvisning"/>
          <w:sz w:val="18"/>
          <w:szCs w:val="18"/>
        </w:rPr>
        <w:footnoteRef/>
      </w:r>
      <w:r w:rsidRPr="001D5637">
        <w:rPr>
          <w:sz w:val="18"/>
          <w:szCs w:val="18"/>
        </w:rPr>
        <w:t xml:space="preserve"> Regulativ kan hentes på kommunens hjemmeside </w:t>
      </w:r>
      <w:hyperlink r:id="rId2" w:history="1">
        <w:r w:rsidRPr="001D5637">
          <w:rPr>
            <w:rStyle w:val="Hyperlink"/>
            <w:sz w:val="18"/>
            <w:szCs w:val="18"/>
          </w:rPr>
          <w:t>www.assens.dk</w:t>
        </w:r>
      </w:hyperlink>
    </w:p>
  </w:footnote>
  <w:footnote w:id="4">
    <w:p w14:paraId="2B1D206D" w14:textId="77777777" w:rsidR="0031590D" w:rsidRPr="001D5637" w:rsidRDefault="0031590D" w:rsidP="00A53CDE">
      <w:pPr>
        <w:pStyle w:val="Fodnotetekst"/>
        <w:rPr>
          <w:sz w:val="18"/>
          <w:szCs w:val="18"/>
        </w:rPr>
      </w:pPr>
      <w:r w:rsidRPr="001D5637">
        <w:rPr>
          <w:rStyle w:val="Fodnotehenvisning"/>
          <w:sz w:val="18"/>
          <w:szCs w:val="18"/>
        </w:rPr>
        <w:footnoteRef/>
      </w:r>
      <w:r w:rsidRPr="001D5637">
        <w:rPr>
          <w:sz w:val="18"/>
          <w:szCs w:val="18"/>
        </w:rPr>
        <w:t xml:space="preserve"> Affaldsregistret kan ses på </w:t>
      </w:r>
      <w:hyperlink r:id="rId3" w:history="1">
        <w:r w:rsidRPr="001D5637">
          <w:rPr>
            <w:rStyle w:val="Hyperlink"/>
            <w:sz w:val="18"/>
            <w:szCs w:val="18"/>
          </w:rPr>
          <w:t>www.mst.dk</w:t>
        </w:r>
      </w:hyperlink>
    </w:p>
  </w:footnote>
  <w:footnote w:id="5">
    <w:p w14:paraId="1771C699" w14:textId="77777777" w:rsidR="0031590D" w:rsidRDefault="0031590D" w:rsidP="00A53CDE">
      <w:pPr>
        <w:pStyle w:val="Fodnotetekst"/>
      </w:pPr>
      <w:r w:rsidRPr="001D5637">
        <w:rPr>
          <w:rStyle w:val="Fodnotehenvisning"/>
          <w:sz w:val="18"/>
          <w:szCs w:val="18"/>
        </w:rPr>
        <w:footnoteRef/>
      </w:r>
      <w:r w:rsidRPr="001D5637">
        <w:rPr>
          <w:sz w:val="18"/>
          <w:szCs w:val="18"/>
        </w:rPr>
        <w:t xml:space="preserve"> LBK nr. </w:t>
      </w:r>
      <w:r>
        <w:rPr>
          <w:sz w:val="18"/>
          <w:szCs w:val="18"/>
        </w:rPr>
        <w:t>282 af 27/3-2017</w:t>
      </w:r>
      <w:r w:rsidRPr="001D5637">
        <w:rPr>
          <w:sz w:val="18"/>
          <w:szCs w:val="18"/>
        </w:rPr>
        <w:t xml:space="preserve"> </w:t>
      </w:r>
      <w:r w:rsidRPr="001D5637">
        <w:rPr>
          <w:rFonts w:cs="Arial"/>
          <w:bCs/>
          <w:sz w:val="18"/>
          <w:szCs w:val="18"/>
        </w:rPr>
        <w:t>om forurenet jord</w:t>
      </w:r>
    </w:p>
  </w:footnote>
  <w:footnote w:id="6">
    <w:p w14:paraId="02DC9CA0" w14:textId="77777777" w:rsidR="0031590D" w:rsidRPr="00971CFB" w:rsidRDefault="0031590D" w:rsidP="001651BF">
      <w:pPr>
        <w:pStyle w:val="Fodnotetekst"/>
        <w:rPr>
          <w:sz w:val="18"/>
          <w:szCs w:val="18"/>
        </w:rPr>
      </w:pPr>
      <w:r w:rsidRPr="00971CFB">
        <w:rPr>
          <w:rStyle w:val="Fodnotehenvisning"/>
          <w:sz w:val="18"/>
          <w:szCs w:val="18"/>
        </w:rPr>
        <w:footnoteRef/>
      </w:r>
      <w:r w:rsidRPr="00971CFB">
        <w:rPr>
          <w:sz w:val="18"/>
          <w:szCs w:val="18"/>
        </w:rPr>
        <w:t xml:space="preserve"> Bekendtgørelse nr. </w:t>
      </w:r>
      <w:r>
        <w:rPr>
          <w:sz w:val="18"/>
          <w:szCs w:val="18"/>
        </w:rPr>
        <w:t>1218 af 25/11-2019</w:t>
      </w:r>
      <w:r w:rsidRPr="00971CFB">
        <w:rPr>
          <w:sz w:val="18"/>
          <w:szCs w:val="18"/>
        </w:rPr>
        <w:t xml:space="preserve"> af lov om miljøbeskyttelse, med senere ændringer</w:t>
      </w:r>
    </w:p>
  </w:footnote>
  <w:footnote w:id="7">
    <w:p w14:paraId="64714CB6" w14:textId="77777777" w:rsidR="0031590D" w:rsidRDefault="0031590D">
      <w:pPr>
        <w:pStyle w:val="Fodnotetekst"/>
      </w:pPr>
      <w:r>
        <w:rPr>
          <w:rStyle w:val="Fodnotehenvisning"/>
        </w:rPr>
        <w:footnoteRef/>
      </w:r>
      <w:r>
        <w:t xml:space="preserve"> </w:t>
      </w:r>
      <w:r w:rsidRPr="00E13CB2">
        <w:rPr>
          <w:sz w:val="18"/>
          <w:szCs w:val="18"/>
        </w:rPr>
        <w:t xml:space="preserve">Bekendtgørelse nr. </w:t>
      </w:r>
      <w:r>
        <w:rPr>
          <w:sz w:val="18"/>
          <w:szCs w:val="18"/>
        </w:rPr>
        <w:t>1534 09/12-2019</w:t>
      </w:r>
      <w:r w:rsidRPr="00E13CB2">
        <w:rPr>
          <w:sz w:val="18"/>
          <w:szCs w:val="18"/>
        </w:rPr>
        <w:t xml:space="preserve"> om godkendelse af listevirksomhed</w:t>
      </w:r>
    </w:p>
  </w:footnote>
  <w:footnote w:id="8">
    <w:p w14:paraId="6998D0DD" w14:textId="77777777" w:rsidR="0031590D" w:rsidRDefault="0031590D">
      <w:pPr>
        <w:pStyle w:val="Fodnotetekst"/>
      </w:pPr>
      <w:r>
        <w:rPr>
          <w:rStyle w:val="Fodnotehenvisning"/>
        </w:rPr>
        <w:footnoteRef/>
      </w:r>
      <w:r>
        <w:t xml:space="preserve"> </w:t>
      </w:r>
      <w:r w:rsidRPr="00F7102E">
        <w:rPr>
          <w:sz w:val="18"/>
          <w:szCs w:val="18"/>
        </w:rPr>
        <w:t xml:space="preserve">Bekendtgørelse nr. </w:t>
      </w:r>
      <w:r>
        <w:rPr>
          <w:sz w:val="18"/>
          <w:szCs w:val="18"/>
        </w:rPr>
        <w:t>1537 af 19/12-2019</w:t>
      </w:r>
      <w:r w:rsidRPr="00F7102E">
        <w:rPr>
          <w:sz w:val="18"/>
          <w:szCs w:val="18"/>
        </w:rPr>
        <w:t xml:space="preserve"> om standardvilkår i godkendelse af listevirksomhed</w:t>
      </w:r>
    </w:p>
  </w:footnote>
  <w:footnote w:id="9">
    <w:p w14:paraId="26918A99" w14:textId="77777777" w:rsidR="0031590D" w:rsidRPr="00971CFB" w:rsidRDefault="0031590D" w:rsidP="001651BF">
      <w:pPr>
        <w:pStyle w:val="Fodnotetekst"/>
        <w:rPr>
          <w:sz w:val="18"/>
          <w:szCs w:val="18"/>
        </w:rPr>
      </w:pPr>
      <w:r w:rsidRPr="00971CFB">
        <w:rPr>
          <w:rStyle w:val="Fodnotehenvisning"/>
          <w:sz w:val="18"/>
          <w:szCs w:val="18"/>
        </w:rPr>
        <w:footnoteRef/>
      </w:r>
      <w:r w:rsidRPr="00971CFB">
        <w:rPr>
          <w:sz w:val="18"/>
          <w:szCs w:val="18"/>
        </w:rPr>
        <w:t xml:space="preserve"> Bekendtgørelse nr. </w:t>
      </w:r>
      <w:r>
        <w:rPr>
          <w:sz w:val="18"/>
          <w:szCs w:val="18"/>
        </w:rPr>
        <w:t>2007 af 11/12-2020</w:t>
      </w:r>
      <w:r w:rsidRPr="00971CFB">
        <w:rPr>
          <w:sz w:val="18"/>
          <w:szCs w:val="18"/>
        </w:rPr>
        <w:t xml:space="preserve"> om brugerbetaling for godkendelse og tilsyn efter miljøbeskyttelsesloven m.v.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92752" w14:textId="04AF6EA2" w:rsidR="0031590D" w:rsidRDefault="0031590D" w:rsidP="001731C1">
    <w:pPr>
      <w:pStyle w:val="Sidehoved"/>
    </w:pPr>
    <w:r>
      <w:rPr>
        <w:noProof/>
        <w:lang w:eastAsia="da-DK"/>
      </w:rPr>
      <w:drawing>
        <wp:anchor distT="0" distB="0" distL="114300" distR="114300" simplePos="0" relativeHeight="251661312" behindDoc="0" locked="0" layoutInCell="1" allowOverlap="1" wp14:anchorId="102FB50A" wp14:editId="114109EB">
          <wp:simplePos x="0" y="0"/>
          <wp:positionH relativeFrom="page">
            <wp:posOffset>896270</wp:posOffset>
          </wp:positionH>
          <wp:positionV relativeFrom="page">
            <wp:posOffset>272415</wp:posOffset>
          </wp:positionV>
          <wp:extent cx="1145540" cy="411480"/>
          <wp:effectExtent l="0" t="0" r="0" b="7620"/>
          <wp:wrapNone/>
          <wp:docPr id="54" name="Billede 54" descr="NAK_CMYK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AK_CMYK_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45540" cy="411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1661D0" w14:textId="77777777" w:rsidR="0031590D" w:rsidRDefault="0031590D" w:rsidP="001731C1">
    <w:pPr>
      <w:pStyle w:val="Sidehoved"/>
    </w:pPr>
  </w:p>
  <w:p w14:paraId="0AB32722" w14:textId="77777777" w:rsidR="0031590D" w:rsidRPr="00B518F5" w:rsidRDefault="0031590D" w:rsidP="001731C1">
    <w:pPr>
      <w:pStyle w:val="Normal-Omrde"/>
      <w:jc w:val="left"/>
      <w:rPr>
        <w:b/>
      </w:rPr>
    </w:pPr>
    <w:r w:rsidRPr="00B518F5">
      <w:rPr>
        <w:b/>
      </w:rPr>
      <w:t>By, Land og Kultur</w:t>
    </w:r>
  </w:p>
  <w:p w14:paraId="15F0EA2B" w14:textId="77777777" w:rsidR="0031590D" w:rsidRDefault="0031590D">
    <w:pPr>
      <w:pStyle w:val="Sidehoved"/>
    </w:pPr>
  </w:p>
  <w:p w14:paraId="1B15102F" w14:textId="77777777" w:rsidR="0031590D" w:rsidRDefault="0031590D"/>
  <w:p w14:paraId="4FD2B3D4" w14:textId="77777777" w:rsidR="0031590D" w:rsidRDefault="0031590D"/>
  <w:p w14:paraId="2C76C62C" w14:textId="77777777" w:rsidR="0031590D" w:rsidRDefault="0031590D"/>
  <w:p w14:paraId="07A75A54" w14:textId="77777777" w:rsidR="0031590D" w:rsidRDefault="0031590D"/>
  <w:p w14:paraId="625ABCB8" w14:textId="77777777" w:rsidR="0031590D" w:rsidRDefault="0031590D"/>
  <w:p w14:paraId="23A2E1DD" w14:textId="77777777" w:rsidR="0031590D" w:rsidRDefault="0031590D"/>
  <w:p w14:paraId="715ECD47" w14:textId="77777777" w:rsidR="0031590D" w:rsidRDefault="0031590D"/>
  <w:p w14:paraId="30C30FF1" w14:textId="77777777" w:rsidR="0031590D" w:rsidRDefault="0031590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0F5CD" w14:textId="59340070" w:rsidR="0031590D" w:rsidRDefault="0031590D">
    <w:pPr>
      <w:pStyle w:val="Sidehoved"/>
    </w:pPr>
    <w:r>
      <w:rPr>
        <w:noProof/>
        <w:lang w:eastAsia="da-DK"/>
      </w:rPr>
      <w:drawing>
        <wp:anchor distT="0" distB="0" distL="114300" distR="114300" simplePos="0" relativeHeight="251659264" behindDoc="0" locked="0" layoutInCell="1" allowOverlap="1" wp14:anchorId="07262FDF" wp14:editId="5F072178">
          <wp:simplePos x="0" y="0"/>
          <wp:positionH relativeFrom="page">
            <wp:posOffset>5531200</wp:posOffset>
          </wp:positionH>
          <wp:positionV relativeFrom="page">
            <wp:posOffset>276225</wp:posOffset>
          </wp:positionV>
          <wp:extent cx="1145540" cy="411480"/>
          <wp:effectExtent l="0" t="0" r="0" b="7620"/>
          <wp:wrapNone/>
          <wp:docPr id="53" name="Billede 53" descr="NAK_CMYK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AK_CMYK_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45540" cy="411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12BB79" w14:textId="77777777" w:rsidR="0031590D" w:rsidRDefault="0031590D">
    <w:pPr>
      <w:pStyle w:val="Sidehoved"/>
    </w:pPr>
  </w:p>
  <w:p w14:paraId="41AEF07E" w14:textId="77777777" w:rsidR="0031590D" w:rsidRPr="00B518F5" w:rsidRDefault="0031590D" w:rsidP="00B518F5">
    <w:pPr>
      <w:pStyle w:val="Normal-Omrde"/>
      <w:rPr>
        <w:b/>
      </w:rPr>
    </w:pPr>
    <w:r w:rsidRPr="00B518F5">
      <w:rPr>
        <w:b/>
      </w:rPr>
      <w:t>By, Land og Kultur</w:t>
    </w:r>
  </w:p>
  <w:p w14:paraId="6F4CDBF3" w14:textId="77777777" w:rsidR="0031590D" w:rsidRDefault="0031590D">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2C181" w14:textId="37A9B5C7" w:rsidR="0031590D" w:rsidRDefault="0031590D">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3260C"/>
    <w:multiLevelType w:val="hybridMultilevel"/>
    <w:tmpl w:val="2EAE3D54"/>
    <w:lvl w:ilvl="0" w:tplc="122ED640">
      <w:start w:val="1"/>
      <w:numFmt w:val="decimal"/>
      <w:lvlText w:val="%1."/>
      <w:lvlJc w:val="left"/>
      <w:pPr>
        <w:ind w:left="720" w:hanging="360"/>
      </w:pPr>
      <w:rPr>
        <w:rFonts w:ascii="Optima" w:hAnsi="Optima"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EE2239D"/>
    <w:multiLevelType w:val="hybridMultilevel"/>
    <w:tmpl w:val="D33E8604"/>
    <w:lvl w:ilvl="0" w:tplc="306639D2">
      <w:start w:val="1"/>
      <w:numFmt w:val="bullet"/>
      <w:lvlText w:val=""/>
      <w:lvlJc w:val="left"/>
      <w:pPr>
        <w:tabs>
          <w:tab w:val="num" w:pos="680"/>
        </w:tabs>
        <w:ind w:left="680" w:hanging="396"/>
      </w:pPr>
      <w:rPr>
        <w:rFonts w:ascii="Symbol" w:hAnsi="Symbol" w:hint="default"/>
        <w:sz w:val="20"/>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797FD9"/>
    <w:multiLevelType w:val="hybridMultilevel"/>
    <w:tmpl w:val="E5D82DCC"/>
    <w:lvl w:ilvl="0" w:tplc="0406000F">
      <w:start w:val="20"/>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122A0D9E"/>
    <w:multiLevelType w:val="hybridMultilevel"/>
    <w:tmpl w:val="0EEA89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29357BF"/>
    <w:multiLevelType w:val="hybridMultilevel"/>
    <w:tmpl w:val="06902600"/>
    <w:lvl w:ilvl="0" w:tplc="1204628A">
      <w:start w:val="8"/>
      <w:numFmt w:val="decimal"/>
      <w:lvlText w:val="%1."/>
      <w:lvlJc w:val="left"/>
      <w:pPr>
        <w:ind w:left="785" w:hanging="360"/>
      </w:pPr>
      <w:rPr>
        <w:rFonts w:ascii="Arial" w:eastAsia="Arial" w:hAnsi="Arial" w:cs="Arial" w:hint="default"/>
        <w:b w:val="0"/>
        <w:bCs w:val="0"/>
        <w:i w:val="0"/>
        <w:iCs w:val="0"/>
        <w:spacing w:val="-1"/>
        <w:w w:val="100"/>
        <w:sz w:val="22"/>
        <w:szCs w:val="22"/>
        <w:lang w:eastAsia="en-US" w:bidi="ar-SA"/>
      </w:rPr>
    </w:lvl>
    <w:lvl w:ilvl="1" w:tplc="D4C2A48E">
      <w:numFmt w:val="bullet"/>
      <w:lvlText w:val=""/>
      <w:lvlJc w:val="left"/>
      <w:pPr>
        <w:ind w:left="1325" w:hanging="360"/>
      </w:pPr>
      <w:rPr>
        <w:rFonts w:ascii="Symbol" w:eastAsia="Symbol" w:hAnsi="Symbol" w:cs="Symbol" w:hint="default"/>
        <w:b w:val="0"/>
        <w:bCs w:val="0"/>
        <w:i w:val="0"/>
        <w:iCs w:val="0"/>
        <w:w w:val="100"/>
        <w:sz w:val="22"/>
        <w:szCs w:val="22"/>
        <w:lang w:eastAsia="en-US" w:bidi="ar-SA"/>
      </w:rPr>
    </w:lvl>
    <w:lvl w:ilvl="2" w:tplc="4A1EE668">
      <w:numFmt w:val="bullet"/>
      <w:lvlText w:val="•"/>
      <w:lvlJc w:val="left"/>
      <w:pPr>
        <w:ind w:left="2257" w:hanging="360"/>
      </w:pPr>
      <w:rPr>
        <w:rFonts w:hint="default"/>
        <w:lang w:eastAsia="en-US" w:bidi="ar-SA"/>
      </w:rPr>
    </w:lvl>
    <w:lvl w:ilvl="3" w:tplc="B6E29C04">
      <w:numFmt w:val="bullet"/>
      <w:lvlText w:val="•"/>
      <w:lvlJc w:val="left"/>
      <w:pPr>
        <w:ind w:left="3182" w:hanging="360"/>
      </w:pPr>
      <w:rPr>
        <w:rFonts w:hint="default"/>
        <w:lang w:eastAsia="en-US" w:bidi="ar-SA"/>
      </w:rPr>
    </w:lvl>
    <w:lvl w:ilvl="4" w:tplc="C714F5FC">
      <w:numFmt w:val="bullet"/>
      <w:lvlText w:val="•"/>
      <w:lvlJc w:val="left"/>
      <w:pPr>
        <w:ind w:left="4107" w:hanging="360"/>
      </w:pPr>
      <w:rPr>
        <w:rFonts w:hint="default"/>
        <w:lang w:eastAsia="en-US" w:bidi="ar-SA"/>
      </w:rPr>
    </w:lvl>
    <w:lvl w:ilvl="5" w:tplc="8C0AC9F0">
      <w:numFmt w:val="bullet"/>
      <w:lvlText w:val="•"/>
      <w:lvlJc w:val="left"/>
      <w:pPr>
        <w:ind w:left="5032" w:hanging="360"/>
      </w:pPr>
      <w:rPr>
        <w:rFonts w:hint="default"/>
        <w:lang w:eastAsia="en-US" w:bidi="ar-SA"/>
      </w:rPr>
    </w:lvl>
    <w:lvl w:ilvl="6" w:tplc="A192F7CC">
      <w:numFmt w:val="bullet"/>
      <w:lvlText w:val="•"/>
      <w:lvlJc w:val="left"/>
      <w:pPr>
        <w:ind w:left="5957" w:hanging="360"/>
      </w:pPr>
      <w:rPr>
        <w:rFonts w:hint="default"/>
        <w:lang w:eastAsia="en-US" w:bidi="ar-SA"/>
      </w:rPr>
    </w:lvl>
    <w:lvl w:ilvl="7" w:tplc="1668DD78">
      <w:numFmt w:val="bullet"/>
      <w:lvlText w:val="•"/>
      <w:lvlJc w:val="left"/>
      <w:pPr>
        <w:ind w:left="6882" w:hanging="360"/>
      </w:pPr>
      <w:rPr>
        <w:rFonts w:hint="default"/>
        <w:lang w:eastAsia="en-US" w:bidi="ar-SA"/>
      </w:rPr>
    </w:lvl>
    <w:lvl w:ilvl="8" w:tplc="CCBCDA3A">
      <w:numFmt w:val="bullet"/>
      <w:lvlText w:val="•"/>
      <w:lvlJc w:val="left"/>
      <w:pPr>
        <w:ind w:left="7808" w:hanging="360"/>
      </w:pPr>
      <w:rPr>
        <w:rFonts w:hint="default"/>
        <w:lang w:eastAsia="en-US" w:bidi="ar-SA"/>
      </w:rPr>
    </w:lvl>
  </w:abstractNum>
  <w:abstractNum w:abstractNumId="5" w15:restartNumberingAfterBreak="0">
    <w:nsid w:val="18E12273"/>
    <w:multiLevelType w:val="hybridMultilevel"/>
    <w:tmpl w:val="BE6CE20A"/>
    <w:lvl w:ilvl="0" w:tplc="625A8A30">
      <w:start w:val="21"/>
      <w:numFmt w:val="bullet"/>
      <w:lvlText w:val="-"/>
      <w:lvlJc w:val="left"/>
      <w:pPr>
        <w:ind w:left="1440" w:hanging="360"/>
      </w:pPr>
      <w:rPr>
        <w:rFonts w:ascii="Georgia" w:eastAsia="Times New Roman" w:hAnsi="Georgia" w:cs="Times New Roman" w:hint="default"/>
      </w:rPr>
    </w:lvl>
    <w:lvl w:ilvl="1" w:tplc="04060003" w:tentative="1">
      <w:start w:val="1"/>
      <w:numFmt w:val="bullet"/>
      <w:lvlText w:val="o"/>
      <w:lvlJc w:val="left"/>
      <w:pPr>
        <w:ind w:left="2160" w:hanging="360"/>
      </w:pPr>
      <w:rPr>
        <w:rFonts w:ascii="Courier New" w:hAnsi="Courier New" w:cs="Courier New" w:hint="default"/>
      </w:rPr>
    </w:lvl>
    <w:lvl w:ilvl="2" w:tplc="04060005">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6" w15:restartNumberingAfterBreak="0">
    <w:nsid w:val="1F0D5B9A"/>
    <w:multiLevelType w:val="hybridMultilevel"/>
    <w:tmpl w:val="7144AEE0"/>
    <w:lvl w:ilvl="0" w:tplc="40C2E672">
      <w:start w:val="1"/>
      <w:numFmt w:val="decimal"/>
      <w:lvlText w:val="%1."/>
      <w:lvlJc w:val="left"/>
      <w:pPr>
        <w:ind w:left="720" w:hanging="360"/>
      </w:pPr>
      <w:rPr>
        <w:rFonts w:ascii="Georgia" w:hAnsi="Georgia" w:hint="default"/>
        <w:b w:val="0"/>
        <w:sz w:val="22"/>
        <w:szCs w:val="22"/>
      </w:rPr>
    </w:lvl>
    <w:lvl w:ilvl="1" w:tplc="04060019">
      <w:start w:val="1"/>
      <w:numFmt w:val="lowerLetter"/>
      <w:lvlText w:val="%2."/>
      <w:lvlJc w:val="left"/>
      <w:pPr>
        <w:ind w:left="1440" w:hanging="360"/>
      </w:pPr>
    </w:lvl>
    <w:lvl w:ilvl="2" w:tplc="190A179A">
      <w:numFmt w:val="bullet"/>
      <w:lvlText w:val="–"/>
      <w:lvlJc w:val="left"/>
      <w:pPr>
        <w:ind w:left="2340" w:hanging="360"/>
      </w:pPr>
      <w:rPr>
        <w:rFonts w:ascii="Georgia" w:eastAsia="Times New Roman" w:hAnsi="Georgia" w:cs="Times New Roman" w:hint="default"/>
      </w:r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2288694E"/>
    <w:multiLevelType w:val="hybridMultilevel"/>
    <w:tmpl w:val="2EAE3D54"/>
    <w:lvl w:ilvl="0" w:tplc="122ED640">
      <w:start w:val="1"/>
      <w:numFmt w:val="decimal"/>
      <w:lvlText w:val="%1."/>
      <w:lvlJc w:val="left"/>
      <w:pPr>
        <w:ind w:left="720" w:hanging="360"/>
      </w:pPr>
      <w:rPr>
        <w:rFonts w:ascii="Optima" w:hAnsi="Optima"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264D11F0"/>
    <w:multiLevelType w:val="hybridMultilevel"/>
    <w:tmpl w:val="E89C6E5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28795F18"/>
    <w:multiLevelType w:val="hybridMultilevel"/>
    <w:tmpl w:val="2EAE3D54"/>
    <w:lvl w:ilvl="0" w:tplc="122ED640">
      <w:start w:val="1"/>
      <w:numFmt w:val="decimal"/>
      <w:lvlText w:val="%1."/>
      <w:lvlJc w:val="left"/>
      <w:pPr>
        <w:ind w:left="720" w:hanging="360"/>
      </w:pPr>
      <w:rPr>
        <w:rFonts w:ascii="Optima" w:hAnsi="Optima"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2F0D4730"/>
    <w:multiLevelType w:val="hybridMultilevel"/>
    <w:tmpl w:val="3604B836"/>
    <w:lvl w:ilvl="0" w:tplc="88C42F0E">
      <w:start w:val="1"/>
      <w:numFmt w:val="decimal"/>
      <w:lvlText w:val="%1."/>
      <w:lvlJc w:val="left"/>
      <w:pPr>
        <w:ind w:left="720" w:hanging="360"/>
      </w:pPr>
      <w:rPr>
        <w:rFonts w:ascii="Georgia" w:hAnsi="Georgia"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32425D4B"/>
    <w:multiLevelType w:val="hybridMultilevel"/>
    <w:tmpl w:val="570276F4"/>
    <w:lvl w:ilvl="0" w:tplc="40C2E672">
      <w:start w:val="1"/>
      <w:numFmt w:val="decimal"/>
      <w:lvlText w:val="%1."/>
      <w:lvlJc w:val="left"/>
      <w:pPr>
        <w:ind w:left="720" w:hanging="360"/>
      </w:pPr>
      <w:rPr>
        <w:rFonts w:ascii="Georgia" w:hAnsi="Georgia" w:hint="default"/>
        <w:b w:val="0"/>
        <w:sz w:val="22"/>
        <w:szCs w:val="22"/>
      </w:rPr>
    </w:lvl>
    <w:lvl w:ilvl="1" w:tplc="04060001">
      <w:start w:val="1"/>
      <w:numFmt w:val="bullet"/>
      <w:lvlText w:val=""/>
      <w:lvlJc w:val="left"/>
      <w:pPr>
        <w:ind w:left="1440" w:hanging="360"/>
      </w:pPr>
      <w:rPr>
        <w:rFonts w:ascii="Symbol" w:hAnsi="Symbol" w:hint="default"/>
      </w:rPr>
    </w:lvl>
    <w:lvl w:ilvl="2" w:tplc="190A179A">
      <w:numFmt w:val="bullet"/>
      <w:lvlText w:val="–"/>
      <w:lvlJc w:val="left"/>
      <w:pPr>
        <w:ind w:left="2340" w:hanging="360"/>
      </w:pPr>
      <w:rPr>
        <w:rFonts w:ascii="Georgia" w:eastAsia="Times New Roman" w:hAnsi="Georgia" w:cs="Times New Roman" w:hint="default"/>
      </w:r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32C978FB"/>
    <w:multiLevelType w:val="hybridMultilevel"/>
    <w:tmpl w:val="1FB018A2"/>
    <w:lvl w:ilvl="0" w:tplc="94AAA70E">
      <w:start w:val="1"/>
      <w:numFmt w:val="decimal"/>
      <w:lvlText w:val="%1"/>
      <w:lvlJc w:val="left"/>
      <w:pPr>
        <w:ind w:left="240" w:hanging="128"/>
      </w:pPr>
      <w:rPr>
        <w:rFonts w:ascii="Arial" w:eastAsia="Arial" w:hAnsi="Arial" w:cs="Arial" w:hint="default"/>
        <w:b w:val="0"/>
        <w:bCs w:val="0"/>
        <w:i w:val="0"/>
        <w:iCs w:val="0"/>
        <w:w w:val="99"/>
        <w:position w:val="6"/>
        <w:sz w:val="13"/>
        <w:szCs w:val="13"/>
        <w:lang w:eastAsia="en-US" w:bidi="ar-SA"/>
      </w:rPr>
    </w:lvl>
    <w:lvl w:ilvl="1" w:tplc="70E6BD2A">
      <w:start w:val="1"/>
      <w:numFmt w:val="decimal"/>
      <w:lvlText w:val="%2."/>
      <w:lvlJc w:val="left"/>
      <w:pPr>
        <w:ind w:left="1013" w:hanging="360"/>
      </w:pPr>
      <w:rPr>
        <w:rFonts w:ascii="Arial" w:eastAsia="Arial" w:hAnsi="Arial" w:cs="Arial" w:hint="default"/>
        <w:b w:val="0"/>
        <w:bCs w:val="0"/>
        <w:i w:val="0"/>
        <w:iCs w:val="0"/>
        <w:spacing w:val="-1"/>
        <w:w w:val="100"/>
        <w:sz w:val="22"/>
        <w:szCs w:val="22"/>
        <w:lang w:eastAsia="en-US" w:bidi="ar-SA"/>
      </w:rPr>
    </w:lvl>
    <w:lvl w:ilvl="2" w:tplc="91308824">
      <w:numFmt w:val="bullet"/>
      <w:lvlText w:val="•"/>
      <w:lvlJc w:val="left"/>
      <w:pPr>
        <w:ind w:left="2005" w:hanging="360"/>
      </w:pPr>
      <w:rPr>
        <w:rFonts w:hint="default"/>
        <w:lang w:eastAsia="en-US" w:bidi="ar-SA"/>
      </w:rPr>
    </w:lvl>
    <w:lvl w:ilvl="3" w:tplc="3036D482">
      <w:numFmt w:val="bullet"/>
      <w:lvlText w:val="•"/>
      <w:lvlJc w:val="left"/>
      <w:pPr>
        <w:ind w:left="2990" w:hanging="360"/>
      </w:pPr>
      <w:rPr>
        <w:rFonts w:hint="default"/>
        <w:lang w:eastAsia="en-US" w:bidi="ar-SA"/>
      </w:rPr>
    </w:lvl>
    <w:lvl w:ilvl="4" w:tplc="1BFCF4C4">
      <w:numFmt w:val="bullet"/>
      <w:lvlText w:val="•"/>
      <w:lvlJc w:val="left"/>
      <w:pPr>
        <w:ind w:left="3975" w:hanging="360"/>
      </w:pPr>
      <w:rPr>
        <w:rFonts w:hint="default"/>
        <w:lang w:eastAsia="en-US" w:bidi="ar-SA"/>
      </w:rPr>
    </w:lvl>
    <w:lvl w:ilvl="5" w:tplc="B92E8C76">
      <w:numFmt w:val="bullet"/>
      <w:lvlText w:val="•"/>
      <w:lvlJc w:val="left"/>
      <w:pPr>
        <w:ind w:left="4960" w:hanging="360"/>
      </w:pPr>
      <w:rPr>
        <w:rFonts w:hint="default"/>
        <w:lang w:eastAsia="en-US" w:bidi="ar-SA"/>
      </w:rPr>
    </w:lvl>
    <w:lvl w:ilvl="6" w:tplc="36827AD4">
      <w:numFmt w:val="bullet"/>
      <w:lvlText w:val="•"/>
      <w:lvlJc w:val="left"/>
      <w:pPr>
        <w:ind w:left="5945" w:hanging="360"/>
      </w:pPr>
      <w:rPr>
        <w:rFonts w:hint="default"/>
        <w:lang w:eastAsia="en-US" w:bidi="ar-SA"/>
      </w:rPr>
    </w:lvl>
    <w:lvl w:ilvl="7" w:tplc="A614F7F0">
      <w:numFmt w:val="bullet"/>
      <w:lvlText w:val="•"/>
      <w:lvlJc w:val="left"/>
      <w:pPr>
        <w:ind w:left="6930" w:hanging="360"/>
      </w:pPr>
      <w:rPr>
        <w:rFonts w:hint="default"/>
        <w:lang w:eastAsia="en-US" w:bidi="ar-SA"/>
      </w:rPr>
    </w:lvl>
    <w:lvl w:ilvl="8" w:tplc="7E68C47E">
      <w:numFmt w:val="bullet"/>
      <w:lvlText w:val="•"/>
      <w:lvlJc w:val="left"/>
      <w:pPr>
        <w:ind w:left="7916" w:hanging="360"/>
      </w:pPr>
      <w:rPr>
        <w:rFonts w:hint="default"/>
        <w:lang w:eastAsia="en-US" w:bidi="ar-SA"/>
      </w:rPr>
    </w:lvl>
  </w:abstractNum>
  <w:abstractNum w:abstractNumId="13" w15:restartNumberingAfterBreak="0">
    <w:nsid w:val="36B57868"/>
    <w:multiLevelType w:val="hybridMultilevel"/>
    <w:tmpl w:val="9BA6BB32"/>
    <w:lvl w:ilvl="0" w:tplc="40C2E672">
      <w:start w:val="1"/>
      <w:numFmt w:val="decimal"/>
      <w:lvlText w:val="%1."/>
      <w:lvlJc w:val="left"/>
      <w:pPr>
        <w:ind w:left="720" w:hanging="360"/>
      </w:pPr>
      <w:rPr>
        <w:rFonts w:ascii="Georgia" w:hAnsi="Georgia" w:hint="default"/>
        <w:b w:val="0"/>
        <w:sz w:val="22"/>
        <w:szCs w:val="22"/>
      </w:rPr>
    </w:lvl>
    <w:lvl w:ilvl="1" w:tplc="04060001">
      <w:start w:val="1"/>
      <w:numFmt w:val="bullet"/>
      <w:lvlText w:val=""/>
      <w:lvlJc w:val="left"/>
      <w:pPr>
        <w:ind w:left="1440" w:hanging="360"/>
      </w:pPr>
      <w:rPr>
        <w:rFonts w:ascii="Symbol" w:hAnsi="Symbol" w:hint="default"/>
      </w:rPr>
    </w:lvl>
    <w:lvl w:ilvl="2" w:tplc="190A179A">
      <w:numFmt w:val="bullet"/>
      <w:lvlText w:val="–"/>
      <w:lvlJc w:val="left"/>
      <w:pPr>
        <w:ind w:left="2340" w:hanging="360"/>
      </w:pPr>
      <w:rPr>
        <w:rFonts w:ascii="Georgia" w:eastAsia="Times New Roman" w:hAnsi="Georgia" w:cs="Times New Roman" w:hint="default"/>
      </w:rPr>
    </w:lvl>
    <w:lvl w:ilvl="3" w:tplc="FD621FB8">
      <w:start w:val="5610"/>
      <w:numFmt w:val="bullet"/>
      <w:lvlText w:val="-"/>
      <w:lvlJc w:val="left"/>
      <w:pPr>
        <w:ind w:left="2880" w:hanging="360"/>
      </w:pPr>
      <w:rPr>
        <w:rFonts w:ascii="Georgia" w:eastAsiaTheme="minorHAnsi" w:hAnsi="Georgia" w:cstheme="minorBidi" w:hint="default"/>
      </w:r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42DF200D"/>
    <w:multiLevelType w:val="hybridMultilevel"/>
    <w:tmpl w:val="2EAE3D54"/>
    <w:lvl w:ilvl="0" w:tplc="122ED640">
      <w:start w:val="1"/>
      <w:numFmt w:val="decimal"/>
      <w:lvlText w:val="%1."/>
      <w:lvlJc w:val="left"/>
      <w:pPr>
        <w:ind w:left="720" w:hanging="360"/>
      </w:pPr>
      <w:rPr>
        <w:rFonts w:ascii="Optima" w:hAnsi="Optima"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47F71443"/>
    <w:multiLevelType w:val="hybridMultilevel"/>
    <w:tmpl w:val="2EAE3D54"/>
    <w:lvl w:ilvl="0" w:tplc="122ED640">
      <w:start w:val="1"/>
      <w:numFmt w:val="decimal"/>
      <w:lvlText w:val="%1."/>
      <w:lvlJc w:val="left"/>
      <w:pPr>
        <w:ind w:left="720" w:hanging="360"/>
      </w:pPr>
      <w:rPr>
        <w:rFonts w:ascii="Optima" w:hAnsi="Optima"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4B7753FF"/>
    <w:multiLevelType w:val="hybridMultilevel"/>
    <w:tmpl w:val="4AA88FE2"/>
    <w:lvl w:ilvl="0" w:tplc="4ADAEB04">
      <w:numFmt w:val="bullet"/>
      <w:lvlText w:val=""/>
      <w:lvlJc w:val="left"/>
      <w:pPr>
        <w:ind w:left="1776" w:hanging="360"/>
      </w:pPr>
      <w:rPr>
        <w:rFonts w:ascii="Symbol" w:eastAsia="Symbol" w:hAnsi="Symbol" w:cs="Symbol" w:hint="default"/>
        <w:b w:val="0"/>
        <w:bCs w:val="0"/>
        <w:i w:val="0"/>
        <w:iCs w:val="0"/>
        <w:w w:val="100"/>
        <w:sz w:val="22"/>
        <w:szCs w:val="22"/>
        <w:lang w:eastAsia="en-US" w:bidi="ar-SA"/>
      </w:rPr>
    </w:lvl>
    <w:lvl w:ilvl="1" w:tplc="B1081368">
      <w:numFmt w:val="bullet"/>
      <w:lvlText w:val="•"/>
      <w:lvlJc w:val="left"/>
      <w:pPr>
        <w:ind w:left="2590" w:hanging="360"/>
      </w:pPr>
      <w:rPr>
        <w:rFonts w:hint="default"/>
        <w:lang w:eastAsia="en-US" w:bidi="ar-SA"/>
      </w:rPr>
    </w:lvl>
    <w:lvl w:ilvl="2" w:tplc="EF74B622">
      <w:numFmt w:val="bullet"/>
      <w:lvlText w:val="•"/>
      <w:lvlJc w:val="left"/>
      <w:pPr>
        <w:ind w:left="3401" w:hanging="360"/>
      </w:pPr>
      <w:rPr>
        <w:rFonts w:hint="default"/>
        <w:lang w:eastAsia="en-US" w:bidi="ar-SA"/>
      </w:rPr>
    </w:lvl>
    <w:lvl w:ilvl="3" w:tplc="B25E6198">
      <w:numFmt w:val="bullet"/>
      <w:lvlText w:val="•"/>
      <w:lvlJc w:val="left"/>
      <w:pPr>
        <w:ind w:left="4211" w:hanging="360"/>
      </w:pPr>
      <w:rPr>
        <w:rFonts w:hint="default"/>
        <w:lang w:eastAsia="en-US" w:bidi="ar-SA"/>
      </w:rPr>
    </w:lvl>
    <w:lvl w:ilvl="4" w:tplc="61E857BA">
      <w:numFmt w:val="bullet"/>
      <w:lvlText w:val="•"/>
      <w:lvlJc w:val="left"/>
      <w:pPr>
        <w:ind w:left="5022" w:hanging="360"/>
      </w:pPr>
      <w:rPr>
        <w:rFonts w:hint="default"/>
        <w:lang w:eastAsia="en-US" w:bidi="ar-SA"/>
      </w:rPr>
    </w:lvl>
    <w:lvl w:ilvl="5" w:tplc="11DEC8CA">
      <w:numFmt w:val="bullet"/>
      <w:lvlText w:val="•"/>
      <w:lvlJc w:val="left"/>
      <w:pPr>
        <w:ind w:left="5833" w:hanging="360"/>
      </w:pPr>
      <w:rPr>
        <w:rFonts w:hint="default"/>
        <w:lang w:eastAsia="en-US" w:bidi="ar-SA"/>
      </w:rPr>
    </w:lvl>
    <w:lvl w:ilvl="6" w:tplc="977617C8">
      <w:numFmt w:val="bullet"/>
      <w:lvlText w:val="•"/>
      <w:lvlJc w:val="left"/>
      <w:pPr>
        <w:ind w:left="6643" w:hanging="360"/>
      </w:pPr>
      <w:rPr>
        <w:rFonts w:hint="default"/>
        <w:lang w:eastAsia="en-US" w:bidi="ar-SA"/>
      </w:rPr>
    </w:lvl>
    <w:lvl w:ilvl="7" w:tplc="C24A2916">
      <w:numFmt w:val="bullet"/>
      <w:lvlText w:val="•"/>
      <w:lvlJc w:val="left"/>
      <w:pPr>
        <w:ind w:left="7454" w:hanging="360"/>
      </w:pPr>
      <w:rPr>
        <w:rFonts w:hint="default"/>
        <w:lang w:eastAsia="en-US" w:bidi="ar-SA"/>
      </w:rPr>
    </w:lvl>
    <w:lvl w:ilvl="8" w:tplc="823EE51C">
      <w:numFmt w:val="bullet"/>
      <w:lvlText w:val="•"/>
      <w:lvlJc w:val="left"/>
      <w:pPr>
        <w:ind w:left="8265" w:hanging="360"/>
      </w:pPr>
      <w:rPr>
        <w:rFonts w:hint="default"/>
        <w:lang w:eastAsia="en-US" w:bidi="ar-SA"/>
      </w:rPr>
    </w:lvl>
  </w:abstractNum>
  <w:abstractNum w:abstractNumId="17" w15:restartNumberingAfterBreak="0">
    <w:nsid w:val="503A0224"/>
    <w:multiLevelType w:val="hybridMultilevel"/>
    <w:tmpl w:val="2EAE3D54"/>
    <w:lvl w:ilvl="0" w:tplc="122ED640">
      <w:start w:val="1"/>
      <w:numFmt w:val="decimal"/>
      <w:lvlText w:val="%1."/>
      <w:lvlJc w:val="left"/>
      <w:pPr>
        <w:ind w:left="720" w:hanging="360"/>
      </w:pPr>
      <w:rPr>
        <w:rFonts w:ascii="Optima" w:hAnsi="Optima"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52572DA9"/>
    <w:multiLevelType w:val="hybridMultilevel"/>
    <w:tmpl w:val="F318A7FA"/>
    <w:lvl w:ilvl="0" w:tplc="04060005">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E91956"/>
    <w:multiLevelType w:val="multilevel"/>
    <w:tmpl w:val="481A8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837740"/>
    <w:multiLevelType w:val="hybridMultilevel"/>
    <w:tmpl w:val="2EAE3D54"/>
    <w:lvl w:ilvl="0" w:tplc="122ED640">
      <w:start w:val="1"/>
      <w:numFmt w:val="decimal"/>
      <w:lvlText w:val="%1."/>
      <w:lvlJc w:val="left"/>
      <w:pPr>
        <w:ind w:left="720" w:hanging="360"/>
      </w:pPr>
      <w:rPr>
        <w:rFonts w:ascii="Optima" w:hAnsi="Optima"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7384597B"/>
    <w:multiLevelType w:val="hybridMultilevel"/>
    <w:tmpl w:val="2EAE3D54"/>
    <w:lvl w:ilvl="0" w:tplc="122ED640">
      <w:start w:val="1"/>
      <w:numFmt w:val="decimal"/>
      <w:lvlText w:val="%1."/>
      <w:lvlJc w:val="left"/>
      <w:pPr>
        <w:ind w:left="720" w:hanging="360"/>
      </w:pPr>
      <w:rPr>
        <w:rFonts w:ascii="Optima" w:hAnsi="Optima"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767A7D73"/>
    <w:multiLevelType w:val="hybridMultilevel"/>
    <w:tmpl w:val="63228E00"/>
    <w:lvl w:ilvl="0" w:tplc="40C2E672">
      <w:start w:val="1"/>
      <w:numFmt w:val="decimal"/>
      <w:lvlText w:val="%1."/>
      <w:lvlJc w:val="left"/>
      <w:pPr>
        <w:ind w:left="720" w:hanging="360"/>
      </w:pPr>
      <w:rPr>
        <w:rFonts w:ascii="Georgia" w:hAnsi="Georgia" w:hint="default"/>
        <w:b w:val="0"/>
        <w:sz w:val="22"/>
        <w:szCs w:val="22"/>
      </w:rPr>
    </w:lvl>
    <w:lvl w:ilvl="1" w:tplc="04060001">
      <w:start w:val="1"/>
      <w:numFmt w:val="bullet"/>
      <w:lvlText w:val=""/>
      <w:lvlJc w:val="left"/>
      <w:pPr>
        <w:ind w:left="1440" w:hanging="360"/>
      </w:pPr>
      <w:rPr>
        <w:rFonts w:ascii="Symbol" w:hAnsi="Symbol" w:hint="default"/>
      </w:rPr>
    </w:lvl>
    <w:lvl w:ilvl="2" w:tplc="190A179A">
      <w:numFmt w:val="bullet"/>
      <w:lvlText w:val="–"/>
      <w:lvlJc w:val="left"/>
      <w:pPr>
        <w:ind w:left="2340" w:hanging="360"/>
      </w:pPr>
      <w:rPr>
        <w:rFonts w:ascii="Georgia" w:eastAsia="Times New Roman" w:hAnsi="Georgia" w:cs="Times New Roman" w:hint="default"/>
      </w:r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7A642467"/>
    <w:multiLevelType w:val="hybridMultilevel"/>
    <w:tmpl w:val="619657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662390102">
    <w:abstractNumId w:val="0"/>
  </w:num>
  <w:num w:numId="2" w16cid:durableId="1249344986">
    <w:abstractNumId w:val="9"/>
  </w:num>
  <w:num w:numId="3" w16cid:durableId="41251274">
    <w:abstractNumId w:val="15"/>
  </w:num>
  <w:num w:numId="4" w16cid:durableId="1513450951">
    <w:abstractNumId w:val="14"/>
  </w:num>
  <w:num w:numId="5" w16cid:durableId="1833375707">
    <w:abstractNumId w:val="7"/>
  </w:num>
  <w:num w:numId="6" w16cid:durableId="1695574034">
    <w:abstractNumId w:val="20"/>
  </w:num>
  <w:num w:numId="7" w16cid:durableId="1295064987">
    <w:abstractNumId w:val="21"/>
  </w:num>
  <w:num w:numId="8" w16cid:durableId="1748727461">
    <w:abstractNumId w:val="17"/>
  </w:num>
  <w:num w:numId="9" w16cid:durableId="331446458">
    <w:abstractNumId w:val="10"/>
  </w:num>
  <w:num w:numId="10" w16cid:durableId="762839102">
    <w:abstractNumId w:val="11"/>
  </w:num>
  <w:num w:numId="11" w16cid:durableId="1325401308">
    <w:abstractNumId w:val="5"/>
  </w:num>
  <w:num w:numId="12" w16cid:durableId="348722472">
    <w:abstractNumId w:val="18"/>
  </w:num>
  <w:num w:numId="13" w16cid:durableId="334381084">
    <w:abstractNumId w:val="1"/>
  </w:num>
  <w:num w:numId="14" w16cid:durableId="114100120">
    <w:abstractNumId w:val="3"/>
  </w:num>
  <w:num w:numId="15" w16cid:durableId="1154033636">
    <w:abstractNumId w:val="8"/>
  </w:num>
  <w:num w:numId="16" w16cid:durableId="1679623883">
    <w:abstractNumId w:val="23"/>
  </w:num>
  <w:num w:numId="17" w16cid:durableId="598489687">
    <w:abstractNumId w:val="2"/>
  </w:num>
  <w:num w:numId="18" w16cid:durableId="1900283070">
    <w:abstractNumId w:val="6"/>
  </w:num>
  <w:num w:numId="19" w16cid:durableId="1932394557">
    <w:abstractNumId w:val="4"/>
  </w:num>
  <w:num w:numId="20" w16cid:durableId="1069033595">
    <w:abstractNumId w:val="12"/>
  </w:num>
  <w:num w:numId="21" w16cid:durableId="902375675">
    <w:abstractNumId w:val="13"/>
  </w:num>
  <w:num w:numId="22" w16cid:durableId="2109308144">
    <w:abstractNumId w:val="16"/>
  </w:num>
  <w:num w:numId="23" w16cid:durableId="634679089">
    <w:abstractNumId w:val="22"/>
  </w:num>
  <w:num w:numId="24" w16cid:durableId="143474477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1304"/>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DocHeader" w:val="vhVlDfbZibewKvX0oQz/Nw=="/>
    <w:docVar w:name="LatestPhrase" w:val="\\intern.assens.dk\file\AFD\TDS_Dynamictemplate\Fraser\Miljø Teknik og Plan\Miljø og Natur\Industri\Klagevejledning.docx"/>
  </w:docVars>
  <w:rsids>
    <w:rsidRoot w:val="00AE6367"/>
    <w:rsid w:val="00005A5F"/>
    <w:rsid w:val="00011EC8"/>
    <w:rsid w:val="00025A16"/>
    <w:rsid w:val="0002760D"/>
    <w:rsid w:val="0003374B"/>
    <w:rsid w:val="00035EF8"/>
    <w:rsid w:val="0003793B"/>
    <w:rsid w:val="00043204"/>
    <w:rsid w:val="00047A5F"/>
    <w:rsid w:val="00052DC3"/>
    <w:rsid w:val="000537C2"/>
    <w:rsid w:val="00061D49"/>
    <w:rsid w:val="000623E6"/>
    <w:rsid w:val="00063E6B"/>
    <w:rsid w:val="00074EA9"/>
    <w:rsid w:val="0007659C"/>
    <w:rsid w:val="00080CAD"/>
    <w:rsid w:val="00083BDF"/>
    <w:rsid w:val="00085036"/>
    <w:rsid w:val="00085DAE"/>
    <w:rsid w:val="00086A06"/>
    <w:rsid w:val="000920B2"/>
    <w:rsid w:val="00092EC0"/>
    <w:rsid w:val="000C08CB"/>
    <w:rsid w:val="000C21CF"/>
    <w:rsid w:val="000D0E71"/>
    <w:rsid w:val="000D6804"/>
    <w:rsid w:val="000D7B05"/>
    <w:rsid w:val="000E0AE9"/>
    <w:rsid w:val="00100C49"/>
    <w:rsid w:val="00105D59"/>
    <w:rsid w:val="001272F1"/>
    <w:rsid w:val="00142ABD"/>
    <w:rsid w:val="00144D91"/>
    <w:rsid w:val="0015620E"/>
    <w:rsid w:val="001651BF"/>
    <w:rsid w:val="00167CF2"/>
    <w:rsid w:val="001711F1"/>
    <w:rsid w:val="001731C1"/>
    <w:rsid w:val="00182A59"/>
    <w:rsid w:val="00186DF2"/>
    <w:rsid w:val="001909A7"/>
    <w:rsid w:val="001941CE"/>
    <w:rsid w:val="001A2926"/>
    <w:rsid w:val="001A524F"/>
    <w:rsid w:val="001D5637"/>
    <w:rsid w:val="001D567A"/>
    <w:rsid w:val="001D6D7B"/>
    <w:rsid w:val="001E120F"/>
    <w:rsid w:val="001E56C4"/>
    <w:rsid w:val="001E7A92"/>
    <w:rsid w:val="001F0A33"/>
    <w:rsid w:val="00206E46"/>
    <w:rsid w:val="00214BD0"/>
    <w:rsid w:val="00214E93"/>
    <w:rsid w:val="00215149"/>
    <w:rsid w:val="002376C7"/>
    <w:rsid w:val="002412BA"/>
    <w:rsid w:val="002433E4"/>
    <w:rsid w:val="00243AA6"/>
    <w:rsid w:val="00245B3F"/>
    <w:rsid w:val="00250ABD"/>
    <w:rsid w:val="00252DB1"/>
    <w:rsid w:val="00262D1C"/>
    <w:rsid w:val="00274814"/>
    <w:rsid w:val="00276141"/>
    <w:rsid w:val="002816B7"/>
    <w:rsid w:val="00285EA3"/>
    <w:rsid w:val="0028621A"/>
    <w:rsid w:val="002871B7"/>
    <w:rsid w:val="002A0031"/>
    <w:rsid w:val="002A0CAD"/>
    <w:rsid w:val="002C0D0B"/>
    <w:rsid w:val="002C39AD"/>
    <w:rsid w:val="002C4436"/>
    <w:rsid w:val="002C7772"/>
    <w:rsid w:val="002D1994"/>
    <w:rsid w:val="002D60F2"/>
    <w:rsid w:val="002D7204"/>
    <w:rsid w:val="002E73AB"/>
    <w:rsid w:val="002F3D2E"/>
    <w:rsid w:val="002F7AF8"/>
    <w:rsid w:val="003158A4"/>
    <w:rsid w:val="0031590D"/>
    <w:rsid w:val="0032494A"/>
    <w:rsid w:val="0032675B"/>
    <w:rsid w:val="00333CBD"/>
    <w:rsid w:val="003357FC"/>
    <w:rsid w:val="00336F2E"/>
    <w:rsid w:val="003370F1"/>
    <w:rsid w:val="00337DF3"/>
    <w:rsid w:val="0036120F"/>
    <w:rsid w:val="00370089"/>
    <w:rsid w:val="00386E6B"/>
    <w:rsid w:val="00392D60"/>
    <w:rsid w:val="00395315"/>
    <w:rsid w:val="003A27B4"/>
    <w:rsid w:val="003A4A31"/>
    <w:rsid w:val="003C0D3B"/>
    <w:rsid w:val="003C773E"/>
    <w:rsid w:val="00401219"/>
    <w:rsid w:val="00401528"/>
    <w:rsid w:val="00401979"/>
    <w:rsid w:val="00406E94"/>
    <w:rsid w:val="00411863"/>
    <w:rsid w:val="004120B2"/>
    <w:rsid w:val="00443409"/>
    <w:rsid w:val="004517D4"/>
    <w:rsid w:val="0046136E"/>
    <w:rsid w:val="0046142A"/>
    <w:rsid w:val="0046762C"/>
    <w:rsid w:val="00467875"/>
    <w:rsid w:val="0047230D"/>
    <w:rsid w:val="00475F13"/>
    <w:rsid w:val="004811B2"/>
    <w:rsid w:val="004843F5"/>
    <w:rsid w:val="00484BC1"/>
    <w:rsid w:val="00486193"/>
    <w:rsid w:val="00496F17"/>
    <w:rsid w:val="004A4A41"/>
    <w:rsid w:val="004C1971"/>
    <w:rsid w:val="004C3D13"/>
    <w:rsid w:val="004C6B3B"/>
    <w:rsid w:val="004D133E"/>
    <w:rsid w:val="004D700E"/>
    <w:rsid w:val="004F17FB"/>
    <w:rsid w:val="004F4D27"/>
    <w:rsid w:val="0050003E"/>
    <w:rsid w:val="00500F2C"/>
    <w:rsid w:val="00503A27"/>
    <w:rsid w:val="00507EDD"/>
    <w:rsid w:val="00527A58"/>
    <w:rsid w:val="0053458A"/>
    <w:rsid w:val="0054551B"/>
    <w:rsid w:val="0055110F"/>
    <w:rsid w:val="00554CF0"/>
    <w:rsid w:val="0055500F"/>
    <w:rsid w:val="005733ED"/>
    <w:rsid w:val="005735F7"/>
    <w:rsid w:val="005768F4"/>
    <w:rsid w:val="0058235B"/>
    <w:rsid w:val="0059691E"/>
    <w:rsid w:val="005A3141"/>
    <w:rsid w:val="005B5F37"/>
    <w:rsid w:val="005C2004"/>
    <w:rsid w:val="005E06AB"/>
    <w:rsid w:val="005F6889"/>
    <w:rsid w:val="005F7D66"/>
    <w:rsid w:val="006011DA"/>
    <w:rsid w:val="00632CFB"/>
    <w:rsid w:val="00636474"/>
    <w:rsid w:val="00650DD6"/>
    <w:rsid w:val="00651495"/>
    <w:rsid w:val="00655A2C"/>
    <w:rsid w:val="0066472F"/>
    <w:rsid w:val="006667D6"/>
    <w:rsid w:val="00667DF2"/>
    <w:rsid w:val="00670130"/>
    <w:rsid w:val="00671D3D"/>
    <w:rsid w:val="00677D81"/>
    <w:rsid w:val="00687AAC"/>
    <w:rsid w:val="006A3163"/>
    <w:rsid w:val="006B0405"/>
    <w:rsid w:val="006C3A94"/>
    <w:rsid w:val="006C4AE6"/>
    <w:rsid w:val="006C585F"/>
    <w:rsid w:val="006D1E93"/>
    <w:rsid w:val="006D4F6D"/>
    <w:rsid w:val="006E20CA"/>
    <w:rsid w:val="006E45B0"/>
    <w:rsid w:val="006F57E5"/>
    <w:rsid w:val="006F628E"/>
    <w:rsid w:val="00701F13"/>
    <w:rsid w:val="0071690A"/>
    <w:rsid w:val="007220CD"/>
    <w:rsid w:val="0074214B"/>
    <w:rsid w:val="00742E16"/>
    <w:rsid w:val="00756099"/>
    <w:rsid w:val="0076032A"/>
    <w:rsid w:val="00761ECA"/>
    <w:rsid w:val="007623C9"/>
    <w:rsid w:val="00762474"/>
    <w:rsid w:val="007813C5"/>
    <w:rsid w:val="00783069"/>
    <w:rsid w:val="00784A90"/>
    <w:rsid w:val="007866F4"/>
    <w:rsid w:val="00787059"/>
    <w:rsid w:val="00794785"/>
    <w:rsid w:val="007A09BD"/>
    <w:rsid w:val="007B62F4"/>
    <w:rsid w:val="007C0164"/>
    <w:rsid w:val="007D0325"/>
    <w:rsid w:val="007E743F"/>
    <w:rsid w:val="007F4E8D"/>
    <w:rsid w:val="007F5A86"/>
    <w:rsid w:val="007F78DC"/>
    <w:rsid w:val="0080648F"/>
    <w:rsid w:val="008171C7"/>
    <w:rsid w:val="00817217"/>
    <w:rsid w:val="008173D6"/>
    <w:rsid w:val="00817B4C"/>
    <w:rsid w:val="00825455"/>
    <w:rsid w:val="00837CAE"/>
    <w:rsid w:val="008414EB"/>
    <w:rsid w:val="00845B18"/>
    <w:rsid w:val="00850FCA"/>
    <w:rsid w:val="00854C7F"/>
    <w:rsid w:val="00865EFD"/>
    <w:rsid w:val="008709C3"/>
    <w:rsid w:val="00872E60"/>
    <w:rsid w:val="008811E5"/>
    <w:rsid w:val="00882877"/>
    <w:rsid w:val="00886365"/>
    <w:rsid w:val="008A343D"/>
    <w:rsid w:val="008B162C"/>
    <w:rsid w:val="008C2D89"/>
    <w:rsid w:val="008D3D7E"/>
    <w:rsid w:val="008F01A8"/>
    <w:rsid w:val="008F3F49"/>
    <w:rsid w:val="008F4D12"/>
    <w:rsid w:val="008F6ABC"/>
    <w:rsid w:val="00911727"/>
    <w:rsid w:val="00924BF2"/>
    <w:rsid w:val="00930FEE"/>
    <w:rsid w:val="009379F0"/>
    <w:rsid w:val="00947AFA"/>
    <w:rsid w:val="009540A4"/>
    <w:rsid w:val="00965E99"/>
    <w:rsid w:val="009846EB"/>
    <w:rsid w:val="00992EB2"/>
    <w:rsid w:val="00994221"/>
    <w:rsid w:val="009959A9"/>
    <w:rsid w:val="009A0BBC"/>
    <w:rsid w:val="009C025B"/>
    <w:rsid w:val="009C04C5"/>
    <w:rsid w:val="009C49E1"/>
    <w:rsid w:val="009C5D95"/>
    <w:rsid w:val="009F097E"/>
    <w:rsid w:val="009F6332"/>
    <w:rsid w:val="00A13698"/>
    <w:rsid w:val="00A159B3"/>
    <w:rsid w:val="00A16D48"/>
    <w:rsid w:val="00A22C2C"/>
    <w:rsid w:val="00A409E6"/>
    <w:rsid w:val="00A51C4C"/>
    <w:rsid w:val="00A53CDE"/>
    <w:rsid w:val="00A61071"/>
    <w:rsid w:val="00A64FC6"/>
    <w:rsid w:val="00A73397"/>
    <w:rsid w:val="00A90AF9"/>
    <w:rsid w:val="00A91EEF"/>
    <w:rsid w:val="00A92AFC"/>
    <w:rsid w:val="00A95834"/>
    <w:rsid w:val="00A960DC"/>
    <w:rsid w:val="00AC27E4"/>
    <w:rsid w:val="00AC4998"/>
    <w:rsid w:val="00AC4ECB"/>
    <w:rsid w:val="00AD3DC4"/>
    <w:rsid w:val="00AD3E04"/>
    <w:rsid w:val="00AE4B76"/>
    <w:rsid w:val="00AE616B"/>
    <w:rsid w:val="00AE6367"/>
    <w:rsid w:val="00AE6C4F"/>
    <w:rsid w:val="00AF0BB9"/>
    <w:rsid w:val="00B00F46"/>
    <w:rsid w:val="00B0107D"/>
    <w:rsid w:val="00B03069"/>
    <w:rsid w:val="00B11865"/>
    <w:rsid w:val="00B11A7C"/>
    <w:rsid w:val="00B17AC0"/>
    <w:rsid w:val="00B227AF"/>
    <w:rsid w:val="00B22ED8"/>
    <w:rsid w:val="00B31E01"/>
    <w:rsid w:val="00B3217C"/>
    <w:rsid w:val="00B32DCB"/>
    <w:rsid w:val="00B50E9E"/>
    <w:rsid w:val="00B518F5"/>
    <w:rsid w:val="00B64B84"/>
    <w:rsid w:val="00B76F5B"/>
    <w:rsid w:val="00B77A11"/>
    <w:rsid w:val="00B8080B"/>
    <w:rsid w:val="00BA0892"/>
    <w:rsid w:val="00BA2DC3"/>
    <w:rsid w:val="00BB0FDF"/>
    <w:rsid w:val="00BB263B"/>
    <w:rsid w:val="00BC4E57"/>
    <w:rsid w:val="00BD7C7C"/>
    <w:rsid w:val="00BF22F2"/>
    <w:rsid w:val="00C0262D"/>
    <w:rsid w:val="00C04289"/>
    <w:rsid w:val="00C1458E"/>
    <w:rsid w:val="00C1577D"/>
    <w:rsid w:val="00C15CCD"/>
    <w:rsid w:val="00C25A7A"/>
    <w:rsid w:val="00C322E2"/>
    <w:rsid w:val="00C349BE"/>
    <w:rsid w:val="00C462E2"/>
    <w:rsid w:val="00C46CA3"/>
    <w:rsid w:val="00C54295"/>
    <w:rsid w:val="00C563A1"/>
    <w:rsid w:val="00C6013E"/>
    <w:rsid w:val="00C7310F"/>
    <w:rsid w:val="00C73E12"/>
    <w:rsid w:val="00C74C39"/>
    <w:rsid w:val="00C8118C"/>
    <w:rsid w:val="00C9723D"/>
    <w:rsid w:val="00CB0824"/>
    <w:rsid w:val="00CB6628"/>
    <w:rsid w:val="00CC5255"/>
    <w:rsid w:val="00CC7C18"/>
    <w:rsid w:val="00CD0245"/>
    <w:rsid w:val="00CD0876"/>
    <w:rsid w:val="00CD1BBC"/>
    <w:rsid w:val="00CE00AA"/>
    <w:rsid w:val="00CE3C55"/>
    <w:rsid w:val="00CE701D"/>
    <w:rsid w:val="00CF69B0"/>
    <w:rsid w:val="00D07B37"/>
    <w:rsid w:val="00D22A7F"/>
    <w:rsid w:val="00D31A8C"/>
    <w:rsid w:val="00D323E1"/>
    <w:rsid w:val="00D32D92"/>
    <w:rsid w:val="00D41F4E"/>
    <w:rsid w:val="00D4294B"/>
    <w:rsid w:val="00D47011"/>
    <w:rsid w:val="00D56422"/>
    <w:rsid w:val="00D57535"/>
    <w:rsid w:val="00D6220F"/>
    <w:rsid w:val="00D66729"/>
    <w:rsid w:val="00D71E2C"/>
    <w:rsid w:val="00D73AAD"/>
    <w:rsid w:val="00DA0A34"/>
    <w:rsid w:val="00DA416A"/>
    <w:rsid w:val="00DA5F78"/>
    <w:rsid w:val="00DB1D3A"/>
    <w:rsid w:val="00DB329D"/>
    <w:rsid w:val="00DB40E4"/>
    <w:rsid w:val="00DB73F7"/>
    <w:rsid w:val="00DC6DCE"/>
    <w:rsid w:val="00DD2C7B"/>
    <w:rsid w:val="00E000B8"/>
    <w:rsid w:val="00E10ADD"/>
    <w:rsid w:val="00E1200A"/>
    <w:rsid w:val="00E13CB2"/>
    <w:rsid w:val="00E14A3C"/>
    <w:rsid w:val="00E16C2B"/>
    <w:rsid w:val="00E17F56"/>
    <w:rsid w:val="00E25A16"/>
    <w:rsid w:val="00E335EE"/>
    <w:rsid w:val="00E371D3"/>
    <w:rsid w:val="00E43462"/>
    <w:rsid w:val="00E53D86"/>
    <w:rsid w:val="00E558C6"/>
    <w:rsid w:val="00E61BF4"/>
    <w:rsid w:val="00E73DF2"/>
    <w:rsid w:val="00E75CAB"/>
    <w:rsid w:val="00E9126A"/>
    <w:rsid w:val="00E91F14"/>
    <w:rsid w:val="00E968D2"/>
    <w:rsid w:val="00E97181"/>
    <w:rsid w:val="00EA6114"/>
    <w:rsid w:val="00EB2EA7"/>
    <w:rsid w:val="00EB3F44"/>
    <w:rsid w:val="00EC5B8E"/>
    <w:rsid w:val="00ED4233"/>
    <w:rsid w:val="00ED6068"/>
    <w:rsid w:val="00ED7B96"/>
    <w:rsid w:val="00EE1D20"/>
    <w:rsid w:val="00EE21BF"/>
    <w:rsid w:val="00EE4057"/>
    <w:rsid w:val="00EF3CCA"/>
    <w:rsid w:val="00EF5690"/>
    <w:rsid w:val="00F02944"/>
    <w:rsid w:val="00F03F28"/>
    <w:rsid w:val="00F05938"/>
    <w:rsid w:val="00F10133"/>
    <w:rsid w:val="00F17166"/>
    <w:rsid w:val="00F17327"/>
    <w:rsid w:val="00F37814"/>
    <w:rsid w:val="00F44DED"/>
    <w:rsid w:val="00F61FF7"/>
    <w:rsid w:val="00F6247F"/>
    <w:rsid w:val="00F7062A"/>
    <w:rsid w:val="00F7102E"/>
    <w:rsid w:val="00F726DF"/>
    <w:rsid w:val="00F86C18"/>
    <w:rsid w:val="00FA6DD8"/>
    <w:rsid w:val="00FB7DB7"/>
    <w:rsid w:val="00FC231E"/>
    <w:rsid w:val="00FC30B8"/>
    <w:rsid w:val="00FE13D7"/>
    <w:rsid w:val="00FE19C2"/>
    <w:rsid w:val="00FE2221"/>
    <w:rsid w:val="00FE2E2D"/>
    <w:rsid w:val="00FF1D2D"/>
    <w:rsid w:val="00FF2D3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4:docId w14:val="217BA456"/>
  <w15:docId w15:val="{EB3E3057-06EF-4FDE-9AC8-91D584E23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315"/>
    <w:rPr>
      <w:rFonts w:ascii="Georgia" w:hAnsi="Georgia"/>
    </w:rPr>
  </w:style>
  <w:style w:type="paragraph" w:styleId="Overskrift1">
    <w:name w:val="heading 1"/>
    <w:basedOn w:val="Normal"/>
    <w:next w:val="Normal"/>
    <w:link w:val="Overskrift1Tegn"/>
    <w:uiPriority w:val="9"/>
    <w:qFormat/>
    <w:rsid w:val="00B32DCB"/>
    <w:pPr>
      <w:keepNext/>
      <w:keepLines/>
      <w:spacing w:before="480" w:after="0"/>
      <w:outlineLvl w:val="0"/>
    </w:pPr>
    <w:rPr>
      <w:rFonts w:eastAsiaTheme="majorEastAsia" w:cstheme="majorBidi"/>
      <w:b/>
      <w:bCs/>
      <w:sz w:val="28"/>
      <w:szCs w:val="28"/>
    </w:rPr>
  </w:style>
  <w:style w:type="paragraph" w:styleId="Overskrift2">
    <w:name w:val="heading 2"/>
    <w:basedOn w:val="Normal"/>
    <w:next w:val="Normal"/>
    <w:link w:val="Overskrift2Tegn"/>
    <w:uiPriority w:val="9"/>
    <w:unhideWhenUsed/>
    <w:qFormat/>
    <w:rsid w:val="00BA2DC3"/>
    <w:pPr>
      <w:keepNext/>
      <w:keepLines/>
      <w:spacing w:before="200" w:after="0"/>
      <w:outlineLvl w:val="1"/>
    </w:pPr>
    <w:rPr>
      <w:rFonts w:eastAsiaTheme="majorEastAsia" w:cstheme="majorBidi"/>
      <w:b/>
      <w:bCs/>
      <w:sz w:val="28"/>
      <w:szCs w:val="24"/>
    </w:rPr>
  </w:style>
  <w:style w:type="paragraph" w:styleId="Overskrift3">
    <w:name w:val="heading 3"/>
    <w:basedOn w:val="Normal"/>
    <w:next w:val="Normal"/>
    <w:link w:val="Overskrift3Tegn"/>
    <w:uiPriority w:val="9"/>
    <w:unhideWhenUsed/>
    <w:qFormat/>
    <w:rsid w:val="00AC27E4"/>
    <w:pPr>
      <w:keepNext/>
      <w:keepLines/>
      <w:spacing w:before="200" w:after="0"/>
      <w:outlineLvl w:val="2"/>
    </w:pPr>
    <w:rPr>
      <w:rFonts w:eastAsia="Times New Roman" w:cstheme="majorBidi"/>
      <w:b/>
      <w:bCs/>
      <w:lang w:eastAsia="da-DK"/>
    </w:rPr>
  </w:style>
  <w:style w:type="paragraph" w:styleId="Overskrift4">
    <w:name w:val="heading 4"/>
    <w:basedOn w:val="Normal"/>
    <w:next w:val="Normal"/>
    <w:link w:val="Overskrift4Tegn"/>
    <w:uiPriority w:val="9"/>
    <w:unhideWhenUsed/>
    <w:qFormat/>
    <w:rsid w:val="00B76F5B"/>
    <w:pPr>
      <w:keepNext/>
      <w:keepLines/>
      <w:spacing w:before="40" w:after="0"/>
      <w:outlineLvl w:val="3"/>
    </w:pPr>
    <w:rPr>
      <w:rFonts w:asciiTheme="majorHAnsi" w:eastAsiaTheme="majorEastAsia" w:hAnsiTheme="majorHAnsi" w:cstheme="majorBidi"/>
      <w:b/>
      <w:i/>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Web">
    <w:name w:val="Normal (Web)"/>
    <w:basedOn w:val="Normal"/>
    <w:uiPriority w:val="99"/>
    <w:unhideWhenUsed/>
    <w:rsid w:val="008414EB"/>
    <w:pPr>
      <w:spacing w:after="225" w:line="240" w:lineRule="auto"/>
      <w:jc w:val="both"/>
    </w:pPr>
    <w:rPr>
      <w:rFonts w:ascii="Times New Roman" w:eastAsia="Times New Roman" w:hAnsi="Times New Roman" w:cs="Times New Roman"/>
      <w:sz w:val="24"/>
      <w:szCs w:val="24"/>
      <w:lang w:eastAsia="da-DK"/>
    </w:rPr>
  </w:style>
  <w:style w:type="paragraph" w:styleId="Sidehoved">
    <w:name w:val="header"/>
    <w:basedOn w:val="Normal"/>
    <w:link w:val="SidehovedTegn"/>
    <w:uiPriority w:val="99"/>
    <w:unhideWhenUsed/>
    <w:rsid w:val="00FE13D7"/>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FE13D7"/>
  </w:style>
  <w:style w:type="paragraph" w:styleId="Sidefod">
    <w:name w:val="footer"/>
    <w:basedOn w:val="Normal"/>
    <w:link w:val="SidefodTegn"/>
    <w:uiPriority w:val="99"/>
    <w:unhideWhenUsed/>
    <w:rsid w:val="00FE13D7"/>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FE13D7"/>
  </w:style>
  <w:style w:type="paragraph" w:customStyle="1" w:styleId="Normal-Omrde">
    <w:name w:val="Normal - Område"/>
    <w:basedOn w:val="Normal"/>
    <w:rsid w:val="00B518F5"/>
    <w:pPr>
      <w:spacing w:after="0" w:line="290" w:lineRule="atLeast"/>
      <w:jc w:val="right"/>
    </w:pPr>
    <w:rPr>
      <w:rFonts w:ascii="Neo Sans Medium" w:eastAsia="Times New Roman" w:hAnsi="Neo Sans Medium" w:cs="Times New Roman"/>
      <w:sz w:val="18"/>
      <w:szCs w:val="24"/>
      <w:lang w:eastAsia="da-DK"/>
    </w:rPr>
  </w:style>
  <w:style w:type="table" w:styleId="Tabel-Gitter">
    <w:name w:val="Table Grid"/>
    <w:basedOn w:val="Tabel-Normal"/>
    <w:uiPriority w:val="59"/>
    <w:rsid w:val="001562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typeiafsnit"/>
    <w:link w:val="Overskrift1"/>
    <w:uiPriority w:val="9"/>
    <w:rsid w:val="00B32DCB"/>
    <w:rPr>
      <w:rFonts w:ascii="Georgia" w:eastAsiaTheme="majorEastAsia" w:hAnsi="Georgia" w:cstheme="majorBidi"/>
      <w:b/>
      <w:bCs/>
      <w:sz w:val="28"/>
      <w:szCs w:val="28"/>
    </w:rPr>
  </w:style>
  <w:style w:type="paragraph" w:customStyle="1" w:styleId="Overskrift1ny">
    <w:name w:val="Overskrift 1 ny"/>
    <w:basedOn w:val="Overskrift1"/>
    <w:link w:val="Overskrift1nyTegn"/>
    <w:qFormat/>
    <w:rsid w:val="00083BDF"/>
    <w:pPr>
      <w:spacing w:after="120"/>
    </w:pPr>
    <w:rPr>
      <w:color w:val="000000" w:themeColor="text1"/>
      <w:sz w:val="32"/>
      <w:lang w:val="en-US"/>
    </w:rPr>
  </w:style>
  <w:style w:type="paragraph" w:styleId="Overskrift">
    <w:name w:val="TOC Heading"/>
    <w:basedOn w:val="Overskrift1"/>
    <w:next w:val="Normal"/>
    <w:uiPriority w:val="39"/>
    <w:unhideWhenUsed/>
    <w:qFormat/>
    <w:rsid w:val="002A0031"/>
    <w:pPr>
      <w:outlineLvl w:val="9"/>
    </w:pPr>
    <w:rPr>
      <w:lang w:eastAsia="da-DK"/>
    </w:rPr>
  </w:style>
  <w:style w:type="character" w:customStyle="1" w:styleId="Overskrift1nyTegn">
    <w:name w:val="Overskrift 1 ny Tegn"/>
    <w:basedOn w:val="Overskrift1Tegn"/>
    <w:link w:val="Overskrift1ny"/>
    <w:rsid w:val="00083BDF"/>
    <w:rPr>
      <w:rFonts w:ascii="Georgia" w:eastAsiaTheme="majorEastAsia" w:hAnsi="Georgia" w:cstheme="majorBidi"/>
      <w:b/>
      <w:bCs/>
      <w:color w:val="000000" w:themeColor="text1"/>
      <w:sz w:val="32"/>
      <w:szCs w:val="28"/>
      <w:lang w:val="en-US"/>
    </w:rPr>
  </w:style>
  <w:style w:type="paragraph" w:styleId="Indholdsfortegnelse1">
    <w:name w:val="toc 1"/>
    <w:basedOn w:val="Normal"/>
    <w:next w:val="Normal"/>
    <w:autoRedefine/>
    <w:uiPriority w:val="39"/>
    <w:unhideWhenUsed/>
    <w:qFormat/>
    <w:rsid w:val="00080CAD"/>
    <w:pPr>
      <w:tabs>
        <w:tab w:val="right" w:leader="dot" w:pos="9072"/>
      </w:tabs>
      <w:spacing w:after="100"/>
      <w:ind w:right="310"/>
    </w:pPr>
    <w:rPr>
      <w:rFonts w:cs="Times New Roman"/>
      <w:b/>
      <w:noProof/>
      <w:sz w:val="24"/>
      <w:szCs w:val="24"/>
    </w:rPr>
  </w:style>
  <w:style w:type="character" w:styleId="Hyperlink">
    <w:name w:val="Hyperlink"/>
    <w:basedOn w:val="Standardskrifttypeiafsnit"/>
    <w:uiPriority w:val="99"/>
    <w:unhideWhenUsed/>
    <w:rsid w:val="002A0031"/>
    <w:rPr>
      <w:color w:val="0000FF" w:themeColor="hyperlink"/>
      <w:u w:val="single"/>
    </w:rPr>
  </w:style>
  <w:style w:type="paragraph" w:styleId="Markeringsbobletekst">
    <w:name w:val="Balloon Text"/>
    <w:basedOn w:val="Normal"/>
    <w:link w:val="MarkeringsbobletekstTegn"/>
    <w:uiPriority w:val="99"/>
    <w:semiHidden/>
    <w:unhideWhenUsed/>
    <w:rsid w:val="002A0031"/>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A0031"/>
    <w:rPr>
      <w:rFonts w:ascii="Tahoma" w:hAnsi="Tahoma" w:cs="Tahoma"/>
      <w:sz w:val="16"/>
      <w:szCs w:val="16"/>
    </w:rPr>
  </w:style>
  <w:style w:type="paragraph" w:styleId="Listeafsnit">
    <w:name w:val="List Paragraph"/>
    <w:basedOn w:val="Normal"/>
    <w:uiPriority w:val="1"/>
    <w:qFormat/>
    <w:rsid w:val="00063E6B"/>
    <w:pPr>
      <w:ind w:left="720"/>
      <w:contextualSpacing/>
    </w:pPr>
  </w:style>
  <w:style w:type="character" w:customStyle="1" w:styleId="Overskrift2Tegn">
    <w:name w:val="Overskrift 2 Tegn"/>
    <w:basedOn w:val="Standardskrifttypeiafsnit"/>
    <w:link w:val="Overskrift2"/>
    <w:uiPriority w:val="9"/>
    <w:rsid w:val="00BA2DC3"/>
    <w:rPr>
      <w:rFonts w:ascii="Georgia" w:eastAsiaTheme="majorEastAsia" w:hAnsi="Georgia" w:cstheme="majorBidi"/>
      <w:b/>
      <w:bCs/>
      <w:sz w:val="28"/>
      <w:szCs w:val="24"/>
    </w:rPr>
  </w:style>
  <w:style w:type="paragraph" w:customStyle="1" w:styleId="Overskift2ny">
    <w:name w:val="Overskift 2 ny"/>
    <w:basedOn w:val="Overskrift2"/>
    <w:link w:val="Overskift2nyTegn"/>
    <w:qFormat/>
    <w:rsid w:val="007866F4"/>
    <w:rPr>
      <w:color w:val="000000" w:themeColor="text1"/>
      <w:szCs w:val="32"/>
    </w:rPr>
  </w:style>
  <w:style w:type="paragraph" w:styleId="Indholdsfortegnelse2">
    <w:name w:val="toc 2"/>
    <w:basedOn w:val="Normal"/>
    <w:next w:val="Normal"/>
    <w:autoRedefine/>
    <w:uiPriority w:val="39"/>
    <w:unhideWhenUsed/>
    <w:qFormat/>
    <w:rsid w:val="00A13698"/>
    <w:pPr>
      <w:tabs>
        <w:tab w:val="right" w:leader="dot" w:pos="8947"/>
      </w:tabs>
      <w:spacing w:after="100" w:line="240" w:lineRule="auto"/>
      <w:ind w:left="221"/>
      <w:contextualSpacing/>
    </w:pPr>
  </w:style>
  <w:style w:type="character" w:customStyle="1" w:styleId="Overskift2nyTegn">
    <w:name w:val="Overskift 2 ny Tegn"/>
    <w:basedOn w:val="Overskrift2Tegn"/>
    <w:link w:val="Overskift2ny"/>
    <w:rsid w:val="007866F4"/>
    <w:rPr>
      <w:rFonts w:ascii="Georgia" w:eastAsiaTheme="majorEastAsia" w:hAnsi="Georgia" w:cstheme="majorBidi"/>
      <w:b/>
      <w:bCs/>
      <w:color w:val="000000" w:themeColor="text1"/>
      <w:sz w:val="24"/>
      <w:szCs w:val="32"/>
    </w:rPr>
  </w:style>
  <w:style w:type="paragraph" w:styleId="Fodnotetekst">
    <w:name w:val="footnote text"/>
    <w:basedOn w:val="Normal"/>
    <w:link w:val="FodnotetekstTegn"/>
    <w:uiPriority w:val="99"/>
    <w:unhideWhenUsed/>
    <w:rsid w:val="00A53CDE"/>
    <w:pPr>
      <w:spacing w:after="0" w:line="240" w:lineRule="auto"/>
    </w:pPr>
    <w:rPr>
      <w:sz w:val="20"/>
      <w:szCs w:val="20"/>
    </w:rPr>
  </w:style>
  <w:style w:type="character" w:customStyle="1" w:styleId="FodnotetekstTegn">
    <w:name w:val="Fodnotetekst Tegn"/>
    <w:basedOn w:val="Standardskrifttypeiafsnit"/>
    <w:link w:val="Fodnotetekst"/>
    <w:uiPriority w:val="99"/>
    <w:rsid w:val="00A53CDE"/>
    <w:rPr>
      <w:sz w:val="20"/>
      <w:szCs w:val="20"/>
    </w:rPr>
  </w:style>
  <w:style w:type="character" w:styleId="Fodnotehenvisning">
    <w:name w:val="footnote reference"/>
    <w:uiPriority w:val="99"/>
    <w:rsid w:val="00A53CDE"/>
    <w:rPr>
      <w:vertAlign w:val="superscript"/>
    </w:rPr>
  </w:style>
  <w:style w:type="table" w:customStyle="1" w:styleId="Tabel-Gitter1">
    <w:name w:val="Tabel - Gitter1"/>
    <w:basedOn w:val="Tabel-Normal"/>
    <w:next w:val="Tabel-Gitter"/>
    <w:uiPriority w:val="59"/>
    <w:rsid w:val="001D5637"/>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henvisning">
    <w:name w:val="annotation reference"/>
    <w:basedOn w:val="Standardskrifttypeiafsnit"/>
    <w:rsid w:val="001651BF"/>
    <w:rPr>
      <w:sz w:val="16"/>
      <w:szCs w:val="16"/>
    </w:rPr>
  </w:style>
  <w:style w:type="paragraph" w:styleId="Kommentartekst">
    <w:name w:val="annotation text"/>
    <w:basedOn w:val="Normal"/>
    <w:link w:val="KommentartekstTegn"/>
    <w:rsid w:val="001651BF"/>
    <w:pPr>
      <w:spacing w:after="0" w:line="240" w:lineRule="auto"/>
    </w:pPr>
    <w:rPr>
      <w:rFonts w:eastAsia="Times New Roman" w:cs="Times New Roman"/>
      <w:sz w:val="20"/>
      <w:szCs w:val="20"/>
      <w:lang w:eastAsia="da-DK"/>
    </w:rPr>
  </w:style>
  <w:style w:type="character" w:customStyle="1" w:styleId="KommentartekstTegn">
    <w:name w:val="Kommentartekst Tegn"/>
    <w:basedOn w:val="Standardskrifttypeiafsnit"/>
    <w:link w:val="Kommentartekst"/>
    <w:rsid w:val="001651BF"/>
    <w:rPr>
      <w:rFonts w:ascii="Georgia" w:eastAsia="Times New Roman" w:hAnsi="Georgia" w:cs="Times New Roman"/>
      <w:sz w:val="20"/>
      <w:szCs w:val="20"/>
      <w:lang w:eastAsia="da-DK"/>
    </w:rPr>
  </w:style>
  <w:style w:type="paragraph" w:styleId="Indholdsfortegnelse3">
    <w:name w:val="toc 3"/>
    <w:basedOn w:val="Normal"/>
    <w:next w:val="Normal"/>
    <w:autoRedefine/>
    <w:uiPriority w:val="39"/>
    <w:unhideWhenUsed/>
    <w:qFormat/>
    <w:rsid w:val="00401528"/>
    <w:pPr>
      <w:spacing w:after="100"/>
      <w:ind w:left="440"/>
    </w:pPr>
    <w:rPr>
      <w:rFonts w:asciiTheme="minorHAnsi" w:eastAsiaTheme="minorEastAsia" w:hAnsiTheme="minorHAnsi"/>
      <w:lang w:eastAsia="da-DK"/>
    </w:rPr>
  </w:style>
  <w:style w:type="character" w:customStyle="1" w:styleId="Overskrift3Tegn">
    <w:name w:val="Overskrift 3 Tegn"/>
    <w:basedOn w:val="Standardskrifttypeiafsnit"/>
    <w:link w:val="Overskrift3"/>
    <w:uiPriority w:val="9"/>
    <w:rsid w:val="00AC27E4"/>
    <w:rPr>
      <w:rFonts w:ascii="Georgia" w:eastAsia="Times New Roman" w:hAnsi="Georgia" w:cstheme="majorBidi"/>
      <w:b/>
      <w:bCs/>
      <w:lang w:eastAsia="da-DK"/>
    </w:rPr>
  </w:style>
  <w:style w:type="paragraph" w:styleId="Brdtekstindrykning">
    <w:name w:val="Body Text Indent"/>
    <w:basedOn w:val="Brdtekst"/>
    <w:link w:val="BrdtekstindrykningTegn"/>
    <w:rsid w:val="00794785"/>
    <w:pPr>
      <w:keepLines/>
      <w:tabs>
        <w:tab w:val="left" w:pos="851"/>
        <w:tab w:val="left" w:pos="1134"/>
        <w:tab w:val="left" w:pos="1418"/>
        <w:tab w:val="right" w:pos="9214"/>
      </w:tabs>
      <w:spacing w:after="0" w:line="240" w:lineRule="auto"/>
      <w:ind w:left="851"/>
    </w:pPr>
    <w:rPr>
      <w:rFonts w:ascii="Arial" w:eastAsia="Times New Roman" w:hAnsi="Arial" w:cs="Times New Roman"/>
      <w:szCs w:val="20"/>
    </w:rPr>
  </w:style>
  <w:style w:type="character" w:customStyle="1" w:styleId="BrdtekstindrykningTegn">
    <w:name w:val="Brødtekstindrykning Tegn"/>
    <w:basedOn w:val="Standardskrifttypeiafsnit"/>
    <w:link w:val="Brdtekstindrykning"/>
    <w:rsid w:val="00794785"/>
    <w:rPr>
      <w:rFonts w:ascii="Arial" w:eastAsia="Times New Roman" w:hAnsi="Arial" w:cs="Times New Roman"/>
      <w:szCs w:val="20"/>
    </w:rPr>
  </w:style>
  <w:style w:type="paragraph" w:styleId="Brdtekst">
    <w:name w:val="Body Text"/>
    <w:basedOn w:val="Normal"/>
    <w:link w:val="BrdtekstTegn"/>
    <w:uiPriority w:val="99"/>
    <w:semiHidden/>
    <w:unhideWhenUsed/>
    <w:rsid w:val="00794785"/>
    <w:pPr>
      <w:spacing w:after="120"/>
    </w:pPr>
  </w:style>
  <w:style w:type="character" w:customStyle="1" w:styleId="BrdtekstTegn">
    <w:name w:val="Brødtekst Tegn"/>
    <w:basedOn w:val="Standardskrifttypeiafsnit"/>
    <w:link w:val="Brdtekst"/>
    <w:uiPriority w:val="99"/>
    <w:semiHidden/>
    <w:rsid w:val="00794785"/>
    <w:rPr>
      <w:rFonts w:ascii="Georgia" w:hAnsi="Georgia"/>
    </w:rPr>
  </w:style>
  <w:style w:type="paragraph" w:styleId="Almindeligtekst">
    <w:name w:val="Plain Text"/>
    <w:basedOn w:val="Normal"/>
    <w:link w:val="AlmindeligtekstTegn"/>
    <w:uiPriority w:val="99"/>
    <w:unhideWhenUsed/>
    <w:rsid w:val="001D6D7B"/>
    <w:pPr>
      <w:spacing w:after="0" w:line="240" w:lineRule="auto"/>
    </w:pPr>
    <w:rPr>
      <w:rFonts w:ascii="Consolas" w:hAnsi="Consolas" w:cs="Consolas"/>
      <w:sz w:val="21"/>
      <w:szCs w:val="21"/>
    </w:rPr>
  </w:style>
  <w:style w:type="character" w:customStyle="1" w:styleId="AlmindeligtekstTegn">
    <w:name w:val="Almindelig tekst Tegn"/>
    <w:basedOn w:val="Standardskrifttypeiafsnit"/>
    <w:link w:val="Almindeligtekst"/>
    <w:uiPriority w:val="99"/>
    <w:rsid w:val="001D6D7B"/>
    <w:rPr>
      <w:rFonts w:ascii="Consolas" w:hAnsi="Consolas" w:cs="Consolas"/>
      <w:sz w:val="21"/>
      <w:szCs w:val="21"/>
    </w:rPr>
  </w:style>
  <w:style w:type="character" w:styleId="Pladsholdertekst">
    <w:name w:val="Placeholder Text"/>
    <w:basedOn w:val="Standardskrifttypeiafsnit"/>
    <w:uiPriority w:val="99"/>
    <w:semiHidden/>
    <w:rsid w:val="00214E93"/>
    <w:rPr>
      <w:color w:val="808080"/>
    </w:rPr>
  </w:style>
  <w:style w:type="paragraph" w:styleId="Kommentaremne">
    <w:name w:val="annotation subject"/>
    <w:basedOn w:val="Kommentartekst"/>
    <w:next w:val="Kommentartekst"/>
    <w:link w:val="KommentaremneTegn"/>
    <w:uiPriority w:val="99"/>
    <w:semiHidden/>
    <w:unhideWhenUsed/>
    <w:rsid w:val="00A91EEF"/>
    <w:pPr>
      <w:spacing w:after="200"/>
    </w:pPr>
    <w:rPr>
      <w:rFonts w:eastAsiaTheme="minorHAnsi" w:cstheme="minorBidi"/>
      <w:b/>
      <w:bCs/>
      <w:lang w:eastAsia="en-US"/>
    </w:rPr>
  </w:style>
  <w:style w:type="character" w:customStyle="1" w:styleId="KommentaremneTegn">
    <w:name w:val="Kommentaremne Tegn"/>
    <w:basedOn w:val="KommentartekstTegn"/>
    <w:link w:val="Kommentaremne"/>
    <w:uiPriority w:val="99"/>
    <w:semiHidden/>
    <w:rsid w:val="00A91EEF"/>
    <w:rPr>
      <w:rFonts w:ascii="Georgia" w:eastAsia="Times New Roman" w:hAnsi="Georgia" w:cs="Times New Roman"/>
      <w:b/>
      <w:bCs/>
      <w:sz w:val="20"/>
      <w:szCs w:val="20"/>
      <w:lang w:eastAsia="da-DK"/>
    </w:rPr>
  </w:style>
  <w:style w:type="paragraph" w:customStyle="1" w:styleId="Default">
    <w:name w:val="Default"/>
    <w:rsid w:val="007C0164"/>
    <w:pPr>
      <w:autoSpaceDE w:val="0"/>
      <w:autoSpaceDN w:val="0"/>
      <w:adjustRightInd w:val="0"/>
      <w:spacing w:after="0" w:line="240" w:lineRule="auto"/>
    </w:pPr>
    <w:rPr>
      <w:rFonts w:ascii="Arial" w:hAnsi="Arial" w:cs="Arial"/>
      <w:color w:val="000000"/>
      <w:sz w:val="24"/>
      <w:szCs w:val="24"/>
    </w:rPr>
  </w:style>
  <w:style w:type="character" w:customStyle="1" w:styleId="Overskrift4Tegn">
    <w:name w:val="Overskrift 4 Tegn"/>
    <w:basedOn w:val="Standardskrifttypeiafsnit"/>
    <w:link w:val="Overskrift4"/>
    <w:uiPriority w:val="9"/>
    <w:rsid w:val="00B76F5B"/>
    <w:rPr>
      <w:rFonts w:asciiTheme="majorHAnsi" w:eastAsiaTheme="majorEastAsia" w:hAnsiTheme="majorHAnsi" w:cstheme="majorBidi"/>
      <w:b/>
      <w:i/>
      <w:iCs/>
    </w:rPr>
  </w:style>
  <w:style w:type="table" w:customStyle="1" w:styleId="TableNormal">
    <w:name w:val="Table Normal"/>
    <w:uiPriority w:val="2"/>
    <w:semiHidden/>
    <w:unhideWhenUsed/>
    <w:qFormat/>
    <w:rsid w:val="00ED606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D6068"/>
    <w:pPr>
      <w:widowControl w:val="0"/>
      <w:autoSpaceDE w:val="0"/>
      <w:autoSpaceDN w:val="0"/>
      <w:spacing w:after="0" w:line="240" w:lineRule="auto"/>
      <w:ind w:left="107"/>
    </w:pPr>
    <w:rPr>
      <w:rFonts w:ascii="Arial" w:eastAsia="Arial" w:hAnsi="Arial" w:cs="Arial"/>
    </w:rPr>
  </w:style>
  <w:style w:type="table" w:customStyle="1" w:styleId="Tabel-Gitter2">
    <w:name w:val="Tabel - Gitter2"/>
    <w:basedOn w:val="Tabel-Normal"/>
    <w:next w:val="Tabel-Gitter"/>
    <w:uiPriority w:val="59"/>
    <w:rsid w:val="002C39AD"/>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lofon">
    <w:name w:val="Kolofon"/>
    <w:basedOn w:val="Normal"/>
    <w:rsid w:val="00E1200A"/>
    <w:pPr>
      <w:spacing w:after="0" w:line="160" w:lineRule="atLeast"/>
      <w:jc w:val="right"/>
    </w:pPr>
    <w:rPr>
      <w:sz w:val="16"/>
      <w:lang w:val="en-GB"/>
    </w:rPr>
  </w:style>
  <w:style w:type="paragraph" w:customStyle="1" w:styleId="Afdeling">
    <w:name w:val="Afdeling"/>
    <w:basedOn w:val="Normal"/>
    <w:rsid w:val="00E1200A"/>
    <w:pPr>
      <w:spacing w:after="0" w:line="240" w:lineRule="atLeast"/>
    </w:pPr>
    <w:rPr>
      <w:b/>
      <w:color w:val="808080" w:themeColor="background1" w:themeShade="80"/>
      <w:sz w:val="24"/>
    </w:rPr>
  </w:style>
  <w:style w:type="paragraph" w:customStyle="1" w:styleId="Modtagerblok">
    <w:name w:val="Modtagerblok"/>
    <w:basedOn w:val="Normal"/>
    <w:rsid w:val="00E1200A"/>
    <w:pPr>
      <w:spacing w:after="0" w:line="260" w:lineRule="atLeast"/>
    </w:pPr>
  </w:style>
  <w:style w:type="paragraph" w:customStyle="1" w:styleId="Mvh">
    <w:name w:val="Mvh"/>
    <w:basedOn w:val="Normal"/>
    <w:rsid w:val="00E1200A"/>
    <w:pPr>
      <w:spacing w:after="0" w:line="260" w:lineRule="atLeast"/>
    </w:pPr>
  </w:style>
  <w:style w:type="paragraph" w:customStyle="1" w:styleId="Kampagne">
    <w:name w:val="Kampagne"/>
    <w:basedOn w:val="Normal"/>
    <w:rsid w:val="00E1200A"/>
    <w:pPr>
      <w:spacing w:after="240" w:line="260" w:lineRule="atLeast"/>
    </w:pPr>
  </w:style>
  <w:style w:type="character" w:styleId="Ulstomtale">
    <w:name w:val="Unresolved Mention"/>
    <w:basedOn w:val="Standardskrifttypeiafsnit"/>
    <w:uiPriority w:val="99"/>
    <w:semiHidden/>
    <w:unhideWhenUsed/>
    <w:rsid w:val="00A92A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061529">
      <w:bodyDiv w:val="1"/>
      <w:marLeft w:val="0"/>
      <w:marRight w:val="0"/>
      <w:marTop w:val="0"/>
      <w:marBottom w:val="0"/>
      <w:divBdr>
        <w:top w:val="none" w:sz="0" w:space="0" w:color="auto"/>
        <w:left w:val="none" w:sz="0" w:space="0" w:color="auto"/>
        <w:bottom w:val="none" w:sz="0" w:space="0" w:color="auto"/>
        <w:right w:val="none" w:sz="0" w:space="0" w:color="auto"/>
      </w:divBdr>
      <w:divsChild>
        <w:div w:id="431584264">
          <w:marLeft w:val="0"/>
          <w:marRight w:val="0"/>
          <w:marTop w:val="0"/>
          <w:marBottom w:val="0"/>
          <w:divBdr>
            <w:top w:val="none" w:sz="0" w:space="0" w:color="auto"/>
            <w:left w:val="none" w:sz="0" w:space="0" w:color="auto"/>
            <w:bottom w:val="none" w:sz="0" w:space="0" w:color="auto"/>
            <w:right w:val="none" w:sz="0" w:space="0" w:color="auto"/>
          </w:divBdr>
          <w:divsChild>
            <w:div w:id="612173952">
              <w:marLeft w:val="0"/>
              <w:marRight w:val="0"/>
              <w:marTop w:val="0"/>
              <w:marBottom w:val="0"/>
              <w:divBdr>
                <w:top w:val="none" w:sz="0" w:space="0" w:color="auto"/>
                <w:left w:val="none" w:sz="0" w:space="0" w:color="auto"/>
                <w:bottom w:val="none" w:sz="0" w:space="0" w:color="auto"/>
                <w:right w:val="none" w:sz="0" w:space="0" w:color="auto"/>
              </w:divBdr>
              <w:divsChild>
                <w:div w:id="108397706">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sChild>
    </w:div>
    <w:div w:id="320502045">
      <w:bodyDiv w:val="1"/>
      <w:marLeft w:val="0"/>
      <w:marRight w:val="0"/>
      <w:marTop w:val="0"/>
      <w:marBottom w:val="0"/>
      <w:divBdr>
        <w:top w:val="none" w:sz="0" w:space="0" w:color="auto"/>
        <w:left w:val="none" w:sz="0" w:space="0" w:color="auto"/>
        <w:bottom w:val="none" w:sz="0" w:space="0" w:color="auto"/>
        <w:right w:val="none" w:sz="0" w:space="0" w:color="auto"/>
      </w:divBdr>
    </w:div>
    <w:div w:id="1643803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virk.dk" TargetMode="External"/><Relationship Id="rId18" Type="http://schemas.openxmlformats.org/officeDocument/2006/relationships/hyperlink" Target="mailto:jonas@kai-andersen.dk"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myn@rsyd.dk" TargetMode="External"/><Relationship Id="rId7" Type="http://schemas.openxmlformats.org/officeDocument/2006/relationships/endnotes" Target="endnotes.xml"/><Relationship Id="rId12" Type="http://schemas.openxmlformats.org/officeDocument/2006/relationships/hyperlink" Target="http://www.borger.dk" TargetMode="External"/><Relationship Id="rId17" Type="http://schemas.openxmlformats.org/officeDocument/2006/relationships/hyperlink" Target="http://www.virk.dk"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orger.dk" TargetMode="External"/><Relationship Id="rId20" Type="http://schemas.openxmlformats.org/officeDocument/2006/relationships/hyperlink" Target="mailto:dn@dn.d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evneneshus.dk"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virk.dk"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www.nmkn.dk" TargetMode="Externa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www.borger.dk" TargetMode="External"/><Relationship Id="rId22" Type="http://schemas.openxmlformats.org/officeDocument/2006/relationships/image" Target="media/image4.emf"/><Relationship Id="rId27" Type="http://schemas.openxmlformats.org/officeDocument/2006/relationships/header" Target="head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mst.dk" TargetMode="External"/><Relationship Id="rId2" Type="http://schemas.openxmlformats.org/officeDocument/2006/relationships/hyperlink" Target="http://www.assens.dk" TargetMode="External"/><Relationship Id="rId1" Type="http://schemas.openxmlformats.org/officeDocument/2006/relationships/hyperlink" Target="http://www.retsinfo.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D4FB3-3890-407D-BBF8-B90C49C59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5066</Words>
  <Characters>30504</Characters>
  <Application>Microsoft Office Word</Application>
  <DocSecurity>4</DocSecurity>
  <Lines>847</Lines>
  <Paragraphs>439</Paragraphs>
  <ScaleCrop>false</ScaleCrop>
  <HeadingPairs>
    <vt:vector size="2" baseType="variant">
      <vt:variant>
        <vt:lpstr>Titel</vt:lpstr>
      </vt:variant>
      <vt:variant>
        <vt:i4>1</vt:i4>
      </vt:variant>
    </vt:vector>
  </HeadingPairs>
  <TitlesOfParts>
    <vt:vector size="1" baseType="lpstr">
      <vt:lpstr/>
    </vt:vector>
  </TitlesOfParts>
  <Company>Assens Kommune</Company>
  <LinksUpToDate>false</LinksUpToDate>
  <CharactersWithSpaces>35131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Thomas Elmelund Rasmussen</dc:creator>
  <cp:lastModifiedBy>Britta Tinghus</cp:lastModifiedBy>
  <cp:revision>2</cp:revision>
  <cp:lastPrinted>2017-01-25T12:35:00Z</cp:lastPrinted>
  <dcterms:created xsi:type="dcterms:W3CDTF">2023-03-17T09:52:00Z</dcterms:created>
  <dcterms:modified xsi:type="dcterms:W3CDTF">2023-03-17T09:52:00Z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{9465DE57-EBE4-4525-89D1-902BAE2497C1}</vt:lpwstr>
  </property>
</Properties>
</file>