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209" w:rsidRPr="00856837" w:rsidRDefault="00096209" w:rsidP="00096209">
      <w:pPr>
        <w:rPr>
          <w:b/>
          <w:sz w:val="24"/>
        </w:rPr>
      </w:pPr>
      <w:bookmarkStart w:id="0" w:name="_GoBack"/>
      <w:bookmarkEnd w:id="0"/>
      <w:r w:rsidRPr="00856837">
        <w:rPr>
          <w:b/>
          <w:sz w:val="28"/>
          <w:szCs w:val="28"/>
          <w:u w:val="single"/>
        </w:rPr>
        <w:t>Miljøtilsynsplan for Furesø Kommune</w:t>
      </w:r>
      <w:r>
        <w:rPr>
          <w:b/>
          <w:sz w:val="28"/>
          <w:szCs w:val="28"/>
          <w:u w:val="single"/>
        </w:rPr>
        <w:t xml:space="preserve"> 201</w:t>
      </w:r>
      <w:r w:rsidR="00F61854">
        <w:rPr>
          <w:b/>
          <w:sz w:val="28"/>
          <w:szCs w:val="28"/>
          <w:u w:val="single"/>
        </w:rPr>
        <w:t>7</w:t>
      </w:r>
      <w:r>
        <w:rPr>
          <w:b/>
          <w:sz w:val="28"/>
          <w:szCs w:val="28"/>
          <w:u w:val="single"/>
        </w:rPr>
        <w:t xml:space="preserve"> - 20</w:t>
      </w:r>
      <w:r w:rsidR="00F61854">
        <w:rPr>
          <w:b/>
          <w:sz w:val="28"/>
          <w:szCs w:val="28"/>
          <w:u w:val="single"/>
        </w:rPr>
        <w:t>2</w:t>
      </w:r>
      <w:r w:rsidR="00EB5FD9">
        <w:rPr>
          <w:b/>
          <w:sz w:val="28"/>
          <w:szCs w:val="28"/>
          <w:u w:val="single"/>
        </w:rPr>
        <w:t>1</w:t>
      </w:r>
    </w:p>
    <w:p w:rsidR="00096209" w:rsidRPr="00856837" w:rsidRDefault="00096209" w:rsidP="00096209">
      <w:pPr>
        <w:spacing w:after="14"/>
        <w:rPr>
          <w:color w:val="000000"/>
          <w:szCs w:val="22"/>
        </w:rPr>
      </w:pPr>
    </w:p>
    <w:p w:rsidR="00096209" w:rsidRPr="005953A5" w:rsidRDefault="00096209" w:rsidP="00096209">
      <w:pPr>
        <w:rPr>
          <w:szCs w:val="22"/>
        </w:rPr>
      </w:pPr>
      <w:r w:rsidRPr="005953A5">
        <w:rPr>
          <w:b/>
          <w:szCs w:val="22"/>
        </w:rPr>
        <w:t>Indledning</w:t>
      </w:r>
    </w:p>
    <w:p w:rsidR="00096209" w:rsidRDefault="00584B82" w:rsidP="00096209">
      <w:pPr>
        <w:rPr>
          <w:szCs w:val="22"/>
        </w:rPr>
      </w:pPr>
      <w:r>
        <w:rPr>
          <w:szCs w:val="22"/>
        </w:rPr>
        <w:t>Furesø Kommune har udarbejdet en fireårig miljøtilsynsplan, som beskriver de overordnede overvejelser, der ligger bag kommunens planlægning og udførsel af miljøtilsyn med virksomh</w:t>
      </w:r>
      <w:r>
        <w:rPr>
          <w:szCs w:val="22"/>
        </w:rPr>
        <w:t>e</w:t>
      </w:r>
      <w:r>
        <w:rPr>
          <w:szCs w:val="22"/>
        </w:rPr>
        <w:t>derne og landbrugene i kommunen.</w:t>
      </w:r>
    </w:p>
    <w:p w:rsidR="00096209" w:rsidRDefault="00096209" w:rsidP="00096209">
      <w:pPr>
        <w:rPr>
          <w:szCs w:val="22"/>
        </w:rPr>
      </w:pPr>
    </w:p>
    <w:p w:rsidR="00096209" w:rsidRDefault="007D692D" w:rsidP="00096209">
      <w:pPr>
        <w:rPr>
          <w:szCs w:val="22"/>
        </w:rPr>
      </w:pPr>
      <w:r>
        <w:rPr>
          <w:szCs w:val="22"/>
        </w:rPr>
        <w:t xml:space="preserve">Furesø Kommune fører miljøtilsyn med </w:t>
      </w:r>
      <w:r w:rsidR="00B652FD" w:rsidRPr="00902BF9">
        <w:rPr>
          <w:szCs w:val="22"/>
        </w:rPr>
        <w:t>cirka 120</w:t>
      </w:r>
      <w:r w:rsidRPr="00902BF9">
        <w:rPr>
          <w:szCs w:val="22"/>
        </w:rPr>
        <w:t xml:space="preserve"> virksomheder</w:t>
      </w:r>
      <w:r>
        <w:rPr>
          <w:szCs w:val="22"/>
        </w:rPr>
        <w:t xml:space="preserve"> og landbrug. </w:t>
      </w:r>
    </w:p>
    <w:p w:rsidR="00584B82" w:rsidRDefault="00584B82" w:rsidP="00096209">
      <w:pPr>
        <w:rPr>
          <w:szCs w:val="22"/>
        </w:rPr>
      </w:pPr>
    </w:p>
    <w:p w:rsidR="00096209" w:rsidRPr="005953A5" w:rsidRDefault="00096209" w:rsidP="00096209">
      <w:pPr>
        <w:rPr>
          <w:szCs w:val="22"/>
        </w:rPr>
      </w:pPr>
      <w:r>
        <w:rPr>
          <w:szCs w:val="22"/>
        </w:rPr>
        <w:t xml:space="preserve">Kommunen </w:t>
      </w:r>
      <w:r w:rsidRPr="005953A5">
        <w:rPr>
          <w:szCs w:val="22"/>
        </w:rPr>
        <w:t>fører tilsyn med, at virksomheder og husdyrbrug overholder miljøbeskyttelsesloven og husdyrgodkendelsesloven samt de regler, der er fastsat med hjemmel i lovene og vurderer</w:t>
      </w:r>
      <w:r>
        <w:rPr>
          <w:szCs w:val="22"/>
        </w:rPr>
        <w:t>,</w:t>
      </w:r>
      <w:r w:rsidRPr="005953A5">
        <w:rPr>
          <w:szCs w:val="22"/>
        </w:rPr>
        <w:t xml:space="preserve"> om der er behov for yderligere regulering. </w:t>
      </w:r>
    </w:p>
    <w:p w:rsidR="00096209" w:rsidRDefault="00096209" w:rsidP="00096209">
      <w:pPr>
        <w:rPr>
          <w:szCs w:val="22"/>
        </w:rPr>
      </w:pPr>
    </w:p>
    <w:p w:rsidR="00120FD6" w:rsidRDefault="00120FD6" w:rsidP="00096209">
      <w:pPr>
        <w:rPr>
          <w:szCs w:val="22"/>
        </w:rPr>
      </w:pPr>
    </w:p>
    <w:p w:rsidR="00120FD6" w:rsidRDefault="00120FD6" w:rsidP="00120FD6">
      <w:pPr>
        <w:jc w:val="center"/>
        <w:rPr>
          <w:szCs w:val="22"/>
        </w:rPr>
      </w:pPr>
      <w:r>
        <w:rPr>
          <w:noProof/>
          <w:szCs w:val="22"/>
        </w:rPr>
        <w:drawing>
          <wp:inline distT="0" distB="0" distL="0" distR="0">
            <wp:extent cx="4267200" cy="4470400"/>
            <wp:effectExtent l="0" t="0" r="0" b="6350"/>
            <wp:docPr id="3"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8">
                      <a:extLst>
                        <a:ext uri="{28A0092B-C50C-407E-A947-70E740481C1C}">
                          <a14:useLocalDpi xmlns:a14="http://schemas.microsoft.com/office/drawing/2010/main" val="0"/>
                        </a:ext>
                      </a:extLst>
                    </a:blip>
                    <a:srcRect l="15588" r="27757" b="864"/>
                    <a:stretch>
                      <a:fillRect/>
                    </a:stretch>
                  </pic:blipFill>
                  <pic:spPr bwMode="auto">
                    <a:xfrm>
                      <a:off x="0" y="0"/>
                      <a:ext cx="4267200" cy="4470400"/>
                    </a:xfrm>
                    <a:prstGeom prst="rect">
                      <a:avLst/>
                    </a:prstGeom>
                    <a:noFill/>
                    <a:ln>
                      <a:noFill/>
                    </a:ln>
                  </pic:spPr>
                </pic:pic>
              </a:graphicData>
            </a:graphic>
          </wp:inline>
        </w:drawing>
      </w:r>
    </w:p>
    <w:p w:rsidR="00120FD6" w:rsidRDefault="00120FD6" w:rsidP="00096209">
      <w:pPr>
        <w:rPr>
          <w:szCs w:val="22"/>
        </w:rPr>
      </w:pPr>
    </w:p>
    <w:p w:rsidR="00120FD6" w:rsidRDefault="00120FD6" w:rsidP="00120FD6">
      <w:pPr>
        <w:ind w:left="7824" w:hanging="6520"/>
        <w:rPr>
          <w:b/>
          <w:szCs w:val="22"/>
        </w:rPr>
      </w:pPr>
      <w:r w:rsidRPr="003B2480">
        <w:rPr>
          <w:b/>
          <w:szCs w:val="22"/>
        </w:rPr>
        <w:t>Oversigt over de fire erhvervsområder i Furesø Kommune</w:t>
      </w:r>
      <w:r>
        <w:rPr>
          <w:b/>
          <w:szCs w:val="22"/>
        </w:rPr>
        <w:t xml:space="preserve"> – </w:t>
      </w:r>
    </w:p>
    <w:p w:rsidR="00120FD6" w:rsidRDefault="00120FD6" w:rsidP="00120FD6">
      <w:pPr>
        <w:ind w:firstLine="1304"/>
        <w:rPr>
          <w:szCs w:val="22"/>
        </w:rPr>
      </w:pPr>
      <w:r>
        <w:rPr>
          <w:b/>
          <w:szCs w:val="22"/>
        </w:rPr>
        <w:t>markeret rødt</w:t>
      </w:r>
    </w:p>
    <w:p w:rsidR="00584B82" w:rsidRDefault="00584B82" w:rsidP="00096209">
      <w:pPr>
        <w:rPr>
          <w:szCs w:val="22"/>
        </w:rPr>
      </w:pPr>
    </w:p>
    <w:p w:rsidR="00584B82" w:rsidRDefault="00584B82" w:rsidP="00096209">
      <w:pPr>
        <w:rPr>
          <w:szCs w:val="22"/>
        </w:rPr>
      </w:pPr>
    </w:p>
    <w:p w:rsidR="00096209" w:rsidRPr="005953A5" w:rsidRDefault="00300554" w:rsidP="00096209">
      <w:pPr>
        <w:rPr>
          <w:szCs w:val="22"/>
        </w:rPr>
      </w:pPr>
      <w:r>
        <w:rPr>
          <w:szCs w:val="22"/>
        </w:rPr>
        <w:lastRenderedPageBreak/>
        <w:t xml:space="preserve">Tilsynet </w:t>
      </w:r>
      <w:r w:rsidR="00096209">
        <w:rPr>
          <w:szCs w:val="22"/>
        </w:rPr>
        <w:t>udføre</w:t>
      </w:r>
      <w:r>
        <w:rPr>
          <w:szCs w:val="22"/>
        </w:rPr>
        <w:t>s</w:t>
      </w:r>
      <w:r w:rsidR="00096209" w:rsidRPr="005953A5">
        <w:rPr>
          <w:szCs w:val="22"/>
        </w:rPr>
        <w:t xml:space="preserve"> dialogbaseret</w:t>
      </w:r>
      <w:r w:rsidR="00096209">
        <w:rPr>
          <w:szCs w:val="22"/>
        </w:rPr>
        <w:t xml:space="preserve"> og med en kundeorienteret tilgang</w:t>
      </w:r>
      <w:r w:rsidR="00096209" w:rsidRPr="005953A5">
        <w:rPr>
          <w:szCs w:val="22"/>
        </w:rPr>
        <w:t>, så</w:t>
      </w:r>
      <w:r w:rsidR="00096209">
        <w:rPr>
          <w:szCs w:val="22"/>
        </w:rPr>
        <w:t xml:space="preserve"> tilsynet bliver en hjælp til</w:t>
      </w:r>
      <w:r w:rsidR="00096209" w:rsidRPr="005953A5">
        <w:rPr>
          <w:szCs w:val="22"/>
        </w:rPr>
        <w:t xml:space="preserve"> virksomhederne til at overholde lovgivning samt en vejledning om</w:t>
      </w:r>
      <w:r w:rsidR="00096209">
        <w:rPr>
          <w:szCs w:val="22"/>
        </w:rPr>
        <w:t>,</w:t>
      </w:r>
      <w:r w:rsidR="00096209" w:rsidRPr="005953A5">
        <w:rPr>
          <w:szCs w:val="22"/>
        </w:rPr>
        <w:t xml:space="preserve"> </w:t>
      </w:r>
      <w:r w:rsidR="00096209">
        <w:rPr>
          <w:szCs w:val="22"/>
        </w:rPr>
        <w:t>hvilke muligheder virkso</w:t>
      </w:r>
      <w:r w:rsidR="00096209">
        <w:rPr>
          <w:szCs w:val="22"/>
        </w:rPr>
        <w:t>m</w:t>
      </w:r>
      <w:r w:rsidR="00096209">
        <w:rPr>
          <w:szCs w:val="22"/>
        </w:rPr>
        <w:t xml:space="preserve">hederne har for at lave </w:t>
      </w:r>
      <w:r w:rsidR="00096209" w:rsidRPr="005953A5">
        <w:rPr>
          <w:szCs w:val="22"/>
        </w:rPr>
        <w:t>miljøforbedringer.</w:t>
      </w:r>
      <w:r w:rsidR="00096209">
        <w:rPr>
          <w:szCs w:val="22"/>
        </w:rPr>
        <w:t xml:space="preserve"> Dette er i tråd med kommunens erhvervspolitik, som har fokus på at skabe gode rammebetingelser for virksomhederne i kommunen.</w:t>
      </w:r>
      <w:r w:rsidR="00096209" w:rsidRPr="005953A5">
        <w:rPr>
          <w:szCs w:val="22"/>
        </w:rPr>
        <w:t xml:space="preserve"> </w:t>
      </w:r>
    </w:p>
    <w:p w:rsidR="00096209" w:rsidRPr="005953A5" w:rsidRDefault="00096209" w:rsidP="00096209">
      <w:pPr>
        <w:rPr>
          <w:szCs w:val="22"/>
        </w:rPr>
      </w:pPr>
    </w:p>
    <w:p w:rsidR="00096209" w:rsidRDefault="00096209" w:rsidP="00096209">
      <w:pPr>
        <w:rPr>
          <w:szCs w:val="22"/>
        </w:rPr>
      </w:pPr>
      <w:r w:rsidRPr="005953A5">
        <w:rPr>
          <w:szCs w:val="22"/>
        </w:rPr>
        <w:t>Tilsynsarbejdet består af fysiske tilsyn og administrative tilsyn. Ved de fysiske tilsyn besøger kommunens miljømedarbejdere virksomhederne/husdyrbrugene og gennemgår deres miljøfo</w:t>
      </w:r>
      <w:r w:rsidRPr="005953A5">
        <w:rPr>
          <w:szCs w:val="22"/>
        </w:rPr>
        <w:t>r</w:t>
      </w:r>
      <w:r w:rsidRPr="005953A5">
        <w:rPr>
          <w:szCs w:val="22"/>
        </w:rPr>
        <w:t>hold, mens kommunen ved de administrative tilsyn kontrollerer forskellige data på kontoret. Ti</w:t>
      </w:r>
      <w:r w:rsidRPr="005953A5">
        <w:rPr>
          <w:szCs w:val="22"/>
        </w:rPr>
        <w:t>l</w:t>
      </w:r>
      <w:r w:rsidRPr="005953A5">
        <w:rPr>
          <w:szCs w:val="22"/>
        </w:rPr>
        <w:t>synsbesøgene udføres enten varslet eller uvarslet</w:t>
      </w:r>
      <w:r w:rsidR="006729CE">
        <w:rPr>
          <w:szCs w:val="22"/>
        </w:rPr>
        <w:t>.</w:t>
      </w:r>
      <w:r w:rsidRPr="005953A5">
        <w:rPr>
          <w:szCs w:val="22"/>
        </w:rPr>
        <w:t xml:space="preserve">    </w:t>
      </w:r>
    </w:p>
    <w:p w:rsidR="00096209" w:rsidRDefault="00096209" w:rsidP="00096209">
      <w:pPr>
        <w:rPr>
          <w:b/>
          <w:szCs w:val="22"/>
        </w:rPr>
      </w:pPr>
    </w:p>
    <w:p w:rsidR="00646937" w:rsidRDefault="00646937" w:rsidP="00646937">
      <w:pPr>
        <w:rPr>
          <w:b/>
          <w:szCs w:val="22"/>
        </w:rPr>
      </w:pPr>
      <w:r w:rsidRPr="00DC7739">
        <w:rPr>
          <w:b/>
          <w:szCs w:val="22"/>
        </w:rPr>
        <w:t>Offentliggørelse af tilsynsrapporter</w:t>
      </w:r>
    </w:p>
    <w:p w:rsidR="00646937" w:rsidRPr="00300554" w:rsidRDefault="00646937" w:rsidP="00646937">
      <w:pPr>
        <w:rPr>
          <w:szCs w:val="22"/>
        </w:rPr>
      </w:pPr>
      <w:r w:rsidRPr="00300554">
        <w:rPr>
          <w:szCs w:val="22"/>
        </w:rPr>
        <w:t>Et tilsyn på en virksomhed bliver altid fulgt op af et skriftligt tilsynsnotat.</w:t>
      </w:r>
    </w:p>
    <w:p w:rsidR="00646937" w:rsidRPr="000600E8" w:rsidRDefault="00646937" w:rsidP="00646937">
      <w:pPr>
        <w:rPr>
          <w:szCs w:val="22"/>
        </w:rPr>
      </w:pPr>
      <w:r w:rsidRPr="00300554">
        <w:rPr>
          <w:szCs w:val="22"/>
        </w:rPr>
        <w:t>Tilsynsbekendtgørelsen indeholder krav om, at kommunen efter gennemført tilsyn</w:t>
      </w:r>
      <w:r w:rsidRPr="000600E8">
        <w:rPr>
          <w:szCs w:val="22"/>
        </w:rPr>
        <w:t xml:space="preserve"> afrapporterer de væsentlige miljøforhold konstateret på tilsynet til virksomheden og efterfølgende offentligg</w:t>
      </w:r>
      <w:r w:rsidRPr="000600E8">
        <w:rPr>
          <w:szCs w:val="22"/>
        </w:rPr>
        <w:t>ø</w:t>
      </w:r>
      <w:r w:rsidRPr="000600E8">
        <w:rPr>
          <w:szCs w:val="22"/>
        </w:rPr>
        <w:t xml:space="preserve">res denne afrapportering </w:t>
      </w:r>
      <w:r w:rsidR="00584B82">
        <w:rPr>
          <w:szCs w:val="22"/>
        </w:rPr>
        <w:t xml:space="preserve">via DMA, som kan tilgås her </w:t>
      </w:r>
      <w:hyperlink r:id="rId9" w:history="1">
        <w:r w:rsidR="00902BF9" w:rsidRPr="0009087E">
          <w:rPr>
            <w:rStyle w:val="Hyperlink"/>
            <w:szCs w:val="22"/>
          </w:rPr>
          <w:t>www.dma.mst.dk</w:t>
        </w:r>
      </w:hyperlink>
      <w:r w:rsidR="00902BF9">
        <w:rPr>
          <w:szCs w:val="22"/>
        </w:rPr>
        <w:t xml:space="preserve"> </w:t>
      </w:r>
    </w:p>
    <w:p w:rsidR="00096209" w:rsidRDefault="00096209" w:rsidP="00096209">
      <w:pPr>
        <w:rPr>
          <w:b/>
          <w:szCs w:val="22"/>
        </w:rPr>
      </w:pPr>
    </w:p>
    <w:p w:rsidR="00096209" w:rsidRDefault="00096209" w:rsidP="00096209">
      <w:pPr>
        <w:rPr>
          <w:b/>
          <w:szCs w:val="22"/>
        </w:rPr>
      </w:pPr>
      <w:r>
        <w:rPr>
          <w:b/>
          <w:szCs w:val="22"/>
        </w:rPr>
        <w:t>Tilsynsfrekvens for virksomhederne</w:t>
      </w:r>
    </w:p>
    <w:p w:rsidR="00096209" w:rsidRDefault="00096209" w:rsidP="00096209">
      <w:pPr>
        <w:rPr>
          <w:szCs w:val="22"/>
        </w:rPr>
      </w:pPr>
      <w:r w:rsidRPr="0040603D">
        <w:rPr>
          <w:szCs w:val="22"/>
        </w:rPr>
        <w:t>I Furesø Kommune er der tradition for at</w:t>
      </w:r>
      <w:r>
        <w:rPr>
          <w:szCs w:val="22"/>
        </w:rPr>
        <w:t xml:space="preserve"> prioritere miljøtilsyn og dialog med virksomheder og landbrug højt. Det er kommunens erfaring, at regelmæssige miljøtilsyn spiller en væsentlig rolle i forhold til at minimere risikoen for forurening. </w:t>
      </w:r>
    </w:p>
    <w:p w:rsidR="00096209" w:rsidRDefault="00096209" w:rsidP="00096209">
      <w:pPr>
        <w:rPr>
          <w:szCs w:val="22"/>
        </w:rPr>
      </w:pPr>
    </w:p>
    <w:p w:rsidR="00096209" w:rsidRDefault="00096209" w:rsidP="00096209">
      <w:pPr>
        <w:rPr>
          <w:szCs w:val="22"/>
        </w:rPr>
      </w:pPr>
      <w:r>
        <w:rPr>
          <w:szCs w:val="22"/>
        </w:rPr>
        <w:t>Virksomhederne er delt op i forskellige kategorier og skal risikovurderes efter udvalgte miljøfo</w:t>
      </w:r>
      <w:r>
        <w:rPr>
          <w:szCs w:val="22"/>
        </w:rPr>
        <w:t>r</w:t>
      </w:r>
      <w:r>
        <w:rPr>
          <w:szCs w:val="22"/>
        </w:rPr>
        <w:t>hold. Virksomhedens kategori og risikovurdering er bestemmende for tilsynsfrekvensen</w:t>
      </w:r>
      <w:r w:rsidR="00B652FD">
        <w:rPr>
          <w:szCs w:val="22"/>
        </w:rPr>
        <w:t>.</w:t>
      </w:r>
      <w:r w:rsidR="00300554">
        <w:rPr>
          <w:szCs w:val="22"/>
        </w:rPr>
        <w:t xml:space="preserve"> </w:t>
      </w:r>
      <w:r w:rsidR="00BF4111">
        <w:rPr>
          <w:szCs w:val="22"/>
        </w:rPr>
        <w:t>Desuden skal kommunen gennemføre 2 årlige kampagner, hvor der kan sættes fokus på et bestemt emne.</w:t>
      </w:r>
    </w:p>
    <w:p w:rsidR="00096209" w:rsidRDefault="00096209" w:rsidP="00096209">
      <w:pPr>
        <w:rPr>
          <w:szCs w:val="22"/>
        </w:rPr>
      </w:pPr>
    </w:p>
    <w:p w:rsidR="00096209" w:rsidRDefault="00096209" w:rsidP="00096209">
      <w:pPr>
        <w:rPr>
          <w:szCs w:val="22"/>
        </w:rPr>
      </w:pPr>
      <w:r>
        <w:rPr>
          <w:szCs w:val="22"/>
        </w:rPr>
        <w:t>Ved påbud kommer kommunen ofte på tilsyn kort tid efter, at fristen er udløbet for at se, om p</w:t>
      </w:r>
      <w:r>
        <w:rPr>
          <w:szCs w:val="22"/>
        </w:rPr>
        <w:t>å</w:t>
      </w:r>
      <w:r>
        <w:rPr>
          <w:szCs w:val="22"/>
        </w:rPr>
        <w:t>buddet er overholdt eller virksomheden bliver bedt om at tilsende dokumentation. Kommunen kommer også ud ved uheld eller klager. Det giver mulighed for hurtigt at følge op og få en god dialog om eventuelle vanskeligheder.</w:t>
      </w:r>
    </w:p>
    <w:p w:rsidR="00096209" w:rsidRDefault="00096209" w:rsidP="00096209">
      <w:pPr>
        <w:rPr>
          <w:szCs w:val="22"/>
        </w:rPr>
      </w:pPr>
    </w:p>
    <w:p w:rsidR="00096209" w:rsidRDefault="00096209" w:rsidP="00096209">
      <w:pPr>
        <w:rPr>
          <w:szCs w:val="22"/>
        </w:rPr>
      </w:pPr>
      <w:r>
        <w:rPr>
          <w:szCs w:val="22"/>
        </w:rPr>
        <w:t xml:space="preserve">Miljøtilsynet er omfattet af brugerbetaling. Det betyder, at </w:t>
      </w:r>
      <w:r w:rsidRPr="00584B82">
        <w:rPr>
          <w:szCs w:val="22"/>
        </w:rPr>
        <w:t>virksomhederne i 201</w:t>
      </w:r>
      <w:r w:rsidR="00584B82" w:rsidRPr="00584B82">
        <w:rPr>
          <w:szCs w:val="22"/>
        </w:rPr>
        <w:t>7</w:t>
      </w:r>
      <w:r>
        <w:rPr>
          <w:szCs w:val="22"/>
        </w:rPr>
        <w:t xml:space="preserve"> skal betale en </w:t>
      </w:r>
      <w:r w:rsidRPr="00584B82">
        <w:rPr>
          <w:szCs w:val="22"/>
        </w:rPr>
        <w:t>timesats på 3</w:t>
      </w:r>
      <w:r w:rsidR="00584B82" w:rsidRPr="00584B82">
        <w:rPr>
          <w:szCs w:val="22"/>
        </w:rPr>
        <w:t>18</w:t>
      </w:r>
      <w:r w:rsidRPr="00584B82">
        <w:rPr>
          <w:szCs w:val="22"/>
        </w:rPr>
        <w:t>,</w:t>
      </w:r>
      <w:r w:rsidR="00584B82" w:rsidRPr="00584B82">
        <w:rPr>
          <w:szCs w:val="22"/>
        </w:rPr>
        <w:t>04</w:t>
      </w:r>
      <w:r w:rsidRPr="00584B82">
        <w:rPr>
          <w:szCs w:val="22"/>
        </w:rPr>
        <w:t xml:space="preserve"> kr. for den tid kommunen bruger på miljøtilsynet, forberedelse, opfølgning</w:t>
      </w:r>
      <w:r>
        <w:rPr>
          <w:szCs w:val="22"/>
        </w:rPr>
        <w:t xml:space="preserve"> mv.</w:t>
      </w:r>
    </w:p>
    <w:p w:rsidR="00096209" w:rsidRDefault="00096209" w:rsidP="00096209">
      <w:pPr>
        <w:rPr>
          <w:szCs w:val="22"/>
        </w:rPr>
      </w:pPr>
    </w:p>
    <w:p w:rsidR="00096209" w:rsidRPr="007C409E" w:rsidRDefault="00096209" w:rsidP="00096209">
      <w:pPr>
        <w:rPr>
          <w:b/>
          <w:szCs w:val="22"/>
        </w:rPr>
      </w:pPr>
      <w:r w:rsidRPr="007C409E">
        <w:rPr>
          <w:b/>
          <w:szCs w:val="22"/>
        </w:rPr>
        <w:t>Risikovurdering af virksomheder</w:t>
      </w:r>
    </w:p>
    <w:p w:rsidR="00096209" w:rsidRDefault="00096209" w:rsidP="00DB5923">
      <w:pPr>
        <w:rPr>
          <w:szCs w:val="22"/>
        </w:rPr>
      </w:pPr>
      <w:r>
        <w:rPr>
          <w:szCs w:val="22"/>
        </w:rPr>
        <w:t>Furesø Kommune risikovurder</w:t>
      </w:r>
      <w:r w:rsidR="00DB5923">
        <w:rPr>
          <w:szCs w:val="22"/>
        </w:rPr>
        <w:t>er</w:t>
      </w:r>
      <w:r>
        <w:rPr>
          <w:szCs w:val="22"/>
        </w:rPr>
        <w:t xml:space="preserve"> alle de virksomheder, der skal have miljøtilsyn. Med udgang</w:t>
      </w:r>
      <w:r>
        <w:rPr>
          <w:szCs w:val="22"/>
        </w:rPr>
        <w:t>s</w:t>
      </w:r>
      <w:r>
        <w:rPr>
          <w:szCs w:val="22"/>
        </w:rPr>
        <w:t>punkt i risikovurderingen fastlægger kommunen, hvor ofte virksomhederne skal have tilsyn.</w:t>
      </w:r>
    </w:p>
    <w:p w:rsidR="00096209" w:rsidRDefault="00096209" w:rsidP="00096209">
      <w:pPr>
        <w:rPr>
          <w:szCs w:val="22"/>
        </w:rPr>
      </w:pPr>
    </w:p>
    <w:p w:rsidR="00096209" w:rsidRDefault="00096209" w:rsidP="00096209">
      <w:pPr>
        <w:rPr>
          <w:szCs w:val="22"/>
        </w:rPr>
      </w:pPr>
      <w:r>
        <w:rPr>
          <w:szCs w:val="22"/>
        </w:rPr>
        <w:t>Risikovurderingen bliver lavet på baggrund af eksisterende viden fra tidligere miljøtilsyn. Efter hvert tilsyn vurderer kommunen, om ny viden giver anledning til en ændret risikoscore og tilsyn</w:t>
      </w:r>
      <w:r>
        <w:rPr>
          <w:szCs w:val="22"/>
        </w:rPr>
        <w:t>s</w:t>
      </w:r>
      <w:r>
        <w:rPr>
          <w:szCs w:val="22"/>
        </w:rPr>
        <w:t>frekvens.</w:t>
      </w:r>
    </w:p>
    <w:p w:rsidR="00096209" w:rsidRDefault="00096209" w:rsidP="00096209">
      <w:pPr>
        <w:rPr>
          <w:szCs w:val="22"/>
        </w:rPr>
      </w:pPr>
    </w:p>
    <w:p w:rsidR="00096209" w:rsidRDefault="00BF4111" w:rsidP="00096209">
      <w:pPr>
        <w:rPr>
          <w:szCs w:val="22"/>
        </w:rPr>
      </w:pPr>
      <w:r>
        <w:rPr>
          <w:szCs w:val="22"/>
        </w:rPr>
        <w:lastRenderedPageBreak/>
        <w:t>Den enkelte virksomhed bliver vurderet og scoret på forskellige parametre, hvor der både bliver set på sandsynligheden for, at der kan ske forurening, og hvor alvorlige konsekvenserne af en fo</w:t>
      </w:r>
      <w:r>
        <w:rPr>
          <w:szCs w:val="22"/>
        </w:rPr>
        <w:t>r</w:t>
      </w:r>
      <w:r>
        <w:rPr>
          <w:szCs w:val="22"/>
        </w:rPr>
        <w:t xml:space="preserve">urening vil være. </w:t>
      </w:r>
      <w:r w:rsidR="00096209">
        <w:rPr>
          <w:szCs w:val="22"/>
        </w:rPr>
        <w:t>Følgende parametre har betydning for risikoscoren:</w:t>
      </w:r>
    </w:p>
    <w:p w:rsidR="00096209" w:rsidRDefault="00096209" w:rsidP="00096209">
      <w:pPr>
        <w:rPr>
          <w:szCs w:val="22"/>
        </w:rPr>
      </w:pPr>
    </w:p>
    <w:p w:rsidR="00096209" w:rsidRPr="00C70C74" w:rsidRDefault="00096209" w:rsidP="00096209">
      <w:pPr>
        <w:pStyle w:val="Listeafsnit"/>
        <w:numPr>
          <w:ilvl w:val="0"/>
          <w:numId w:val="5"/>
        </w:numPr>
        <w:rPr>
          <w:rFonts w:ascii="Times New Roman" w:hAnsi="Times New Roman"/>
        </w:rPr>
      </w:pPr>
      <w:r>
        <w:rPr>
          <w:rFonts w:ascii="Times New Roman" w:hAnsi="Times New Roman"/>
        </w:rPr>
        <w:t>Hvorvidt virksomheden har m</w:t>
      </w:r>
      <w:r w:rsidRPr="00C70C74">
        <w:rPr>
          <w:rFonts w:ascii="Times New Roman" w:hAnsi="Times New Roman"/>
        </w:rPr>
        <w:t>iljøledelse</w:t>
      </w:r>
    </w:p>
    <w:p w:rsidR="00096209" w:rsidRPr="00C70C74" w:rsidRDefault="00096209" w:rsidP="00096209">
      <w:pPr>
        <w:pStyle w:val="Listeafsnit"/>
        <w:numPr>
          <w:ilvl w:val="0"/>
          <w:numId w:val="5"/>
        </w:numPr>
        <w:rPr>
          <w:rFonts w:ascii="Times New Roman" w:hAnsi="Times New Roman"/>
        </w:rPr>
      </w:pPr>
      <w:r>
        <w:rPr>
          <w:rFonts w:ascii="Times New Roman" w:hAnsi="Times New Roman"/>
        </w:rPr>
        <w:t>Virksomhedens grad af l</w:t>
      </w:r>
      <w:r w:rsidRPr="00C70C74">
        <w:rPr>
          <w:rFonts w:ascii="Times New Roman" w:hAnsi="Times New Roman"/>
        </w:rPr>
        <w:t>ovoverholdelse</w:t>
      </w:r>
    </w:p>
    <w:p w:rsidR="00096209" w:rsidRPr="00C70C74" w:rsidRDefault="00096209" w:rsidP="00096209">
      <w:pPr>
        <w:pStyle w:val="Listeafsnit"/>
        <w:numPr>
          <w:ilvl w:val="0"/>
          <w:numId w:val="5"/>
        </w:numPr>
        <w:rPr>
          <w:rFonts w:ascii="Times New Roman" w:hAnsi="Times New Roman"/>
        </w:rPr>
      </w:pPr>
      <w:r>
        <w:rPr>
          <w:rFonts w:ascii="Times New Roman" w:hAnsi="Times New Roman"/>
        </w:rPr>
        <w:t>Om der forekommer o</w:t>
      </w:r>
      <w:r w:rsidRPr="00C70C74">
        <w:rPr>
          <w:rFonts w:ascii="Times New Roman" w:hAnsi="Times New Roman"/>
        </w:rPr>
        <w:t>plag af farlige stoffer</w:t>
      </w:r>
    </w:p>
    <w:p w:rsidR="00096209" w:rsidRPr="00C70C74" w:rsidRDefault="00096209" w:rsidP="00096209">
      <w:pPr>
        <w:pStyle w:val="Listeafsnit"/>
        <w:numPr>
          <w:ilvl w:val="0"/>
          <w:numId w:val="5"/>
        </w:numPr>
        <w:rPr>
          <w:rFonts w:ascii="Times New Roman" w:hAnsi="Times New Roman"/>
        </w:rPr>
      </w:pPr>
      <w:r>
        <w:rPr>
          <w:rFonts w:ascii="Times New Roman" w:hAnsi="Times New Roman"/>
        </w:rPr>
        <w:t>Om der sker eller kan ske u</w:t>
      </w:r>
      <w:r w:rsidRPr="00C70C74">
        <w:rPr>
          <w:rFonts w:ascii="Times New Roman" w:hAnsi="Times New Roman"/>
        </w:rPr>
        <w:t>dledning af farlige stoffer til jord, vand eller luft</w:t>
      </w:r>
    </w:p>
    <w:p w:rsidR="00096209" w:rsidRPr="00C70C74" w:rsidRDefault="00096209" w:rsidP="00096209">
      <w:pPr>
        <w:pStyle w:val="Listeafsnit"/>
        <w:numPr>
          <w:ilvl w:val="0"/>
          <w:numId w:val="5"/>
        </w:numPr>
        <w:rPr>
          <w:rFonts w:ascii="Times New Roman" w:hAnsi="Times New Roman"/>
        </w:rPr>
      </w:pPr>
      <w:r w:rsidRPr="00C70C74">
        <w:rPr>
          <w:rFonts w:ascii="Times New Roman" w:hAnsi="Times New Roman"/>
        </w:rPr>
        <w:t>Afstanden til forureningsfølsomme områder</w:t>
      </w:r>
      <w:r>
        <w:rPr>
          <w:rFonts w:ascii="Times New Roman" w:hAnsi="Times New Roman"/>
        </w:rPr>
        <w:t>, såsom naturområder, drikkevandsområder og boligområder.</w:t>
      </w:r>
    </w:p>
    <w:p w:rsidR="00096209" w:rsidRDefault="00096209" w:rsidP="00096209">
      <w:pPr>
        <w:rPr>
          <w:szCs w:val="22"/>
        </w:rPr>
      </w:pPr>
    </w:p>
    <w:p w:rsidR="00096209" w:rsidRPr="00052041" w:rsidRDefault="00096209" w:rsidP="00096209">
      <w:pPr>
        <w:rPr>
          <w:b/>
          <w:szCs w:val="22"/>
        </w:rPr>
      </w:pPr>
      <w:r>
        <w:rPr>
          <w:b/>
          <w:szCs w:val="22"/>
        </w:rPr>
        <w:t>Hvad har kommunen fokus på ved miljøtilsyn</w:t>
      </w:r>
      <w:r w:rsidR="00646937">
        <w:rPr>
          <w:b/>
          <w:szCs w:val="22"/>
        </w:rPr>
        <w:t>et</w:t>
      </w:r>
      <w:r>
        <w:rPr>
          <w:b/>
          <w:szCs w:val="22"/>
        </w:rPr>
        <w:t>?</w:t>
      </w:r>
    </w:p>
    <w:p w:rsidR="00096209" w:rsidRDefault="00096209" w:rsidP="00096209">
      <w:pPr>
        <w:rPr>
          <w:szCs w:val="22"/>
        </w:rPr>
      </w:pPr>
      <w:r>
        <w:rPr>
          <w:szCs w:val="22"/>
        </w:rPr>
        <w:t>Furesø Kommunes miljømedarbejdere besidder en stor miljøpolitisk og miljøfaglig viden, der er relevant for virksomhederne. Kommunen har fokus på, at denne viden</w:t>
      </w:r>
      <w:r w:rsidR="00300554">
        <w:rPr>
          <w:szCs w:val="22"/>
        </w:rPr>
        <w:t xml:space="preserve"> </w:t>
      </w:r>
      <w:r>
        <w:rPr>
          <w:szCs w:val="22"/>
        </w:rPr>
        <w:t>skal anvendes til at fre</w:t>
      </w:r>
      <w:r>
        <w:rPr>
          <w:szCs w:val="22"/>
        </w:rPr>
        <w:t>m</w:t>
      </w:r>
      <w:r>
        <w:rPr>
          <w:szCs w:val="22"/>
        </w:rPr>
        <w:t>me en grøn erhvervsudvikling til gavn for borgere og virksomheder</w:t>
      </w:r>
      <w:r w:rsidR="003C7109">
        <w:rPr>
          <w:szCs w:val="22"/>
        </w:rPr>
        <w:t>,</w:t>
      </w:r>
    </w:p>
    <w:p w:rsidR="00096209" w:rsidRDefault="00096209" w:rsidP="00096209">
      <w:pPr>
        <w:rPr>
          <w:szCs w:val="22"/>
        </w:rPr>
      </w:pPr>
    </w:p>
    <w:p w:rsidR="00096209" w:rsidRPr="000B62ED" w:rsidRDefault="00096209" w:rsidP="00096209">
      <w:pPr>
        <w:rPr>
          <w:szCs w:val="22"/>
        </w:rPr>
      </w:pPr>
      <w:r>
        <w:rPr>
          <w:szCs w:val="22"/>
        </w:rPr>
        <w:t>Furesø</w:t>
      </w:r>
      <w:r w:rsidRPr="000B62ED">
        <w:rPr>
          <w:szCs w:val="22"/>
        </w:rPr>
        <w:t xml:space="preserve"> Kommune vurderer, at der er </w:t>
      </w:r>
      <w:r>
        <w:rPr>
          <w:szCs w:val="22"/>
        </w:rPr>
        <w:t>mange</w:t>
      </w:r>
      <w:r w:rsidRPr="000B62ED">
        <w:rPr>
          <w:szCs w:val="22"/>
        </w:rPr>
        <w:t xml:space="preserve"> miljø</w:t>
      </w:r>
      <w:r>
        <w:rPr>
          <w:szCs w:val="22"/>
        </w:rPr>
        <w:t xml:space="preserve">mæssige problemstillinger, som </w:t>
      </w:r>
      <w:r w:rsidRPr="000B62ED">
        <w:rPr>
          <w:szCs w:val="22"/>
        </w:rPr>
        <w:t xml:space="preserve">kan </w:t>
      </w:r>
      <w:r>
        <w:rPr>
          <w:szCs w:val="22"/>
        </w:rPr>
        <w:t xml:space="preserve">løses eller </w:t>
      </w:r>
      <w:r w:rsidRPr="000B62ED">
        <w:rPr>
          <w:szCs w:val="22"/>
        </w:rPr>
        <w:t>minimere</w:t>
      </w:r>
      <w:r>
        <w:rPr>
          <w:szCs w:val="22"/>
        </w:rPr>
        <w:t>s</w:t>
      </w:r>
      <w:r w:rsidRPr="000B62ED">
        <w:rPr>
          <w:szCs w:val="22"/>
        </w:rPr>
        <w:t xml:space="preserve"> ved miljøtilsyn</w:t>
      </w:r>
      <w:r>
        <w:rPr>
          <w:szCs w:val="22"/>
        </w:rPr>
        <w:t>ene</w:t>
      </w:r>
      <w:r w:rsidRPr="000B62ED">
        <w:rPr>
          <w:szCs w:val="22"/>
        </w:rPr>
        <w:t>.</w:t>
      </w:r>
      <w:r>
        <w:rPr>
          <w:szCs w:val="22"/>
        </w:rPr>
        <w:t xml:space="preserve"> </w:t>
      </w:r>
      <w:r w:rsidRPr="000B62ED">
        <w:rPr>
          <w:szCs w:val="22"/>
        </w:rPr>
        <w:t>På miljøtilsyn</w:t>
      </w:r>
      <w:r>
        <w:rPr>
          <w:szCs w:val="22"/>
        </w:rPr>
        <w:t>et</w:t>
      </w:r>
      <w:r w:rsidRPr="000B62ED">
        <w:rPr>
          <w:szCs w:val="22"/>
        </w:rPr>
        <w:t xml:space="preserve"> og i sagsbehandlingen er </w:t>
      </w:r>
      <w:r>
        <w:rPr>
          <w:szCs w:val="22"/>
        </w:rPr>
        <w:t>kommunen</w:t>
      </w:r>
      <w:r w:rsidRPr="000B62ED">
        <w:rPr>
          <w:szCs w:val="22"/>
        </w:rPr>
        <w:t xml:space="preserve"> som my</w:t>
      </w:r>
      <w:r w:rsidRPr="000B62ED">
        <w:rPr>
          <w:szCs w:val="22"/>
        </w:rPr>
        <w:t>n</w:t>
      </w:r>
      <w:r w:rsidRPr="000B62ED">
        <w:rPr>
          <w:szCs w:val="22"/>
        </w:rPr>
        <w:t>dighed særligt opmærksom på, at virksomhedernes indretning og drift ikke udgør en risiko for:</w:t>
      </w:r>
    </w:p>
    <w:p w:rsidR="00096209" w:rsidRPr="000B62ED" w:rsidRDefault="00096209" w:rsidP="00096209">
      <w:pPr>
        <w:pStyle w:val="Listeafsnit"/>
        <w:numPr>
          <w:ilvl w:val="0"/>
          <w:numId w:val="6"/>
        </w:numPr>
        <w:rPr>
          <w:rFonts w:ascii="Times New Roman" w:hAnsi="Times New Roman"/>
        </w:rPr>
      </w:pPr>
      <w:r w:rsidRPr="000B62ED">
        <w:rPr>
          <w:rFonts w:ascii="Times New Roman" w:hAnsi="Times New Roman"/>
        </w:rPr>
        <w:t>Jord- og grundvandsforurening</w:t>
      </w:r>
    </w:p>
    <w:p w:rsidR="00096209" w:rsidRPr="000B62ED" w:rsidRDefault="00096209" w:rsidP="00096209">
      <w:pPr>
        <w:pStyle w:val="Listeafsnit"/>
        <w:numPr>
          <w:ilvl w:val="0"/>
          <w:numId w:val="6"/>
        </w:numPr>
        <w:rPr>
          <w:rFonts w:ascii="Times New Roman" w:hAnsi="Times New Roman"/>
        </w:rPr>
      </w:pPr>
      <w:r w:rsidRPr="000B62ED">
        <w:rPr>
          <w:rFonts w:ascii="Times New Roman" w:hAnsi="Times New Roman"/>
        </w:rPr>
        <w:t>Driften af det kommunale kloaksystem og renseanlæg</w:t>
      </w:r>
    </w:p>
    <w:p w:rsidR="00096209" w:rsidRPr="000B62ED" w:rsidRDefault="00096209" w:rsidP="00096209">
      <w:pPr>
        <w:pStyle w:val="Listeafsnit"/>
        <w:numPr>
          <w:ilvl w:val="0"/>
          <w:numId w:val="6"/>
        </w:numPr>
        <w:rPr>
          <w:rFonts w:ascii="Times New Roman" w:hAnsi="Times New Roman"/>
        </w:rPr>
      </w:pPr>
      <w:r w:rsidRPr="000B62ED">
        <w:rPr>
          <w:rFonts w:ascii="Times New Roman" w:hAnsi="Times New Roman"/>
        </w:rPr>
        <w:t>Vandløb, søer og havet</w:t>
      </w:r>
    </w:p>
    <w:p w:rsidR="00096209" w:rsidRPr="000B62ED" w:rsidRDefault="00096209" w:rsidP="00096209">
      <w:pPr>
        <w:pStyle w:val="Listeafsnit"/>
        <w:numPr>
          <w:ilvl w:val="0"/>
          <w:numId w:val="6"/>
        </w:numPr>
        <w:rPr>
          <w:rFonts w:ascii="Times New Roman" w:hAnsi="Times New Roman"/>
        </w:rPr>
      </w:pPr>
      <w:r w:rsidRPr="000B62ED">
        <w:rPr>
          <w:rFonts w:ascii="Times New Roman" w:hAnsi="Times New Roman"/>
        </w:rPr>
        <w:t>Væsentlige lugt-</w:t>
      </w:r>
      <w:r>
        <w:rPr>
          <w:rFonts w:ascii="Times New Roman" w:hAnsi="Times New Roman"/>
        </w:rPr>
        <w:t>, luft-</w:t>
      </w:r>
      <w:r w:rsidRPr="000B62ED">
        <w:rPr>
          <w:rFonts w:ascii="Times New Roman" w:hAnsi="Times New Roman"/>
        </w:rPr>
        <w:t xml:space="preserve"> og støjgener for omkringboende</w:t>
      </w:r>
    </w:p>
    <w:p w:rsidR="00096209" w:rsidRPr="000B62ED" w:rsidRDefault="00096209" w:rsidP="00096209">
      <w:pPr>
        <w:pStyle w:val="Listeafsnit"/>
        <w:numPr>
          <w:ilvl w:val="0"/>
          <w:numId w:val="6"/>
        </w:numPr>
        <w:rPr>
          <w:rFonts w:ascii="Times New Roman" w:hAnsi="Times New Roman"/>
        </w:rPr>
      </w:pPr>
      <w:r w:rsidRPr="000B62ED">
        <w:rPr>
          <w:rFonts w:ascii="Times New Roman" w:hAnsi="Times New Roman"/>
        </w:rPr>
        <w:t>Ressourcespild</w:t>
      </w:r>
    </w:p>
    <w:p w:rsidR="00096209" w:rsidRDefault="00096209" w:rsidP="00096209">
      <w:pPr>
        <w:rPr>
          <w:b/>
          <w:szCs w:val="22"/>
        </w:rPr>
      </w:pPr>
    </w:p>
    <w:p w:rsidR="003C7109" w:rsidRPr="00300554" w:rsidRDefault="003C7109" w:rsidP="00096209">
      <w:pPr>
        <w:rPr>
          <w:szCs w:val="22"/>
        </w:rPr>
      </w:pPr>
      <w:r w:rsidRPr="00300554">
        <w:rPr>
          <w:szCs w:val="22"/>
        </w:rPr>
        <w:t>Ud over planlagte tilsyn har kommunen stor fokus på den del af tilsynsarbejdet, hvor naboer føler si</w:t>
      </w:r>
      <w:r w:rsidR="00B652FD" w:rsidRPr="00300554">
        <w:rPr>
          <w:szCs w:val="22"/>
        </w:rPr>
        <w:t>g</w:t>
      </w:r>
      <w:r w:rsidRPr="00300554">
        <w:rPr>
          <w:szCs w:val="22"/>
        </w:rPr>
        <w:t xml:space="preserve"> generet af virksomhedens drift. Håndtering og opfølgning på naboklager vil, som det også gælder for de planlagte tilsyn, jævnligt munde ud i, at der skal håndhæves overfor virksomheden.</w:t>
      </w:r>
    </w:p>
    <w:p w:rsidR="003C7109" w:rsidRPr="000B62ED" w:rsidRDefault="003C7109" w:rsidP="00096209">
      <w:pPr>
        <w:rPr>
          <w:b/>
          <w:szCs w:val="22"/>
        </w:rPr>
      </w:pPr>
    </w:p>
    <w:p w:rsidR="00096209" w:rsidRPr="00052041" w:rsidRDefault="00096209" w:rsidP="00096209">
      <w:pPr>
        <w:rPr>
          <w:szCs w:val="22"/>
          <w:u w:val="single"/>
        </w:rPr>
      </w:pPr>
      <w:r w:rsidRPr="00052041">
        <w:rPr>
          <w:szCs w:val="22"/>
          <w:u w:val="single"/>
        </w:rPr>
        <w:t>Beskyttelse af jord og grundvand</w:t>
      </w:r>
    </w:p>
    <w:p w:rsidR="00096209" w:rsidRDefault="00096209" w:rsidP="00096209">
      <w:pPr>
        <w:rPr>
          <w:szCs w:val="22"/>
        </w:rPr>
      </w:pPr>
      <w:r>
        <w:rPr>
          <w:szCs w:val="22"/>
        </w:rPr>
        <w:t xml:space="preserve">Hele Furesø </w:t>
      </w:r>
      <w:r w:rsidRPr="000B62ED">
        <w:rPr>
          <w:szCs w:val="22"/>
        </w:rPr>
        <w:t xml:space="preserve">Kommune </w:t>
      </w:r>
      <w:r>
        <w:rPr>
          <w:szCs w:val="22"/>
        </w:rPr>
        <w:t>er beliggende i områder med særlige drikkevandsinteresser, og der in</w:t>
      </w:r>
      <w:r>
        <w:rPr>
          <w:szCs w:val="22"/>
        </w:rPr>
        <w:t>d</w:t>
      </w:r>
      <w:r>
        <w:rPr>
          <w:szCs w:val="22"/>
        </w:rPr>
        <w:t>vindes store mængder drikkevand</w:t>
      </w:r>
      <w:r w:rsidRPr="000B62ED">
        <w:rPr>
          <w:szCs w:val="22"/>
        </w:rPr>
        <w:t xml:space="preserve">. </w:t>
      </w:r>
    </w:p>
    <w:p w:rsidR="00096209" w:rsidRDefault="00096209" w:rsidP="00096209">
      <w:pPr>
        <w:rPr>
          <w:szCs w:val="22"/>
        </w:rPr>
      </w:pPr>
      <w:r w:rsidRPr="000B62ED">
        <w:rPr>
          <w:szCs w:val="22"/>
        </w:rPr>
        <w:t>P</w:t>
      </w:r>
      <w:r w:rsidR="00646937">
        <w:rPr>
          <w:szCs w:val="22"/>
        </w:rPr>
        <w:t>å</w:t>
      </w:r>
      <w:r w:rsidRPr="000B62ED">
        <w:rPr>
          <w:szCs w:val="22"/>
        </w:rPr>
        <w:t xml:space="preserve"> </w:t>
      </w:r>
      <w:r>
        <w:rPr>
          <w:szCs w:val="22"/>
        </w:rPr>
        <w:t>miljø</w:t>
      </w:r>
      <w:r w:rsidRPr="000B62ED">
        <w:rPr>
          <w:szCs w:val="22"/>
        </w:rPr>
        <w:t xml:space="preserve">tilsynet kontrollerer </w:t>
      </w:r>
      <w:r>
        <w:rPr>
          <w:szCs w:val="22"/>
        </w:rPr>
        <w:t>kommunen</w:t>
      </w:r>
      <w:r w:rsidRPr="000B62ED">
        <w:rPr>
          <w:szCs w:val="22"/>
        </w:rPr>
        <w:t>, at farligt affald og kemikalier opbevares forsvarligt på en tæt belægning og under tag med mulighed for opsamling af eventuelt spild. Store tanke til be</w:t>
      </w:r>
      <w:r w:rsidRPr="000B62ED">
        <w:rPr>
          <w:szCs w:val="22"/>
        </w:rPr>
        <w:t>n</w:t>
      </w:r>
      <w:r w:rsidRPr="000B62ED">
        <w:rPr>
          <w:szCs w:val="22"/>
        </w:rPr>
        <w:t xml:space="preserve">zin og olie </w:t>
      </w:r>
      <w:r>
        <w:rPr>
          <w:szCs w:val="22"/>
        </w:rPr>
        <w:t>skal kontrolleres</w:t>
      </w:r>
      <w:r w:rsidRPr="000B62ED">
        <w:rPr>
          <w:szCs w:val="22"/>
        </w:rPr>
        <w:t xml:space="preserve"> jævnligt for </w:t>
      </w:r>
      <w:r>
        <w:rPr>
          <w:szCs w:val="22"/>
        </w:rPr>
        <w:t xml:space="preserve">at </w:t>
      </w:r>
      <w:r w:rsidR="00BF4111">
        <w:rPr>
          <w:szCs w:val="22"/>
        </w:rPr>
        <w:t>sikre, at</w:t>
      </w:r>
      <w:r w:rsidR="00B652FD">
        <w:rPr>
          <w:szCs w:val="22"/>
        </w:rPr>
        <w:t xml:space="preserve"> </w:t>
      </w:r>
      <w:r>
        <w:rPr>
          <w:szCs w:val="22"/>
        </w:rPr>
        <w:t>de</w:t>
      </w:r>
      <w:r w:rsidRPr="000B62ED">
        <w:rPr>
          <w:szCs w:val="22"/>
        </w:rPr>
        <w:t xml:space="preserve"> er tætte</w:t>
      </w:r>
      <w:r w:rsidR="00B652FD">
        <w:rPr>
          <w:szCs w:val="22"/>
        </w:rPr>
        <w:t>.</w:t>
      </w:r>
      <w:r w:rsidR="00B652FD" w:rsidRPr="000B62ED" w:rsidDel="00B652FD">
        <w:rPr>
          <w:szCs w:val="22"/>
        </w:rPr>
        <w:t xml:space="preserve"> </w:t>
      </w:r>
    </w:p>
    <w:p w:rsidR="00300554" w:rsidRDefault="00300554" w:rsidP="00096209">
      <w:pPr>
        <w:rPr>
          <w:szCs w:val="22"/>
          <w:u w:val="single"/>
        </w:rPr>
      </w:pPr>
    </w:p>
    <w:p w:rsidR="00096209" w:rsidRPr="00052041" w:rsidRDefault="00096209" w:rsidP="00096209">
      <w:pPr>
        <w:rPr>
          <w:szCs w:val="22"/>
          <w:u w:val="single"/>
        </w:rPr>
      </w:pPr>
      <w:r w:rsidRPr="00052041">
        <w:rPr>
          <w:szCs w:val="22"/>
          <w:u w:val="single"/>
        </w:rPr>
        <w:t>Beskyttelse af vandløb</w:t>
      </w:r>
      <w:r w:rsidR="00DB5923">
        <w:rPr>
          <w:szCs w:val="22"/>
          <w:u w:val="single"/>
        </w:rPr>
        <w:t xml:space="preserve"> og</w:t>
      </w:r>
      <w:r w:rsidRPr="00052041">
        <w:rPr>
          <w:szCs w:val="22"/>
          <w:u w:val="single"/>
        </w:rPr>
        <w:t xml:space="preserve"> søer </w:t>
      </w:r>
    </w:p>
    <w:p w:rsidR="00096209" w:rsidRPr="000B62ED" w:rsidRDefault="00BF4111" w:rsidP="00096209">
      <w:pPr>
        <w:rPr>
          <w:szCs w:val="22"/>
        </w:rPr>
      </w:pPr>
      <w:r w:rsidRPr="000B62ED">
        <w:rPr>
          <w:szCs w:val="22"/>
        </w:rPr>
        <w:t>Det er vigtigt, at virksomheders spildevand ikke skade</w:t>
      </w:r>
      <w:r>
        <w:rPr>
          <w:szCs w:val="22"/>
        </w:rPr>
        <w:t>r</w:t>
      </w:r>
      <w:r w:rsidRPr="000B62ED">
        <w:rPr>
          <w:szCs w:val="22"/>
        </w:rPr>
        <w:t xml:space="preserve"> det </w:t>
      </w:r>
      <w:r>
        <w:rPr>
          <w:szCs w:val="22"/>
        </w:rPr>
        <w:t>offentlige</w:t>
      </w:r>
      <w:r w:rsidRPr="000B62ED">
        <w:rPr>
          <w:szCs w:val="22"/>
        </w:rPr>
        <w:t xml:space="preserve"> kloaksystem, driften af re</w:t>
      </w:r>
      <w:r w:rsidRPr="000B62ED">
        <w:rPr>
          <w:szCs w:val="22"/>
        </w:rPr>
        <w:t>n</w:t>
      </w:r>
      <w:r w:rsidRPr="000B62ED">
        <w:rPr>
          <w:szCs w:val="22"/>
        </w:rPr>
        <w:t>seanlægget eller vandløb</w:t>
      </w:r>
      <w:r>
        <w:rPr>
          <w:szCs w:val="22"/>
        </w:rPr>
        <w:t xml:space="preserve"> og</w:t>
      </w:r>
      <w:r w:rsidRPr="000B62ED">
        <w:rPr>
          <w:szCs w:val="22"/>
        </w:rPr>
        <w:t xml:space="preserve"> søer</w:t>
      </w:r>
      <w:r>
        <w:rPr>
          <w:szCs w:val="22"/>
        </w:rPr>
        <w:t>.</w:t>
      </w:r>
      <w:r w:rsidRPr="000B62ED">
        <w:rPr>
          <w:szCs w:val="22"/>
        </w:rPr>
        <w:t xml:space="preserve">. For at sikre dette </w:t>
      </w:r>
      <w:r>
        <w:rPr>
          <w:szCs w:val="22"/>
        </w:rPr>
        <w:t>udarbejder kommunen s</w:t>
      </w:r>
      <w:r w:rsidRPr="000B62ED">
        <w:rPr>
          <w:szCs w:val="22"/>
        </w:rPr>
        <w:t>pildevandstilladelser med krav til drift</w:t>
      </w:r>
      <w:r>
        <w:rPr>
          <w:szCs w:val="22"/>
        </w:rPr>
        <w:t xml:space="preserve">, begrænsning af forurenende stoffer </w:t>
      </w:r>
      <w:r w:rsidRPr="000B62ED">
        <w:rPr>
          <w:szCs w:val="22"/>
        </w:rPr>
        <w:t xml:space="preserve">og </w:t>
      </w:r>
      <w:r>
        <w:rPr>
          <w:szCs w:val="22"/>
        </w:rPr>
        <w:t>analysekontrol</w:t>
      </w:r>
      <w:r w:rsidRPr="000B62ED">
        <w:rPr>
          <w:szCs w:val="22"/>
        </w:rPr>
        <w:t xml:space="preserve"> af spildevand</w:t>
      </w:r>
      <w:r>
        <w:rPr>
          <w:szCs w:val="22"/>
        </w:rPr>
        <w:t>et</w:t>
      </w:r>
      <w:r w:rsidRPr="000B62ED">
        <w:rPr>
          <w:szCs w:val="22"/>
        </w:rPr>
        <w:t>.</w:t>
      </w:r>
    </w:p>
    <w:p w:rsidR="00096209" w:rsidRDefault="00096209" w:rsidP="00096209">
      <w:pPr>
        <w:rPr>
          <w:szCs w:val="22"/>
        </w:rPr>
      </w:pPr>
    </w:p>
    <w:p w:rsidR="00096209" w:rsidRPr="00052041" w:rsidRDefault="00096209" w:rsidP="00096209">
      <w:pPr>
        <w:rPr>
          <w:szCs w:val="22"/>
          <w:u w:val="single"/>
        </w:rPr>
      </w:pPr>
      <w:r w:rsidRPr="00052041">
        <w:rPr>
          <w:szCs w:val="22"/>
          <w:u w:val="single"/>
        </w:rPr>
        <w:t>Forebyggelse af støj-, luft, og lugtgener</w:t>
      </w:r>
    </w:p>
    <w:p w:rsidR="00096209" w:rsidRPr="000B62ED" w:rsidRDefault="00096209" w:rsidP="00096209">
      <w:pPr>
        <w:rPr>
          <w:szCs w:val="22"/>
        </w:rPr>
      </w:pPr>
      <w:r w:rsidRPr="000B62ED">
        <w:rPr>
          <w:szCs w:val="22"/>
        </w:rPr>
        <w:lastRenderedPageBreak/>
        <w:t>Støjende og lugtende aktiviteter skal ske for lukkede døre eller i dagtimerne af hensyn til naboer</w:t>
      </w:r>
      <w:r w:rsidR="003C7109">
        <w:rPr>
          <w:szCs w:val="22"/>
        </w:rPr>
        <w:t>,</w:t>
      </w:r>
      <w:r>
        <w:rPr>
          <w:szCs w:val="22"/>
        </w:rPr>
        <w:t xml:space="preserve"> og udledninger til luften skal ske under overholdelse af de gældende grænseværdier</w:t>
      </w:r>
      <w:r w:rsidRPr="000B62ED">
        <w:rPr>
          <w:szCs w:val="22"/>
        </w:rPr>
        <w:t xml:space="preserve">. Hvis </w:t>
      </w:r>
      <w:r>
        <w:rPr>
          <w:szCs w:val="22"/>
        </w:rPr>
        <w:t>ko</w:t>
      </w:r>
      <w:r>
        <w:rPr>
          <w:szCs w:val="22"/>
        </w:rPr>
        <w:t>m</w:t>
      </w:r>
      <w:r>
        <w:rPr>
          <w:szCs w:val="22"/>
        </w:rPr>
        <w:t xml:space="preserve">munen </w:t>
      </w:r>
      <w:r w:rsidRPr="000B62ED">
        <w:rPr>
          <w:szCs w:val="22"/>
        </w:rPr>
        <w:t>får en henvendelse om støj-</w:t>
      </w:r>
      <w:r>
        <w:rPr>
          <w:szCs w:val="22"/>
        </w:rPr>
        <w:t xml:space="preserve">, luft- </w:t>
      </w:r>
      <w:r w:rsidRPr="000B62ED">
        <w:rPr>
          <w:szCs w:val="22"/>
        </w:rPr>
        <w:t>eller lugtgener, vurdere</w:t>
      </w:r>
      <w:r>
        <w:rPr>
          <w:szCs w:val="22"/>
        </w:rPr>
        <w:t>s det</w:t>
      </w:r>
      <w:r w:rsidRPr="000B62ED">
        <w:rPr>
          <w:szCs w:val="22"/>
        </w:rPr>
        <w:t xml:space="preserve">, om genen er så stor, at virksomheden </w:t>
      </w:r>
      <w:r>
        <w:rPr>
          <w:szCs w:val="22"/>
        </w:rPr>
        <w:t>skal f</w:t>
      </w:r>
      <w:r w:rsidRPr="000B62ED">
        <w:rPr>
          <w:szCs w:val="22"/>
        </w:rPr>
        <w:t>oretage ændringer for at kunne overholde reglerne.</w:t>
      </w:r>
    </w:p>
    <w:p w:rsidR="00096209" w:rsidRDefault="00096209" w:rsidP="00096209">
      <w:pPr>
        <w:rPr>
          <w:szCs w:val="22"/>
        </w:rPr>
      </w:pPr>
    </w:p>
    <w:p w:rsidR="00096209" w:rsidRPr="00052041" w:rsidRDefault="00096209" w:rsidP="00096209">
      <w:pPr>
        <w:rPr>
          <w:szCs w:val="22"/>
          <w:u w:val="single"/>
        </w:rPr>
      </w:pPr>
      <w:r w:rsidRPr="00052041">
        <w:rPr>
          <w:szCs w:val="22"/>
          <w:u w:val="single"/>
        </w:rPr>
        <w:t>Renere teknologi</w:t>
      </w:r>
    </w:p>
    <w:p w:rsidR="00096209" w:rsidRDefault="003C7109" w:rsidP="00096209">
      <w:pPr>
        <w:rPr>
          <w:szCs w:val="22"/>
        </w:rPr>
      </w:pPr>
      <w:r>
        <w:rPr>
          <w:szCs w:val="22"/>
        </w:rPr>
        <w:t>Mange</w:t>
      </w:r>
      <w:r w:rsidR="00096209" w:rsidRPr="000B62ED">
        <w:rPr>
          <w:szCs w:val="22"/>
        </w:rPr>
        <w:t xml:space="preserve"> miljøproblemer kan afhjælpe</w:t>
      </w:r>
      <w:r w:rsidR="00096209">
        <w:rPr>
          <w:szCs w:val="22"/>
        </w:rPr>
        <w:t>s</w:t>
      </w:r>
      <w:r w:rsidR="00096209" w:rsidRPr="000B62ED">
        <w:rPr>
          <w:szCs w:val="22"/>
        </w:rPr>
        <w:t xml:space="preserve"> med </w:t>
      </w:r>
      <w:r>
        <w:rPr>
          <w:szCs w:val="22"/>
        </w:rPr>
        <w:t xml:space="preserve">at anvende </w:t>
      </w:r>
      <w:r w:rsidR="00096209" w:rsidRPr="000B62ED">
        <w:rPr>
          <w:szCs w:val="22"/>
        </w:rPr>
        <w:t>renere teknologi (</w:t>
      </w:r>
      <w:proofErr w:type="spellStart"/>
      <w:r w:rsidR="00096209" w:rsidRPr="000B62ED">
        <w:rPr>
          <w:szCs w:val="22"/>
        </w:rPr>
        <w:t>best</w:t>
      </w:r>
      <w:proofErr w:type="spellEnd"/>
      <w:r w:rsidR="00096209" w:rsidRPr="000B62ED">
        <w:rPr>
          <w:szCs w:val="22"/>
        </w:rPr>
        <w:t xml:space="preserve"> </w:t>
      </w:r>
      <w:proofErr w:type="spellStart"/>
      <w:r w:rsidR="00096209" w:rsidRPr="000B62ED">
        <w:rPr>
          <w:szCs w:val="22"/>
        </w:rPr>
        <w:t>available</w:t>
      </w:r>
      <w:proofErr w:type="spellEnd"/>
      <w:r w:rsidR="00096209" w:rsidRPr="000B62ED">
        <w:rPr>
          <w:szCs w:val="22"/>
        </w:rPr>
        <w:t xml:space="preserve"> </w:t>
      </w:r>
      <w:proofErr w:type="spellStart"/>
      <w:r w:rsidR="00096209" w:rsidRPr="000B62ED">
        <w:rPr>
          <w:szCs w:val="22"/>
        </w:rPr>
        <w:t>technol</w:t>
      </w:r>
      <w:r w:rsidR="00096209" w:rsidRPr="000B62ED">
        <w:rPr>
          <w:szCs w:val="22"/>
        </w:rPr>
        <w:t>o</w:t>
      </w:r>
      <w:r w:rsidR="00096209" w:rsidRPr="000B62ED">
        <w:rPr>
          <w:szCs w:val="22"/>
        </w:rPr>
        <w:t>gy</w:t>
      </w:r>
      <w:proofErr w:type="spellEnd"/>
      <w:r w:rsidR="00096209" w:rsidRPr="000B62ED">
        <w:rPr>
          <w:szCs w:val="22"/>
        </w:rPr>
        <w:t>, BAT)</w:t>
      </w:r>
      <w:r>
        <w:rPr>
          <w:szCs w:val="22"/>
        </w:rPr>
        <w:t xml:space="preserve"> og</w:t>
      </w:r>
      <w:r w:rsidR="00096209" w:rsidRPr="000B62ED">
        <w:rPr>
          <w:szCs w:val="22"/>
        </w:rPr>
        <w:t xml:space="preserve"> udfasning af farlige eller uønskede stoffer. Dette gælder blandt andet i forhold til o</w:t>
      </w:r>
      <w:r w:rsidR="00096209" w:rsidRPr="000B62ED">
        <w:rPr>
          <w:szCs w:val="22"/>
        </w:rPr>
        <w:t>p</w:t>
      </w:r>
      <w:r w:rsidR="00096209" w:rsidRPr="000B62ED">
        <w:rPr>
          <w:szCs w:val="22"/>
        </w:rPr>
        <w:t xml:space="preserve">timering af ældre produktionsanlæg og </w:t>
      </w:r>
      <w:r w:rsidR="00096209">
        <w:rPr>
          <w:szCs w:val="22"/>
        </w:rPr>
        <w:t xml:space="preserve">reduktion af </w:t>
      </w:r>
      <w:r w:rsidR="00096209" w:rsidRPr="000B62ED">
        <w:rPr>
          <w:szCs w:val="22"/>
        </w:rPr>
        <w:t>indholdsstoffer i spildevand.</w:t>
      </w:r>
    </w:p>
    <w:p w:rsidR="006729CE" w:rsidRDefault="006729CE" w:rsidP="00096209">
      <w:pPr>
        <w:rPr>
          <w:szCs w:val="22"/>
          <w:u w:val="single"/>
        </w:rPr>
      </w:pPr>
    </w:p>
    <w:p w:rsidR="00096209" w:rsidRPr="00052041" w:rsidRDefault="00096209" w:rsidP="00096209">
      <w:pPr>
        <w:rPr>
          <w:szCs w:val="22"/>
          <w:u w:val="single"/>
        </w:rPr>
      </w:pPr>
      <w:r w:rsidRPr="00052041">
        <w:rPr>
          <w:szCs w:val="22"/>
          <w:u w:val="single"/>
        </w:rPr>
        <w:t>Ressourcer og affald</w:t>
      </w:r>
    </w:p>
    <w:p w:rsidR="00096209" w:rsidRPr="000B62ED" w:rsidRDefault="00096209" w:rsidP="00096209">
      <w:pPr>
        <w:rPr>
          <w:szCs w:val="22"/>
        </w:rPr>
      </w:pPr>
      <w:r>
        <w:rPr>
          <w:szCs w:val="22"/>
        </w:rPr>
        <w:t xml:space="preserve">Furesø </w:t>
      </w:r>
      <w:r w:rsidRPr="000B62ED">
        <w:rPr>
          <w:szCs w:val="22"/>
        </w:rPr>
        <w:t>Kommune fører tilsyn med, at virksomhederne kildesorterer de</w:t>
      </w:r>
      <w:r>
        <w:rPr>
          <w:szCs w:val="22"/>
        </w:rPr>
        <w:t>n del</w:t>
      </w:r>
      <w:r w:rsidRPr="000B62ED">
        <w:rPr>
          <w:szCs w:val="22"/>
        </w:rPr>
        <w:t xml:space="preserve"> </w:t>
      </w:r>
      <w:r>
        <w:rPr>
          <w:szCs w:val="22"/>
        </w:rPr>
        <w:t xml:space="preserve">af </w:t>
      </w:r>
      <w:r w:rsidRPr="000B62ED">
        <w:rPr>
          <w:szCs w:val="22"/>
        </w:rPr>
        <w:t>erhvervsaffald</w:t>
      </w:r>
      <w:r>
        <w:rPr>
          <w:szCs w:val="22"/>
        </w:rPr>
        <w:t>et</w:t>
      </w:r>
      <w:r w:rsidRPr="000B62ED">
        <w:rPr>
          <w:szCs w:val="22"/>
        </w:rPr>
        <w:t xml:space="preserve">, som kan </w:t>
      </w:r>
      <w:r>
        <w:rPr>
          <w:szCs w:val="22"/>
        </w:rPr>
        <w:t>genbruges</w:t>
      </w:r>
      <w:r w:rsidRPr="000B62ED">
        <w:rPr>
          <w:szCs w:val="22"/>
        </w:rPr>
        <w:t>, herunder genanvendeligt PVC-affald, affald af genanvendeligt papir, pap, karton og papmaterialer og produkter heraf samt genanvendeligt emballageaffald af glas, plast, metal og træ.</w:t>
      </w:r>
    </w:p>
    <w:p w:rsidR="00096209" w:rsidRDefault="00096209" w:rsidP="00096209">
      <w:pPr>
        <w:rPr>
          <w:szCs w:val="22"/>
        </w:rPr>
      </w:pPr>
    </w:p>
    <w:p w:rsidR="00096209" w:rsidRPr="000B62ED" w:rsidRDefault="00096209" w:rsidP="00096209">
      <w:pPr>
        <w:rPr>
          <w:szCs w:val="22"/>
        </w:rPr>
      </w:pPr>
      <w:r w:rsidRPr="000B62ED">
        <w:rPr>
          <w:szCs w:val="22"/>
        </w:rPr>
        <w:t xml:space="preserve">Ressourcespild kan undgås ved korrekt sortering af affald, så mest muligt kan </w:t>
      </w:r>
      <w:r w:rsidR="00BF4111" w:rsidRPr="000B62ED">
        <w:rPr>
          <w:szCs w:val="22"/>
        </w:rPr>
        <w:t>genanvendes</w:t>
      </w:r>
      <w:r w:rsidR="00BF4111">
        <w:rPr>
          <w:szCs w:val="22"/>
        </w:rPr>
        <w:t>. Fur</w:t>
      </w:r>
      <w:r w:rsidR="00BF4111">
        <w:rPr>
          <w:szCs w:val="22"/>
        </w:rPr>
        <w:t>e</w:t>
      </w:r>
      <w:r w:rsidR="00BF4111">
        <w:rPr>
          <w:szCs w:val="22"/>
        </w:rPr>
        <w:t>sø</w:t>
      </w:r>
      <w:r w:rsidRPr="000B62ED">
        <w:rPr>
          <w:szCs w:val="22"/>
        </w:rPr>
        <w:t xml:space="preserve"> Kommune</w:t>
      </w:r>
      <w:r w:rsidR="00D23556">
        <w:rPr>
          <w:szCs w:val="22"/>
        </w:rPr>
        <w:t xml:space="preserve"> </w:t>
      </w:r>
      <w:r w:rsidRPr="000B62ED">
        <w:rPr>
          <w:szCs w:val="22"/>
        </w:rPr>
        <w:t xml:space="preserve">kontrollerer at virksomhederne anvender registrerede affaldstransportører og </w:t>
      </w:r>
      <w:r>
        <w:rPr>
          <w:szCs w:val="22"/>
        </w:rPr>
        <w:t>-i</w:t>
      </w:r>
      <w:r w:rsidRPr="000B62ED">
        <w:rPr>
          <w:szCs w:val="22"/>
        </w:rPr>
        <w:t xml:space="preserve">ndsamlere, så </w:t>
      </w:r>
      <w:r>
        <w:rPr>
          <w:szCs w:val="22"/>
        </w:rPr>
        <w:t xml:space="preserve">det </w:t>
      </w:r>
      <w:r w:rsidRPr="000B62ED">
        <w:rPr>
          <w:szCs w:val="22"/>
        </w:rPr>
        <w:t>sikre</w:t>
      </w:r>
      <w:r>
        <w:rPr>
          <w:szCs w:val="22"/>
        </w:rPr>
        <w:t>s</w:t>
      </w:r>
      <w:r w:rsidRPr="000B62ED">
        <w:rPr>
          <w:szCs w:val="22"/>
        </w:rPr>
        <w:t>, at affald</w:t>
      </w:r>
      <w:r>
        <w:rPr>
          <w:szCs w:val="22"/>
        </w:rPr>
        <w:t>et</w:t>
      </w:r>
      <w:r w:rsidRPr="000B62ED">
        <w:rPr>
          <w:szCs w:val="22"/>
        </w:rPr>
        <w:t xml:space="preserve"> kommer til godkendte anlæg.</w:t>
      </w:r>
    </w:p>
    <w:p w:rsidR="00096209" w:rsidRDefault="00096209" w:rsidP="00096209">
      <w:pPr>
        <w:rPr>
          <w:szCs w:val="22"/>
        </w:rPr>
      </w:pPr>
    </w:p>
    <w:p w:rsidR="00096209" w:rsidRPr="00DC7739" w:rsidRDefault="00096209" w:rsidP="00096209">
      <w:pPr>
        <w:rPr>
          <w:b/>
          <w:i/>
          <w:szCs w:val="22"/>
        </w:rPr>
      </w:pPr>
      <w:r w:rsidRPr="00DC7739">
        <w:rPr>
          <w:b/>
          <w:szCs w:val="22"/>
        </w:rPr>
        <w:t>Kampagner</w:t>
      </w:r>
    </w:p>
    <w:p w:rsidR="00096209" w:rsidRDefault="00F61854" w:rsidP="00096209">
      <w:pPr>
        <w:rPr>
          <w:szCs w:val="22"/>
        </w:rPr>
      </w:pPr>
      <w:r>
        <w:rPr>
          <w:szCs w:val="22"/>
        </w:rPr>
        <w:t>Der</w:t>
      </w:r>
      <w:r w:rsidR="001341AE">
        <w:rPr>
          <w:szCs w:val="22"/>
        </w:rPr>
        <w:t xml:space="preserve"> blive</w:t>
      </w:r>
      <w:r>
        <w:rPr>
          <w:szCs w:val="22"/>
        </w:rPr>
        <w:t>r</w:t>
      </w:r>
      <w:r w:rsidR="001341AE">
        <w:rPr>
          <w:szCs w:val="22"/>
        </w:rPr>
        <w:t xml:space="preserve"> </w:t>
      </w:r>
      <w:r w:rsidR="00096209">
        <w:rPr>
          <w:szCs w:val="22"/>
        </w:rPr>
        <w:t>udfør</w:t>
      </w:r>
      <w:r w:rsidR="001341AE">
        <w:rPr>
          <w:szCs w:val="22"/>
        </w:rPr>
        <w:t>t</w:t>
      </w:r>
      <w:r w:rsidR="00096209">
        <w:rPr>
          <w:szCs w:val="22"/>
        </w:rPr>
        <w:t xml:space="preserve"> to årlige </w:t>
      </w:r>
      <w:r w:rsidR="00096209" w:rsidRPr="005953A5">
        <w:rPr>
          <w:szCs w:val="22"/>
        </w:rPr>
        <w:t xml:space="preserve">kampagner rettet mod </w:t>
      </w:r>
      <w:r w:rsidR="001341AE">
        <w:rPr>
          <w:szCs w:val="22"/>
        </w:rPr>
        <w:t xml:space="preserve">enten </w:t>
      </w:r>
      <w:r w:rsidR="00096209" w:rsidRPr="005953A5">
        <w:rPr>
          <w:szCs w:val="22"/>
        </w:rPr>
        <w:t xml:space="preserve">en branche, et specifikt miljøtema eller </w:t>
      </w:r>
      <w:r w:rsidR="001341AE">
        <w:rPr>
          <w:szCs w:val="22"/>
        </w:rPr>
        <w:t xml:space="preserve">et </w:t>
      </w:r>
      <w:r w:rsidR="00096209" w:rsidRPr="005953A5">
        <w:rPr>
          <w:szCs w:val="22"/>
        </w:rPr>
        <w:t>geografisk område. Kampagnerne giver mulighed for med en målrettet indsat</w:t>
      </w:r>
      <w:r w:rsidR="00096209">
        <w:rPr>
          <w:szCs w:val="22"/>
        </w:rPr>
        <w:t>s</w:t>
      </w:r>
      <w:r w:rsidR="00096209" w:rsidRPr="005953A5">
        <w:rPr>
          <w:szCs w:val="22"/>
        </w:rPr>
        <w:t xml:space="preserve"> at sætte ekstra f</w:t>
      </w:r>
      <w:r w:rsidR="00096209" w:rsidRPr="005953A5">
        <w:rPr>
          <w:szCs w:val="22"/>
        </w:rPr>
        <w:t>o</w:t>
      </w:r>
      <w:r w:rsidR="00096209" w:rsidRPr="005953A5">
        <w:rPr>
          <w:szCs w:val="22"/>
        </w:rPr>
        <w:t>kus på et afgrænset emne med betydning for miljøet</w:t>
      </w:r>
      <w:r w:rsidR="00096209">
        <w:rPr>
          <w:szCs w:val="22"/>
        </w:rPr>
        <w:t xml:space="preserve"> og for en grøn erhvervsudvikling</w:t>
      </w:r>
      <w:r w:rsidR="00096209" w:rsidRPr="005953A5">
        <w:rPr>
          <w:szCs w:val="22"/>
        </w:rPr>
        <w:t>.</w:t>
      </w:r>
      <w:r w:rsidR="001341AE">
        <w:rPr>
          <w:szCs w:val="22"/>
        </w:rPr>
        <w:t xml:space="preserve"> Furesø Kommune vil i slutningen af året fastsætte kampagnerne for det følgende år.</w:t>
      </w:r>
      <w:r w:rsidR="00096209" w:rsidRPr="005953A5">
        <w:rPr>
          <w:szCs w:val="22"/>
        </w:rPr>
        <w:t xml:space="preserve"> </w:t>
      </w:r>
      <w:r w:rsidR="000B7045">
        <w:rPr>
          <w:szCs w:val="22"/>
        </w:rPr>
        <w:t>Effekten af tilsyn</w:t>
      </w:r>
      <w:r w:rsidR="000B7045">
        <w:rPr>
          <w:szCs w:val="22"/>
        </w:rPr>
        <w:t>s</w:t>
      </w:r>
      <w:r w:rsidR="000B7045">
        <w:rPr>
          <w:szCs w:val="22"/>
        </w:rPr>
        <w:t>kampagnen vil blive vurderet, og resultaterne heraf vil indgå i de fremtidige overvejelser om ti</w:t>
      </w:r>
      <w:r w:rsidR="000B7045">
        <w:rPr>
          <w:szCs w:val="22"/>
        </w:rPr>
        <w:t>l</w:t>
      </w:r>
      <w:r w:rsidR="000B7045">
        <w:rPr>
          <w:szCs w:val="22"/>
        </w:rPr>
        <w:t>synsindsatsen.</w:t>
      </w:r>
    </w:p>
    <w:p w:rsidR="00096209" w:rsidRPr="005953A5" w:rsidRDefault="00096209" w:rsidP="00096209">
      <w:pPr>
        <w:rPr>
          <w:szCs w:val="22"/>
        </w:rPr>
      </w:pPr>
    </w:p>
    <w:p w:rsidR="000B4BD2" w:rsidRDefault="00096209" w:rsidP="00096209">
      <w:pPr>
        <w:rPr>
          <w:szCs w:val="22"/>
        </w:rPr>
      </w:pPr>
      <w:r w:rsidRPr="005953A5">
        <w:rPr>
          <w:szCs w:val="22"/>
        </w:rPr>
        <w:t>Eksempler på kampagne</w:t>
      </w:r>
      <w:r w:rsidR="001341AE">
        <w:rPr>
          <w:szCs w:val="22"/>
        </w:rPr>
        <w:t>temaer</w:t>
      </w:r>
      <w:r w:rsidRPr="005953A5">
        <w:rPr>
          <w:szCs w:val="22"/>
        </w:rPr>
        <w:t xml:space="preserve"> kan være oplag af kemikalier og farligt affald, affaldssortering, olieudskillere, vedligehold af filtre på luftafkast eller opsporing af nye virksomheder</w:t>
      </w:r>
      <w:r w:rsidR="001341AE">
        <w:rPr>
          <w:szCs w:val="22"/>
        </w:rPr>
        <w:t>.</w:t>
      </w:r>
    </w:p>
    <w:p w:rsidR="00096209" w:rsidRDefault="00096209" w:rsidP="00096209">
      <w:pPr>
        <w:rPr>
          <w:szCs w:val="22"/>
        </w:rPr>
      </w:pPr>
      <w:r w:rsidRPr="005953A5">
        <w:rPr>
          <w:szCs w:val="22"/>
        </w:rPr>
        <w:t xml:space="preserve"> </w:t>
      </w:r>
    </w:p>
    <w:p w:rsidR="00096209" w:rsidRPr="00F4187A" w:rsidRDefault="001341AE" w:rsidP="00096209">
      <w:pPr>
        <w:rPr>
          <w:b/>
          <w:szCs w:val="22"/>
        </w:rPr>
      </w:pPr>
      <w:r>
        <w:rPr>
          <w:b/>
          <w:szCs w:val="22"/>
        </w:rPr>
        <w:t xml:space="preserve">Virksomhedernes </w:t>
      </w:r>
      <w:r w:rsidR="00096209" w:rsidRPr="000A60F0">
        <w:rPr>
          <w:b/>
          <w:szCs w:val="22"/>
        </w:rPr>
        <w:t>frivillig</w:t>
      </w:r>
      <w:r>
        <w:rPr>
          <w:b/>
          <w:szCs w:val="22"/>
        </w:rPr>
        <w:t>e</w:t>
      </w:r>
      <w:r w:rsidR="00096209" w:rsidRPr="00F4187A">
        <w:rPr>
          <w:b/>
          <w:szCs w:val="22"/>
        </w:rPr>
        <w:t xml:space="preserve"> </w:t>
      </w:r>
      <w:r>
        <w:rPr>
          <w:b/>
          <w:szCs w:val="22"/>
        </w:rPr>
        <w:t>miljø</w:t>
      </w:r>
      <w:r w:rsidR="00096209" w:rsidRPr="00F4187A">
        <w:rPr>
          <w:b/>
          <w:szCs w:val="22"/>
        </w:rPr>
        <w:t>indsats</w:t>
      </w:r>
    </w:p>
    <w:p w:rsidR="00096209" w:rsidRDefault="00BF4111" w:rsidP="00096209">
      <w:pPr>
        <w:rPr>
          <w:szCs w:val="22"/>
        </w:rPr>
      </w:pPr>
      <w:r>
        <w:rPr>
          <w:szCs w:val="22"/>
        </w:rPr>
        <w:t>Furesø Kommune ønsker at inspirere og vejlede virksomheder om miljøforbedringer, og at unde</w:t>
      </w:r>
      <w:r>
        <w:rPr>
          <w:szCs w:val="22"/>
        </w:rPr>
        <w:t>r</w:t>
      </w:r>
      <w:r>
        <w:rPr>
          <w:szCs w:val="22"/>
        </w:rPr>
        <w:t xml:space="preserve">støtte virksomhedernes og landbrugets frivillige indsats for at mindske miljøbelastningen. </w:t>
      </w:r>
      <w:r w:rsidR="00096209">
        <w:rPr>
          <w:szCs w:val="22"/>
        </w:rPr>
        <w:t xml:space="preserve">Det </w:t>
      </w:r>
      <w:r w:rsidR="007D692D">
        <w:rPr>
          <w:szCs w:val="22"/>
        </w:rPr>
        <w:t>kan eksempelvis være initiativer til</w:t>
      </w:r>
      <w:r w:rsidR="00096209">
        <w:rPr>
          <w:szCs w:val="22"/>
        </w:rPr>
        <w:t xml:space="preserve"> energibesparelser</w:t>
      </w:r>
      <w:r w:rsidR="007D692D">
        <w:rPr>
          <w:szCs w:val="22"/>
        </w:rPr>
        <w:t>,</w:t>
      </w:r>
      <w:r w:rsidR="00096209">
        <w:rPr>
          <w:szCs w:val="22"/>
        </w:rPr>
        <w:t xml:space="preserve"> CO</w:t>
      </w:r>
      <w:r w:rsidR="00096209" w:rsidRPr="00F4187A">
        <w:rPr>
          <w:szCs w:val="22"/>
          <w:vertAlign w:val="subscript"/>
        </w:rPr>
        <w:t>2</w:t>
      </w:r>
      <w:r w:rsidR="00096209">
        <w:rPr>
          <w:szCs w:val="22"/>
        </w:rPr>
        <w:t xml:space="preserve">-reduktion, </w:t>
      </w:r>
      <w:r w:rsidR="007D692D">
        <w:rPr>
          <w:szCs w:val="22"/>
        </w:rPr>
        <w:t xml:space="preserve">naturpleje, </w:t>
      </w:r>
      <w:r w:rsidR="00096209">
        <w:rPr>
          <w:szCs w:val="22"/>
        </w:rPr>
        <w:t>håndtering af ek</w:t>
      </w:r>
      <w:r w:rsidR="00096209">
        <w:rPr>
          <w:szCs w:val="22"/>
        </w:rPr>
        <w:t>s</w:t>
      </w:r>
      <w:r w:rsidR="00096209">
        <w:rPr>
          <w:szCs w:val="22"/>
        </w:rPr>
        <w:t>tremregn og kraftige regnskyl</w:t>
      </w:r>
      <w:r w:rsidR="00B652FD">
        <w:rPr>
          <w:szCs w:val="22"/>
        </w:rPr>
        <w:t xml:space="preserve"> og</w:t>
      </w:r>
      <w:r w:rsidR="00096209">
        <w:rPr>
          <w:szCs w:val="22"/>
        </w:rPr>
        <w:t xml:space="preserve"> </w:t>
      </w:r>
      <w:r w:rsidR="007D692D">
        <w:rPr>
          <w:szCs w:val="22"/>
        </w:rPr>
        <w:t xml:space="preserve">indførelse af </w:t>
      </w:r>
      <w:r w:rsidR="00096209">
        <w:rPr>
          <w:szCs w:val="22"/>
        </w:rPr>
        <w:t>miljøledelse</w:t>
      </w:r>
      <w:r w:rsidR="00B652FD">
        <w:rPr>
          <w:szCs w:val="22"/>
        </w:rPr>
        <w:t>.</w:t>
      </w:r>
      <w:r w:rsidR="00096209">
        <w:rPr>
          <w:szCs w:val="22"/>
        </w:rPr>
        <w:t xml:space="preserve"> </w:t>
      </w:r>
    </w:p>
    <w:p w:rsidR="00096209" w:rsidRDefault="00096209" w:rsidP="00096209">
      <w:pPr>
        <w:rPr>
          <w:szCs w:val="22"/>
        </w:rPr>
      </w:pPr>
    </w:p>
    <w:p w:rsidR="00096209" w:rsidRPr="00E309C4" w:rsidRDefault="00096209" w:rsidP="00096209">
      <w:pPr>
        <w:rPr>
          <w:b/>
          <w:szCs w:val="22"/>
        </w:rPr>
      </w:pPr>
      <w:r w:rsidRPr="00E309C4">
        <w:rPr>
          <w:b/>
          <w:szCs w:val="22"/>
        </w:rPr>
        <w:t>Godt naboskab</w:t>
      </w:r>
    </w:p>
    <w:p w:rsidR="00096209" w:rsidRDefault="00096209" w:rsidP="00096209">
      <w:pPr>
        <w:rPr>
          <w:szCs w:val="22"/>
        </w:rPr>
      </w:pPr>
      <w:r w:rsidRPr="000B62ED">
        <w:rPr>
          <w:szCs w:val="22"/>
        </w:rPr>
        <w:t xml:space="preserve">I </w:t>
      </w:r>
      <w:r>
        <w:rPr>
          <w:szCs w:val="22"/>
        </w:rPr>
        <w:t>Furesø Kommune</w:t>
      </w:r>
      <w:r w:rsidRPr="000B62ED">
        <w:rPr>
          <w:szCs w:val="22"/>
        </w:rPr>
        <w:t xml:space="preserve"> </w:t>
      </w:r>
      <w:r w:rsidR="007D692D">
        <w:rPr>
          <w:szCs w:val="22"/>
        </w:rPr>
        <w:t xml:space="preserve">findes </w:t>
      </w:r>
      <w:r w:rsidRPr="000B62ED">
        <w:rPr>
          <w:szCs w:val="22"/>
        </w:rPr>
        <w:t>kontorvirksomheder side om side med de eksisterende produktion</w:t>
      </w:r>
      <w:r w:rsidRPr="000B62ED">
        <w:rPr>
          <w:szCs w:val="22"/>
        </w:rPr>
        <w:t>s</w:t>
      </w:r>
      <w:r w:rsidRPr="000B62ED">
        <w:rPr>
          <w:szCs w:val="22"/>
        </w:rPr>
        <w:t xml:space="preserve">virksomheder. </w:t>
      </w:r>
      <w:r>
        <w:rPr>
          <w:szCs w:val="22"/>
        </w:rPr>
        <w:t>I</w:t>
      </w:r>
      <w:r w:rsidRPr="000B62ED">
        <w:rPr>
          <w:szCs w:val="22"/>
        </w:rPr>
        <w:t xml:space="preserve"> den forbindelse er det </w:t>
      </w:r>
      <w:r w:rsidR="000B7045">
        <w:rPr>
          <w:szCs w:val="22"/>
        </w:rPr>
        <w:t xml:space="preserve">særligt </w:t>
      </w:r>
      <w:r w:rsidRPr="000B62ED">
        <w:rPr>
          <w:szCs w:val="22"/>
        </w:rPr>
        <w:t>v</w:t>
      </w:r>
      <w:r w:rsidR="000B7045">
        <w:rPr>
          <w:szCs w:val="22"/>
        </w:rPr>
        <w:t>igtigt</w:t>
      </w:r>
      <w:r w:rsidRPr="000B62ED">
        <w:rPr>
          <w:szCs w:val="22"/>
        </w:rPr>
        <w:t xml:space="preserve"> at støjgrænser overholdes, så der er muli</w:t>
      </w:r>
      <w:r w:rsidRPr="000B62ED">
        <w:rPr>
          <w:szCs w:val="22"/>
        </w:rPr>
        <w:t>g</w:t>
      </w:r>
      <w:r w:rsidRPr="000B62ED">
        <w:rPr>
          <w:szCs w:val="22"/>
        </w:rPr>
        <w:t>hed for tæt og godt naboskab.</w:t>
      </w:r>
    </w:p>
    <w:p w:rsidR="00F61854" w:rsidRDefault="00F61854" w:rsidP="00096209">
      <w:pPr>
        <w:rPr>
          <w:szCs w:val="22"/>
        </w:rPr>
      </w:pPr>
    </w:p>
    <w:p w:rsidR="00096209" w:rsidRPr="005953A5" w:rsidRDefault="00096209" w:rsidP="00096209">
      <w:pPr>
        <w:rPr>
          <w:i/>
          <w:szCs w:val="22"/>
        </w:rPr>
      </w:pPr>
      <w:r w:rsidRPr="00E847CE">
        <w:rPr>
          <w:b/>
          <w:szCs w:val="22"/>
        </w:rPr>
        <w:lastRenderedPageBreak/>
        <w:t>Kvalitetssikring</w:t>
      </w:r>
    </w:p>
    <w:p w:rsidR="00F1307F" w:rsidRDefault="00BF4111" w:rsidP="00096209">
      <w:pPr>
        <w:rPr>
          <w:szCs w:val="22"/>
        </w:rPr>
      </w:pPr>
      <w:r>
        <w:rPr>
          <w:szCs w:val="22"/>
        </w:rPr>
        <w:t>I Furesø Kommune er målet et dialogbaseret tilsyn, som udføres effektivt og med høj faglig kval</w:t>
      </w:r>
      <w:r>
        <w:rPr>
          <w:szCs w:val="22"/>
        </w:rPr>
        <w:t>i</w:t>
      </w:r>
      <w:r>
        <w:rPr>
          <w:szCs w:val="22"/>
        </w:rPr>
        <w:t xml:space="preserve">tet og ensartethed. </w:t>
      </w:r>
    </w:p>
    <w:p w:rsidR="00096209" w:rsidRPr="005953A5" w:rsidRDefault="00096209" w:rsidP="00096209">
      <w:pPr>
        <w:rPr>
          <w:szCs w:val="22"/>
        </w:rPr>
      </w:pPr>
      <w:r w:rsidRPr="005953A5">
        <w:rPr>
          <w:szCs w:val="22"/>
        </w:rPr>
        <w:t xml:space="preserve">Arbejdet er organiseret i et </w:t>
      </w:r>
      <w:r>
        <w:rPr>
          <w:szCs w:val="22"/>
        </w:rPr>
        <w:t>to</w:t>
      </w:r>
      <w:r w:rsidRPr="005953A5">
        <w:rPr>
          <w:szCs w:val="22"/>
        </w:rPr>
        <w:t xml:space="preserve">-sagsbehandlersystem, hvor </w:t>
      </w:r>
      <w:r>
        <w:rPr>
          <w:szCs w:val="22"/>
        </w:rPr>
        <w:t>der</w:t>
      </w:r>
      <w:r w:rsidRPr="005953A5">
        <w:rPr>
          <w:szCs w:val="22"/>
        </w:rPr>
        <w:t xml:space="preserve"> som udgangspunkt er to miljøme</w:t>
      </w:r>
      <w:r w:rsidRPr="005953A5">
        <w:rPr>
          <w:szCs w:val="22"/>
        </w:rPr>
        <w:t>d</w:t>
      </w:r>
      <w:r w:rsidRPr="005953A5">
        <w:rPr>
          <w:szCs w:val="22"/>
        </w:rPr>
        <w:t xml:space="preserve">arbejdere tilknyttet hver virksomhed. </w:t>
      </w:r>
      <w:r w:rsidR="00BF4111">
        <w:rPr>
          <w:szCs w:val="22"/>
        </w:rPr>
        <w:t>Kommunen</w:t>
      </w:r>
      <w:r w:rsidR="00BF4111" w:rsidRPr="005953A5">
        <w:rPr>
          <w:szCs w:val="22"/>
        </w:rPr>
        <w:t xml:space="preserve"> har et virksomhedsteam </w:t>
      </w:r>
      <w:r w:rsidR="00BF4111">
        <w:rPr>
          <w:szCs w:val="22"/>
        </w:rPr>
        <w:t>i Natur- og Miljøafd</w:t>
      </w:r>
      <w:r w:rsidR="00BF4111">
        <w:rPr>
          <w:szCs w:val="22"/>
        </w:rPr>
        <w:t>e</w:t>
      </w:r>
      <w:r w:rsidR="00BF4111">
        <w:rPr>
          <w:szCs w:val="22"/>
        </w:rPr>
        <w:t>lingen, som</w:t>
      </w:r>
      <w:r w:rsidR="00BF4111" w:rsidRPr="005953A5">
        <w:rPr>
          <w:szCs w:val="22"/>
        </w:rPr>
        <w:t xml:space="preserve"> drøfte</w:t>
      </w:r>
      <w:r w:rsidR="00BF4111">
        <w:rPr>
          <w:szCs w:val="22"/>
        </w:rPr>
        <w:t>r</w:t>
      </w:r>
      <w:r w:rsidR="00BF4111" w:rsidRPr="005953A5">
        <w:rPr>
          <w:szCs w:val="22"/>
        </w:rPr>
        <w:t xml:space="preserve"> principielle spørgsmål</w:t>
      </w:r>
      <w:r w:rsidR="00BF4111">
        <w:rPr>
          <w:szCs w:val="22"/>
        </w:rPr>
        <w:t>,</w:t>
      </w:r>
      <w:r w:rsidR="00BF4111" w:rsidRPr="005953A5">
        <w:rPr>
          <w:szCs w:val="22"/>
        </w:rPr>
        <w:t xml:space="preserve"> og </w:t>
      </w:r>
      <w:r w:rsidR="00BF4111">
        <w:rPr>
          <w:szCs w:val="22"/>
        </w:rPr>
        <w:t xml:space="preserve">som prioriterer </w:t>
      </w:r>
      <w:r w:rsidR="00BF4111" w:rsidRPr="005953A5">
        <w:rPr>
          <w:szCs w:val="22"/>
        </w:rPr>
        <w:t>optimering af arbejdsgange</w:t>
      </w:r>
      <w:r w:rsidR="00BF4111">
        <w:rPr>
          <w:szCs w:val="22"/>
        </w:rPr>
        <w:t>, komp</w:t>
      </w:r>
      <w:r w:rsidR="00BF4111">
        <w:rPr>
          <w:szCs w:val="22"/>
        </w:rPr>
        <w:t>e</w:t>
      </w:r>
      <w:r w:rsidR="00BF4111">
        <w:rPr>
          <w:szCs w:val="22"/>
        </w:rPr>
        <w:t>tenceudvikling</w:t>
      </w:r>
      <w:r w:rsidR="00BF4111" w:rsidRPr="005953A5">
        <w:rPr>
          <w:szCs w:val="22"/>
        </w:rPr>
        <w:t xml:space="preserve"> </w:t>
      </w:r>
      <w:r w:rsidR="00BF4111">
        <w:rPr>
          <w:szCs w:val="22"/>
        </w:rPr>
        <w:t>og kvalitet i</w:t>
      </w:r>
      <w:r w:rsidR="00BF4111" w:rsidRPr="005953A5">
        <w:rPr>
          <w:szCs w:val="22"/>
        </w:rPr>
        <w:t xml:space="preserve"> tilsyn</w:t>
      </w:r>
      <w:r w:rsidR="00BF4111">
        <w:rPr>
          <w:szCs w:val="22"/>
        </w:rPr>
        <w:t>sarbejdet.</w:t>
      </w:r>
      <w:r w:rsidR="00BF4111" w:rsidRPr="005953A5">
        <w:rPr>
          <w:szCs w:val="22"/>
        </w:rPr>
        <w:t xml:space="preserve"> </w:t>
      </w:r>
      <w:r>
        <w:rPr>
          <w:szCs w:val="22"/>
        </w:rPr>
        <w:t>Kommunen</w:t>
      </w:r>
      <w:r w:rsidRPr="005953A5">
        <w:rPr>
          <w:szCs w:val="22"/>
        </w:rPr>
        <w:t xml:space="preserve"> har derudover nedskrevne procedurer for virksomhedstil</w:t>
      </w:r>
      <w:r>
        <w:rPr>
          <w:szCs w:val="22"/>
        </w:rPr>
        <w:t>s</w:t>
      </w:r>
      <w:r w:rsidRPr="005953A5">
        <w:rPr>
          <w:szCs w:val="22"/>
        </w:rPr>
        <w:t>yn</w:t>
      </w:r>
      <w:r>
        <w:rPr>
          <w:szCs w:val="22"/>
        </w:rPr>
        <w:t xml:space="preserve"> og håndhævelse</w:t>
      </w:r>
      <w:r w:rsidRPr="005953A5">
        <w:rPr>
          <w:szCs w:val="22"/>
        </w:rPr>
        <w:t xml:space="preserve">. </w:t>
      </w:r>
    </w:p>
    <w:p w:rsidR="00096209" w:rsidRDefault="00096209" w:rsidP="00096209">
      <w:pPr>
        <w:rPr>
          <w:szCs w:val="22"/>
        </w:rPr>
      </w:pPr>
    </w:p>
    <w:p w:rsidR="00096209" w:rsidRPr="005953A5" w:rsidRDefault="00BF4111" w:rsidP="00096209">
      <w:pPr>
        <w:rPr>
          <w:szCs w:val="22"/>
        </w:rPr>
      </w:pPr>
      <w:r w:rsidRPr="005953A5">
        <w:rPr>
          <w:szCs w:val="22"/>
        </w:rPr>
        <w:t>Tilsynsarbejdet</w:t>
      </w:r>
      <w:r>
        <w:rPr>
          <w:szCs w:val="22"/>
        </w:rPr>
        <w:t xml:space="preserve"> koordineres så vidt muligt</w:t>
      </w:r>
      <w:r w:rsidRPr="005953A5">
        <w:rPr>
          <w:szCs w:val="22"/>
        </w:rPr>
        <w:t xml:space="preserve"> med andre afdelinger i kommunen f.eks. Byudviklings- og Erhvervsafdelingen i forhold til planloven og bygningsmæssige forhold</w:t>
      </w:r>
      <w:r>
        <w:rPr>
          <w:szCs w:val="22"/>
        </w:rPr>
        <w:t xml:space="preserve"> og Vej, Park og Fo</w:t>
      </w:r>
      <w:r>
        <w:rPr>
          <w:szCs w:val="22"/>
        </w:rPr>
        <w:t>r</w:t>
      </w:r>
      <w:r>
        <w:rPr>
          <w:szCs w:val="22"/>
        </w:rPr>
        <w:t>syningsafdelingen i forhold til bl.a. affald</w:t>
      </w:r>
      <w:r w:rsidRPr="005953A5">
        <w:rPr>
          <w:szCs w:val="22"/>
        </w:rPr>
        <w:t xml:space="preserve">. </w:t>
      </w:r>
    </w:p>
    <w:p w:rsidR="00096209" w:rsidRPr="005953A5" w:rsidRDefault="00096209" w:rsidP="00096209">
      <w:pPr>
        <w:rPr>
          <w:szCs w:val="22"/>
        </w:rPr>
      </w:pPr>
    </w:p>
    <w:p w:rsidR="00096209" w:rsidRPr="005953A5" w:rsidRDefault="00096209" w:rsidP="00096209">
      <w:pPr>
        <w:rPr>
          <w:szCs w:val="22"/>
        </w:rPr>
      </w:pPr>
      <w:r>
        <w:rPr>
          <w:szCs w:val="22"/>
        </w:rPr>
        <w:t>Vi inddrager også andre myndigheder i forbindelse med tilsynsopgaverne</w:t>
      </w:r>
      <w:r w:rsidRPr="005953A5">
        <w:rPr>
          <w:szCs w:val="22"/>
        </w:rPr>
        <w:t xml:space="preserve"> i det omfang</w:t>
      </w:r>
      <w:r>
        <w:rPr>
          <w:szCs w:val="22"/>
        </w:rPr>
        <w:t>,</w:t>
      </w:r>
      <w:r w:rsidRPr="005953A5">
        <w:rPr>
          <w:szCs w:val="22"/>
        </w:rPr>
        <w:t xml:space="preserve"> det er nødvendigt</w:t>
      </w:r>
      <w:r>
        <w:rPr>
          <w:szCs w:val="22"/>
        </w:rPr>
        <w:t>,</w:t>
      </w:r>
      <w:r w:rsidRPr="005953A5">
        <w:rPr>
          <w:szCs w:val="22"/>
        </w:rPr>
        <w:t xml:space="preserve"> f.eks. Arbejdstilsynet, Politi </w:t>
      </w:r>
      <w:r>
        <w:rPr>
          <w:szCs w:val="22"/>
        </w:rPr>
        <w:t>eller</w:t>
      </w:r>
      <w:r w:rsidRPr="005953A5">
        <w:rPr>
          <w:szCs w:val="22"/>
        </w:rPr>
        <w:t xml:space="preserve"> Beredskabet.</w:t>
      </w:r>
    </w:p>
    <w:p w:rsidR="00096209" w:rsidRPr="005953A5" w:rsidRDefault="00096209" w:rsidP="00096209">
      <w:pPr>
        <w:rPr>
          <w:szCs w:val="22"/>
        </w:rPr>
      </w:pPr>
    </w:p>
    <w:p w:rsidR="00096209" w:rsidRPr="005953A5" w:rsidRDefault="00096209" w:rsidP="00096209">
      <w:pPr>
        <w:rPr>
          <w:szCs w:val="22"/>
        </w:rPr>
      </w:pPr>
      <w:r w:rsidRPr="005953A5">
        <w:rPr>
          <w:szCs w:val="22"/>
        </w:rPr>
        <w:t xml:space="preserve">Furesø Kommune deltager i </w:t>
      </w:r>
      <w:proofErr w:type="spellStart"/>
      <w:r w:rsidRPr="005953A5">
        <w:rPr>
          <w:szCs w:val="22"/>
        </w:rPr>
        <w:t>Milsam</w:t>
      </w:r>
      <w:proofErr w:type="spellEnd"/>
      <w:r w:rsidRPr="005953A5">
        <w:rPr>
          <w:szCs w:val="22"/>
        </w:rPr>
        <w:t>, som er et tværkommunalt samarbejde mellem 11 kommuner i Nordsjælland. Samarbejdet bidrager til at højne kvaliteten af miljøtilsynet v</w:t>
      </w:r>
      <w:r w:rsidR="00F1307F">
        <w:rPr>
          <w:szCs w:val="22"/>
        </w:rPr>
        <w:t>ia</w:t>
      </w:r>
      <w:r w:rsidRPr="005953A5">
        <w:rPr>
          <w:szCs w:val="22"/>
        </w:rPr>
        <w:t xml:space="preserve"> erfaringsudvek</w:t>
      </w:r>
      <w:r w:rsidRPr="005953A5">
        <w:rPr>
          <w:szCs w:val="22"/>
        </w:rPr>
        <w:t>s</w:t>
      </w:r>
      <w:r w:rsidRPr="005953A5">
        <w:rPr>
          <w:szCs w:val="22"/>
        </w:rPr>
        <w:t xml:space="preserve">ling mellem sagsbehandlere i de 11 kommuner, temamøder </w:t>
      </w:r>
      <w:r w:rsidR="00F1307F">
        <w:rPr>
          <w:szCs w:val="22"/>
        </w:rPr>
        <w:t xml:space="preserve">og </w:t>
      </w:r>
      <w:r w:rsidR="00BF4111" w:rsidRPr="005953A5">
        <w:rPr>
          <w:szCs w:val="22"/>
        </w:rPr>
        <w:t>efteruddannelse</w:t>
      </w:r>
      <w:r w:rsidR="00BF4111">
        <w:rPr>
          <w:szCs w:val="22"/>
        </w:rPr>
        <w:t>sforløb</w:t>
      </w:r>
      <w:r w:rsidR="00F1307F">
        <w:rPr>
          <w:szCs w:val="22"/>
        </w:rPr>
        <w:t>.</w:t>
      </w:r>
      <w:r w:rsidRPr="005953A5">
        <w:rPr>
          <w:szCs w:val="22"/>
        </w:rPr>
        <w:t xml:space="preserve"> </w:t>
      </w:r>
      <w:r>
        <w:rPr>
          <w:szCs w:val="22"/>
        </w:rPr>
        <w:t>Komm</w:t>
      </w:r>
      <w:r>
        <w:rPr>
          <w:szCs w:val="22"/>
        </w:rPr>
        <w:t>u</w:t>
      </w:r>
      <w:r>
        <w:rPr>
          <w:szCs w:val="22"/>
        </w:rPr>
        <w:t>nens miljømedarbejdere deltager desuden i møder i Envina, som er Foreningen af miljø-, plan og naturmedarbejdere i de</w:t>
      </w:r>
      <w:r w:rsidR="00F1307F">
        <w:rPr>
          <w:szCs w:val="22"/>
        </w:rPr>
        <w:t>n</w:t>
      </w:r>
      <w:r>
        <w:rPr>
          <w:szCs w:val="22"/>
        </w:rPr>
        <w:t xml:space="preserve"> offentlige</w:t>
      </w:r>
      <w:r w:rsidR="00F1307F">
        <w:rPr>
          <w:szCs w:val="22"/>
        </w:rPr>
        <w:t xml:space="preserve"> forvaltning</w:t>
      </w:r>
      <w:r>
        <w:rPr>
          <w:szCs w:val="22"/>
        </w:rPr>
        <w:t>.</w:t>
      </w:r>
    </w:p>
    <w:p w:rsidR="00096209" w:rsidRDefault="00096209" w:rsidP="00096209">
      <w:pPr>
        <w:rPr>
          <w:szCs w:val="22"/>
        </w:rPr>
      </w:pPr>
    </w:p>
    <w:p w:rsidR="00096209" w:rsidRPr="00EB1639" w:rsidRDefault="00096209" w:rsidP="00096209">
      <w:pPr>
        <w:rPr>
          <w:b/>
          <w:szCs w:val="22"/>
        </w:rPr>
      </w:pPr>
      <w:r>
        <w:rPr>
          <w:b/>
          <w:szCs w:val="22"/>
        </w:rPr>
        <w:t xml:space="preserve">Fortegnelse over virksomheder der er optaget på bilag 1 til </w:t>
      </w:r>
      <w:r w:rsidR="00BF4111">
        <w:rPr>
          <w:b/>
          <w:szCs w:val="22"/>
        </w:rPr>
        <w:t>bekendtgørelse</w:t>
      </w:r>
      <w:r>
        <w:rPr>
          <w:b/>
          <w:szCs w:val="22"/>
        </w:rPr>
        <w:t xml:space="preserve"> om godkendelse af listevirksomhed.</w:t>
      </w:r>
    </w:p>
    <w:p w:rsidR="00096209" w:rsidRPr="00E55635" w:rsidRDefault="00096209" w:rsidP="00096209">
      <w:pPr>
        <w:rPr>
          <w:szCs w:val="22"/>
        </w:rPr>
      </w:pPr>
      <w:r w:rsidRPr="00E55635">
        <w:rPr>
          <w:szCs w:val="22"/>
        </w:rPr>
        <w:t>Tilsynsplanen skal</w:t>
      </w:r>
      <w:r>
        <w:rPr>
          <w:szCs w:val="22"/>
        </w:rPr>
        <w:t>,</w:t>
      </w:r>
      <w:r w:rsidRPr="00E55635">
        <w:rPr>
          <w:szCs w:val="22"/>
        </w:rPr>
        <w:t xml:space="preserve"> </w:t>
      </w:r>
      <w:r>
        <w:rPr>
          <w:szCs w:val="22"/>
        </w:rPr>
        <w:t xml:space="preserve">jf. bekendtgørelse om miljøtilsyn </w:t>
      </w:r>
      <w:r w:rsidRPr="00E55635">
        <w:rPr>
          <w:szCs w:val="22"/>
        </w:rPr>
        <w:t xml:space="preserve">indeholde en fortegnelse over </w:t>
      </w:r>
      <w:r w:rsidR="00F1307F">
        <w:rPr>
          <w:szCs w:val="22"/>
        </w:rPr>
        <w:t xml:space="preserve">de </w:t>
      </w:r>
      <w:r w:rsidRPr="00E55635">
        <w:rPr>
          <w:szCs w:val="22"/>
        </w:rPr>
        <w:t>virkso</w:t>
      </w:r>
      <w:r w:rsidRPr="00E55635">
        <w:rPr>
          <w:szCs w:val="22"/>
        </w:rPr>
        <w:t>m</w:t>
      </w:r>
      <w:r w:rsidRPr="00E55635">
        <w:rPr>
          <w:szCs w:val="22"/>
        </w:rPr>
        <w:t>heder</w:t>
      </w:r>
      <w:r w:rsidR="00F1307F">
        <w:rPr>
          <w:szCs w:val="22"/>
        </w:rPr>
        <w:t>,</w:t>
      </w:r>
      <w:r w:rsidRPr="00E55635">
        <w:rPr>
          <w:szCs w:val="22"/>
        </w:rPr>
        <w:t xml:space="preserve"> der er optaget på bilag 1 til bekendtgørelse om godkendelse af listevirksomhed. Det drejer sig om </w:t>
      </w:r>
      <w:r w:rsidR="00F1307F">
        <w:rPr>
          <w:szCs w:val="22"/>
        </w:rPr>
        <w:t>to</w:t>
      </w:r>
      <w:r w:rsidRPr="00E55635">
        <w:rPr>
          <w:szCs w:val="22"/>
        </w:rPr>
        <w:t xml:space="preserve"> virksomheder</w:t>
      </w:r>
      <w:r w:rsidR="00F1307F">
        <w:rPr>
          <w:szCs w:val="22"/>
        </w:rPr>
        <w:t xml:space="preserve"> i Furesø Kommune</w:t>
      </w:r>
      <w:r w:rsidRPr="00E55635">
        <w:rPr>
          <w:szCs w:val="22"/>
        </w:rPr>
        <w:t>:</w:t>
      </w:r>
    </w:p>
    <w:p w:rsidR="00096209" w:rsidRDefault="00096209" w:rsidP="00096209">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1943"/>
        <w:gridCol w:w="1096"/>
        <w:gridCol w:w="3755"/>
      </w:tblGrid>
      <w:tr w:rsidR="00096209" w:rsidTr="00DB5923">
        <w:tc>
          <w:tcPr>
            <w:tcW w:w="0" w:type="auto"/>
            <w:shd w:val="clear" w:color="auto" w:fill="auto"/>
          </w:tcPr>
          <w:p w:rsidR="00096209" w:rsidRPr="00DB5923" w:rsidRDefault="00096209" w:rsidP="00DB5923">
            <w:pPr>
              <w:rPr>
                <w:b/>
                <w:szCs w:val="22"/>
              </w:rPr>
            </w:pPr>
            <w:r w:rsidRPr="00DB5923">
              <w:rPr>
                <w:b/>
                <w:szCs w:val="22"/>
              </w:rPr>
              <w:t>Virksomhedsnavn</w:t>
            </w:r>
          </w:p>
        </w:tc>
        <w:tc>
          <w:tcPr>
            <w:tcW w:w="0" w:type="auto"/>
            <w:shd w:val="clear" w:color="auto" w:fill="auto"/>
          </w:tcPr>
          <w:p w:rsidR="00096209" w:rsidRPr="00DB5923" w:rsidRDefault="00096209" w:rsidP="00DB5923">
            <w:pPr>
              <w:rPr>
                <w:b/>
                <w:szCs w:val="22"/>
              </w:rPr>
            </w:pPr>
            <w:r w:rsidRPr="00DB5923">
              <w:rPr>
                <w:b/>
                <w:szCs w:val="22"/>
              </w:rPr>
              <w:t>Adresse</w:t>
            </w:r>
          </w:p>
        </w:tc>
        <w:tc>
          <w:tcPr>
            <w:tcW w:w="0" w:type="auto"/>
            <w:shd w:val="clear" w:color="auto" w:fill="auto"/>
          </w:tcPr>
          <w:p w:rsidR="00096209" w:rsidRPr="00DB5923" w:rsidRDefault="00096209" w:rsidP="00DB5923">
            <w:pPr>
              <w:rPr>
                <w:b/>
                <w:szCs w:val="22"/>
              </w:rPr>
            </w:pPr>
            <w:r w:rsidRPr="00DB5923">
              <w:rPr>
                <w:b/>
                <w:szCs w:val="22"/>
              </w:rPr>
              <w:t>CVR-nr.</w:t>
            </w:r>
          </w:p>
        </w:tc>
        <w:tc>
          <w:tcPr>
            <w:tcW w:w="0" w:type="auto"/>
            <w:shd w:val="clear" w:color="auto" w:fill="auto"/>
          </w:tcPr>
          <w:p w:rsidR="00096209" w:rsidRPr="00DB5923" w:rsidRDefault="00096209" w:rsidP="00DB5923">
            <w:pPr>
              <w:rPr>
                <w:b/>
                <w:szCs w:val="22"/>
              </w:rPr>
            </w:pPr>
            <w:r w:rsidRPr="00DB5923">
              <w:rPr>
                <w:b/>
                <w:szCs w:val="22"/>
              </w:rPr>
              <w:t>Gældende listepunkt</w:t>
            </w:r>
          </w:p>
        </w:tc>
      </w:tr>
      <w:tr w:rsidR="00096209" w:rsidTr="00DB5923">
        <w:tc>
          <w:tcPr>
            <w:tcW w:w="0" w:type="auto"/>
            <w:shd w:val="clear" w:color="auto" w:fill="auto"/>
          </w:tcPr>
          <w:p w:rsidR="00096209" w:rsidRPr="00DB5923" w:rsidRDefault="00096209" w:rsidP="00DB5923">
            <w:pPr>
              <w:rPr>
                <w:b/>
                <w:szCs w:val="22"/>
              </w:rPr>
            </w:pPr>
            <w:r w:rsidRPr="00DB5923">
              <w:rPr>
                <w:szCs w:val="22"/>
              </w:rPr>
              <w:t>Nordanic Chrom A/S</w:t>
            </w:r>
          </w:p>
        </w:tc>
        <w:tc>
          <w:tcPr>
            <w:tcW w:w="0" w:type="auto"/>
            <w:shd w:val="clear" w:color="auto" w:fill="auto"/>
          </w:tcPr>
          <w:p w:rsidR="00096209" w:rsidRPr="00DB5923" w:rsidRDefault="00096209" w:rsidP="00DB5923">
            <w:pPr>
              <w:rPr>
                <w:b/>
                <w:szCs w:val="22"/>
              </w:rPr>
            </w:pPr>
            <w:r w:rsidRPr="00DB5923">
              <w:rPr>
                <w:szCs w:val="22"/>
              </w:rPr>
              <w:t>Gammelgårdsvej 67B, 3520 Farum</w:t>
            </w:r>
          </w:p>
        </w:tc>
        <w:tc>
          <w:tcPr>
            <w:tcW w:w="0" w:type="auto"/>
            <w:shd w:val="clear" w:color="auto" w:fill="auto"/>
          </w:tcPr>
          <w:p w:rsidR="00096209" w:rsidRPr="00DB5923" w:rsidRDefault="00096209" w:rsidP="00DB5923">
            <w:pPr>
              <w:rPr>
                <w:b/>
                <w:szCs w:val="22"/>
              </w:rPr>
            </w:pPr>
            <w:r w:rsidRPr="00DB5923">
              <w:rPr>
                <w:szCs w:val="22"/>
              </w:rPr>
              <w:t>26693985</w:t>
            </w:r>
          </w:p>
        </w:tc>
        <w:tc>
          <w:tcPr>
            <w:tcW w:w="0" w:type="auto"/>
            <w:shd w:val="clear" w:color="auto" w:fill="auto"/>
          </w:tcPr>
          <w:p w:rsidR="00096209" w:rsidRPr="00DB5923" w:rsidRDefault="00096209" w:rsidP="00DB5923">
            <w:pPr>
              <w:rPr>
                <w:b/>
                <w:szCs w:val="22"/>
              </w:rPr>
            </w:pPr>
            <w:r w:rsidRPr="00DB5923">
              <w:rPr>
                <w:szCs w:val="22"/>
              </w:rPr>
              <w:t>2.6 – Behandling af overflader på m</w:t>
            </w:r>
            <w:r w:rsidRPr="00DB5923">
              <w:rPr>
                <w:szCs w:val="22"/>
              </w:rPr>
              <w:t>e</w:t>
            </w:r>
            <w:r w:rsidRPr="00DB5923">
              <w:rPr>
                <w:szCs w:val="22"/>
              </w:rPr>
              <w:t>taller eller plastmaterialer ved en ele</w:t>
            </w:r>
            <w:r w:rsidRPr="00DB5923">
              <w:rPr>
                <w:szCs w:val="22"/>
              </w:rPr>
              <w:t>k</w:t>
            </w:r>
            <w:r w:rsidRPr="00DB5923">
              <w:rPr>
                <w:szCs w:val="22"/>
              </w:rPr>
              <w:t>trolytisk eller kemisk proces, hvis b</w:t>
            </w:r>
            <w:r w:rsidRPr="00DB5923">
              <w:rPr>
                <w:szCs w:val="22"/>
              </w:rPr>
              <w:t>e</w:t>
            </w:r>
            <w:r w:rsidRPr="00DB5923">
              <w:rPr>
                <w:szCs w:val="22"/>
              </w:rPr>
              <w:t>handlingskarrenes volumen er på mere end 30 m</w:t>
            </w:r>
            <w:r w:rsidRPr="00DB5923">
              <w:rPr>
                <w:szCs w:val="22"/>
                <w:vertAlign w:val="superscript"/>
              </w:rPr>
              <w:t>3</w:t>
            </w:r>
          </w:p>
        </w:tc>
      </w:tr>
      <w:tr w:rsidR="00096209" w:rsidTr="00DB5923">
        <w:tc>
          <w:tcPr>
            <w:tcW w:w="0" w:type="auto"/>
            <w:shd w:val="clear" w:color="auto" w:fill="auto"/>
          </w:tcPr>
          <w:p w:rsidR="00096209" w:rsidRPr="00DB5923" w:rsidRDefault="00096209" w:rsidP="00DB5923">
            <w:pPr>
              <w:rPr>
                <w:szCs w:val="22"/>
              </w:rPr>
            </w:pPr>
            <w:r w:rsidRPr="00DB5923">
              <w:rPr>
                <w:szCs w:val="22"/>
              </w:rPr>
              <w:t>Værløse Galvaniske 2005 ApS</w:t>
            </w:r>
          </w:p>
        </w:tc>
        <w:tc>
          <w:tcPr>
            <w:tcW w:w="0" w:type="auto"/>
            <w:shd w:val="clear" w:color="auto" w:fill="auto"/>
          </w:tcPr>
          <w:p w:rsidR="00096209" w:rsidRPr="00DB5923" w:rsidRDefault="00096209" w:rsidP="00DB5923">
            <w:pPr>
              <w:rPr>
                <w:szCs w:val="22"/>
              </w:rPr>
            </w:pPr>
            <w:r w:rsidRPr="00DB5923">
              <w:rPr>
                <w:szCs w:val="22"/>
              </w:rPr>
              <w:t>Walgerholm 19, 3500 Værløse</w:t>
            </w:r>
          </w:p>
        </w:tc>
        <w:tc>
          <w:tcPr>
            <w:tcW w:w="0" w:type="auto"/>
            <w:shd w:val="clear" w:color="auto" w:fill="auto"/>
          </w:tcPr>
          <w:p w:rsidR="00096209" w:rsidRPr="00DB5923" w:rsidRDefault="00096209" w:rsidP="00DB5923">
            <w:pPr>
              <w:rPr>
                <w:szCs w:val="22"/>
              </w:rPr>
            </w:pPr>
            <w:r w:rsidRPr="00DB5923">
              <w:rPr>
                <w:szCs w:val="22"/>
              </w:rPr>
              <w:t>28684711</w:t>
            </w:r>
          </w:p>
        </w:tc>
        <w:tc>
          <w:tcPr>
            <w:tcW w:w="0" w:type="auto"/>
            <w:shd w:val="clear" w:color="auto" w:fill="auto"/>
          </w:tcPr>
          <w:p w:rsidR="00096209" w:rsidRPr="00DB5923" w:rsidRDefault="00096209" w:rsidP="00DB5923">
            <w:pPr>
              <w:rPr>
                <w:szCs w:val="22"/>
              </w:rPr>
            </w:pPr>
            <w:r w:rsidRPr="00DB5923">
              <w:rPr>
                <w:szCs w:val="22"/>
              </w:rPr>
              <w:t>2.6 – Behandling af overflader på m</w:t>
            </w:r>
            <w:r w:rsidRPr="00DB5923">
              <w:rPr>
                <w:szCs w:val="22"/>
              </w:rPr>
              <w:t>e</w:t>
            </w:r>
            <w:r w:rsidRPr="00DB5923">
              <w:rPr>
                <w:szCs w:val="22"/>
              </w:rPr>
              <w:t>taller eller plastmaterialer ved en ele</w:t>
            </w:r>
            <w:r w:rsidRPr="00DB5923">
              <w:rPr>
                <w:szCs w:val="22"/>
              </w:rPr>
              <w:t>k</w:t>
            </w:r>
            <w:r w:rsidRPr="00DB5923">
              <w:rPr>
                <w:szCs w:val="22"/>
              </w:rPr>
              <w:t>trolytisk eller kemisk proces, hvis b</w:t>
            </w:r>
            <w:r w:rsidRPr="00DB5923">
              <w:rPr>
                <w:szCs w:val="22"/>
              </w:rPr>
              <w:t>e</w:t>
            </w:r>
            <w:r w:rsidRPr="00DB5923">
              <w:rPr>
                <w:szCs w:val="22"/>
              </w:rPr>
              <w:t>handlingskarrenes volumen er på mere end 30 m</w:t>
            </w:r>
            <w:r w:rsidRPr="00DB5923">
              <w:rPr>
                <w:szCs w:val="22"/>
                <w:vertAlign w:val="superscript"/>
              </w:rPr>
              <w:t>3</w:t>
            </w:r>
          </w:p>
        </w:tc>
      </w:tr>
    </w:tbl>
    <w:p w:rsidR="00096209" w:rsidRPr="005953A5" w:rsidRDefault="00096209" w:rsidP="00096209">
      <w:pPr>
        <w:rPr>
          <w:szCs w:val="22"/>
        </w:rPr>
      </w:pPr>
    </w:p>
    <w:sectPr w:rsidR="00096209" w:rsidRPr="005953A5" w:rsidSect="00120FD6">
      <w:headerReference w:type="even" r:id="rId10"/>
      <w:headerReference w:type="default" r:id="rId11"/>
      <w:footerReference w:type="default" r:id="rId12"/>
      <w:headerReference w:type="first" r:id="rId13"/>
      <w:footerReference w:type="first" r:id="rId14"/>
      <w:pgSz w:w="11906" w:h="16838" w:code="9"/>
      <w:pgMar w:top="2167" w:right="184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111" w:rsidRDefault="00BF4111">
      <w:r>
        <w:separator/>
      </w:r>
    </w:p>
  </w:endnote>
  <w:endnote w:type="continuationSeparator" w:id="0">
    <w:p w:rsidR="00BF4111" w:rsidRDefault="00BF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11" w:rsidRDefault="00120FD6">
    <w:pPr>
      <w:pStyle w:val="Sidefod"/>
    </w:pPr>
    <w:r>
      <w:rPr>
        <w:noProof/>
      </w:rPr>
      <mc:AlternateContent>
        <mc:Choice Requires="wps">
          <w:drawing>
            <wp:anchor distT="0" distB="0" distL="114300" distR="114300" simplePos="0" relativeHeight="251664384" behindDoc="0" locked="0" layoutInCell="1" allowOverlap="1">
              <wp:simplePos x="0" y="0"/>
              <wp:positionH relativeFrom="page">
                <wp:posOffset>5930900</wp:posOffset>
              </wp:positionH>
              <wp:positionV relativeFrom="page">
                <wp:posOffset>10030460</wp:posOffset>
              </wp:positionV>
              <wp:extent cx="1018540" cy="241300"/>
              <wp:effectExtent l="0" t="63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111" w:rsidRPr="00850BA6" w:rsidRDefault="00BF4111">
                          <w:pPr>
                            <w:rPr>
                              <w:rStyle w:val="Sidetal"/>
                            </w:rPr>
                          </w:pPr>
                          <w:r w:rsidRPr="00850BA6">
                            <w:rPr>
                              <w:rStyle w:val="Sidetal"/>
                            </w:rPr>
                            <w:t xml:space="preserve">Side </w:t>
                          </w:r>
                          <w:r w:rsidRPr="00850BA6">
                            <w:rPr>
                              <w:rStyle w:val="Sidetal"/>
                            </w:rPr>
                            <w:fldChar w:fldCharType="begin"/>
                          </w:r>
                          <w:r w:rsidRPr="00850BA6">
                            <w:rPr>
                              <w:rStyle w:val="Sidetal"/>
                            </w:rPr>
                            <w:instrText xml:space="preserve"> PAGE </w:instrText>
                          </w:r>
                          <w:r w:rsidRPr="00850BA6">
                            <w:rPr>
                              <w:rStyle w:val="Sidetal"/>
                            </w:rPr>
                            <w:fldChar w:fldCharType="separate"/>
                          </w:r>
                          <w:r w:rsidR="003A6755">
                            <w:rPr>
                              <w:rStyle w:val="Sidetal"/>
                              <w:noProof/>
                            </w:rPr>
                            <w:t>2</w:t>
                          </w:r>
                          <w:r w:rsidRPr="00850BA6">
                            <w:rPr>
                              <w:rStyle w:val="Sidetal"/>
                            </w:rPr>
                            <w:fldChar w:fldCharType="end"/>
                          </w:r>
                          <w:r w:rsidRPr="00850BA6">
                            <w:rPr>
                              <w:rStyle w:val="Sidetal"/>
                            </w:rPr>
                            <w:t xml:space="preserve"> af </w:t>
                          </w:r>
                          <w:r w:rsidRPr="00850BA6">
                            <w:rPr>
                              <w:rStyle w:val="Sidetal"/>
                            </w:rPr>
                            <w:fldChar w:fldCharType="begin"/>
                          </w:r>
                          <w:r w:rsidRPr="00850BA6">
                            <w:rPr>
                              <w:rStyle w:val="Sidetal"/>
                            </w:rPr>
                            <w:instrText xml:space="preserve"> NUMPAGES </w:instrText>
                          </w:r>
                          <w:r w:rsidRPr="00850BA6">
                            <w:rPr>
                              <w:rStyle w:val="Sidetal"/>
                            </w:rPr>
                            <w:fldChar w:fldCharType="separate"/>
                          </w:r>
                          <w:r w:rsidR="003A6755">
                            <w:rPr>
                              <w:rStyle w:val="Sidetal"/>
                              <w:noProof/>
                            </w:rPr>
                            <w:t>5</w:t>
                          </w:r>
                          <w:r w:rsidRPr="00850BA6">
                            <w:rPr>
                              <w:rStyle w:val="Sidet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67pt;margin-top:789.8pt;width:80.2pt;height:1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" filled="f" stroked="f">
              <v:textbox inset="0,0,0,0">
                <w:txbxContent>
                  <w:p w:rsidR="00BF4111" w:rsidRPr="00850BA6" w:rsidRDefault="00BF4111">
                    <w:pPr>
                      <w:rPr>
                        <w:rStyle w:val="Sidetal"/>
                      </w:rPr>
                    </w:pPr>
                    <w:r w:rsidRPr="00850BA6">
                      <w:rPr>
                        <w:rStyle w:val="Sidetal"/>
                      </w:rPr>
                      <w:t xml:space="preserve">Side </w:t>
                    </w:r>
                    <w:r w:rsidRPr="00850BA6">
                      <w:rPr>
                        <w:rStyle w:val="Sidetal"/>
                      </w:rPr>
                      <w:fldChar w:fldCharType="begin"/>
                    </w:r>
                    <w:r w:rsidRPr="00850BA6">
                      <w:rPr>
                        <w:rStyle w:val="Sidetal"/>
                      </w:rPr>
                      <w:instrText xml:space="preserve"> PAGE </w:instrText>
                    </w:r>
                    <w:r w:rsidRPr="00850BA6">
                      <w:rPr>
                        <w:rStyle w:val="Sidetal"/>
                      </w:rPr>
                      <w:fldChar w:fldCharType="separate"/>
                    </w:r>
                    <w:r w:rsidR="003A6755">
                      <w:rPr>
                        <w:rStyle w:val="Sidetal"/>
                        <w:noProof/>
                      </w:rPr>
                      <w:t>2</w:t>
                    </w:r>
                    <w:r w:rsidRPr="00850BA6">
                      <w:rPr>
                        <w:rStyle w:val="Sidetal"/>
                      </w:rPr>
                      <w:fldChar w:fldCharType="end"/>
                    </w:r>
                    <w:r w:rsidRPr="00850BA6">
                      <w:rPr>
                        <w:rStyle w:val="Sidetal"/>
                      </w:rPr>
                      <w:t xml:space="preserve"> af </w:t>
                    </w:r>
                    <w:r w:rsidRPr="00850BA6">
                      <w:rPr>
                        <w:rStyle w:val="Sidetal"/>
                      </w:rPr>
                      <w:fldChar w:fldCharType="begin"/>
                    </w:r>
                    <w:r w:rsidRPr="00850BA6">
                      <w:rPr>
                        <w:rStyle w:val="Sidetal"/>
                      </w:rPr>
                      <w:instrText xml:space="preserve"> NUMPAGES </w:instrText>
                    </w:r>
                    <w:r w:rsidRPr="00850BA6">
                      <w:rPr>
                        <w:rStyle w:val="Sidetal"/>
                      </w:rPr>
                      <w:fldChar w:fldCharType="separate"/>
                    </w:r>
                    <w:r w:rsidR="003A6755">
                      <w:rPr>
                        <w:rStyle w:val="Sidetal"/>
                        <w:noProof/>
                      </w:rPr>
                      <w:t>5</w:t>
                    </w:r>
                    <w:r w:rsidRPr="00850BA6">
                      <w:rPr>
                        <w:rStyle w:val="Sidetal"/>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11" w:rsidRDefault="00BF4111">
    <w:pPr>
      <w:pStyle w:val="Sidefod"/>
    </w:pPr>
    <w:r>
      <w:fldChar w:fldCharType="begin"/>
    </w:r>
    <w:r>
      <w:instrText>PAGE   \* MERGEFORMAT</w:instrText>
    </w:r>
    <w:r>
      <w:fldChar w:fldCharType="separate"/>
    </w:r>
    <w:r w:rsidR="003A6755">
      <w:rPr>
        <w:noProof/>
      </w:rPr>
      <w:t>1</w:t>
    </w:r>
    <w:r>
      <w:fldChar w:fldCharType="end"/>
    </w:r>
  </w:p>
  <w:p w:rsidR="00BF4111" w:rsidRDefault="00BF4111">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111" w:rsidRDefault="00BF4111">
      <w:r>
        <w:separator/>
      </w:r>
    </w:p>
  </w:footnote>
  <w:footnote w:type="continuationSeparator" w:id="0">
    <w:p w:rsidR="00BF4111" w:rsidRDefault="00BF4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11" w:rsidRDefault="00120FD6">
    <w:pPr>
      <w:pStyle w:val="Sidehoved"/>
    </w:pPr>
    <w:r>
      <w:rPr>
        <w:noProof/>
      </w:rPr>
      <w:drawing>
        <wp:anchor distT="0" distB="0" distL="0" distR="0" simplePos="0" relativeHeight="251660288" behindDoc="0" locked="0" layoutInCell="1" allowOverlap="1">
          <wp:simplePos x="0" y="0"/>
          <wp:positionH relativeFrom="page">
            <wp:posOffset>5399405</wp:posOffset>
          </wp:positionH>
          <wp:positionV relativeFrom="page">
            <wp:posOffset>539750</wp:posOffset>
          </wp:positionV>
          <wp:extent cx="1588135" cy="530225"/>
          <wp:effectExtent l="0" t="0" r="0" b="3175"/>
          <wp:wrapNone/>
          <wp:docPr id="2" name="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8135" cy="53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11" w:rsidRDefault="00BF4111" w:rsidP="008A654F">
    <w:pPr>
      <w:pStyle w:val="Sidehoved"/>
      <w:spacing w:line="180" w:lineRule="atLeast"/>
    </w:pPr>
  </w:p>
  <w:p w:rsidR="00BF4111" w:rsidRDefault="00BF4111">
    <w:pPr>
      <w:pStyle w:val="Sidehoved"/>
    </w:pPr>
  </w:p>
  <w:p w:rsidR="00BF4111" w:rsidRDefault="00120FD6">
    <w:pPr>
      <w:pStyle w:val="Sidehoved"/>
    </w:pPr>
    <w:r>
      <w:rPr>
        <w:noProof/>
      </w:rPr>
      <w:drawing>
        <wp:anchor distT="0" distB="0" distL="0" distR="0" simplePos="0" relativeHeight="251668480" behindDoc="0" locked="0" layoutInCell="1" allowOverlap="1">
          <wp:simplePos x="0" y="0"/>
          <wp:positionH relativeFrom="page">
            <wp:posOffset>5399405</wp:posOffset>
          </wp:positionH>
          <wp:positionV relativeFrom="page">
            <wp:posOffset>539750</wp:posOffset>
          </wp:positionV>
          <wp:extent cx="1588135" cy="530225"/>
          <wp:effectExtent l="0" t="0" r="0" b="3175"/>
          <wp:wrapNone/>
          <wp:docPr id="6" name="Billede 7" descr="Beskrivelse: Fures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descr="Beskrivelse: Fures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813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4111" w:rsidRDefault="00BF4111">
    <w:pPr>
      <w:pStyle w:val="Sidehoved"/>
    </w:pPr>
  </w:p>
  <w:p w:rsidR="00BF4111" w:rsidRDefault="00BF4111">
    <w:pPr>
      <w:pStyle w:val="Sidehoved"/>
    </w:pPr>
  </w:p>
  <w:p w:rsidR="00BF4111" w:rsidRDefault="00BF4111">
    <w:pPr>
      <w:pStyle w:val="Sidehoved"/>
    </w:pPr>
  </w:p>
  <w:p w:rsidR="00BF4111" w:rsidRDefault="00BF4111">
    <w:pPr>
      <w:pStyle w:val="Sidehoved"/>
    </w:pPr>
  </w:p>
  <w:p w:rsidR="00BF4111" w:rsidRDefault="00BF4111">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11" w:rsidRDefault="00120FD6">
    <w:pPr>
      <w:pStyle w:val="Sidehoved"/>
    </w:pPr>
    <w:r>
      <w:rPr>
        <w:noProof/>
      </w:rPr>
      <w:drawing>
        <wp:anchor distT="0" distB="0" distL="0" distR="0" simplePos="0" relativeHeight="251666432" behindDoc="0" locked="0" layoutInCell="1" allowOverlap="1">
          <wp:simplePos x="0" y="0"/>
          <wp:positionH relativeFrom="page">
            <wp:posOffset>5399405</wp:posOffset>
          </wp:positionH>
          <wp:positionV relativeFrom="page">
            <wp:posOffset>539750</wp:posOffset>
          </wp:positionV>
          <wp:extent cx="1588135" cy="530225"/>
          <wp:effectExtent l="0" t="0" r="0" b="3175"/>
          <wp:wrapNone/>
          <wp:docPr id="5" name="Billede 7" descr="Beskrivelse: Fures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descr="Beskrivelse: Fures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8135" cy="530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78DB"/>
    <w:multiLevelType w:val="multilevel"/>
    <w:tmpl w:val="4F98D2F4"/>
    <w:lvl w:ilvl="0">
      <w:start w:val="1"/>
      <w:numFmt w:val="decimal"/>
      <w:lvlText w:val="%1."/>
      <w:lvlJc w:val="left"/>
      <w:pPr>
        <w:tabs>
          <w:tab w:val="num" w:pos="340"/>
        </w:tabs>
        <w:ind w:left="340" w:hanging="340"/>
      </w:pPr>
      <w:rPr>
        <w:rFonts w:ascii="Times New Roman" w:hAnsi="Times New Roman" w:cs="Times New Roman" w:hint="default"/>
        <w:b w:val="0"/>
        <w:i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2D41540"/>
    <w:multiLevelType w:val="multilevel"/>
    <w:tmpl w:val="46429DA8"/>
    <w:lvl w:ilvl="0">
      <w:start w:val="1"/>
      <w:numFmt w:val="decimal"/>
      <w:lvlText w:val="%1."/>
      <w:lvlJc w:val="left"/>
      <w:pPr>
        <w:tabs>
          <w:tab w:val="num" w:pos="284"/>
        </w:tabs>
        <w:ind w:left="284" w:hanging="284"/>
      </w:pPr>
      <w:rPr>
        <w:rFonts w:ascii="Times New Roman" w:hAnsi="Times New Roman" w:cs="Times New Roman" w:hint="default"/>
        <w:b w:val="0"/>
        <w:i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43127C6"/>
    <w:multiLevelType w:val="hybridMultilevel"/>
    <w:tmpl w:val="0A2E0B08"/>
    <w:lvl w:ilvl="0" w:tplc="73642C5C">
      <w:start w:val="1"/>
      <w:numFmt w:val="bullet"/>
      <w:pStyle w:val="Normal-Bullet"/>
      <w:lvlText w:val=""/>
      <w:lvlJc w:val="left"/>
      <w:pPr>
        <w:tabs>
          <w:tab w:val="num" w:pos="340"/>
        </w:tabs>
        <w:ind w:left="340" w:hanging="340"/>
      </w:pPr>
      <w:rPr>
        <w:rFonts w:ascii="Symbol" w:hAnsi="Symbol" w:hint="default"/>
        <w:color w:val="auto"/>
        <w:sz w:val="22"/>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43205CE9"/>
    <w:multiLevelType w:val="multilevel"/>
    <w:tmpl w:val="C15A559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5E12798"/>
    <w:multiLevelType w:val="hybridMultilevel"/>
    <w:tmpl w:val="4F98D2F4"/>
    <w:lvl w:ilvl="0" w:tplc="D0224234">
      <w:start w:val="1"/>
      <w:numFmt w:val="decimal"/>
      <w:pStyle w:val="Normal-Talliste"/>
      <w:lvlText w:val="%1."/>
      <w:lvlJc w:val="left"/>
      <w:pPr>
        <w:tabs>
          <w:tab w:val="num" w:pos="340"/>
        </w:tabs>
        <w:ind w:left="340" w:hanging="340"/>
      </w:pPr>
      <w:rPr>
        <w:rFonts w:ascii="Times New Roman" w:hAnsi="Times New Roman" w:cs="Times New Roman" w:hint="default"/>
        <w:b w:val="0"/>
        <w:i w:val="0"/>
        <w:sz w:val="20"/>
        <w:szCs w:val="20"/>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5">
    <w:nsid w:val="7BD57665"/>
    <w:multiLevelType w:val="multilevel"/>
    <w:tmpl w:val="824ADB2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140"/>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BE"/>
    <w:rsid w:val="00015394"/>
    <w:rsid w:val="00054AF0"/>
    <w:rsid w:val="0008160F"/>
    <w:rsid w:val="00081D0E"/>
    <w:rsid w:val="000935D0"/>
    <w:rsid w:val="00096209"/>
    <w:rsid w:val="000A7F05"/>
    <w:rsid w:val="000B4BD2"/>
    <w:rsid w:val="000B7045"/>
    <w:rsid w:val="000C302D"/>
    <w:rsid w:val="001035D4"/>
    <w:rsid w:val="00110B64"/>
    <w:rsid w:val="00120FD6"/>
    <w:rsid w:val="001341AE"/>
    <w:rsid w:val="001537F7"/>
    <w:rsid w:val="00181210"/>
    <w:rsid w:val="00194CDE"/>
    <w:rsid w:val="001A0EEA"/>
    <w:rsid w:val="001C3FAD"/>
    <w:rsid w:val="001C651E"/>
    <w:rsid w:val="001F4BC7"/>
    <w:rsid w:val="00254F72"/>
    <w:rsid w:val="00292E0E"/>
    <w:rsid w:val="002A0990"/>
    <w:rsid w:val="002A39DB"/>
    <w:rsid w:val="002A7417"/>
    <w:rsid w:val="002C0846"/>
    <w:rsid w:val="00300554"/>
    <w:rsid w:val="00396AC5"/>
    <w:rsid w:val="0039735A"/>
    <w:rsid w:val="003A1B0D"/>
    <w:rsid w:val="003A6755"/>
    <w:rsid w:val="003C7109"/>
    <w:rsid w:val="003E5D4F"/>
    <w:rsid w:val="00404E64"/>
    <w:rsid w:val="0042544A"/>
    <w:rsid w:val="00436006"/>
    <w:rsid w:val="00437699"/>
    <w:rsid w:val="00452CEA"/>
    <w:rsid w:val="0046010D"/>
    <w:rsid w:val="0048535A"/>
    <w:rsid w:val="004B12FA"/>
    <w:rsid w:val="00500D77"/>
    <w:rsid w:val="005025F1"/>
    <w:rsid w:val="00523F2C"/>
    <w:rsid w:val="00526125"/>
    <w:rsid w:val="00546AA6"/>
    <w:rsid w:val="00547BA1"/>
    <w:rsid w:val="00584B82"/>
    <w:rsid w:val="00592280"/>
    <w:rsid w:val="005A14C5"/>
    <w:rsid w:val="005B5B3F"/>
    <w:rsid w:val="005B7A18"/>
    <w:rsid w:val="005E212F"/>
    <w:rsid w:val="00616619"/>
    <w:rsid w:val="00617E69"/>
    <w:rsid w:val="00632DE5"/>
    <w:rsid w:val="00636A8D"/>
    <w:rsid w:val="00646937"/>
    <w:rsid w:val="00653F74"/>
    <w:rsid w:val="006610D4"/>
    <w:rsid w:val="006729CE"/>
    <w:rsid w:val="00692AAF"/>
    <w:rsid w:val="006B1034"/>
    <w:rsid w:val="006B7E96"/>
    <w:rsid w:val="006D3CF2"/>
    <w:rsid w:val="006E617D"/>
    <w:rsid w:val="006E7D02"/>
    <w:rsid w:val="006F29F3"/>
    <w:rsid w:val="00702796"/>
    <w:rsid w:val="007317CF"/>
    <w:rsid w:val="00746496"/>
    <w:rsid w:val="00750780"/>
    <w:rsid w:val="00755CDF"/>
    <w:rsid w:val="00761A3D"/>
    <w:rsid w:val="00764859"/>
    <w:rsid w:val="00764FFA"/>
    <w:rsid w:val="00777A37"/>
    <w:rsid w:val="00793721"/>
    <w:rsid w:val="007A4DDA"/>
    <w:rsid w:val="007A6DF9"/>
    <w:rsid w:val="007B30D0"/>
    <w:rsid w:val="007C4630"/>
    <w:rsid w:val="007D1CAA"/>
    <w:rsid w:val="007D692D"/>
    <w:rsid w:val="00806C5D"/>
    <w:rsid w:val="00816562"/>
    <w:rsid w:val="008170D7"/>
    <w:rsid w:val="0083449A"/>
    <w:rsid w:val="00837D5A"/>
    <w:rsid w:val="00841346"/>
    <w:rsid w:val="00850BA6"/>
    <w:rsid w:val="008534FA"/>
    <w:rsid w:val="00861D1E"/>
    <w:rsid w:val="00873D70"/>
    <w:rsid w:val="00882498"/>
    <w:rsid w:val="008A654F"/>
    <w:rsid w:val="008B0F94"/>
    <w:rsid w:val="008B1ABB"/>
    <w:rsid w:val="008C2EBA"/>
    <w:rsid w:val="00902BF9"/>
    <w:rsid w:val="00912F4A"/>
    <w:rsid w:val="00915BDF"/>
    <w:rsid w:val="00940734"/>
    <w:rsid w:val="00955034"/>
    <w:rsid w:val="00955CFE"/>
    <w:rsid w:val="00960D09"/>
    <w:rsid w:val="0096711A"/>
    <w:rsid w:val="00976958"/>
    <w:rsid w:val="00993EA9"/>
    <w:rsid w:val="009B0D47"/>
    <w:rsid w:val="009D174E"/>
    <w:rsid w:val="009D3E03"/>
    <w:rsid w:val="009D7F36"/>
    <w:rsid w:val="009F2FB4"/>
    <w:rsid w:val="00A374D5"/>
    <w:rsid w:val="00A43529"/>
    <w:rsid w:val="00A4479E"/>
    <w:rsid w:val="00A52F75"/>
    <w:rsid w:val="00A7191A"/>
    <w:rsid w:val="00A94B3A"/>
    <w:rsid w:val="00AC410A"/>
    <w:rsid w:val="00AC4EBE"/>
    <w:rsid w:val="00B00BF4"/>
    <w:rsid w:val="00B02FE7"/>
    <w:rsid w:val="00B22A4D"/>
    <w:rsid w:val="00B35BE2"/>
    <w:rsid w:val="00B36428"/>
    <w:rsid w:val="00B652FD"/>
    <w:rsid w:val="00B71B13"/>
    <w:rsid w:val="00B94CC4"/>
    <w:rsid w:val="00BA3C9D"/>
    <w:rsid w:val="00BA6722"/>
    <w:rsid w:val="00BB1DEC"/>
    <w:rsid w:val="00BD558D"/>
    <w:rsid w:val="00BF4111"/>
    <w:rsid w:val="00C03689"/>
    <w:rsid w:val="00C12E43"/>
    <w:rsid w:val="00C50F60"/>
    <w:rsid w:val="00C50F8D"/>
    <w:rsid w:val="00C74DBE"/>
    <w:rsid w:val="00C866B3"/>
    <w:rsid w:val="00C87D71"/>
    <w:rsid w:val="00CF0EBA"/>
    <w:rsid w:val="00D20E16"/>
    <w:rsid w:val="00D23556"/>
    <w:rsid w:val="00D432DD"/>
    <w:rsid w:val="00D51A91"/>
    <w:rsid w:val="00D66DF5"/>
    <w:rsid w:val="00D818B6"/>
    <w:rsid w:val="00D97922"/>
    <w:rsid w:val="00DB5923"/>
    <w:rsid w:val="00DC73CF"/>
    <w:rsid w:val="00DF2BE4"/>
    <w:rsid w:val="00DF38A9"/>
    <w:rsid w:val="00E025A5"/>
    <w:rsid w:val="00E24DB5"/>
    <w:rsid w:val="00E5779E"/>
    <w:rsid w:val="00EB5FD9"/>
    <w:rsid w:val="00ED1B06"/>
    <w:rsid w:val="00F06E0D"/>
    <w:rsid w:val="00F1307F"/>
    <w:rsid w:val="00F14937"/>
    <w:rsid w:val="00F61854"/>
    <w:rsid w:val="00F71F20"/>
    <w:rsid w:val="00F7499D"/>
    <w:rsid w:val="00F94C60"/>
    <w:rsid w:val="00FC2834"/>
    <w:rsid w:val="00FD1DB5"/>
    <w:rsid w:val="00FD2AA6"/>
    <w:rsid w:val="00FE4783"/>
    <w:rsid w:val="00FE70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537F7"/>
    <w:pPr>
      <w:spacing w:line="300" w:lineRule="atLeast"/>
    </w:pPr>
    <w:rPr>
      <w:sz w:val="22"/>
      <w:szCs w:val="24"/>
    </w:rPr>
  </w:style>
  <w:style w:type="paragraph" w:styleId="Overskrift1">
    <w:name w:val="heading 1"/>
    <w:basedOn w:val="Normal"/>
    <w:next w:val="Normal"/>
    <w:link w:val="Overskrift1Tegn"/>
    <w:uiPriority w:val="99"/>
    <w:qFormat/>
    <w:rsid w:val="001537F7"/>
    <w:pPr>
      <w:keepNext/>
      <w:spacing w:line="520" w:lineRule="atLeast"/>
      <w:outlineLvl w:val="0"/>
    </w:pPr>
    <w:rPr>
      <w:rFonts w:cs="Arial"/>
      <w:bCs/>
      <w:kern w:val="32"/>
      <w:sz w:val="40"/>
      <w:szCs w:val="32"/>
    </w:rPr>
  </w:style>
  <w:style w:type="paragraph" w:styleId="Overskrift2">
    <w:name w:val="heading 2"/>
    <w:basedOn w:val="Normal"/>
    <w:next w:val="Normal"/>
    <w:link w:val="Overskrift2Tegn"/>
    <w:uiPriority w:val="99"/>
    <w:qFormat/>
    <w:rsid w:val="001537F7"/>
    <w:pPr>
      <w:keepNext/>
      <w:spacing w:line="360" w:lineRule="atLeast"/>
      <w:outlineLvl w:val="1"/>
    </w:pPr>
    <w:rPr>
      <w:rFonts w:cs="Arial"/>
      <w:bCs/>
      <w:iCs/>
      <w:sz w:val="28"/>
      <w:szCs w:val="28"/>
    </w:rPr>
  </w:style>
  <w:style w:type="paragraph" w:styleId="Overskrift3">
    <w:name w:val="heading 3"/>
    <w:basedOn w:val="Normal"/>
    <w:next w:val="Normal"/>
    <w:link w:val="Overskrift3Tegn"/>
    <w:uiPriority w:val="99"/>
    <w:qFormat/>
    <w:rsid w:val="001537F7"/>
    <w:pPr>
      <w:keepNext/>
      <w:outlineLvl w:val="2"/>
    </w:pPr>
    <w:rPr>
      <w:rFonts w:cs="Arial"/>
      <w:b/>
      <w:bCs/>
      <w:szCs w:val="26"/>
    </w:rPr>
  </w:style>
  <w:style w:type="paragraph" w:styleId="Overskrift4">
    <w:name w:val="heading 4"/>
    <w:basedOn w:val="Overskrift3"/>
    <w:next w:val="Normal"/>
    <w:link w:val="Overskrift4Tegn"/>
    <w:uiPriority w:val="99"/>
    <w:qFormat/>
    <w:rsid w:val="001537F7"/>
    <w:pPr>
      <w:outlineLvl w:val="3"/>
    </w:pPr>
  </w:style>
  <w:style w:type="paragraph" w:styleId="Overskrift5">
    <w:name w:val="heading 5"/>
    <w:basedOn w:val="Overskrift4"/>
    <w:next w:val="Normal"/>
    <w:link w:val="Overskrift5Tegn"/>
    <w:uiPriority w:val="99"/>
    <w:qFormat/>
    <w:rsid w:val="001537F7"/>
    <w:pPr>
      <w:outlineLvl w:val="4"/>
    </w:pPr>
  </w:style>
  <w:style w:type="paragraph" w:styleId="Overskrift6">
    <w:name w:val="heading 6"/>
    <w:basedOn w:val="Overskrift5"/>
    <w:next w:val="Normal"/>
    <w:link w:val="Overskrift6Tegn"/>
    <w:uiPriority w:val="99"/>
    <w:qFormat/>
    <w:rsid w:val="001537F7"/>
    <w:pPr>
      <w:outlineLvl w:val="5"/>
    </w:pPr>
  </w:style>
  <w:style w:type="paragraph" w:styleId="Overskrift7">
    <w:name w:val="heading 7"/>
    <w:basedOn w:val="Overskrift6"/>
    <w:next w:val="Normal"/>
    <w:link w:val="Overskrift7Tegn"/>
    <w:uiPriority w:val="99"/>
    <w:qFormat/>
    <w:rsid w:val="001537F7"/>
    <w:pPr>
      <w:outlineLvl w:val="6"/>
    </w:pPr>
  </w:style>
  <w:style w:type="paragraph" w:styleId="Overskrift8">
    <w:name w:val="heading 8"/>
    <w:basedOn w:val="Overskrift7"/>
    <w:next w:val="Normal"/>
    <w:link w:val="Overskrift8Tegn"/>
    <w:uiPriority w:val="99"/>
    <w:qFormat/>
    <w:rsid w:val="001537F7"/>
    <w:pPr>
      <w:outlineLvl w:val="7"/>
    </w:pPr>
  </w:style>
  <w:style w:type="paragraph" w:styleId="Overskrift9">
    <w:name w:val="heading 9"/>
    <w:basedOn w:val="Overskrift8"/>
    <w:next w:val="Normal"/>
    <w:link w:val="Overskrift9Tegn"/>
    <w:uiPriority w:val="99"/>
    <w:qFormat/>
    <w:rsid w:val="001537F7"/>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9"/>
    <w:locked/>
    <w:rsid w:val="00ED1B06"/>
    <w:rPr>
      <w:rFonts w:ascii="Cambria" w:hAnsi="Cambria" w:cs="Times New Roman"/>
      <w:b/>
      <w:bCs/>
      <w:kern w:val="32"/>
      <w:sz w:val="32"/>
      <w:szCs w:val="32"/>
    </w:rPr>
  </w:style>
  <w:style w:type="character" w:customStyle="1" w:styleId="Overskrift2Tegn">
    <w:name w:val="Overskrift 2 Tegn"/>
    <w:link w:val="Overskrift2"/>
    <w:uiPriority w:val="99"/>
    <w:semiHidden/>
    <w:locked/>
    <w:rsid w:val="00ED1B06"/>
    <w:rPr>
      <w:rFonts w:ascii="Cambria" w:hAnsi="Cambria" w:cs="Times New Roman"/>
      <w:b/>
      <w:bCs/>
      <w:i/>
      <w:iCs/>
      <w:sz w:val="28"/>
      <w:szCs w:val="28"/>
    </w:rPr>
  </w:style>
  <w:style w:type="character" w:customStyle="1" w:styleId="Overskrift3Tegn">
    <w:name w:val="Overskrift 3 Tegn"/>
    <w:link w:val="Overskrift3"/>
    <w:uiPriority w:val="99"/>
    <w:semiHidden/>
    <w:locked/>
    <w:rsid w:val="00ED1B06"/>
    <w:rPr>
      <w:rFonts w:ascii="Cambria" w:hAnsi="Cambria" w:cs="Times New Roman"/>
      <w:b/>
      <w:bCs/>
      <w:sz w:val="26"/>
      <w:szCs w:val="26"/>
    </w:rPr>
  </w:style>
  <w:style w:type="character" w:customStyle="1" w:styleId="Overskrift4Tegn">
    <w:name w:val="Overskrift 4 Tegn"/>
    <w:link w:val="Overskrift4"/>
    <w:uiPriority w:val="99"/>
    <w:semiHidden/>
    <w:locked/>
    <w:rsid w:val="00ED1B06"/>
    <w:rPr>
      <w:rFonts w:ascii="Calibri" w:hAnsi="Calibri" w:cs="Times New Roman"/>
      <w:b/>
      <w:bCs/>
      <w:sz w:val="28"/>
      <w:szCs w:val="28"/>
    </w:rPr>
  </w:style>
  <w:style w:type="character" w:customStyle="1" w:styleId="Overskrift5Tegn">
    <w:name w:val="Overskrift 5 Tegn"/>
    <w:link w:val="Overskrift5"/>
    <w:uiPriority w:val="99"/>
    <w:semiHidden/>
    <w:locked/>
    <w:rsid w:val="00ED1B06"/>
    <w:rPr>
      <w:rFonts w:ascii="Calibri" w:hAnsi="Calibri" w:cs="Times New Roman"/>
      <w:b/>
      <w:bCs/>
      <w:i/>
      <w:iCs/>
      <w:sz w:val="26"/>
      <w:szCs w:val="26"/>
    </w:rPr>
  </w:style>
  <w:style w:type="character" w:customStyle="1" w:styleId="Overskrift6Tegn">
    <w:name w:val="Overskrift 6 Tegn"/>
    <w:link w:val="Overskrift6"/>
    <w:uiPriority w:val="99"/>
    <w:semiHidden/>
    <w:locked/>
    <w:rsid w:val="00ED1B06"/>
    <w:rPr>
      <w:rFonts w:ascii="Calibri" w:hAnsi="Calibri" w:cs="Times New Roman"/>
      <w:b/>
      <w:bCs/>
    </w:rPr>
  </w:style>
  <w:style w:type="character" w:customStyle="1" w:styleId="Overskrift7Tegn">
    <w:name w:val="Overskrift 7 Tegn"/>
    <w:link w:val="Overskrift7"/>
    <w:uiPriority w:val="99"/>
    <w:semiHidden/>
    <w:locked/>
    <w:rsid w:val="00ED1B06"/>
    <w:rPr>
      <w:rFonts w:ascii="Calibri" w:hAnsi="Calibri" w:cs="Times New Roman"/>
      <w:sz w:val="24"/>
      <w:szCs w:val="24"/>
    </w:rPr>
  </w:style>
  <w:style w:type="character" w:customStyle="1" w:styleId="Overskrift8Tegn">
    <w:name w:val="Overskrift 8 Tegn"/>
    <w:link w:val="Overskrift8"/>
    <w:uiPriority w:val="99"/>
    <w:semiHidden/>
    <w:locked/>
    <w:rsid w:val="00ED1B06"/>
    <w:rPr>
      <w:rFonts w:ascii="Calibri" w:hAnsi="Calibri" w:cs="Times New Roman"/>
      <w:i/>
      <w:iCs/>
      <w:sz w:val="24"/>
      <w:szCs w:val="24"/>
    </w:rPr>
  </w:style>
  <w:style w:type="character" w:customStyle="1" w:styleId="Overskrift9Tegn">
    <w:name w:val="Overskrift 9 Tegn"/>
    <w:link w:val="Overskrift9"/>
    <w:uiPriority w:val="99"/>
    <w:semiHidden/>
    <w:locked/>
    <w:rsid w:val="00ED1B06"/>
    <w:rPr>
      <w:rFonts w:ascii="Cambria" w:hAnsi="Cambria" w:cs="Times New Roman"/>
    </w:rPr>
  </w:style>
  <w:style w:type="paragraph" w:styleId="Billedtekst">
    <w:name w:val="caption"/>
    <w:basedOn w:val="Normal"/>
    <w:next w:val="Normal"/>
    <w:uiPriority w:val="99"/>
    <w:qFormat/>
    <w:rsid w:val="001537F7"/>
    <w:rPr>
      <w:bCs/>
      <w:sz w:val="18"/>
      <w:szCs w:val="20"/>
    </w:rPr>
  </w:style>
  <w:style w:type="character" w:styleId="Slutnotehenvisning">
    <w:name w:val="endnote reference"/>
    <w:uiPriority w:val="99"/>
    <w:semiHidden/>
    <w:rsid w:val="001537F7"/>
    <w:rPr>
      <w:rFonts w:ascii="Times New Roman" w:hAnsi="Times New Roman" w:cs="Times New Roman"/>
      <w:sz w:val="16"/>
      <w:vertAlign w:val="superscript"/>
    </w:rPr>
  </w:style>
  <w:style w:type="paragraph" w:styleId="Slutnotetekst">
    <w:name w:val="endnote text"/>
    <w:basedOn w:val="Normal"/>
    <w:link w:val="SlutnotetekstTegn"/>
    <w:uiPriority w:val="99"/>
    <w:semiHidden/>
    <w:rsid w:val="001537F7"/>
    <w:rPr>
      <w:sz w:val="16"/>
      <w:szCs w:val="20"/>
    </w:rPr>
  </w:style>
  <w:style w:type="character" w:customStyle="1" w:styleId="SlutnotetekstTegn">
    <w:name w:val="Slutnotetekst Tegn"/>
    <w:link w:val="Slutnotetekst"/>
    <w:uiPriority w:val="99"/>
    <w:semiHidden/>
    <w:locked/>
    <w:rsid w:val="00ED1B06"/>
    <w:rPr>
      <w:rFonts w:cs="Times New Roman"/>
      <w:sz w:val="20"/>
      <w:szCs w:val="20"/>
    </w:rPr>
  </w:style>
  <w:style w:type="character" w:styleId="Fodnotehenvisning">
    <w:name w:val="footnote reference"/>
    <w:uiPriority w:val="99"/>
    <w:semiHidden/>
    <w:rsid w:val="001537F7"/>
    <w:rPr>
      <w:rFonts w:ascii="Times New Roman" w:hAnsi="Times New Roman" w:cs="Times New Roman"/>
      <w:sz w:val="16"/>
      <w:vertAlign w:val="superscript"/>
    </w:rPr>
  </w:style>
  <w:style w:type="paragraph" w:styleId="Fodnotetekst">
    <w:name w:val="footnote text"/>
    <w:basedOn w:val="Normal"/>
    <w:link w:val="FodnotetekstTegn"/>
    <w:uiPriority w:val="99"/>
    <w:semiHidden/>
    <w:rsid w:val="001537F7"/>
    <w:rPr>
      <w:sz w:val="16"/>
      <w:szCs w:val="20"/>
    </w:rPr>
  </w:style>
  <w:style w:type="character" w:customStyle="1" w:styleId="FodnotetekstTegn">
    <w:name w:val="Fodnotetekst Tegn"/>
    <w:link w:val="Fodnotetekst"/>
    <w:uiPriority w:val="99"/>
    <w:semiHidden/>
    <w:locked/>
    <w:rsid w:val="00ED1B06"/>
    <w:rPr>
      <w:rFonts w:cs="Times New Roman"/>
      <w:sz w:val="20"/>
      <w:szCs w:val="20"/>
    </w:rPr>
  </w:style>
  <w:style w:type="paragraph" w:styleId="Sidehoved">
    <w:name w:val="header"/>
    <w:basedOn w:val="Normal"/>
    <w:link w:val="SidehovedTegn"/>
    <w:uiPriority w:val="99"/>
    <w:rsid w:val="001537F7"/>
    <w:pPr>
      <w:tabs>
        <w:tab w:val="center" w:pos="4819"/>
        <w:tab w:val="right" w:pos="9638"/>
      </w:tabs>
      <w:spacing w:line="260" w:lineRule="atLeast"/>
    </w:pPr>
    <w:rPr>
      <w:sz w:val="18"/>
    </w:rPr>
  </w:style>
  <w:style w:type="character" w:customStyle="1" w:styleId="SidehovedTegn">
    <w:name w:val="Sidehoved Tegn"/>
    <w:link w:val="Sidehoved"/>
    <w:uiPriority w:val="99"/>
    <w:semiHidden/>
    <w:locked/>
    <w:rsid w:val="00ED1B06"/>
    <w:rPr>
      <w:rFonts w:cs="Times New Roman"/>
      <w:sz w:val="24"/>
      <w:szCs w:val="24"/>
    </w:rPr>
  </w:style>
  <w:style w:type="paragraph" w:styleId="Sidefod">
    <w:name w:val="footer"/>
    <w:basedOn w:val="Normal"/>
    <w:link w:val="SidefodTegn"/>
    <w:uiPriority w:val="99"/>
    <w:rsid w:val="00850BA6"/>
    <w:pPr>
      <w:tabs>
        <w:tab w:val="center" w:pos="4819"/>
        <w:tab w:val="right" w:pos="9638"/>
      </w:tabs>
      <w:spacing w:line="260" w:lineRule="atLeast"/>
    </w:pPr>
  </w:style>
  <w:style w:type="character" w:customStyle="1" w:styleId="SidefodTegn">
    <w:name w:val="Sidefod Tegn"/>
    <w:link w:val="Sidefod"/>
    <w:uiPriority w:val="99"/>
    <w:locked/>
    <w:rsid w:val="00ED1B06"/>
    <w:rPr>
      <w:rFonts w:cs="Times New Roman"/>
      <w:sz w:val="24"/>
      <w:szCs w:val="24"/>
    </w:rPr>
  </w:style>
  <w:style w:type="paragraph" w:customStyle="1" w:styleId="Template">
    <w:name w:val="Template"/>
    <w:uiPriority w:val="99"/>
    <w:rsid w:val="00D97922"/>
    <w:pPr>
      <w:spacing w:line="260" w:lineRule="atLeast"/>
    </w:pPr>
    <w:rPr>
      <w:noProof/>
      <w:sz w:val="18"/>
      <w:szCs w:val="24"/>
    </w:rPr>
  </w:style>
  <w:style w:type="paragraph" w:customStyle="1" w:styleId="Template-Adresse">
    <w:name w:val="Template - Adresse"/>
    <w:basedOn w:val="Template"/>
    <w:uiPriority w:val="99"/>
    <w:rsid w:val="00D97922"/>
  </w:style>
  <w:style w:type="paragraph" w:customStyle="1" w:styleId="Normal-Bullet">
    <w:name w:val="Normal - Bullet"/>
    <w:basedOn w:val="Normal"/>
    <w:uiPriority w:val="99"/>
    <w:rsid w:val="00D97922"/>
    <w:pPr>
      <w:numPr>
        <w:numId w:val="1"/>
      </w:numPr>
    </w:pPr>
  </w:style>
  <w:style w:type="paragraph" w:customStyle="1" w:styleId="Normal-Talliste">
    <w:name w:val="Normal - Talliste"/>
    <w:basedOn w:val="Normal"/>
    <w:uiPriority w:val="99"/>
    <w:rsid w:val="00D97922"/>
    <w:pPr>
      <w:numPr>
        <w:numId w:val="2"/>
      </w:numPr>
    </w:pPr>
  </w:style>
  <w:style w:type="character" w:styleId="Sidetal">
    <w:name w:val="page number"/>
    <w:uiPriority w:val="99"/>
    <w:rsid w:val="00850BA6"/>
    <w:rPr>
      <w:rFonts w:ascii="Times New Roman" w:hAnsi="Times New Roman" w:cs="Times New Roman"/>
      <w:sz w:val="22"/>
    </w:rPr>
  </w:style>
  <w:style w:type="table" w:styleId="Tabel-Gitter">
    <w:name w:val="Table Grid"/>
    <w:basedOn w:val="Tabel-Normal"/>
    <w:uiPriority w:val="59"/>
    <w:rsid w:val="008A654F"/>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verskrift">
    <w:name w:val="Normal - Overskrift"/>
    <w:basedOn w:val="Normal"/>
    <w:uiPriority w:val="99"/>
    <w:rsid w:val="008A654F"/>
    <w:rPr>
      <w:b/>
    </w:rPr>
  </w:style>
  <w:style w:type="paragraph" w:styleId="Listeafsnit">
    <w:name w:val="List Paragraph"/>
    <w:basedOn w:val="Normal"/>
    <w:uiPriority w:val="34"/>
    <w:qFormat/>
    <w:rsid w:val="00096209"/>
    <w:pPr>
      <w:ind w:left="720"/>
      <w:contextualSpacing/>
    </w:pPr>
    <w:rPr>
      <w:rFonts w:ascii="Arial" w:hAnsi="Arial"/>
      <w:lang w:eastAsia="en-US"/>
    </w:rPr>
  </w:style>
  <w:style w:type="paragraph" w:styleId="Markeringsbobletekst">
    <w:name w:val="Balloon Text"/>
    <w:basedOn w:val="Normal"/>
    <w:link w:val="MarkeringsbobletekstTegn"/>
    <w:uiPriority w:val="99"/>
    <w:semiHidden/>
    <w:unhideWhenUsed/>
    <w:locked/>
    <w:rsid w:val="00DB5923"/>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DB5923"/>
    <w:rPr>
      <w:rFonts w:ascii="Tahoma" w:hAnsi="Tahoma" w:cs="Tahoma"/>
      <w:sz w:val="16"/>
      <w:szCs w:val="16"/>
    </w:rPr>
  </w:style>
  <w:style w:type="character" w:styleId="Hyperlink">
    <w:name w:val="Hyperlink"/>
    <w:basedOn w:val="Standardskrifttypeiafsnit"/>
    <w:uiPriority w:val="99"/>
    <w:unhideWhenUsed/>
    <w:locked/>
    <w:rsid w:val="00902B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537F7"/>
    <w:pPr>
      <w:spacing w:line="300" w:lineRule="atLeast"/>
    </w:pPr>
    <w:rPr>
      <w:sz w:val="22"/>
      <w:szCs w:val="24"/>
    </w:rPr>
  </w:style>
  <w:style w:type="paragraph" w:styleId="Overskrift1">
    <w:name w:val="heading 1"/>
    <w:basedOn w:val="Normal"/>
    <w:next w:val="Normal"/>
    <w:link w:val="Overskrift1Tegn"/>
    <w:uiPriority w:val="99"/>
    <w:qFormat/>
    <w:rsid w:val="001537F7"/>
    <w:pPr>
      <w:keepNext/>
      <w:spacing w:line="520" w:lineRule="atLeast"/>
      <w:outlineLvl w:val="0"/>
    </w:pPr>
    <w:rPr>
      <w:rFonts w:cs="Arial"/>
      <w:bCs/>
      <w:kern w:val="32"/>
      <w:sz w:val="40"/>
      <w:szCs w:val="32"/>
    </w:rPr>
  </w:style>
  <w:style w:type="paragraph" w:styleId="Overskrift2">
    <w:name w:val="heading 2"/>
    <w:basedOn w:val="Normal"/>
    <w:next w:val="Normal"/>
    <w:link w:val="Overskrift2Tegn"/>
    <w:uiPriority w:val="99"/>
    <w:qFormat/>
    <w:rsid w:val="001537F7"/>
    <w:pPr>
      <w:keepNext/>
      <w:spacing w:line="360" w:lineRule="atLeast"/>
      <w:outlineLvl w:val="1"/>
    </w:pPr>
    <w:rPr>
      <w:rFonts w:cs="Arial"/>
      <w:bCs/>
      <w:iCs/>
      <w:sz w:val="28"/>
      <w:szCs w:val="28"/>
    </w:rPr>
  </w:style>
  <w:style w:type="paragraph" w:styleId="Overskrift3">
    <w:name w:val="heading 3"/>
    <w:basedOn w:val="Normal"/>
    <w:next w:val="Normal"/>
    <w:link w:val="Overskrift3Tegn"/>
    <w:uiPriority w:val="99"/>
    <w:qFormat/>
    <w:rsid w:val="001537F7"/>
    <w:pPr>
      <w:keepNext/>
      <w:outlineLvl w:val="2"/>
    </w:pPr>
    <w:rPr>
      <w:rFonts w:cs="Arial"/>
      <w:b/>
      <w:bCs/>
      <w:szCs w:val="26"/>
    </w:rPr>
  </w:style>
  <w:style w:type="paragraph" w:styleId="Overskrift4">
    <w:name w:val="heading 4"/>
    <w:basedOn w:val="Overskrift3"/>
    <w:next w:val="Normal"/>
    <w:link w:val="Overskrift4Tegn"/>
    <w:uiPriority w:val="99"/>
    <w:qFormat/>
    <w:rsid w:val="001537F7"/>
    <w:pPr>
      <w:outlineLvl w:val="3"/>
    </w:pPr>
  </w:style>
  <w:style w:type="paragraph" w:styleId="Overskrift5">
    <w:name w:val="heading 5"/>
    <w:basedOn w:val="Overskrift4"/>
    <w:next w:val="Normal"/>
    <w:link w:val="Overskrift5Tegn"/>
    <w:uiPriority w:val="99"/>
    <w:qFormat/>
    <w:rsid w:val="001537F7"/>
    <w:pPr>
      <w:outlineLvl w:val="4"/>
    </w:pPr>
  </w:style>
  <w:style w:type="paragraph" w:styleId="Overskrift6">
    <w:name w:val="heading 6"/>
    <w:basedOn w:val="Overskrift5"/>
    <w:next w:val="Normal"/>
    <w:link w:val="Overskrift6Tegn"/>
    <w:uiPriority w:val="99"/>
    <w:qFormat/>
    <w:rsid w:val="001537F7"/>
    <w:pPr>
      <w:outlineLvl w:val="5"/>
    </w:pPr>
  </w:style>
  <w:style w:type="paragraph" w:styleId="Overskrift7">
    <w:name w:val="heading 7"/>
    <w:basedOn w:val="Overskrift6"/>
    <w:next w:val="Normal"/>
    <w:link w:val="Overskrift7Tegn"/>
    <w:uiPriority w:val="99"/>
    <w:qFormat/>
    <w:rsid w:val="001537F7"/>
    <w:pPr>
      <w:outlineLvl w:val="6"/>
    </w:pPr>
  </w:style>
  <w:style w:type="paragraph" w:styleId="Overskrift8">
    <w:name w:val="heading 8"/>
    <w:basedOn w:val="Overskrift7"/>
    <w:next w:val="Normal"/>
    <w:link w:val="Overskrift8Tegn"/>
    <w:uiPriority w:val="99"/>
    <w:qFormat/>
    <w:rsid w:val="001537F7"/>
    <w:pPr>
      <w:outlineLvl w:val="7"/>
    </w:pPr>
  </w:style>
  <w:style w:type="paragraph" w:styleId="Overskrift9">
    <w:name w:val="heading 9"/>
    <w:basedOn w:val="Overskrift8"/>
    <w:next w:val="Normal"/>
    <w:link w:val="Overskrift9Tegn"/>
    <w:uiPriority w:val="99"/>
    <w:qFormat/>
    <w:rsid w:val="001537F7"/>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9"/>
    <w:locked/>
    <w:rsid w:val="00ED1B06"/>
    <w:rPr>
      <w:rFonts w:ascii="Cambria" w:hAnsi="Cambria" w:cs="Times New Roman"/>
      <w:b/>
      <w:bCs/>
      <w:kern w:val="32"/>
      <w:sz w:val="32"/>
      <w:szCs w:val="32"/>
    </w:rPr>
  </w:style>
  <w:style w:type="character" w:customStyle="1" w:styleId="Overskrift2Tegn">
    <w:name w:val="Overskrift 2 Tegn"/>
    <w:link w:val="Overskrift2"/>
    <w:uiPriority w:val="99"/>
    <w:semiHidden/>
    <w:locked/>
    <w:rsid w:val="00ED1B06"/>
    <w:rPr>
      <w:rFonts w:ascii="Cambria" w:hAnsi="Cambria" w:cs="Times New Roman"/>
      <w:b/>
      <w:bCs/>
      <w:i/>
      <w:iCs/>
      <w:sz w:val="28"/>
      <w:szCs w:val="28"/>
    </w:rPr>
  </w:style>
  <w:style w:type="character" w:customStyle="1" w:styleId="Overskrift3Tegn">
    <w:name w:val="Overskrift 3 Tegn"/>
    <w:link w:val="Overskrift3"/>
    <w:uiPriority w:val="99"/>
    <w:semiHidden/>
    <w:locked/>
    <w:rsid w:val="00ED1B06"/>
    <w:rPr>
      <w:rFonts w:ascii="Cambria" w:hAnsi="Cambria" w:cs="Times New Roman"/>
      <w:b/>
      <w:bCs/>
      <w:sz w:val="26"/>
      <w:szCs w:val="26"/>
    </w:rPr>
  </w:style>
  <w:style w:type="character" w:customStyle="1" w:styleId="Overskrift4Tegn">
    <w:name w:val="Overskrift 4 Tegn"/>
    <w:link w:val="Overskrift4"/>
    <w:uiPriority w:val="99"/>
    <w:semiHidden/>
    <w:locked/>
    <w:rsid w:val="00ED1B06"/>
    <w:rPr>
      <w:rFonts w:ascii="Calibri" w:hAnsi="Calibri" w:cs="Times New Roman"/>
      <w:b/>
      <w:bCs/>
      <w:sz w:val="28"/>
      <w:szCs w:val="28"/>
    </w:rPr>
  </w:style>
  <w:style w:type="character" w:customStyle="1" w:styleId="Overskrift5Tegn">
    <w:name w:val="Overskrift 5 Tegn"/>
    <w:link w:val="Overskrift5"/>
    <w:uiPriority w:val="99"/>
    <w:semiHidden/>
    <w:locked/>
    <w:rsid w:val="00ED1B06"/>
    <w:rPr>
      <w:rFonts w:ascii="Calibri" w:hAnsi="Calibri" w:cs="Times New Roman"/>
      <w:b/>
      <w:bCs/>
      <w:i/>
      <w:iCs/>
      <w:sz w:val="26"/>
      <w:szCs w:val="26"/>
    </w:rPr>
  </w:style>
  <w:style w:type="character" w:customStyle="1" w:styleId="Overskrift6Tegn">
    <w:name w:val="Overskrift 6 Tegn"/>
    <w:link w:val="Overskrift6"/>
    <w:uiPriority w:val="99"/>
    <w:semiHidden/>
    <w:locked/>
    <w:rsid w:val="00ED1B06"/>
    <w:rPr>
      <w:rFonts w:ascii="Calibri" w:hAnsi="Calibri" w:cs="Times New Roman"/>
      <w:b/>
      <w:bCs/>
    </w:rPr>
  </w:style>
  <w:style w:type="character" w:customStyle="1" w:styleId="Overskrift7Tegn">
    <w:name w:val="Overskrift 7 Tegn"/>
    <w:link w:val="Overskrift7"/>
    <w:uiPriority w:val="99"/>
    <w:semiHidden/>
    <w:locked/>
    <w:rsid w:val="00ED1B06"/>
    <w:rPr>
      <w:rFonts w:ascii="Calibri" w:hAnsi="Calibri" w:cs="Times New Roman"/>
      <w:sz w:val="24"/>
      <w:szCs w:val="24"/>
    </w:rPr>
  </w:style>
  <w:style w:type="character" w:customStyle="1" w:styleId="Overskrift8Tegn">
    <w:name w:val="Overskrift 8 Tegn"/>
    <w:link w:val="Overskrift8"/>
    <w:uiPriority w:val="99"/>
    <w:semiHidden/>
    <w:locked/>
    <w:rsid w:val="00ED1B06"/>
    <w:rPr>
      <w:rFonts w:ascii="Calibri" w:hAnsi="Calibri" w:cs="Times New Roman"/>
      <w:i/>
      <w:iCs/>
      <w:sz w:val="24"/>
      <w:szCs w:val="24"/>
    </w:rPr>
  </w:style>
  <w:style w:type="character" w:customStyle="1" w:styleId="Overskrift9Tegn">
    <w:name w:val="Overskrift 9 Tegn"/>
    <w:link w:val="Overskrift9"/>
    <w:uiPriority w:val="99"/>
    <w:semiHidden/>
    <w:locked/>
    <w:rsid w:val="00ED1B06"/>
    <w:rPr>
      <w:rFonts w:ascii="Cambria" w:hAnsi="Cambria" w:cs="Times New Roman"/>
    </w:rPr>
  </w:style>
  <w:style w:type="paragraph" w:styleId="Billedtekst">
    <w:name w:val="caption"/>
    <w:basedOn w:val="Normal"/>
    <w:next w:val="Normal"/>
    <w:uiPriority w:val="99"/>
    <w:qFormat/>
    <w:rsid w:val="001537F7"/>
    <w:rPr>
      <w:bCs/>
      <w:sz w:val="18"/>
      <w:szCs w:val="20"/>
    </w:rPr>
  </w:style>
  <w:style w:type="character" w:styleId="Slutnotehenvisning">
    <w:name w:val="endnote reference"/>
    <w:uiPriority w:val="99"/>
    <w:semiHidden/>
    <w:rsid w:val="001537F7"/>
    <w:rPr>
      <w:rFonts w:ascii="Times New Roman" w:hAnsi="Times New Roman" w:cs="Times New Roman"/>
      <w:sz w:val="16"/>
      <w:vertAlign w:val="superscript"/>
    </w:rPr>
  </w:style>
  <w:style w:type="paragraph" w:styleId="Slutnotetekst">
    <w:name w:val="endnote text"/>
    <w:basedOn w:val="Normal"/>
    <w:link w:val="SlutnotetekstTegn"/>
    <w:uiPriority w:val="99"/>
    <w:semiHidden/>
    <w:rsid w:val="001537F7"/>
    <w:rPr>
      <w:sz w:val="16"/>
      <w:szCs w:val="20"/>
    </w:rPr>
  </w:style>
  <w:style w:type="character" w:customStyle="1" w:styleId="SlutnotetekstTegn">
    <w:name w:val="Slutnotetekst Tegn"/>
    <w:link w:val="Slutnotetekst"/>
    <w:uiPriority w:val="99"/>
    <w:semiHidden/>
    <w:locked/>
    <w:rsid w:val="00ED1B06"/>
    <w:rPr>
      <w:rFonts w:cs="Times New Roman"/>
      <w:sz w:val="20"/>
      <w:szCs w:val="20"/>
    </w:rPr>
  </w:style>
  <w:style w:type="character" w:styleId="Fodnotehenvisning">
    <w:name w:val="footnote reference"/>
    <w:uiPriority w:val="99"/>
    <w:semiHidden/>
    <w:rsid w:val="001537F7"/>
    <w:rPr>
      <w:rFonts w:ascii="Times New Roman" w:hAnsi="Times New Roman" w:cs="Times New Roman"/>
      <w:sz w:val="16"/>
      <w:vertAlign w:val="superscript"/>
    </w:rPr>
  </w:style>
  <w:style w:type="paragraph" w:styleId="Fodnotetekst">
    <w:name w:val="footnote text"/>
    <w:basedOn w:val="Normal"/>
    <w:link w:val="FodnotetekstTegn"/>
    <w:uiPriority w:val="99"/>
    <w:semiHidden/>
    <w:rsid w:val="001537F7"/>
    <w:rPr>
      <w:sz w:val="16"/>
      <w:szCs w:val="20"/>
    </w:rPr>
  </w:style>
  <w:style w:type="character" w:customStyle="1" w:styleId="FodnotetekstTegn">
    <w:name w:val="Fodnotetekst Tegn"/>
    <w:link w:val="Fodnotetekst"/>
    <w:uiPriority w:val="99"/>
    <w:semiHidden/>
    <w:locked/>
    <w:rsid w:val="00ED1B06"/>
    <w:rPr>
      <w:rFonts w:cs="Times New Roman"/>
      <w:sz w:val="20"/>
      <w:szCs w:val="20"/>
    </w:rPr>
  </w:style>
  <w:style w:type="paragraph" w:styleId="Sidehoved">
    <w:name w:val="header"/>
    <w:basedOn w:val="Normal"/>
    <w:link w:val="SidehovedTegn"/>
    <w:uiPriority w:val="99"/>
    <w:rsid w:val="001537F7"/>
    <w:pPr>
      <w:tabs>
        <w:tab w:val="center" w:pos="4819"/>
        <w:tab w:val="right" w:pos="9638"/>
      </w:tabs>
      <w:spacing w:line="260" w:lineRule="atLeast"/>
    </w:pPr>
    <w:rPr>
      <w:sz w:val="18"/>
    </w:rPr>
  </w:style>
  <w:style w:type="character" w:customStyle="1" w:styleId="SidehovedTegn">
    <w:name w:val="Sidehoved Tegn"/>
    <w:link w:val="Sidehoved"/>
    <w:uiPriority w:val="99"/>
    <w:semiHidden/>
    <w:locked/>
    <w:rsid w:val="00ED1B06"/>
    <w:rPr>
      <w:rFonts w:cs="Times New Roman"/>
      <w:sz w:val="24"/>
      <w:szCs w:val="24"/>
    </w:rPr>
  </w:style>
  <w:style w:type="paragraph" w:styleId="Sidefod">
    <w:name w:val="footer"/>
    <w:basedOn w:val="Normal"/>
    <w:link w:val="SidefodTegn"/>
    <w:uiPriority w:val="99"/>
    <w:rsid w:val="00850BA6"/>
    <w:pPr>
      <w:tabs>
        <w:tab w:val="center" w:pos="4819"/>
        <w:tab w:val="right" w:pos="9638"/>
      </w:tabs>
      <w:spacing w:line="260" w:lineRule="atLeast"/>
    </w:pPr>
  </w:style>
  <w:style w:type="character" w:customStyle="1" w:styleId="SidefodTegn">
    <w:name w:val="Sidefod Tegn"/>
    <w:link w:val="Sidefod"/>
    <w:uiPriority w:val="99"/>
    <w:locked/>
    <w:rsid w:val="00ED1B06"/>
    <w:rPr>
      <w:rFonts w:cs="Times New Roman"/>
      <w:sz w:val="24"/>
      <w:szCs w:val="24"/>
    </w:rPr>
  </w:style>
  <w:style w:type="paragraph" w:customStyle="1" w:styleId="Template">
    <w:name w:val="Template"/>
    <w:uiPriority w:val="99"/>
    <w:rsid w:val="00D97922"/>
    <w:pPr>
      <w:spacing w:line="260" w:lineRule="atLeast"/>
    </w:pPr>
    <w:rPr>
      <w:noProof/>
      <w:sz w:val="18"/>
      <w:szCs w:val="24"/>
    </w:rPr>
  </w:style>
  <w:style w:type="paragraph" w:customStyle="1" w:styleId="Template-Adresse">
    <w:name w:val="Template - Adresse"/>
    <w:basedOn w:val="Template"/>
    <w:uiPriority w:val="99"/>
    <w:rsid w:val="00D97922"/>
  </w:style>
  <w:style w:type="paragraph" w:customStyle="1" w:styleId="Normal-Bullet">
    <w:name w:val="Normal - Bullet"/>
    <w:basedOn w:val="Normal"/>
    <w:uiPriority w:val="99"/>
    <w:rsid w:val="00D97922"/>
    <w:pPr>
      <w:numPr>
        <w:numId w:val="1"/>
      </w:numPr>
    </w:pPr>
  </w:style>
  <w:style w:type="paragraph" w:customStyle="1" w:styleId="Normal-Talliste">
    <w:name w:val="Normal - Talliste"/>
    <w:basedOn w:val="Normal"/>
    <w:uiPriority w:val="99"/>
    <w:rsid w:val="00D97922"/>
    <w:pPr>
      <w:numPr>
        <w:numId w:val="2"/>
      </w:numPr>
    </w:pPr>
  </w:style>
  <w:style w:type="character" w:styleId="Sidetal">
    <w:name w:val="page number"/>
    <w:uiPriority w:val="99"/>
    <w:rsid w:val="00850BA6"/>
    <w:rPr>
      <w:rFonts w:ascii="Times New Roman" w:hAnsi="Times New Roman" w:cs="Times New Roman"/>
      <w:sz w:val="22"/>
    </w:rPr>
  </w:style>
  <w:style w:type="table" w:styleId="Tabel-Gitter">
    <w:name w:val="Table Grid"/>
    <w:basedOn w:val="Tabel-Normal"/>
    <w:uiPriority w:val="59"/>
    <w:rsid w:val="008A654F"/>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verskrift">
    <w:name w:val="Normal - Overskrift"/>
    <w:basedOn w:val="Normal"/>
    <w:uiPriority w:val="99"/>
    <w:rsid w:val="008A654F"/>
    <w:rPr>
      <w:b/>
    </w:rPr>
  </w:style>
  <w:style w:type="paragraph" w:styleId="Listeafsnit">
    <w:name w:val="List Paragraph"/>
    <w:basedOn w:val="Normal"/>
    <w:uiPriority w:val="34"/>
    <w:qFormat/>
    <w:rsid w:val="00096209"/>
    <w:pPr>
      <w:ind w:left="720"/>
      <w:contextualSpacing/>
    </w:pPr>
    <w:rPr>
      <w:rFonts w:ascii="Arial" w:hAnsi="Arial"/>
      <w:lang w:eastAsia="en-US"/>
    </w:rPr>
  </w:style>
  <w:style w:type="paragraph" w:styleId="Markeringsbobletekst">
    <w:name w:val="Balloon Text"/>
    <w:basedOn w:val="Normal"/>
    <w:link w:val="MarkeringsbobletekstTegn"/>
    <w:uiPriority w:val="99"/>
    <w:semiHidden/>
    <w:unhideWhenUsed/>
    <w:locked/>
    <w:rsid w:val="00DB5923"/>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DB5923"/>
    <w:rPr>
      <w:rFonts w:ascii="Tahoma" w:hAnsi="Tahoma" w:cs="Tahoma"/>
      <w:sz w:val="16"/>
      <w:szCs w:val="16"/>
    </w:rPr>
  </w:style>
  <w:style w:type="character" w:styleId="Hyperlink">
    <w:name w:val="Hyperlink"/>
    <w:basedOn w:val="Standardskrifttypeiafsnit"/>
    <w:uiPriority w:val="99"/>
    <w:unhideWhenUsed/>
    <w:locked/>
    <w:rsid w:val="00902B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ma.mst.d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6D1C93CD</Template>
  <TotalTime>0</TotalTime>
  <Pages>5</Pages>
  <Words>1459</Words>
  <Characters>8901</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Dato: «EDH_DokumentDato»</vt:lpstr>
    </vt:vector>
  </TitlesOfParts>
  <Company>skabelondesign</Company>
  <LinksUpToDate>false</LinksUpToDate>
  <CharactersWithSpaces>10340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 «EDH_DokumentDato»</dc:title>
  <dc:creator>achr</dc:creator>
  <cp:lastModifiedBy>fkadmin</cp:lastModifiedBy>
  <cp:revision>2</cp:revision>
  <cp:lastPrinted>2013-07-31T10:55:00Z</cp:lastPrinted>
  <dcterms:created xsi:type="dcterms:W3CDTF">2017-03-20T12:49:00Z</dcterms:created>
  <dcterms:modified xsi:type="dcterms:W3CDTF">2017-03-20T12:49:00Z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entUser">
    <vt:lpwstr>Standard Profile</vt:lpwstr>
  </property>
</Properties>
</file>