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Gitter"/>
        <w:tblW w:w="5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05"/>
      </w:tblGrid>
      <w:tr w:rsidR="00FF3A04" w:rsidRPr="00566C21" w:rsidTr="00FF3A04">
        <w:trPr>
          <w:trHeight w:hRule="exact" w:val="1985"/>
        </w:trPr>
        <w:tc>
          <w:tcPr>
            <w:tcW w:w="5205" w:type="dxa"/>
          </w:tcPr>
          <w:sdt>
            <w:sdtPr>
              <w:alias w:val="Modtager"/>
              <w:tag w:val="Modtager"/>
              <w:id w:val="1146918442"/>
              <w:lock w:val="sdtLocked"/>
              <w:placeholder>
                <w:docPart w:val="0791CBEE0AD744D8803B6BF7A24857B4"/>
              </w:placeholder>
            </w:sdtPr>
            <w:sdtEndPr/>
            <w:sdtContent>
              <w:bookmarkStart w:id="0" w:name="navn" w:displacedByCustomXml="prev"/>
              <w:bookmarkEnd w:id="0" w:displacedByCustomXml="prev"/>
              <w:p w:rsidR="005B56A0" w:rsidRPr="001D6AA2" w:rsidRDefault="007550B6" w:rsidP="005B56A0">
                <w:pPr>
                  <w:pStyle w:val="Modtagere"/>
                  <w:rPr>
                    <w:lang w:val="en-US"/>
                  </w:rPr>
                </w:pPr>
                <w:r w:rsidRPr="001D6AA2">
                  <w:rPr>
                    <w:lang w:val="en-US"/>
                  </w:rPr>
                  <w:t xml:space="preserve">A.  </w:t>
                </w:r>
                <w:r w:rsidR="00405640" w:rsidRPr="001D6AA2">
                  <w:rPr>
                    <w:lang w:val="en-US"/>
                  </w:rPr>
                  <w:t>Enggard</w:t>
                </w:r>
                <w:r w:rsidR="000D6F50" w:rsidRPr="001D6AA2">
                  <w:rPr>
                    <w:lang w:val="en-US"/>
                  </w:rPr>
                  <w:t xml:space="preserve"> A/S</w:t>
                </w:r>
                <w:r w:rsidR="0004166C" w:rsidRPr="001D6AA2">
                  <w:rPr>
                    <w:lang w:val="en-US"/>
                  </w:rPr>
                  <w:br/>
                  <w:t>Marathonvej 5</w:t>
                </w:r>
                <w:r w:rsidR="0004166C" w:rsidRPr="001D6AA2">
                  <w:rPr>
                    <w:lang w:val="en-US"/>
                  </w:rPr>
                  <w:br/>
                  <w:t xml:space="preserve">9230 </w:t>
                </w:r>
                <w:proofErr w:type="spellStart"/>
                <w:r w:rsidR="0004166C" w:rsidRPr="001D6AA2">
                  <w:rPr>
                    <w:lang w:val="en-US"/>
                  </w:rPr>
                  <w:t>Svenstrup</w:t>
                </w:r>
                <w:proofErr w:type="spellEnd"/>
                <w:r w:rsidR="0004166C" w:rsidRPr="001D6AA2">
                  <w:rPr>
                    <w:lang w:val="en-US"/>
                  </w:rPr>
                  <w:t xml:space="preserve"> </w:t>
                </w:r>
              </w:p>
              <w:p w:rsidR="0004166C" w:rsidRPr="001D6AA2" w:rsidRDefault="0004166C" w:rsidP="005B56A0">
                <w:pPr>
                  <w:pStyle w:val="Modtagere"/>
                  <w:rPr>
                    <w:lang w:val="en-US"/>
                  </w:rPr>
                </w:pPr>
              </w:p>
              <w:p w:rsidR="005B56A0" w:rsidRPr="001D6AA2" w:rsidRDefault="005B56A0" w:rsidP="005B56A0">
                <w:pPr>
                  <w:pStyle w:val="Modtagere"/>
                  <w:rPr>
                    <w:lang w:val="en-US"/>
                  </w:rPr>
                </w:pPr>
                <w:bookmarkStart w:id="1" w:name="adresse"/>
                <w:bookmarkEnd w:id="1"/>
              </w:p>
              <w:p w:rsidR="005B56A0" w:rsidRPr="001D6AA2" w:rsidRDefault="005B56A0" w:rsidP="005B56A0">
                <w:pPr>
                  <w:pStyle w:val="Modtagere"/>
                  <w:rPr>
                    <w:lang w:val="en-US"/>
                  </w:rPr>
                </w:pPr>
                <w:bookmarkStart w:id="2" w:name="postnr"/>
                <w:bookmarkEnd w:id="2"/>
                <w:r w:rsidRPr="001D6AA2">
                  <w:rPr>
                    <w:lang w:val="en-US"/>
                  </w:rPr>
                  <w:t xml:space="preserve"> </w:t>
                </w:r>
                <w:bookmarkStart w:id="3" w:name="postdist"/>
                <w:bookmarkEnd w:id="3"/>
              </w:p>
              <w:p w:rsidR="003F6236" w:rsidRPr="00566C21" w:rsidRDefault="00F63D17" w:rsidP="003F6236">
                <w:pPr>
                  <w:pStyle w:val="Modtagere"/>
                </w:pPr>
              </w:p>
            </w:sdtContent>
          </w:sdt>
          <w:p w:rsidR="003F6236" w:rsidRPr="00566C21" w:rsidRDefault="003F6236" w:rsidP="003F6236">
            <w:pPr>
              <w:pStyle w:val="Modtagere"/>
            </w:pPr>
            <w:r w:rsidRPr="00566C21">
              <w:t xml:space="preserve"> </w:t>
            </w:r>
          </w:p>
        </w:tc>
      </w:tr>
    </w:tbl>
    <w:sdt>
      <w:sdtPr>
        <w:tag w:val="Brevdato"/>
        <w:id w:val="611608306"/>
        <w:placeholder>
          <w:docPart w:val="44721008ABD3422BA041106E47C8CC74"/>
        </w:placeholder>
      </w:sdtPr>
      <w:sdtEndPr/>
      <w:sdtContent>
        <w:p w:rsidR="00841FAB" w:rsidRPr="007550B6" w:rsidRDefault="00021F91" w:rsidP="009455BB">
          <w:pPr>
            <w:spacing w:before="120"/>
          </w:pPr>
          <w:r>
            <w:rPr>
              <w:b/>
              <w:noProof/>
              <w:sz w:val="16"/>
              <w:lang w:eastAsia="da-DK" w:bidi="ar-SA"/>
            </w:rPr>
            <mc:AlternateContent>
              <mc:Choice Requires="wps">
                <w:drawing>
                  <wp:anchor distT="0" distB="0" distL="114300" distR="114300" simplePos="0" relativeHeight="251658240" behindDoc="0" locked="0" layoutInCell="1" allowOverlap="1">
                    <wp:simplePos x="0" y="0"/>
                    <wp:positionH relativeFrom="page">
                      <wp:posOffset>5760720</wp:posOffset>
                    </wp:positionH>
                    <wp:positionV relativeFrom="page">
                      <wp:posOffset>2772410</wp:posOffset>
                    </wp:positionV>
                    <wp:extent cx="1497330" cy="6206490"/>
                    <wp:effectExtent l="0" t="635" r="0" b="3175"/>
                    <wp:wrapNone/>
                    <wp:docPr id="9" name="Text Box 2" descr="HqjreSid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7330" cy="620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600C" w:rsidRPr="005B56A0" w:rsidRDefault="00F63D17" w:rsidP="009455BB">
                                <w:pPr>
                                  <w:spacing w:after="0"/>
                                  <w:rPr>
                                    <w:rFonts w:ascii="Arial" w:hAnsi="Arial" w:cs="Arial"/>
                                    <w:sz w:val="16"/>
                                  </w:rPr>
                                </w:pPr>
                                <w:sdt>
                                  <w:sdtPr>
                                    <w:rPr>
                                      <w:rFonts w:ascii="Arial" w:hAnsi="Arial" w:cs="Arial"/>
                                      <w:sz w:val="16"/>
                                    </w:rPr>
                                    <w:tag w:val="afdeling"/>
                                    <w:id w:val="611608304"/>
                                    <w:lock w:val="sdtLocked"/>
                                    <w:placeholder>
                                      <w:docPart w:val="D4FBFE79063348D6B6FF173F3030B297"/>
                                    </w:placeholder>
                                  </w:sdtPr>
                                  <w:sdtEndPr/>
                                  <w:sdtContent>
                                    <w:r w:rsidR="00F5600C" w:rsidRPr="0036689C">
                                      <w:rPr>
                                        <w:rFonts w:ascii="Arial" w:hAnsi="Arial" w:cs="Arial"/>
                                        <w:b/>
                                        <w:sz w:val="16"/>
                                      </w:rPr>
                                      <w:t>Miljø</w:t>
                                    </w:r>
                                    <w:r w:rsidR="00F5600C" w:rsidRPr="00C17A2A">
                                      <w:rPr>
                                        <w:rFonts w:ascii="Arial" w:hAnsi="Arial" w:cs="Arial"/>
                                        <w:b/>
                                        <w:sz w:val="16"/>
                                      </w:rPr>
                                      <w:t>, MEF</w:t>
                                    </w:r>
                                    <w:r w:rsidR="00F5600C" w:rsidRPr="009455BB">
                                      <w:rPr>
                                        <w:rFonts w:ascii="Arial" w:hAnsi="Arial" w:cs="Arial"/>
                                        <w:sz w:val="16"/>
                                      </w:rPr>
                                      <w:br/>
                                    </w:r>
                                    <w:r w:rsidR="00F5600C" w:rsidRPr="009455BB">
                                      <w:rPr>
                                        <w:rFonts w:ascii="Arial" w:hAnsi="Arial" w:cs="Arial"/>
                                        <w:sz w:val="16"/>
                                      </w:rPr>
                                      <w:br/>
                                      <w:t>Miljø- og Energiforvaltningen</w:t>
                                    </w:r>
                                    <w:r w:rsidR="00F5600C" w:rsidRPr="009455BB">
                                      <w:rPr>
                                        <w:rFonts w:ascii="Arial" w:hAnsi="Arial" w:cs="Arial"/>
                                        <w:sz w:val="16"/>
                                      </w:rPr>
                                      <w:br/>
                                      <w:t>Stigsborg Brygge 5</w:t>
                                    </w:r>
                                    <w:r w:rsidR="00F5600C" w:rsidRPr="009455BB">
                                      <w:rPr>
                                        <w:rFonts w:ascii="Arial" w:hAnsi="Arial" w:cs="Arial"/>
                                        <w:sz w:val="16"/>
                                      </w:rPr>
                                      <w:br/>
                                      <w:t>9400 Nørresundby</w:t>
                                    </w:r>
                                    <w:r w:rsidR="00F5600C" w:rsidRPr="009455BB">
                                      <w:rPr>
                                        <w:rFonts w:ascii="Arial" w:hAnsi="Arial" w:cs="Arial"/>
                                        <w:sz w:val="16"/>
                                      </w:rPr>
                                      <w:br/>
                                      <w:t>miljoe@aalborg.dk</w:t>
                                    </w:r>
                                    <w:r w:rsidR="00F5600C" w:rsidRPr="009455BB">
                                      <w:rPr>
                                        <w:rFonts w:ascii="Arial" w:hAnsi="Arial" w:cs="Arial"/>
                                        <w:sz w:val="16"/>
                                      </w:rPr>
                                      <w:br/>
                                      <w:t>www.aalborg.dk</w:t>
                                    </w:r>
                                    <w:r w:rsidR="00F5600C" w:rsidRPr="009455BB">
                                      <w:rPr>
                                        <w:rFonts w:ascii="Arial" w:hAnsi="Arial" w:cs="Arial"/>
                                        <w:sz w:val="16"/>
                                      </w:rPr>
                                      <w:br/>
                                    </w:r>
                                  </w:sdtContent>
                                </w:sdt>
                                <w:r w:rsidR="00F5600C" w:rsidRPr="003561BB">
                                  <w:rPr>
                                    <w:rFonts w:ascii="Arial" w:hAnsi="Arial" w:cs="Arial"/>
                                    <w:sz w:val="16"/>
                                  </w:rPr>
                                  <w:br/>
                                </w:r>
                                <w:sdt>
                                  <w:sdtPr>
                                    <w:rPr>
                                      <w:rFonts w:ascii="Arial" w:hAnsi="Arial" w:cs="Arial"/>
                                      <w:sz w:val="16"/>
                                    </w:rPr>
                                    <w:tag w:val="Sagsnr"/>
                                    <w:id w:val="4612334"/>
                                    <w:lock w:val="sdtLocked"/>
                                    <w:placeholder>
                                      <w:docPart w:val="642F54D89AB64CE1BDD24F4412433187"/>
                                    </w:placeholder>
                                  </w:sdtPr>
                                  <w:sdtEndPr/>
                                  <w:sdtContent>
                                    <w:r w:rsidR="00F5600C" w:rsidRPr="009455BB">
                                      <w:rPr>
                                        <w:rFonts w:ascii="Arial" w:hAnsi="Arial" w:cs="Arial"/>
                                        <w:sz w:val="16"/>
                                      </w:rPr>
                                      <w:t>Sagsnr.:</w:t>
                                    </w:r>
                                  </w:sdtContent>
                                </w:sdt>
                                <w:r w:rsidR="00F5600C" w:rsidRPr="009455BB">
                                  <w:rPr>
                                    <w:rFonts w:ascii="Arial" w:hAnsi="Arial" w:cs="Arial"/>
                                    <w:sz w:val="16"/>
                                  </w:rPr>
                                  <w:br/>
                                </w:r>
                                <w:r w:rsidR="00AF42FE" w:rsidRPr="00AF42FE">
                                  <w:rPr>
                                    <w:rFonts w:ascii="Arial" w:hAnsi="Arial" w:cs="Arial"/>
                                    <w:sz w:val="16"/>
                                  </w:rPr>
                                  <w:t>2018-011607</w:t>
                                </w:r>
                                <w:r w:rsidR="00F5600C" w:rsidRPr="009455BB">
                                  <w:rPr>
                                    <w:rFonts w:ascii="Arial" w:hAnsi="Arial" w:cs="Arial"/>
                                    <w:sz w:val="16"/>
                                  </w:rPr>
                                  <w:br/>
                                </w:r>
                                <w:sdt>
                                  <w:sdtPr>
                                    <w:rPr>
                                      <w:rFonts w:ascii="Arial" w:hAnsi="Arial" w:cs="Arial"/>
                                      <w:sz w:val="16"/>
                                    </w:rPr>
                                    <w:tag w:val="Doknr"/>
                                    <w:id w:val="4612335"/>
                                    <w:lock w:val="sdtLocked"/>
                                    <w:placeholder>
                                      <w:docPart w:val="7804AA2139654274890D3F1E50330854"/>
                                    </w:placeholder>
                                  </w:sdtPr>
                                  <w:sdtEndPr/>
                                  <w:sdtContent/>
                                </w:sdt>
                              </w:p>
                              <w:sdt>
                                <w:sdtPr>
                                  <w:rPr>
                                    <w:rFonts w:ascii="Arial" w:hAnsi="Arial" w:cs="Arial"/>
                                    <w:sz w:val="16"/>
                                  </w:rPr>
                                  <w:tag w:val="qvrigthqjreside"/>
                                  <w:id w:val="4612336"/>
                                  <w:lock w:val="sdtLocked"/>
                                  <w:placeholder>
                                    <w:docPart w:val="7D807BF54F4143A5A13B769D33B7D131"/>
                                  </w:placeholder>
                                </w:sdtPr>
                                <w:sdtEndPr/>
                                <w:sdtContent>
                                  <w:p w:rsidR="00AF42FE" w:rsidRDefault="00F5600C" w:rsidP="009455BB">
                                    <w:pPr>
                                      <w:spacing w:after="0"/>
                                      <w:rPr>
                                        <w:rFonts w:ascii="Arial" w:hAnsi="Arial" w:cs="Arial"/>
                                        <w:sz w:val="16"/>
                                      </w:rPr>
                                    </w:pPr>
                                    <w:proofErr w:type="spellStart"/>
                                    <w:proofErr w:type="gramStart"/>
                                    <w:r>
                                      <w:rPr>
                                        <w:rFonts w:ascii="Arial" w:hAnsi="Arial" w:cs="Arial"/>
                                        <w:sz w:val="16"/>
                                      </w:rPr>
                                      <w:t>In</w:t>
                                    </w:r>
                                    <w:bookmarkStart w:id="4" w:name="_GoBack"/>
                                    <w:bookmarkEnd w:id="4"/>
                                    <w:r>
                                      <w:rPr>
                                        <w:rFonts w:ascii="Arial" w:hAnsi="Arial" w:cs="Arial"/>
                                        <w:sz w:val="16"/>
                                      </w:rPr>
                                      <w:t>it</w:t>
                                    </w:r>
                                    <w:proofErr w:type="spellEnd"/>
                                    <w:r>
                                      <w:rPr>
                                        <w:rFonts w:ascii="Arial" w:hAnsi="Arial" w:cs="Arial"/>
                                        <w:sz w:val="16"/>
                                      </w:rPr>
                                      <w:t>.:</w:t>
                                    </w:r>
                                    <w:proofErr w:type="gramEnd"/>
                                    <w:r>
                                      <w:rPr>
                                        <w:rFonts w:ascii="Arial" w:hAnsi="Arial" w:cs="Arial"/>
                                        <w:sz w:val="16"/>
                                      </w:rPr>
                                      <w:t xml:space="preserve"> </w:t>
                                    </w:r>
                                    <w:r w:rsidR="00F63D17">
                                      <w:rPr>
                                        <w:rFonts w:ascii="Arial" w:hAnsi="Arial" w:cs="Arial"/>
                                        <w:sz w:val="16"/>
                                      </w:rPr>
                                      <w:t>BKR/PIM</w:t>
                                    </w:r>
                                  </w:p>
                                  <w:p w:rsidR="00F5600C" w:rsidRPr="009455BB" w:rsidRDefault="00F5600C" w:rsidP="009455BB">
                                    <w:pPr>
                                      <w:spacing w:after="0"/>
                                      <w:rPr>
                                        <w:rFonts w:ascii="Arial" w:hAnsi="Arial" w:cs="Arial"/>
                                        <w:sz w:val="16"/>
                                      </w:rPr>
                                    </w:pPr>
                                    <w:r w:rsidRPr="009455BB">
                                      <w:rPr>
                                        <w:rFonts w:ascii="Arial" w:hAnsi="Arial" w:cs="Arial"/>
                                        <w:sz w:val="16"/>
                                      </w:rPr>
                                      <w:br/>
                                      <w:t>EAN nr.: 5798003742977</w:t>
                                    </w:r>
                                    <w:r w:rsidRPr="009455BB">
                                      <w:rPr>
                                        <w:rFonts w:ascii="Arial" w:hAnsi="Arial" w:cs="Arial"/>
                                        <w:sz w:val="16"/>
                                      </w:rPr>
                                      <w:br/>
                                    </w:r>
                                    <w:r w:rsidRPr="009455BB">
                                      <w:rPr>
                                        <w:rFonts w:ascii="Arial" w:hAnsi="Arial" w:cs="Arial"/>
                                        <w:sz w:val="16"/>
                                      </w:rPr>
                                      <w:br/>
                                      <w:t xml:space="preserve">Åbningstider: </w:t>
                                    </w:r>
                                    <w:r w:rsidRPr="009455BB">
                                      <w:rPr>
                                        <w:rFonts w:ascii="Arial" w:hAnsi="Arial" w:cs="Arial"/>
                                        <w:sz w:val="16"/>
                                      </w:rPr>
                                      <w:br/>
                                    </w:r>
                                    <w:proofErr w:type="gramStart"/>
                                    <w:r w:rsidRPr="009455BB">
                                      <w:rPr>
                                        <w:rFonts w:ascii="Arial" w:hAnsi="Arial" w:cs="Arial"/>
                                        <w:sz w:val="16"/>
                                      </w:rPr>
                                      <w:t>Mandag</w:t>
                                    </w:r>
                                    <w:proofErr w:type="gramEnd"/>
                                    <w:r w:rsidRPr="009455BB">
                                      <w:rPr>
                                        <w:rFonts w:ascii="Arial" w:hAnsi="Arial" w:cs="Arial"/>
                                        <w:sz w:val="16"/>
                                      </w:rPr>
                                      <w:t xml:space="preserve"> - onsdag </w:t>
                                    </w:r>
                                  </w:p>
                                  <w:p w:rsidR="00F5600C" w:rsidRPr="009455BB" w:rsidRDefault="00F5600C" w:rsidP="009455BB">
                                    <w:pPr>
                                      <w:spacing w:after="0"/>
                                      <w:rPr>
                                        <w:rFonts w:ascii="Arial" w:hAnsi="Arial" w:cs="Arial"/>
                                        <w:sz w:val="16"/>
                                      </w:rPr>
                                    </w:pPr>
                                    <w:r w:rsidRPr="009455BB">
                                      <w:rPr>
                                        <w:rFonts w:ascii="Arial" w:hAnsi="Arial" w:cs="Arial"/>
                                        <w:sz w:val="16"/>
                                      </w:rPr>
                                      <w:t>09.00 - 15.00</w:t>
                                    </w:r>
                                  </w:p>
                                  <w:p w:rsidR="00F5600C" w:rsidRPr="009455BB" w:rsidRDefault="00F5600C" w:rsidP="009455BB">
                                    <w:pPr>
                                      <w:spacing w:after="0"/>
                                      <w:rPr>
                                        <w:rFonts w:ascii="Arial" w:hAnsi="Arial" w:cs="Arial"/>
                                        <w:sz w:val="16"/>
                                      </w:rPr>
                                    </w:pPr>
                                    <w:r w:rsidRPr="009455BB">
                                      <w:rPr>
                                        <w:rFonts w:ascii="Arial" w:hAnsi="Arial" w:cs="Arial"/>
                                        <w:sz w:val="16"/>
                                      </w:rPr>
                                      <w:t>Torsdag</w:t>
                                    </w:r>
                                  </w:p>
                                  <w:p w:rsidR="00F5600C" w:rsidRPr="009455BB" w:rsidRDefault="00F5600C" w:rsidP="009455BB">
                                    <w:pPr>
                                      <w:spacing w:after="0"/>
                                      <w:rPr>
                                        <w:rFonts w:ascii="Arial" w:hAnsi="Arial" w:cs="Arial"/>
                                        <w:sz w:val="16"/>
                                      </w:rPr>
                                    </w:pPr>
                                    <w:r w:rsidRPr="009455BB">
                                      <w:rPr>
                                        <w:rFonts w:ascii="Arial" w:hAnsi="Arial" w:cs="Arial"/>
                                        <w:sz w:val="16"/>
                                      </w:rPr>
                                      <w:t>09.00 - 17.00</w:t>
                                    </w:r>
                                  </w:p>
                                  <w:p w:rsidR="00F5600C" w:rsidRPr="009455BB" w:rsidRDefault="00F5600C" w:rsidP="009455BB">
                                    <w:pPr>
                                      <w:spacing w:after="0"/>
                                      <w:rPr>
                                        <w:rFonts w:ascii="Arial" w:hAnsi="Arial" w:cs="Arial"/>
                                        <w:sz w:val="16"/>
                                      </w:rPr>
                                    </w:pPr>
                                    <w:r w:rsidRPr="009455BB">
                                      <w:rPr>
                                        <w:rFonts w:ascii="Arial" w:hAnsi="Arial" w:cs="Arial"/>
                                        <w:sz w:val="16"/>
                                      </w:rPr>
                                      <w:t>Fredag</w:t>
                                    </w:r>
                                  </w:p>
                                  <w:p w:rsidR="00F5600C" w:rsidRPr="009455BB" w:rsidRDefault="00F5600C" w:rsidP="009455BB">
                                    <w:pPr>
                                      <w:spacing w:after="0"/>
                                      <w:rPr>
                                        <w:rFonts w:ascii="Arial" w:hAnsi="Arial" w:cs="Arial"/>
                                        <w:sz w:val="16"/>
                                      </w:rPr>
                                    </w:pPr>
                                    <w:r w:rsidRPr="009455BB">
                                      <w:rPr>
                                        <w:rFonts w:ascii="Arial" w:hAnsi="Arial" w:cs="Arial"/>
                                        <w:sz w:val="16"/>
                                      </w:rPr>
                                      <w:t>09.00 - 14.00</w:t>
                                    </w:r>
                                    <w:r w:rsidRPr="009455BB">
                                      <w:rPr>
                                        <w:rFonts w:ascii="Arial" w:hAnsi="Arial" w:cs="Arial"/>
                                        <w:sz w:val="16"/>
                                      </w:rPr>
                                      <w:br/>
                                    </w:r>
                                    <w:r w:rsidRPr="009455BB">
                                      <w:rPr>
                                        <w:rFonts w:ascii="Arial" w:hAnsi="Arial" w:cs="Arial"/>
                                        <w:sz w:val="16"/>
                                      </w:rPr>
                                      <w:br/>
                                      <w:t>Send så vidt muligt elektronisk post til Aalborg Kommune</w:t>
                                    </w:r>
                                  </w:p>
                                </w:sdtContent>
                              </w:sdt>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alt="HqjreSide" style="position:absolute;margin-left:453.6pt;margin-top:218.3pt;width:117.9pt;height:488.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" filled="f" stroked="f">
                    <v:textbox inset="0,0,0,0">
                      <w:txbxContent>
                        <w:p w:rsidR="00F5600C" w:rsidRPr="005B56A0" w:rsidRDefault="00F63D17" w:rsidP="009455BB">
                          <w:pPr>
                            <w:spacing w:after="0"/>
                            <w:rPr>
                              <w:rFonts w:ascii="Arial" w:hAnsi="Arial" w:cs="Arial"/>
                              <w:sz w:val="16"/>
                            </w:rPr>
                          </w:pPr>
                          <w:sdt>
                            <w:sdtPr>
                              <w:rPr>
                                <w:rFonts w:ascii="Arial" w:hAnsi="Arial" w:cs="Arial"/>
                                <w:sz w:val="16"/>
                              </w:rPr>
                              <w:tag w:val="afdeling"/>
                              <w:id w:val="611608304"/>
                              <w:lock w:val="sdtLocked"/>
                              <w:placeholder>
                                <w:docPart w:val="D4FBFE79063348D6B6FF173F3030B297"/>
                              </w:placeholder>
                            </w:sdtPr>
                            <w:sdtEndPr/>
                            <w:sdtContent>
                              <w:r w:rsidR="00F5600C" w:rsidRPr="0036689C">
                                <w:rPr>
                                  <w:rFonts w:ascii="Arial" w:hAnsi="Arial" w:cs="Arial"/>
                                  <w:b/>
                                  <w:sz w:val="16"/>
                                </w:rPr>
                                <w:t>Miljø</w:t>
                              </w:r>
                              <w:r w:rsidR="00F5600C" w:rsidRPr="00C17A2A">
                                <w:rPr>
                                  <w:rFonts w:ascii="Arial" w:hAnsi="Arial" w:cs="Arial"/>
                                  <w:b/>
                                  <w:sz w:val="16"/>
                                </w:rPr>
                                <w:t>, MEF</w:t>
                              </w:r>
                              <w:r w:rsidR="00F5600C" w:rsidRPr="009455BB">
                                <w:rPr>
                                  <w:rFonts w:ascii="Arial" w:hAnsi="Arial" w:cs="Arial"/>
                                  <w:sz w:val="16"/>
                                </w:rPr>
                                <w:br/>
                              </w:r>
                              <w:r w:rsidR="00F5600C" w:rsidRPr="009455BB">
                                <w:rPr>
                                  <w:rFonts w:ascii="Arial" w:hAnsi="Arial" w:cs="Arial"/>
                                  <w:sz w:val="16"/>
                                </w:rPr>
                                <w:br/>
                                <w:t>Miljø- og Energiforvaltningen</w:t>
                              </w:r>
                              <w:r w:rsidR="00F5600C" w:rsidRPr="009455BB">
                                <w:rPr>
                                  <w:rFonts w:ascii="Arial" w:hAnsi="Arial" w:cs="Arial"/>
                                  <w:sz w:val="16"/>
                                </w:rPr>
                                <w:br/>
                                <w:t>Stigsborg Brygge 5</w:t>
                              </w:r>
                              <w:r w:rsidR="00F5600C" w:rsidRPr="009455BB">
                                <w:rPr>
                                  <w:rFonts w:ascii="Arial" w:hAnsi="Arial" w:cs="Arial"/>
                                  <w:sz w:val="16"/>
                                </w:rPr>
                                <w:br/>
                                <w:t>9400 Nørresundby</w:t>
                              </w:r>
                              <w:r w:rsidR="00F5600C" w:rsidRPr="009455BB">
                                <w:rPr>
                                  <w:rFonts w:ascii="Arial" w:hAnsi="Arial" w:cs="Arial"/>
                                  <w:sz w:val="16"/>
                                </w:rPr>
                                <w:br/>
                                <w:t>miljoe@aalborg.dk</w:t>
                              </w:r>
                              <w:r w:rsidR="00F5600C" w:rsidRPr="009455BB">
                                <w:rPr>
                                  <w:rFonts w:ascii="Arial" w:hAnsi="Arial" w:cs="Arial"/>
                                  <w:sz w:val="16"/>
                                </w:rPr>
                                <w:br/>
                                <w:t>www.aalborg.dk</w:t>
                              </w:r>
                              <w:r w:rsidR="00F5600C" w:rsidRPr="009455BB">
                                <w:rPr>
                                  <w:rFonts w:ascii="Arial" w:hAnsi="Arial" w:cs="Arial"/>
                                  <w:sz w:val="16"/>
                                </w:rPr>
                                <w:br/>
                              </w:r>
                            </w:sdtContent>
                          </w:sdt>
                          <w:r w:rsidR="00F5600C" w:rsidRPr="003561BB">
                            <w:rPr>
                              <w:rFonts w:ascii="Arial" w:hAnsi="Arial" w:cs="Arial"/>
                              <w:sz w:val="16"/>
                            </w:rPr>
                            <w:br/>
                          </w:r>
                          <w:sdt>
                            <w:sdtPr>
                              <w:rPr>
                                <w:rFonts w:ascii="Arial" w:hAnsi="Arial" w:cs="Arial"/>
                                <w:sz w:val="16"/>
                              </w:rPr>
                              <w:tag w:val="Sagsnr"/>
                              <w:id w:val="4612334"/>
                              <w:lock w:val="sdtLocked"/>
                              <w:placeholder>
                                <w:docPart w:val="642F54D89AB64CE1BDD24F4412433187"/>
                              </w:placeholder>
                            </w:sdtPr>
                            <w:sdtEndPr/>
                            <w:sdtContent>
                              <w:r w:rsidR="00F5600C" w:rsidRPr="009455BB">
                                <w:rPr>
                                  <w:rFonts w:ascii="Arial" w:hAnsi="Arial" w:cs="Arial"/>
                                  <w:sz w:val="16"/>
                                </w:rPr>
                                <w:t>Sagsnr.:</w:t>
                              </w:r>
                            </w:sdtContent>
                          </w:sdt>
                          <w:r w:rsidR="00F5600C" w:rsidRPr="009455BB">
                            <w:rPr>
                              <w:rFonts w:ascii="Arial" w:hAnsi="Arial" w:cs="Arial"/>
                              <w:sz w:val="16"/>
                            </w:rPr>
                            <w:br/>
                          </w:r>
                          <w:r w:rsidR="00AF42FE" w:rsidRPr="00AF42FE">
                            <w:rPr>
                              <w:rFonts w:ascii="Arial" w:hAnsi="Arial" w:cs="Arial"/>
                              <w:sz w:val="16"/>
                            </w:rPr>
                            <w:t>2018-011607</w:t>
                          </w:r>
                          <w:r w:rsidR="00F5600C" w:rsidRPr="009455BB">
                            <w:rPr>
                              <w:rFonts w:ascii="Arial" w:hAnsi="Arial" w:cs="Arial"/>
                              <w:sz w:val="16"/>
                            </w:rPr>
                            <w:br/>
                          </w:r>
                          <w:sdt>
                            <w:sdtPr>
                              <w:rPr>
                                <w:rFonts w:ascii="Arial" w:hAnsi="Arial" w:cs="Arial"/>
                                <w:sz w:val="16"/>
                              </w:rPr>
                              <w:tag w:val="Doknr"/>
                              <w:id w:val="4612335"/>
                              <w:lock w:val="sdtLocked"/>
                              <w:placeholder>
                                <w:docPart w:val="7804AA2139654274890D3F1E50330854"/>
                              </w:placeholder>
                            </w:sdtPr>
                            <w:sdtEndPr/>
                            <w:sdtContent/>
                          </w:sdt>
                        </w:p>
                        <w:sdt>
                          <w:sdtPr>
                            <w:rPr>
                              <w:rFonts w:ascii="Arial" w:hAnsi="Arial" w:cs="Arial"/>
                              <w:sz w:val="16"/>
                            </w:rPr>
                            <w:tag w:val="qvrigthqjreside"/>
                            <w:id w:val="4612336"/>
                            <w:lock w:val="sdtLocked"/>
                            <w:placeholder>
                              <w:docPart w:val="7D807BF54F4143A5A13B769D33B7D131"/>
                            </w:placeholder>
                          </w:sdtPr>
                          <w:sdtEndPr/>
                          <w:sdtContent>
                            <w:p w:rsidR="00AF42FE" w:rsidRDefault="00F5600C" w:rsidP="009455BB">
                              <w:pPr>
                                <w:spacing w:after="0"/>
                                <w:rPr>
                                  <w:rFonts w:ascii="Arial" w:hAnsi="Arial" w:cs="Arial"/>
                                  <w:sz w:val="16"/>
                                </w:rPr>
                              </w:pPr>
                              <w:proofErr w:type="spellStart"/>
                              <w:proofErr w:type="gramStart"/>
                              <w:r>
                                <w:rPr>
                                  <w:rFonts w:ascii="Arial" w:hAnsi="Arial" w:cs="Arial"/>
                                  <w:sz w:val="16"/>
                                </w:rPr>
                                <w:t>In</w:t>
                              </w:r>
                              <w:bookmarkStart w:id="5" w:name="_GoBack"/>
                              <w:bookmarkEnd w:id="5"/>
                              <w:r>
                                <w:rPr>
                                  <w:rFonts w:ascii="Arial" w:hAnsi="Arial" w:cs="Arial"/>
                                  <w:sz w:val="16"/>
                                </w:rPr>
                                <w:t>it</w:t>
                              </w:r>
                              <w:proofErr w:type="spellEnd"/>
                              <w:r>
                                <w:rPr>
                                  <w:rFonts w:ascii="Arial" w:hAnsi="Arial" w:cs="Arial"/>
                                  <w:sz w:val="16"/>
                                </w:rPr>
                                <w:t>.:</w:t>
                              </w:r>
                              <w:proofErr w:type="gramEnd"/>
                              <w:r>
                                <w:rPr>
                                  <w:rFonts w:ascii="Arial" w:hAnsi="Arial" w:cs="Arial"/>
                                  <w:sz w:val="16"/>
                                </w:rPr>
                                <w:t xml:space="preserve"> </w:t>
                              </w:r>
                              <w:r w:rsidR="00F63D17">
                                <w:rPr>
                                  <w:rFonts w:ascii="Arial" w:hAnsi="Arial" w:cs="Arial"/>
                                  <w:sz w:val="16"/>
                                </w:rPr>
                                <w:t>BKR/PIM</w:t>
                              </w:r>
                            </w:p>
                            <w:p w:rsidR="00F5600C" w:rsidRPr="009455BB" w:rsidRDefault="00F5600C" w:rsidP="009455BB">
                              <w:pPr>
                                <w:spacing w:after="0"/>
                                <w:rPr>
                                  <w:rFonts w:ascii="Arial" w:hAnsi="Arial" w:cs="Arial"/>
                                  <w:sz w:val="16"/>
                                </w:rPr>
                              </w:pPr>
                              <w:r w:rsidRPr="009455BB">
                                <w:rPr>
                                  <w:rFonts w:ascii="Arial" w:hAnsi="Arial" w:cs="Arial"/>
                                  <w:sz w:val="16"/>
                                </w:rPr>
                                <w:br/>
                                <w:t>EAN nr.: 5798003742977</w:t>
                              </w:r>
                              <w:r w:rsidRPr="009455BB">
                                <w:rPr>
                                  <w:rFonts w:ascii="Arial" w:hAnsi="Arial" w:cs="Arial"/>
                                  <w:sz w:val="16"/>
                                </w:rPr>
                                <w:br/>
                              </w:r>
                              <w:r w:rsidRPr="009455BB">
                                <w:rPr>
                                  <w:rFonts w:ascii="Arial" w:hAnsi="Arial" w:cs="Arial"/>
                                  <w:sz w:val="16"/>
                                </w:rPr>
                                <w:br/>
                                <w:t xml:space="preserve">Åbningstider: </w:t>
                              </w:r>
                              <w:r w:rsidRPr="009455BB">
                                <w:rPr>
                                  <w:rFonts w:ascii="Arial" w:hAnsi="Arial" w:cs="Arial"/>
                                  <w:sz w:val="16"/>
                                </w:rPr>
                                <w:br/>
                              </w:r>
                              <w:proofErr w:type="gramStart"/>
                              <w:r w:rsidRPr="009455BB">
                                <w:rPr>
                                  <w:rFonts w:ascii="Arial" w:hAnsi="Arial" w:cs="Arial"/>
                                  <w:sz w:val="16"/>
                                </w:rPr>
                                <w:t>Mandag</w:t>
                              </w:r>
                              <w:proofErr w:type="gramEnd"/>
                              <w:r w:rsidRPr="009455BB">
                                <w:rPr>
                                  <w:rFonts w:ascii="Arial" w:hAnsi="Arial" w:cs="Arial"/>
                                  <w:sz w:val="16"/>
                                </w:rPr>
                                <w:t xml:space="preserve"> - onsdag </w:t>
                              </w:r>
                            </w:p>
                            <w:p w:rsidR="00F5600C" w:rsidRPr="009455BB" w:rsidRDefault="00F5600C" w:rsidP="009455BB">
                              <w:pPr>
                                <w:spacing w:after="0"/>
                                <w:rPr>
                                  <w:rFonts w:ascii="Arial" w:hAnsi="Arial" w:cs="Arial"/>
                                  <w:sz w:val="16"/>
                                </w:rPr>
                              </w:pPr>
                              <w:r w:rsidRPr="009455BB">
                                <w:rPr>
                                  <w:rFonts w:ascii="Arial" w:hAnsi="Arial" w:cs="Arial"/>
                                  <w:sz w:val="16"/>
                                </w:rPr>
                                <w:t>09.00 - 15.00</w:t>
                              </w:r>
                            </w:p>
                            <w:p w:rsidR="00F5600C" w:rsidRPr="009455BB" w:rsidRDefault="00F5600C" w:rsidP="009455BB">
                              <w:pPr>
                                <w:spacing w:after="0"/>
                                <w:rPr>
                                  <w:rFonts w:ascii="Arial" w:hAnsi="Arial" w:cs="Arial"/>
                                  <w:sz w:val="16"/>
                                </w:rPr>
                              </w:pPr>
                              <w:r w:rsidRPr="009455BB">
                                <w:rPr>
                                  <w:rFonts w:ascii="Arial" w:hAnsi="Arial" w:cs="Arial"/>
                                  <w:sz w:val="16"/>
                                </w:rPr>
                                <w:t>Torsdag</w:t>
                              </w:r>
                            </w:p>
                            <w:p w:rsidR="00F5600C" w:rsidRPr="009455BB" w:rsidRDefault="00F5600C" w:rsidP="009455BB">
                              <w:pPr>
                                <w:spacing w:after="0"/>
                                <w:rPr>
                                  <w:rFonts w:ascii="Arial" w:hAnsi="Arial" w:cs="Arial"/>
                                  <w:sz w:val="16"/>
                                </w:rPr>
                              </w:pPr>
                              <w:r w:rsidRPr="009455BB">
                                <w:rPr>
                                  <w:rFonts w:ascii="Arial" w:hAnsi="Arial" w:cs="Arial"/>
                                  <w:sz w:val="16"/>
                                </w:rPr>
                                <w:t>09.00 - 17.00</w:t>
                              </w:r>
                            </w:p>
                            <w:p w:rsidR="00F5600C" w:rsidRPr="009455BB" w:rsidRDefault="00F5600C" w:rsidP="009455BB">
                              <w:pPr>
                                <w:spacing w:after="0"/>
                                <w:rPr>
                                  <w:rFonts w:ascii="Arial" w:hAnsi="Arial" w:cs="Arial"/>
                                  <w:sz w:val="16"/>
                                </w:rPr>
                              </w:pPr>
                              <w:r w:rsidRPr="009455BB">
                                <w:rPr>
                                  <w:rFonts w:ascii="Arial" w:hAnsi="Arial" w:cs="Arial"/>
                                  <w:sz w:val="16"/>
                                </w:rPr>
                                <w:t>Fredag</w:t>
                              </w:r>
                            </w:p>
                            <w:p w:rsidR="00F5600C" w:rsidRPr="009455BB" w:rsidRDefault="00F5600C" w:rsidP="009455BB">
                              <w:pPr>
                                <w:spacing w:after="0"/>
                                <w:rPr>
                                  <w:rFonts w:ascii="Arial" w:hAnsi="Arial" w:cs="Arial"/>
                                  <w:sz w:val="16"/>
                                </w:rPr>
                              </w:pPr>
                              <w:r w:rsidRPr="009455BB">
                                <w:rPr>
                                  <w:rFonts w:ascii="Arial" w:hAnsi="Arial" w:cs="Arial"/>
                                  <w:sz w:val="16"/>
                                </w:rPr>
                                <w:t>09.00 - 14.00</w:t>
                              </w:r>
                              <w:r w:rsidRPr="009455BB">
                                <w:rPr>
                                  <w:rFonts w:ascii="Arial" w:hAnsi="Arial" w:cs="Arial"/>
                                  <w:sz w:val="16"/>
                                </w:rPr>
                                <w:br/>
                              </w:r>
                              <w:r w:rsidRPr="009455BB">
                                <w:rPr>
                                  <w:rFonts w:ascii="Arial" w:hAnsi="Arial" w:cs="Arial"/>
                                  <w:sz w:val="16"/>
                                </w:rPr>
                                <w:br/>
                                <w:t>Send så vidt muligt elektronisk post til Aalborg Kommune</w:t>
                              </w:r>
                            </w:p>
                          </w:sdtContent>
                        </w:sdt>
                      </w:txbxContent>
                    </v:textbox>
                    <w10:wrap anchorx="page" anchory="page"/>
                  </v:shape>
                </w:pict>
              </mc:Fallback>
            </mc:AlternateContent>
          </w:r>
          <w:bookmarkStart w:id="6" w:name="regdato"/>
          <w:bookmarkEnd w:id="6"/>
          <w:r>
            <w:t>16</w:t>
          </w:r>
          <w:r w:rsidR="00AF42FE">
            <w:t>. februar 2018</w:t>
          </w:r>
        </w:p>
      </w:sdtContent>
    </w:sdt>
    <w:sdt>
      <w:sdtPr>
        <w:alias w:val="Overskrift"/>
        <w:tag w:val="Overskrift"/>
        <w:id w:val="1207236719"/>
        <w:lock w:val="sdtLocked"/>
        <w:placeholder>
          <w:docPart w:val="3C7112443DEB43008804ACA0A91B7AB5"/>
        </w:placeholder>
      </w:sdtPr>
      <w:sdtEndPr/>
      <w:sdtContent>
        <w:p w:rsidR="005F1826" w:rsidRPr="00842496" w:rsidRDefault="00FD1615" w:rsidP="00842496">
          <w:pPr>
            <w:pStyle w:val="Overskrift1"/>
            <w:rPr>
              <w:sz w:val="22"/>
            </w:rPr>
          </w:pPr>
          <w:r>
            <w:t>Vilkårsændring</w:t>
          </w:r>
          <w:r w:rsidR="00842496" w:rsidRPr="00E73514">
            <w:t xml:space="preserve"> i miljø</w:t>
          </w:r>
          <w:r>
            <w:t xml:space="preserve">godkendelse til etablering af en jordvold ved </w:t>
          </w:r>
          <w:bookmarkStart w:id="7" w:name="loknavn_2"/>
          <w:bookmarkEnd w:id="7"/>
          <w:r>
            <w:t>Vodskov Enge i</w:t>
          </w:r>
          <w:r w:rsidR="00090063">
            <w:t xml:space="preserve"> </w:t>
          </w:r>
          <w:bookmarkStart w:id="8" w:name="lokpostby"/>
          <w:bookmarkEnd w:id="8"/>
          <w:r w:rsidR="00405640">
            <w:t>Vodskov</w:t>
          </w:r>
        </w:p>
      </w:sdtContent>
    </w:sdt>
    <w:p w:rsidR="00A7686E" w:rsidRPr="00BE1934" w:rsidRDefault="00A7686E" w:rsidP="00A7686E"/>
    <w:p w:rsidR="00A7686E" w:rsidRPr="001A46A7" w:rsidRDefault="00A7686E" w:rsidP="00A7686E">
      <w:pPr>
        <w:tabs>
          <w:tab w:val="left" w:pos="6213"/>
        </w:tabs>
        <w:rPr>
          <w:b/>
        </w:rPr>
      </w:pPr>
      <w:r w:rsidRPr="001A46A7">
        <w:rPr>
          <w:b/>
        </w:rPr>
        <w:t>1. Aalborg Kommunes afgørelse:</w:t>
      </w:r>
    </w:p>
    <w:p w:rsidR="00A7686E" w:rsidRPr="00025216" w:rsidRDefault="00025216" w:rsidP="00025216">
      <w:pPr>
        <w:pStyle w:val="Listeafsnit"/>
        <w:numPr>
          <w:ilvl w:val="0"/>
          <w:numId w:val="18"/>
        </w:numPr>
        <w:spacing w:after="0"/>
        <w:ind w:left="426" w:hanging="426"/>
        <w:rPr>
          <w:b/>
        </w:rPr>
      </w:pPr>
      <w:r w:rsidRPr="00025216">
        <w:rPr>
          <w:b/>
        </w:rPr>
        <w:t>Aalborg Kommunes afgørelse</w:t>
      </w:r>
    </w:p>
    <w:p w:rsidR="00AF42FE" w:rsidRDefault="00A7686E" w:rsidP="008C2BD2">
      <w:r w:rsidRPr="001A46A7">
        <w:t>Aalborg Kommune meddeler i medfør af § 33</w:t>
      </w:r>
      <w:r w:rsidRPr="001A46A7">
        <w:rPr>
          <w:color w:val="FF0000"/>
        </w:rPr>
        <w:t xml:space="preserve"> </w:t>
      </w:r>
      <w:r w:rsidRPr="001A46A7">
        <w:rPr>
          <w:bCs/>
        </w:rPr>
        <w:t>i miljøbeskyttelsesloven</w:t>
      </w:r>
      <w:r w:rsidR="00AF42FE">
        <w:rPr>
          <w:bCs/>
        </w:rPr>
        <w:t>, lovbekendtgørelse</w:t>
      </w:r>
      <w:r w:rsidR="00AF42FE" w:rsidRPr="001A46A7">
        <w:rPr>
          <w:bCs/>
        </w:rPr>
        <w:t xml:space="preserve"> nr. </w:t>
      </w:r>
      <w:r w:rsidR="00AF42FE" w:rsidRPr="00CB6902">
        <w:rPr>
          <w:rFonts w:ascii="Arial" w:hAnsi="Arial" w:cs="Arial"/>
        </w:rPr>
        <w:t>966 af 23. juni 2017</w:t>
      </w:r>
      <w:r w:rsidRPr="001A46A7">
        <w:rPr>
          <w:bCs/>
        </w:rPr>
        <w:t xml:space="preserve"> </w:t>
      </w:r>
      <w:r w:rsidR="00F5600C" w:rsidRPr="00F5600C">
        <w:rPr>
          <w:bCs/>
        </w:rPr>
        <w:t>vilkårsændring</w:t>
      </w:r>
      <w:r w:rsidR="008C2BD2">
        <w:rPr>
          <w:bCs/>
        </w:rPr>
        <w:t xml:space="preserve"> af vilkår 12 og 26</w:t>
      </w:r>
      <w:r w:rsidRPr="00F5600C">
        <w:t xml:space="preserve"> </w:t>
      </w:r>
      <w:r w:rsidR="008C2BD2">
        <w:t xml:space="preserve">i miljøgodkendelse af 2. oktober 2015 </w:t>
      </w:r>
      <w:r w:rsidRPr="00F5600C">
        <w:t>til</w:t>
      </w:r>
      <w:r w:rsidRPr="001A46A7">
        <w:t xml:space="preserve"> </w:t>
      </w:r>
      <w:r w:rsidR="008C2BD2">
        <w:t>etablering</w:t>
      </w:r>
      <w:r w:rsidRPr="001A46A7">
        <w:t xml:space="preserve"> af </w:t>
      </w:r>
      <w:r w:rsidR="00F5600C">
        <w:t>voldanlæg ved Vodskov Enge, Frederikshavnsmotorvejen / Vodskov vej, 9310 Vodskov</w:t>
      </w:r>
      <w:r w:rsidR="008C2BD2">
        <w:t>.</w:t>
      </w:r>
    </w:p>
    <w:p w:rsidR="009756FB" w:rsidRDefault="008C2BD2" w:rsidP="008C2BD2">
      <w:r>
        <w:t>Vilkår 12</w:t>
      </w:r>
      <w:r w:rsidR="009756FB">
        <w:t xml:space="preserve"> </w:t>
      </w:r>
      <w:proofErr w:type="spellStart"/>
      <w:r w:rsidR="00FA5A53">
        <w:t>pkt</w:t>
      </w:r>
      <w:proofErr w:type="spellEnd"/>
      <w:r w:rsidR="00FA5A53">
        <w:t xml:space="preserve"> 4 </w:t>
      </w:r>
      <w:r w:rsidR="009756FB">
        <w:t>ændres til:</w:t>
      </w:r>
    </w:p>
    <w:p w:rsidR="008C2BD2" w:rsidRDefault="008C2BD2" w:rsidP="00FA5A53">
      <w:r>
        <w:t xml:space="preserve"> At opgørelsen over modtaget jord sker ved registrering af aksler på lastbiler.</w:t>
      </w:r>
    </w:p>
    <w:p w:rsidR="008C2BD2" w:rsidRDefault="008C2BD2" w:rsidP="008C2BD2">
      <w:r>
        <w:t>Vilkår 26</w:t>
      </w:r>
      <w:r w:rsidR="009756FB">
        <w:t xml:space="preserve"> ændres til:</w:t>
      </w:r>
    </w:p>
    <w:p w:rsidR="009756FB" w:rsidRDefault="009756FB" w:rsidP="008C2BD2">
      <w:r>
        <w:t>Den jord</w:t>
      </w:r>
      <w:r w:rsidR="001D6AA2">
        <w:t>,</w:t>
      </w:r>
      <w:r>
        <w:t xml:space="preserve"> der modtages</w:t>
      </w:r>
      <w:r w:rsidR="001D6AA2">
        <w:t>,</w:t>
      </w:r>
      <w:r>
        <w:t xml:space="preserve"> må maksimalt indeholde:</w:t>
      </w:r>
    </w:p>
    <w:tbl>
      <w:tblPr>
        <w:tblW w:w="0" w:type="auto"/>
        <w:tblInd w:w="113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2879"/>
        <w:gridCol w:w="1435"/>
        <w:gridCol w:w="2062"/>
      </w:tblGrid>
      <w:tr w:rsidR="009756FB" w:rsidRPr="009756FB" w:rsidTr="009756FB">
        <w:tc>
          <w:tcPr>
            <w:tcW w:w="2910" w:type="dxa"/>
            <w:tcBorders>
              <w:top w:val="double" w:sz="4" w:space="0" w:color="auto"/>
              <w:left w:val="double" w:sz="4" w:space="0" w:color="auto"/>
              <w:bottom w:val="double" w:sz="4" w:space="0" w:color="auto"/>
              <w:right w:val="single" w:sz="6" w:space="0" w:color="auto"/>
            </w:tcBorders>
            <w:shd w:val="clear" w:color="auto" w:fill="E6E6E6"/>
            <w:hideMark/>
          </w:tcPr>
          <w:p w:rsidR="009756FB" w:rsidRPr="009756FB" w:rsidRDefault="009756FB" w:rsidP="009756FB">
            <w:pPr>
              <w:rPr>
                <w:rFonts w:eastAsia="Times New Roman" w:cstheme="minorHAnsi"/>
                <w:lang w:eastAsia="da-DK"/>
              </w:rPr>
            </w:pPr>
            <w:r w:rsidRPr="009756FB">
              <w:rPr>
                <w:rFonts w:eastAsia="Times New Roman" w:cstheme="minorHAnsi"/>
                <w:lang w:eastAsia="da-DK"/>
              </w:rPr>
              <w:t>Forureningskomponenter*</w:t>
            </w:r>
          </w:p>
        </w:tc>
        <w:tc>
          <w:tcPr>
            <w:tcW w:w="1451" w:type="dxa"/>
            <w:tcBorders>
              <w:top w:val="double" w:sz="4" w:space="0" w:color="auto"/>
              <w:left w:val="single" w:sz="6" w:space="0" w:color="auto"/>
              <w:bottom w:val="double" w:sz="4" w:space="0" w:color="auto"/>
              <w:right w:val="single" w:sz="6" w:space="0" w:color="auto"/>
            </w:tcBorders>
            <w:shd w:val="clear" w:color="auto" w:fill="E6E6E6"/>
            <w:hideMark/>
          </w:tcPr>
          <w:p w:rsidR="009756FB" w:rsidRPr="009756FB" w:rsidRDefault="009756FB" w:rsidP="009756FB">
            <w:pPr>
              <w:rPr>
                <w:rFonts w:eastAsia="Times New Roman" w:cstheme="minorHAnsi"/>
                <w:lang w:eastAsia="da-DK"/>
              </w:rPr>
            </w:pPr>
            <w:r w:rsidRPr="009756FB">
              <w:rPr>
                <w:rFonts w:eastAsia="Times New Roman" w:cstheme="minorHAnsi"/>
                <w:lang w:eastAsia="da-DK"/>
              </w:rPr>
              <w:t>Koncentration mg/kg TS</w:t>
            </w:r>
          </w:p>
          <w:p w:rsidR="009756FB" w:rsidRPr="009756FB" w:rsidRDefault="009756FB" w:rsidP="009756FB">
            <w:pPr>
              <w:rPr>
                <w:rFonts w:eastAsia="Times New Roman" w:cstheme="minorHAnsi"/>
                <w:lang w:eastAsia="da-DK"/>
              </w:rPr>
            </w:pPr>
            <w:r w:rsidRPr="009756FB">
              <w:rPr>
                <w:rFonts w:eastAsia="Times New Roman" w:cstheme="minorHAnsi"/>
                <w:lang w:eastAsia="da-DK"/>
              </w:rPr>
              <w:t>”Rent jord”</w:t>
            </w:r>
          </w:p>
          <w:p w:rsidR="009756FB" w:rsidRPr="009756FB" w:rsidRDefault="009756FB" w:rsidP="009756FB">
            <w:pPr>
              <w:rPr>
                <w:rFonts w:eastAsia="Times New Roman" w:cstheme="minorHAnsi"/>
                <w:lang w:eastAsia="da-DK"/>
              </w:rPr>
            </w:pPr>
            <w:r w:rsidRPr="009756FB">
              <w:rPr>
                <w:rFonts w:eastAsia="Times New Roman" w:cstheme="minorHAnsi"/>
                <w:lang w:eastAsia="da-DK"/>
              </w:rPr>
              <w:t>Kategori 1</w:t>
            </w:r>
          </w:p>
        </w:tc>
        <w:tc>
          <w:tcPr>
            <w:tcW w:w="2092" w:type="dxa"/>
            <w:tcBorders>
              <w:top w:val="double" w:sz="4" w:space="0" w:color="auto"/>
              <w:left w:val="single" w:sz="6" w:space="0" w:color="auto"/>
              <w:bottom w:val="double" w:sz="4" w:space="0" w:color="auto"/>
              <w:right w:val="double" w:sz="4" w:space="0" w:color="auto"/>
            </w:tcBorders>
            <w:shd w:val="clear" w:color="auto" w:fill="E6E6E6"/>
            <w:hideMark/>
          </w:tcPr>
          <w:p w:rsidR="009756FB" w:rsidRPr="009756FB" w:rsidRDefault="009756FB" w:rsidP="009756FB">
            <w:pPr>
              <w:rPr>
                <w:rFonts w:eastAsia="Times New Roman" w:cstheme="minorHAnsi"/>
                <w:lang w:eastAsia="da-DK"/>
              </w:rPr>
            </w:pPr>
            <w:r w:rsidRPr="009756FB">
              <w:rPr>
                <w:rFonts w:eastAsia="Times New Roman" w:cstheme="minorHAnsi"/>
                <w:lang w:eastAsia="da-DK"/>
              </w:rPr>
              <w:t>Koncentration mg/kg TS</w:t>
            </w:r>
          </w:p>
          <w:p w:rsidR="009756FB" w:rsidRPr="009756FB" w:rsidRDefault="009756FB" w:rsidP="009756FB">
            <w:pPr>
              <w:rPr>
                <w:rFonts w:eastAsia="Times New Roman" w:cstheme="minorHAnsi"/>
                <w:lang w:eastAsia="da-DK"/>
              </w:rPr>
            </w:pPr>
            <w:r w:rsidRPr="009756FB">
              <w:rPr>
                <w:rFonts w:eastAsia="Times New Roman" w:cstheme="minorHAnsi"/>
                <w:lang w:eastAsia="da-DK"/>
              </w:rPr>
              <w:t>”Lettere forurenet jord”</w:t>
            </w:r>
          </w:p>
          <w:p w:rsidR="009756FB" w:rsidRPr="009756FB" w:rsidRDefault="009756FB" w:rsidP="009756FB">
            <w:pPr>
              <w:rPr>
                <w:rFonts w:eastAsia="Times New Roman" w:cstheme="minorHAnsi"/>
                <w:lang w:eastAsia="da-DK"/>
              </w:rPr>
            </w:pPr>
            <w:r w:rsidRPr="009756FB">
              <w:rPr>
                <w:rFonts w:eastAsia="Times New Roman" w:cstheme="minorHAnsi"/>
                <w:lang w:eastAsia="da-DK"/>
              </w:rPr>
              <w:t>Kategori 2</w:t>
            </w:r>
          </w:p>
        </w:tc>
      </w:tr>
      <w:tr w:rsidR="009756FB" w:rsidRPr="009756FB" w:rsidTr="009756FB">
        <w:tc>
          <w:tcPr>
            <w:tcW w:w="2910" w:type="dxa"/>
            <w:tcBorders>
              <w:top w:val="double" w:sz="4" w:space="0" w:color="auto"/>
              <w:left w:val="double" w:sz="4" w:space="0" w:color="auto"/>
              <w:bottom w:val="single" w:sz="6" w:space="0" w:color="auto"/>
              <w:right w:val="single" w:sz="6" w:space="0" w:color="auto"/>
            </w:tcBorders>
            <w:vAlign w:val="center"/>
            <w:hideMark/>
          </w:tcPr>
          <w:p w:rsidR="009756FB" w:rsidRPr="009756FB" w:rsidRDefault="009756FB" w:rsidP="009756FB">
            <w:pPr>
              <w:rPr>
                <w:rFonts w:eastAsia="Times New Roman" w:cstheme="minorHAnsi"/>
                <w:lang w:eastAsia="da-DK"/>
              </w:rPr>
            </w:pPr>
            <w:r w:rsidRPr="009756FB">
              <w:rPr>
                <w:rFonts w:eastAsia="Times New Roman" w:cstheme="minorHAnsi"/>
                <w:lang w:eastAsia="da-DK"/>
              </w:rPr>
              <w:t xml:space="preserve">Arsen (As) </w:t>
            </w:r>
          </w:p>
        </w:tc>
        <w:tc>
          <w:tcPr>
            <w:tcW w:w="1451" w:type="dxa"/>
            <w:tcBorders>
              <w:top w:val="double" w:sz="4" w:space="0" w:color="auto"/>
              <w:left w:val="single" w:sz="6" w:space="0" w:color="auto"/>
              <w:bottom w:val="single" w:sz="6" w:space="0" w:color="auto"/>
              <w:right w:val="single" w:sz="6" w:space="0" w:color="auto"/>
            </w:tcBorders>
            <w:vAlign w:val="center"/>
            <w:hideMark/>
          </w:tcPr>
          <w:p w:rsidR="009756FB" w:rsidRPr="009756FB" w:rsidRDefault="009756FB" w:rsidP="009756FB">
            <w:pPr>
              <w:rPr>
                <w:rFonts w:eastAsia="Times New Roman" w:cstheme="minorHAnsi"/>
                <w:lang w:eastAsia="da-DK"/>
              </w:rPr>
            </w:pPr>
            <w:r w:rsidRPr="009756FB">
              <w:rPr>
                <w:rFonts w:eastAsia="Times New Roman" w:cstheme="minorHAnsi"/>
                <w:u w:val="single"/>
                <w:lang w:eastAsia="da-DK"/>
              </w:rPr>
              <w:t>&lt;</w:t>
            </w:r>
            <w:r w:rsidRPr="009756FB">
              <w:rPr>
                <w:rFonts w:eastAsia="Times New Roman" w:cstheme="minorHAnsi"/>
                <w:lang w:eastAsia="da-DK"/>
              </w:rPr>
              <w:t>20</w:t>
            </w:r>
          </w:p>
        </w:tc>
        <w:tc>
          <w:tcPr>
            <w:tcW w:w="2092" w:type="dxa"/>
            <w:tcBorders>
              <w:top w:val="double" w:sz="4" w:space="0" w:color="auto"/>
              <w:left w:val="single" w:sz="6" w:space="0" w:color="auto"/>
              <w:bottom w:val="single" w:sz="6" w:space="0" w:color="auto"/>
              <w:right w:val="double" w:sz="4" w:space="0" w:color="auto"/>
            </w:tcBorders>
            <w:vAlign w:val="center"/>
            <w:hideMark/>
          </w:tcPr>
          <w:p w:rsidR="009756FB" w:rsidRPr="009756FB" w:rsidRDefault="009756FB" w:rsidP="009756FB">
            <w:pPr>
              <w:rPr>
                <w:rFonts w:eastAsia="Times New Roman" w:cstheme="minorHAnsi"/>
                <w:lang w:eastAsia="da-DK"/>
              </w:rPr>
            </w:pPr>
            <w:r w:rsidRPr="009756FB">
              <w:rPr>
                <w:rFonts w:eastAsia="Times New Roman" w:cstheme="minorHAnsi"/>
                <w:u w:val="single"/>
                <w:lang w:eastAsia="da-DK"/>
              </w:rPr>
              <w:t>&lt;</w:t>
            </w:r>
            <w:r w:rsidRPr="009756FB">
              <w:rPr>
                <w:rFonts w:eastAsia="Times New Roman" w:cstheme="minorHAnsi"/>
                <w:lang w:eastAsia="da-DK"/>
              </w:rPr>
              <w:t>20</w:t>
            </w:r>
          </w:p>
        </w:tc>
      </w:tr>
      <w:tr w:rsidR="009756FB" w:rsidRPr="009756FB" w:rsidTr="009756FB">
        <w:tc>
          <w:tcPr>
            <w:tcW w:w="2910" w:type="dxa"/>
            <w:tcBorders>
              <w:top w:val="single" w:sz="6" w:space="0" w:color="auto"/>
              <w:left w:val="double" w:sz="4" w:space="0" w:color="auto"/>
              <w:bottom w:val="single" w:sz="6" w:space="0" w:color="auto"/>
              <w:right w:val="single" w:sz="6" w:space="0" w:color="auto"/>
            </w:tcBorders>
            <w:vAlign w:val="center"/>
            <w:hideMark/>
          </w:tcPr>
          <w:p w:rsidR="009756FB" w:rsidRPr="009756FB" w:rsidRDefault="009756FB" w:rsidP="009756FB">
            <w:pPr>
              <w:rPr>
                <w:rFonts w:eastAsia="Times New Roman" w:cstheme="minorHAnsi"/>
                <w:lang w:eastAsia="da-DK"/>
              </w:rPr>
            </w:pPr>
            <w:r w:rsidRPr="009756FB">
              <w:rPr>
                <w:rFonts w:eastAsia="Times New Roman" w:cstheme="minorHAnsi"/>
                <w:lang w:eastAsia="da-DK"/>
              </w:rPr>
              <w:t xml:space="preserve">Cadmium (Cd) </w:t>
            </w:r>
          </w:p>
        </w:tc>
        <w:tc>
          <w:tcPr>
            <w:tcW w:w="1451" w:type="dxa"/>
            <w:tcBorders>
              <w:top w:val="single" w:sz="6" w:space="0" w:color="auto"/>
              <w:left w:val="single" w:sz="6" w:space="0" w:color="auto"/>
              <w:bottom w:val="single" w:sz="6" w:space="0" w:color="auto"/>
              <w:right w:val="single" w:sz="6" w:space="0" w:color="auto"/>
            </w:tcBorders>
            <w:vAlign w:val="center"/>
            <w:hideMark/>
          </w:tcPr>
          <w:p w:rsidR="009756FB" w:rsidRPr="009756FB" w:rsidRDefault="009756FB" w:rsidP="009756FB">
            <w:pPr>
              <w:rPr>
                <w:rFonts w:eastAsia="Times New Roman" w:cstheme="minorHAnsi"/>
                <w:lang w:eastAsia="da-DK"/>
              </w:rPr>
            </w:pPr>
            <w:r w:rsidRPr="009756FB">
              <w:rPr>
                <w:rFonts w:eastAsia="Times New Roman" w:cstheme="minorHAnsi"/>
                <w:u w:val="single"/>
                <w:lang w:eastAsia="da-DK"/>
              </w:rPr>
              <w:t>&lt;</w:t>
            </w:r>
            <w:r w:rsidRPr="009756FB">
              <w:rPr>
                <w:rFonts w:eastAsia="Times New Roman" w:cstheme="minorHAnsi"/>
                <w:lang w:eastAsia="da-DK"/>
              </w:rPr>
              <w:t>0,5</w:t>
            </w:r>
          </w:p>
        </w:tc>
        <w:tc>
          <w:tcPr>
            <w:tcW w:w="2092" w:type="dxa"/>
            <w:tcBorders>
              <w:top w:val="single" w:sz="6" w:space="0" w:color="auto"/>
              <w:left w:val="single" w:sz="6" w:space="0" w:color="auto"/>
              <w:bottom w:val="single" w:sz="6" w:space="0" w:color="auto"/>
              <w:right w:val="double" w:sz="4" w:space="0" w:color="auto"/>
            </w:tcBorders>
            <w:vAlign w:val="center"/>
            <w:hideMark/>
          </w:tcPr>
          <w:p w:rsidR="009756FB" w:rsidRPr="009756FB" w:rsidRDefault="009756FB" w:rsidP="009756FB">
            <w:pPr>
              <w:rPr>
                <w:rFonts w:eastAsia="Times New Roman" w:cstheme="minorHAnsi"/>
                <w:lang w:eastAsia="da-DK"/>
              </w:rPr>
            </w:pPr>
            <w:r w:rsidRPr="009756FB">
              <w:rPr>
                <w:rFonts w:eastAsia="Times New Roman" w:cstheme="minorHAnsi"/>
                <w:u w:val="single"/>
                <w:lang w:eastAsia="da-DK"/>
              </w:rPr>
              <w:t>&lt;</w:t>
            </w:r>
            <w:r w:rsidRPr="009756FB">
              <w:rPr>
                <w:rFonts w:eastAsia="Times New Roman" w:cstheme="minorHAnsi"/>
                <w:lang w:eastAsia="da-DK"/>
              </w:rPr>
              <w:t>5</w:t>
            </w:r>
          </w:p>
        </w:tc>
      </w:tr>
      <w:tr w:rsidR="009756FB" w:rsidRPr="009756FB" w:rsidTr="009756FB">
        <w:tc>
          <w:tcPr>
            <w:tcW w:w="2910" w:type="dxa"/>
            <w:tcBorders>
              <w:top w:val="single" w:sz="6" w:space="0" w:color="auto"/>
              <w:left w:val="double" w:sz="4" w:space="0" w:color="auto"/>
              <w:bottom w:val="single" w:sz="6" w:space="0" w:color="auto"/>
              <w:right w:val="single" w:sz="6" w:space="0" w:color="auto"/>
            </w:tcBorders>
            <w:vAlign w:val="center"/>
            <w:hideMark/>
          </w:tcPr>
          <w:p w:rsidR="009756FB" w:rsidRPr="009756FB" w:rsidRDefault="009756FB" w:rsidP="009756FB">
            <w:pPr>
              <w:rPr>
                <w:rFonts w:eastAsia="Times New Roman" w:cstheme="minorHAnsi"/>
                <w:lang w:eastAsia="da-DK"/>
              </w:rPr>
            </w:pPr>
            <w:proofErr w:type="spellStart"/>
            <w:r w:rsidRPr="009756FB">
              <w:rPr>
                <w:rFonts w:eastAsia="Times New Roman" w:cstheme="minorHAnsi"/>
                <w:lang w:eastAsia="da-DK"/>
              </w:rPr>
              <w:t>Chrom</w:t>
            </w:r>
            <w:proofErr w:type="spellEnd"/>
            <w:r w:rsidRPr="009756FB">
              <w:rPr>
                <w:rFonts w:eastAsia="Times New Roman" w:cstheme="minorHAnsi"/>
                <w:lang w:eastAsia="da-DK"/>
              </w:rPr>
              <w:t xml:space="preserve"> total (</w:t>
            </w:r>
            <w:proofErr w:type="spellStart"/>
            <w:r w:rsidRPr="009756FB">
              <w:rPr>
                <w:rFonts w:eastAsia="Times New Roman" w:cstheme="minorHAnsi"/>
                <w:lang w:eastAsia="da-DK"/>
              </w:rPr>
              <w:t>Cr</w:t>
            </w:r>
            <w:proofErr w:type="spellEnd"/>
            <w:r w:rsidRPr="009756FB">
              <w:rPr>
                <w:rFonts w:eastAsia="Times New Roman" w:cstheme="minorHAnsi"/>
                <w:lang w:eastAsia="da-DK"/>
              </w:rPr>
              <w:t xml:space="preserve"> total) </w:t>
            </w:r>
          </w:p>
        </w:tc>
        <w:tc>
          <w:tcPr>
            <w:tcW w:w="1451" w:type="dxa"/>
            <w:tcBorders>
              <w:top w:val="single" w:sz="6" w:space="0" w:color="auto"/>
              <w:left w:val="single" w:sz="6" w:space="0" w:color="auto"/>
              <w:bottom w:val="single" w:sz="6" w:space="0" w:color="auto"/>
              <w:right w:val="single" w:sz="6" w:space="0" w:color="auto"/>
            </w:tcBorders>
            <w:vAlign w:val="center"/>
            <w:hideMark/>
          </w:tcPr>
          <w:p w:rsidR="009756FB" w:rsidRPr="009756FB" w:rsidRDefault="009756FB" w:rsidP="009756FB">
            <w:pPr>
              <w:rPr>
                <w:rFonts w:eastAsia="Times New Roman" w:cstheme="minorHAnsi"/>
                <w:lang w:eastAsia="da-DK"/>
              </w:rPr>
            </w:pPr>
            <w:r w:rsidRPr="009756FB">
              <w:rPr>
                <w:rFonts w:eastAsia="Times New Roman" w:cstheme="minorHAnsi"/>
                <w:u w:val="single"/>
                <w:lang w:eastAsia="da-DK"/>
              </w:rPr>
              <w:t>&lt;</w:t>
            </w:r>
            <w:r w:rsidRPr="009756FB">
              <w:rPr>
                <w:rFonts w:eastAsia="Times New Roman" w:cstheme="minorHAnsi"/>
                <w:lang w:eastAsia="da-DK"/>
              </w:rPr>
              <w:t>500</w:t>
            </w:r>
          </w:p>
        </w:tc>
        <w:tc>
          <w:tcPr>
            <w:tcW w:w="2092" w:type="dxa"/>
            <w:tcBorders>
              <w:top w:val="single" w:sz="6" w:space="0" w:color="auto"/>
              <w:left w:val="single" w:sz="6" w:space="0" w:color="auto"/>
              <w:bottom w:val="single" w:sz="6" w:space="0" w:color="auto"/>
              <w:right w:val="double" w:sz="4" w:space="0" w:color="auto"/>
            </w:tcBorders>
            <w:vAlign w:val="center"/>
            <w:hideMark/>
          </w:tcPr>
          <w:p w:rsidR="009756FB" w:rsidRPr="009756FB" w:rsidRDefault="009756FB" w:rsidP="009756FB">
            <w:pPr>
              <w:rPr>
                <w:rFonts w:eastAsia="Times New Roman" w:cstheme="minorHAnsi"/>
                <w:lang w:eastAsia="da-DK"/>
              </w:rPr>
            </w:pPr>
            <w:r w:rsidRPr="009756FB">
              <w:rPr>
                <w:rFonts w:eastAsia="Times New Roman" w:cstheme="minorHAnsi"/>
                <w:u w:val="single"/>
                <w:lang w:eastAsia="da-DK"/>
              </w:rPr>
              <w:t>&lt;</w:t>
            </w:r>
            <w:r w:rsidRPr="009756FB">
              <w:rPr>
                <w:rFonts w:eastAsia="Times New Roman" w:cstheme="minorHAnsi"/>
                <w:lang w:eastAsia="da-DK"/>
              </w:rPr>
              <w:t>1000</w:t>
            </w:r>
          </w:p>
        </w:tc>
      </w:tr>
      <w:tr w:rsidR="009756FB" w:rsidRPr="009756FB" w:rsidTr="009756FB">
        <w:tc>
          <w:tcPr>
            <w:tcW w:w="2910" w:type="dxa"/>
            <w:tcBorders>
              <w:top w:val="single" w:sz="6" w:space="0" w:color="auto"/>
              <w:left w:val="double" w:sz="4" w:space="0" w:color="auto"/>
              <w:bottom w:val="single" w:sz="6" w:space="0" w:color="auto"/>
              <w:right w:val="single" w:sz="6" w:space="0" w:color="auto"/>
            </w:tcBorders>
            <w:vAlign w:val="center"/>
            <w:hideMark/>
          </w:tcPr>
          <w:p w:rsidR="009756FB" w:rsidRPr="009756FB" w:rsidRDefault="009756FB" w:rsidP="009756FB">
            <w:pPr>
              <w:rPr>
                <w:rFonts w:eastAsia="Times New Roman" w:cstheme="minorHAnsi"/>
                <w:lang w:eastAsia="da-DK"/>
              </w:rPr>
            </w:pPr>
            <w:r w:rsidRPr="009756FB">
              <w:rPr>
                <w:rFonts w:eastAsia="Times New Roman" w:cstheme="minorHAnsi"/>
                <w:lang w:eastAsia="da-DK"/>
              </w:rPr>
              <w:t>Kobber (</w:t>
            </w:r>
            <w:proofErr w:type="spellStart"/>
            <w:r w:rsidRPr="009756FB">
              <w:rPr>
                <w:rFonts w:eastAsia="Times New Roman" w:cstheme="minorHAnsi"/>
                <w:lang w:eastAsia="da-DK"/>
              </w:rPr>
              <w:t>Cu</w:t>
            </w:r>
            <w:proofErr w:type="spellEnd"/>
            <w:r w:rsidRPr="009756FB">
              <w:rPr>
                <w:rFonts w:eastAsia="Times New Roman" w:cstheme="minorHAnsi"/>
                <w:lang w:eastAsia="da-DK"/>
              </w:rPr>
              <w:t xml:space="preserve">) </w:t>
            </w:r>
          </w:p>
        </w:tc>
        <w:tc>
          <w:tcPr>
            <w:tcW w:w="1451" w:type="dxa"/>
            <w:tcBorders>
              <w:top w:val="single" w:sz="6" w:space="0" w:color="auto"/>
              <w:left w:val="single" w:sz="6" w:space="0" w:color="auto"/>
              <w:bottom w:val="single" w:sz="6" w:space="0" w:color="auto"/>
              <w:right w:val="single" w:sz="6" w:space="0" w:color="auto"/>
            </w:tcBorders>
            <w:vAlign w:val="center"/>
            <w:hideMark/>
          </w:tcPr>
          <w:p w:rsidR="009756FB" w:rsidRPr="009756FB" w:rsidRDefault="009756FB" w:rsidP="009756FB">
            <w:pPr>
              <w:rPr>
                <w:rFonts w:eastAsia="Times New Roman" w:cstheme="minorHAnsi"/>
                <w:lang w:eastAsia="da-DK"/>
              </w:rPr>
            </w:pPr>
            <w:r w:rsidRPr="009756FB">
              <w:rPr>
                <w:rFonts w:eastAsia="Times New Roman" w:cstheme="minorHAnsi"/>
                <w:u w:val="single"/>
                <w:lang w:eastAsia="da-DK"/>
              </w:rPr>
              <w:t>&lt;</w:t>
            </w:r>
            <w:r w:rsidRPr="009756FB">
              <w:rPr>
                <w:rFonts w:eastAsia="Times New Roman" w:cstheme="minorHAnsi"/>
                <w:lang w:eastAsia="da-DK"/>
              </w:rPr>
              <w:t>500</w:t>
            </w:r>
          </w:p>
        </w:tc>
        <w:tc>
          <w:tcPr>
            <w:tcW w:w="2092" w:type="dxa"/>
            <w:tcBorders>
              <w:top w:val="single" w:sz="6" w:space="0" w:color="auto"/>
              <w:left w:val="single" w:sz="6" w:space="0" w:color="auto"/>
              <w:bottom w:val="single" w:sz="6" w:space="0" w:color="auto"/>
              <w:right w:val="double" w:sz="4" w:space="0" w:color="auto"/>
            </w:tcBorders>
            <w:vAlign w:val="center"/>
            <w:hideMark/>
          </w:tcPr>
          <w:p w:rsidR="009756FB" w:rsidRPr="009756FB" w:rsidRDefault="009756FB" w:rsidP="009756FB">
            <w:pPr>
              <w:rPr>
                <w:rFonts w:eastAsia="Times New Roman" w:cstheme="minorHAnsi"/>
                <w:lang w:eastAsia="da-DK"/>
              </w:rPr>
            </w:pPr>
            <w:r w:rsidRPr="009756FB">
              <w:rPr>
                <w:rFonts w:eastAsia="Times New Roman" w:cstheme="minorHAnsi"/>
                <w:u w:val="single"/>
                <w:lang w:eastAsia="da-DK"/>
              </w:rPr>
              <w:t>&lt;</w:t>
            </w:r>
            <w:r w:rsidRPr="009756FB">
              <w:rPr>
                <w:rFonts w:eastAsia="Times New Roman" w:cstheme="minorHAnsi"/>
                <w:lang w:eastAsia="da-DK"/>
              </w:rPr>
              <w:t>1000</w:t>
            </w:r>
          </w:p>
        </w:tc>
      </w:tr>
      <w:tr w:rsidR="009756FB" w:rsidRPr="009756FB" w:rsidTr="009756FB">
        <w:tc>
          <w:tcPr>
            <w:tcW w:w="2910" w:type="dxa"/>
            <w:tcBorders>
              <w:top w:val="single" w:sz="6" w:space="0" w:color="auto"/>
              <w:left w:val="double" w:sz="4" w:space="0" w:color="auto"/>
              <w:bottom w:val="single" w:sz="6" w:space="0" w:color="auto"/>
              <w:right w:val="single" w:sz="6" w:space="0" w:color="auto"/>
            </w:tcBorders>
            <w:vAlign w:val="center"/>
            <w:hideMark/>
          </w:tcPr>
          <w:p w:rsidR="009756FB" w:rsidRPr="009756FB" w:rsidRDefault="009756FB" w:rsidP="009756FB">
            <w:pPr>
              <w:rPr>
                <w:rFonts w:eastAsia="Times New Roman" w:cstheme="minorHAnsi"/>
                <w:lang w:eastAsia="da-DK"/>
              </w:rPr>
            </w:pPr>
            <w:r w:rsidRPr="009756FB">
              <w:rPr>
                <w:rFonts w:eastAsia="Times New Roman" w:cstheme="minorHAnsi"/>
                <w:lang w:eastAsia="da-DK"/>
              </w:rPr>
              <w:t xml:space="preserve">Kviksølv(Hg) (uorganisk) </w:t>
            </w:r>
          </w:p>
        </w:tc>
        <w:tc>
          <w:tcPr>
            <w:tcW w:w="1451" w:type="dxa"/>
            <w:tcBorders>
              <w:top w:val="single" w:sz="6" w:space="0" w:color="auto"/>
              <w:left w:val="single" w:sz="6" w:space="0" w:color="auto"/>
              <w:bottom w:val="single" w:sz="6" w:space="0" w:color="auto"/>
              <w:right w:val="single" w:sz="6" w:space="0" w:color="auto"/>
            </w:tcBorders>
            <w:vAlign w:val="center"/>
            <w:hideMark/>
          </w:tcPr>
          <w:p w:rsidR="009756FB" w:rsidRPr="009756FB" w:rsidRDefault="009756FB" w:rsidP="009756FB">
            <w:pPr>
              <w:rPr>
                <w:rFonts w:eastAsia="Times New Roman" w:cstheme="minorHAnsi"/>
                <w:lang w:eastAsia="da-DK"/>
              </w:rPr>
            </w:pPr>
            <w:r w:rsidRPr="009756FB">
              <w:rPr>
                <w:rFonts w:eastAsia="Times New Roman" w:cstheme="minorHAnsi"/>
                <w:u w:val="single"/>
                <w:lang w:eastAsia="da-DK"/>
              </w:rPr>
              <w:t>&lt;</w:t>
            </w:r>
            <w:r w:rsidRPr="009756FB">
              <w:rPr>
                <w:rFonts w:eastAsia="Times New Roman" w:cstheme="minorHAnsi"/>
                <w:lang w:eastAsia="da-DK"/>
              </w:rPr>
              <w:t>1</w:t>
            </w:r>
          </w:p>
        </w:tc>
        <w:tc>
          <w:tcPr>
            <w:tcW w:w="2092" w:type="dxa"/>
            <w:tcBorders>
              <w:top w:val="single" w:sz="6" w:space="0" w:color="auto"/>
              <w:left w:val="single" w:sz="6" w:space="0" w:color="auto"/>
              <w:bottom w:val="single" w:sz="6" w:space="0" w:color="auto"/>
              <w:right w:val="double" w:sz="4" w:space="0" w:color="auto"/>
            </w:tcBorders>
            <w:vAlign w:val="center"/>
            <w:hideMark/>
          </w:tcPr>
          <w:p w:rsidR="009756FB" w:rsidRPr="009756FB" w:rsidRDefault="009756FB" w:rsidP="009756FB">
            <w:pPr>
              <w:rPr>
                <w:rFonts w:eastAsia="Times New Roman" w:cstheme="minorHAnsi"/>
                <w:lang w:eastAsia="da-DK"/>
              </w:rPr>
            </w:pPr>
            <w:r w:rsidRPr="009756FB">
              <w:rPr>
                <w:rFonts w:eastAsia="Times New Roman" w:cstheme="minorHAnsi"/>
                <w:u w:val="single"/>
                <w:lang w:eastAsia="da-DK"/>
              </w:rPr>
              <w:t>&lt;</w:t>
            </w:r>
            <w:r w:rsidRPr="009756FB">
              <w:rPr>
                <w:rFonts w:eastAsia="Times New Roman" w:cstheme="minorHAnsi"/>
                <w:lang w:eastAsia="da-DK"/>
              </w:rPr>
              <w:t>3</w:t>
            </w:r>
          </w:p>
        </w:tc>
      </w:tr>
      <w:tr w:rsidR="009756FB" w:rsidRPr="009756FB" w:rsidTr="009756FB">
        <w:tc>
          <w:tcPr>
            <w:tcW w:w="2910" w:type="dxa"/>
            <w:tcBorders>
              <w:top w:val="single" w:sz="6" w:space="0" w:color="auto"/>
              <w:left w:val="double" w:sz="4" w:space="0" w:color="auto"/>
              <w:bottom w:val="single" w:sz="6" w:space="0" w:color="auto"/>
              <w:right w:val="single" w:sz="6" w:space="0" w:color="auto"/>
            </w:tcBorders>
            <w:vAlign w:val="center"/>
            <w:hideMark/>
          </w:tcPr>
          <w:p w:rsidR="009756FB" w:rsidRPr="009756FB" w:rsidRDefault="009756FB" w:rsidP="009756FB">
            <w:pPr>
              <w:rPr>
                <w:rFonts w:eastAsia="Times New Roman" w:cstheme="minorHAnsi"/>
                <w:lang w:eastAsia="da-DK"/>
              </w:rPr>
            </w:pPr>
            <w:r w:rsidRPr="009756FB">
              <w:rPr>
                <w:rFonts w:eastAsia="Times New Roman" w:cstheme="minorHAnsi"/>
                <w:lang w:eastAsia="da-DK"/>
              </w:rPr>
              <w:t>Bly (</w:t>
            </w:r>
            <w:proofErr w:type="spellStart"/>
            <w:r w:rsidRPr="009756FB">
              <w:rPr>
                <w:rFonts w:eastAsia="Times New Roman" w:cstheme="minorHAnsi"/>
                <w:lang w:eastAsia="da-DK"/>
              </w:rPr>
              <w:t>Pb</w:t>
            </w:r>
            <w:proofErr w:type="spellEnd"/>
            <w:r w:rsidRPr="009756FB">
              <w:rPr>
                <w:rFonts w:eastAsia="Times New Roman" w:cstheme="minorHAnsi"/>
                <w:lang w:eastAsia="da-DK"/>
              </w:rPr>
              <w:t xml:space="preserve">) </w:t>
            </w:r>
          </w:p>
        </w:tc>
        <w:tc>
          <w:tcPr>
            <w:tcW w:w="1451" w:type="dxa"/>
            <w:tcBorders>
              <w:top w:val="single" w:sz="6" w:space="0" w:color="auto"/>
              <w:left w:val="single" w:sz="6" w:space="0" w:color="auto"/>
              <w:bottom w:val="single" w:sz="6" w:space="0" w:color="auto"/>
              <w:right w:val="single" w:sz="6" w:space="0" w:color="auto"/>
            </w:tcBorders>
            <w:vAlign w:val="center"/>
            <w:hideMark/>
          </w:tcPr>
          <w:p w:rsidR="009756FB" w:rsidRPr="009756FB" w:rsidRDefault="009756FB" w:rsidP="009756FB">
            <w:pPr>
              <w:rPr>
                <w:rFonts w:eastAsia="Times New Roman" w:cstheme="minorHAnsi"/>
                <w:lang w:eastAsia="da-DK"/>
              </w:rPr>
            </w:pPr>
            <w:r w:rsidRPr="009756FB">
              <w:rPr>
                <w:rFonts w:eastAsia="Times New Roman" w:cstheme="minorHAnsi"/>
                <w:u w:val="single"/>
                <w:lang w:eastAsia="da-DK"/>
              </w:rPr>
              <w:t>&lt;</w:t>
            </w:r>
            <w:r w:rsidRPr="009756FB">
              <w:rPr>
                <w:rFonts w:eastAsia="Times New Roman" w:cstheme="minorHAnsi"/>
                <w:lang w:eastAsia="da-DK"/>
              </w:rPr>
              <w:t>40</w:t>
            </w:r>
          </w:p>
        </w:tc>
        <w:tc>
          <w:tcPr>
            <w:tcW w:w="2092" w:type="dxa"/>
            <w:tcBorders>
              <w:top w:val="single" w:sz="6" w:space="0" w:color="auto"/>
              <w:left w:val="single" w:sz="6" w:space="0" w:color="auto"/>
              <w:bottom w:val="single" w:sz="6" w:space="0" w:color="auto"/>
              <w:right w:val="double" w:sz="4" w:space="0" w:color="auto"/>
            </w:tcBorders>
            <w:vAlign w:val="center"/>
            <w:hideMark/>
          </w:tcPr>
          <w:p w:rsidR="009756FB" w:rsidRPr="009756FB" w:rsidRDefault="009756FB" w:rsidP="009756FB">
            <w:pPr>
              <w:rPr>
                <w:rFonts w:eastAsia="Times New Roman" w:cstheme="minorHAnsi"/>
                <w:lang w:eastAsia="da-DK"/>
              </w:rPr>
            </w:pPr>
            <w:r w:rsidRPr="009756FB">
              <w:rPr>
                <w:rFonts w:eastAsia="Times New Roman" w:cstheme="minorHAnsi"/>
                <w:u w:val="single"/>
                <w:lang w:eastAsia="da-DK"/>
              </w:rPr>
              <w:t>&lt;</w:t>
            </w:r>
            <w:r w:rsidRPr="009756FB">
              <w:rPr>
                <w:rFonts w:eastAsia="Times New Roman" w:cstheme="minorHAnsi"/>
                <w:lang w:eastAsia="da-DK"/>
              </w:rPr>
              <w:t>400</w:t>
            </w:r>
          </w:p>
        </w:tc>
      </w:tr>
      <w:tr w:rsidR="009756FB" w:rsidRPr="009756FB" w:rsidTr="009756FB">
        <w:tc>
          <w:tcPr>
            <w:tcW w:w="2910" w:type="dxa"/>
            <w:tcBorders>
              <w:top w:val="single" w:sz="6" w:space="0" w:color="auto"/>
              <w:left w:val="double" w:sz="4" w:space="0" w:color="auto"/>
              <w:bottom w:val="single" w:sz="6" w:space="0" w:color="auto"/>
              <w:right w:val="single" w:sz="6" w:space="0" w:color="auto"/>
            </w:tcBorders>
            <w:vAlign w:val="center"/>
          </w:tcPr>
          <w:p w:rsidR="009756FB" w:rsidRPr="009756FB" w:rsidRDefault="009756FB" w:rsidP="009756FB">
            <w:pPr>
              <w:rPr>
                <w:rFonts w:eastAsia="Times New Roman" w:cstheme="minorHAnsi"/>
                <w:lang w:eastAsia="da-DK"/>
              </w:rPr>
            </w:pPr>
            <w:r>
              <w:rPr>
                <w:rFonts w:eastAsia="Times New Roman" w:cstheme="minorHAnsi"/>
                <w:lang w:eastAsia="da-DK"/>
              </w:rPr>
              <w:t>Nikkel (Ni)</w:t>
            </w:r>
          </w:p>
        </w:tc>
        <w:tc>
          <w:tcPr>
            <w:tcW w:w="1451" w:type="dxa"/>
            <w:tcBorders>
              <w:top w:val="single" w:sz="6" w:space="0" w:color="auto"/>
              <w:left w:val="single" w:sz="6" w:space="0" w:color="auto"/>
              <w:bottom w:val="single" w:sz="6" w:space="0" w:color="auto"/>
              <w:right w:val="single" w:sz="6" w:space="0" w:color="auto"/>
            </w:tcBorders>
            <w:vAlign w:val="center"/>
          </w:tcPr>
          <w:p w:rsidR="009756FB" w:rsidRPr="009756FB" w:rsidRDefault="009756FB" w:rsidP="009756FB">
            <w:pPr>
              <w:rPr>
                <w:rFonts w:eastAsia="Times New Roman" w:cstheme="minorHAnsi"/>
                <w:lang w:eastAsia="da-DK"/>
              </w:rPr>
            </w:pPr>
            <w:r w:rsidRPr="009756FB">
              <w:rPr>
                <w:rFonts w:eastAsia="Times New Roman" w:cstheme="minorHAnsi"/>
                <w:u w:val="single"/>
                <w:lang w:eastAsia="da-DK"/>
              </w:rPr>
              <w:t>&lt;</w:t>
            </w:r>
            <w:r>
              <w:rPr>
                <w:rFonts w:eastAsia="Times New Roman" w:cstheme="minorHAnsi"/>
                <w:lang w:eastAsia="da-DK"/>
              </w:rPr>
              <w:t>30</w:t>
            </w:r>
          </w:p>
        </w:tc>
        <w:tc>
          <w:tcPr>
            <w:tcW w:w="2092" w:type="dxa"/>
            <w:tcBorders>
              <w:top w:val="single" w:sz="6" w:space="0" w:color="auto"/>
              <w:left w:val="single" w:sz="6" w:space="0" w:color="auto"/>
              <w:bottom w:val="single" w:sz="6" w:space="0" w:color="auto"/>
              <w:right w:val="double" w:sz="4" w:space="0" w:color="auto"/>
            </w:tcBorders>
            <w:vAlign w:val="center"/>
          </w:tcPr>
          <w:p w:rsidR="009756FB" w:rsidRPr="009756FB" w:rsidRDefault="009756FB" w:rsidP="009756FB">
            <w:pPr>
              <w:rPr>
                <w:rFonts w:eastAsia="Times New Roman" w:cstheme="minorHAnsi"/>
                <w:lang w:eastAsia="da-DK"/>
              </w:rPr>
            </w:pPr>
            <w:r w:rsidRPr="009756FB">
              <w:rPr>
                <w:rFonts w:eastAsia="Times New Roman" w:cstheme="minorHAnsi"/>
                <w:u w:val="single"/>
                <w:lang w:eastAsia="da-DK"/>
              </w:rPr>
              <w:t>&lt;</w:t>
            </w:r>
            <w:r>
              <w:rPr>
                <w:rFonts w:eastAsia="Times New Roman" w:cstheme="minorHAnsi"/>
                <w:lang w:eastAsia="da-DK"/>
              </w:rPr>
              <w:t>30</w:t>
            </w:r>
          </w:p>
        </w:tc>
      </w:tr>
      <w:tr w:rsidR="009756FB" w:rsidRPr="009756FB" w:rsidTr="009756FB">
        <w:tc>
          <w:tcPr>
            <w:tcW w:w="2910" w:type="dxa"/>
            <w:tcBorders>
              <w:top w:val="single" w:sz="6" w:space="0" w:color="auto"/>
              <w:left w:val="double" w:sz="4" w:space="0" w:color="auto"/>
              <w:bottom w:val="double" w:sz="4" w:space="0" w:color="auto"/>
              <w:right w:val="single" w:sz="6" w:space="0" w:color="auto"/>
            </w:tcBorders>
            <w:vAlign w:val="center"/>
            <w:hideMark/>
          </w:tcPr>
          <w:p w:rsidR="009756FB" w:rsidRPr="009756FB" w:rsidRDefault="009756FB" w:rsidP="009756FB">
            <w:pPr>
              <w:rPr>
                <w:rFonts w:eastAsia="Times New Roman" w:cstheme="minorHAnsi"/>
                <w:lang w:eastAsia="da-DK"/>
              </w:rPr>
            </w:pPr>
            <w:r w:rsidRPr="009756FB">
              <w:rPr>
                <w:rFonts w:eastAsia="Times New Roman" w:cstheme="minorHAnsi"/>
                <w:lang w:eastAsia="da-DK"/>
              </w:rPr>
              <w:t>Zink (</w:t>
            </w:r>
            <w:proofErr w:type="spellStart"/>
            <w:r w:rsidRPr="009756FB">
              <w:rPr>
                <w:rFonts w:eastAsia="Times New Roman" w:cstheme="minorHAnsi"/>
                <w:lang w:eastAsia="da-DK"/>
              </w:rPr>
              <w:t>Zn</w:t>
            </w:r>
            <w:proofErr w:type="spellEnd"/>
            <w:r w:rsidRPr="009756FB">
              <w:rPr>
                <w:rFonts w:eastAsia="Times New Roman" w:cstheme="minorHAnsi"/>
                <w:lang w:eastAsia="da-DK"/>
              </w:rPr>
              <w:t xml:space="preserve">) </w:t>
            </w:r>
          </w:p>
        </w:tc>
        <w:tc>
          <w:tcPr>
            <w:tcW w:w="1451" w:type="dxa"/>
            <w:tcBorders>
              <w:top w:val="single" w:sz="6" w:space="0" w:color="auto"/>
              <w:left w:val="single" w:sz="6" w:space="0" w:color="auto"/>
              <w:bottom w:val="double" w:sz="4" w:space="0" w:color="auto"/>
              <w:right w:val="single" w:sz="6" w:space="0" w:color="auto"/>
            </w:tcBorders>
            <w:vAlign w:val="center"/>
            <w:hideMark/>
          </w:tcPr>
          <w:p w:rsidR="009756FB" w:rsidRPr="009756FB" w:rsidRDefault="009756FB" w:rsidP="009756FB">
            <w:pPr>
              <w:rPr>
                <w:rFonts w:eastAsia="Times New Roman" w:cstheme="minorHAnsi"/>
                <w:lang w:eastAsia="da-DK"/>
              </w:rPr>
            </w:pPr>
            <w:r w:rsidRPr="009756FB">
              <w:rPr>
                <w:rFonts w:eastAsia="Times New Roman" w:cstheme="minorHAnsi"/>
                <w:u w:val="single"/>
                <w:lang w:eastAsia="da-DK"/>
              </w:rPr>
              <w:t>&lt;</w:t>
            </w:r>
            <w:r w:rsidRPr="009756FB">
              <w:rPr>
                <w:rFonts w:eastAsia="Times New Roman" w:cstheme="minorHAnsi"/>
                <w:lang w:eastAsia="da-DK"/>
              </w:rPr>
              <w:t>500</w:t>
            </w:r>
          </w:p>
        </w:tc>
        <w:tc>
          <w:tcPr>
            <w:tcW w:w="2092" w:type="dxa"/>
            <w:tcBorders>
              <w:top w:val="single" w:sz="6" w:space="0" w:color="auto"/>
              <w:left w:val="single" w:sz="6" w:space="0" w:color="auto"/>
              <w:bottom w:val="double" w:sz="4" w:space="0" w:color="auto"/>
              <w:right w:val="double" w:sz="4" w:space="0" w:color="auto"/>
            </w:tcBorders>
            <w:vAlign w:val="center"/>
            <w:hideMark/>
          </w:tcPr>
          <w:p w:rsidR="009756FB" w:rsidRPr="009756FB" w:rsidRDefault="009756FB" w:rsidP="009756FB">
            <w:pPr>
              <w:rPr>
                <w:rFonts w:eastAsia="Times New Roman" w:cstheme="minorHAnsi"/>
                <w:lang w:eastAsia="da-DK"/>
              </w:rPr>
            </w:pPr>
            <w:r w:rsidRPr="009756FB">
              <w:rPr>
                <w:rFonts w:eastAsia="Times New Roman" w:cstheme="minorHAnsi"/>
                <w:u w:val="single"/>
                <w:lang w:eastAsia="da-DK"/>
              </w:rPr>
              <w:t>&lt;</w:t>
            </w:r>
            <w:r w:rsidRPr="009756FB">
              <w:rPr>
                <w:rFonts w:eastAsia="Times New Roman" w:cstheme="minorHAnsi"/>
                <w:lang w:eastAsia="da-DK"/>
              </w:rPr>
              <w:t>1000</w:t>
            </w:r>
          </w:p>
        </w:tc>
      </w:tr>
      <w:tr w:rsidR="009756FB" w:rsidRPr="009756FB" w:rsidTr="009756FB">
        <w:tc>
          <w:tcPr>
            <w:tcW w:w="2910" w:type="dxa"/>
            <w:tcBorders>
              <w:top w:val="double" w:sz="4" w:space="0" w:color="auto"/>
              <w:left w:val="double" w:sz="4" w:space="0" w:color="auto"/>
              <w:bottom w:val="single" w:sz="6" w:space="0" w:color="auto"/>
              <w:right w:val="single" w:sz="6" w:space="0" w:color="auto"/>
            </w:tcBorders>
            <w:vAlign w:val="center"/>
            <w:hideMark/>
          </w:tcPr>
          <w:p w:rsidR="009756FB" w:rsidRPr="009756FB" w:rsidRDefault="009756FB" w:rsidP="00021F91">
            <w:pPr>
              <w:rPr>
                <w:rFonts w:eastAsia="Times New Roman" w:cstheme="minorHAnsi"/>
                <w:lang w:eastAsia="da-DK"/>
              </w:rPr>
            </w:pPr>
            <w:r w:rsidRPr="009756FB">
              <w:rPr>
                <w:rFonts w:eastAsia="Times New Roman" w:cstheme="minorHAnsi"/>
                <w:lang w:eastAsia="da-DK"/>
              </w:rPr>
              <w:lastRenderedPageBreak/>
              <w:t>PAH total</w:t>
            </w:r>
          </w:p>
        </w:tc>
        <w:tc>
          <w:tcPr>
            <w:tcW w:w="1451" w:type="dxa"/>
            <w:tcBorders>
              <w:top w:val="double" w:sz="4" w:space="0" w:color="auto"/>
              <w:left w:val="single" w:sz="6" w:space="0" w:color="auto"/>
              <w:bottom w:val="single" w:sz="6" w:space="0" w:color="auto"/>
              <w:right w:val="single" w:sz="6" w:space="0" w:color="auto"/>
            </w:tcBorders>
            <w:vAlign w:val="center"/>
            <w:hideMark/>
          </w:tcPr>
          <w:p w:rsidR="009756FB" w:rsidRPr="009756FB" w:rsidRDefault="009756FB" w:rsidP="009756FB">
            <w:pPr>
              <w:rPr>
                <w:rFonts w:eastAsia="Times New Roman" w:cstheme="minorHAnsi"/>
                <w:lang w:eastAsia="da-DK"/>
              </w:rPr>
            </w:pPr>
            <w:r w:rsidRPr="009756FB">
              <w:rPr>
                <w:rFonts w:eastAsia="Times New Roman" w:cstheme="minorHAnsi"/>
                <w:u w:val="single"/>
                <w:lang w:eastAsia="da-DK"/>
              </w:rPr>
              <w:t>&lt;</w:t>
            </w:r>
            <w:r w:rsidRPr="009756FB">
              <w:rPr>
                <w:rFonts w:eastAsia="Times New Roman" w:cstheme="minorHAnsi"/>
                <w:lang w:eastAsia="da-DK"/>
              </w:rPr>
              <w:t>4</w:t>
            </w:r>
          </w:p>
        </w:tc>
        <w:tc>
          <w:tcPr>
            <w:tcW w:w="2092" w:type="dxa"/>
            <w:tcBorders>
              <w:top w:val="double" w:sz="4" w:space="0" w:color="auto"/>
              <w:left w:val="single" w:sz="6" w:space="0" w:color="auto"/>
              <w:bottom w:val="single" w:sz="6" w:space="0" w:color="auto"/>
              <w:right w:val="double" w:sz="4" w:space="0" w:color="auto"/>
            </w:tcBorders>
            <w:vAlign w:val="center"/>
            <w:hideMark/>
          </w:tcPr>
          <w:p w:rsidR="009756FB" w:rsidRPr="009756FB" w:rsidRDefault="009756FB" w:rsidP="009756FB">
            <w:pPr>
              <w:rPr>
                <w:rFonts w:eastAsia="Times New Roman" w:cstheme="minorHAnsi"/>
                <w:lang w:eastAsia="da-DK"/>
              </w:rPr>
            </w:pPr>
            <w:r w:rsidRPr="009756FB">
              <w:rPr>
                <w:rFonts w:eastAsia="Times New Roman" w:cstheme="minorHAnsi"/>
                <w:u w:val="single"/>
                <w:lang w:eastAsia="da-DK"/>
              </w:rPr>
              <w:t>&lt;</w:t>
            </w:r>
            <w:r w:rsidRPr="009756FB">
              <w:rPr>
                <w:rFonts w:eastAsia="Times New Roman" w:cstheme="minorHAnsi"/>
                <w:lang w:eastAsia="da-DK"/>
              </w:rPr>
              <w:t>40</w:t>
            </w:r>
          </w:p>
        </w:tc>
      </w:tr>
      <w:tr w:rsidR="009756FB" w:rsidRPr="009756FB" w:rsidTr="009756FB">
        <w:tc>
          <w:tcPr>
            <w:tcW w:w="2910" w:type="dxa"/>
            <w:tcBorders>
              <w:top w:val="single" w:sz="6" w:space="0" w:color="auto"/>
              <w:left w:val="double" w:sz="4" w:space="0" w:color="auto"/>
              <w:bottom w:val="single" w:sz="6" w:space="0" w:color="auto"/>
              <w:right w:val="single" w:sz="6" w:space="0" w:color="auto"/>
            </w:tcBorders>
            <w:vAlign w:val="center"/>
            <w:hideMark/>
          </w:tcPr>
          <w:p w:rsidR="009756FB" w:rsidRPr="009756FB" w:rsidRDefault="009756FB" w:rsidP="009756FB">
            <w:pPr>
              <w:rPr>
                <w:rFonts w:eastAsia="Times New Roman" w:cstheme="minorHAnsi"/>
                <w:lang w:eastAsia="da-DK"/>
              </w:rPr>
            </w:pPr>
            <w:r w:rsidRPr="009756FB">
              <w:rPr>
                <w:rFonts w:eastAsia="Times New Roman" w:cstheme="minorHAnsi"/>
                <w:lang w:eastAsia="da-DK"/>
              </w:rPr>
              <w:t>Benz(a)</w:t>
            </w:r>
            <w:proofErr w:type="spellStart"/>
            <w:r w:rsidRPr="009756FB">
              <w:rPr>
                <w:rFonts w:eastAsia="Times New Roman" w:cstheme="minorHAnsi"/>
                <w:lang w:eastAsia="da-DK"/>
              </w:rPr>
              <w:t>pyren</w:t>
            </w:r>
            <w:proofErr w:type="spellEnd"/>
            <w:r w:rsidRPr="009756FB">
              <w:rPr>
                <w:rFonts w:eastAsia="Times New Roman" w:cstheme="minorHAnsi"/>
                <w:lang w:eastAsia="da-DK"/>
              </w:rPr>
              <w:t xml:space="preserve"> </w:t>
            </w:r>
          </w:p>
        </w:tc>
        <w:tc>
          <w:tcPr>
            <w:tcW w:w="1451" w:type="dxa"/>
            <w:tcBorders>
              <w:top w:val="single" w:sz="6" w:space="0" w:color="auto"/>
              <w:left w:val="single" w:sz="6" w:space="0" w:color="auto"/>
              <w:bottom w:val="single" w:sz="6" w:space="0" w:color="auto"/>
              <w:right w:val="single" w:sz="6" w:space="0" w:color="auto"/>
            </w:tcBorders>
            <w:vAlign w:val="center"/>
            <w:hideMark/>
          </w:tcPr>
          <w:p w:rsidR="009756FB" w:rsidRPr="009756FB" w:rsidRDefault="009756FB" w:rsidP="009756FB">
            <w:pPr>
              <w:rPr>
                <w:rFonts w:eastAsia="Times New Roman" w:cstheme="minorHAnsi"/>
                <w:lang w:eastAsia="da-DK"/>
              </w:rPr>
            </w:pPr>
            <w:r w:rsidRPr="009756FB">
              <w:rPr>
                <w:rFonts w:eastAsia="Times New Roman" w:cstheme="minorHAnsi"/>
                <w:u w:val="single"/>
                <w:lang w:eastAsia="da-DK"/>
              </w:rPr>
              <w:t>&lt;</w:t>
            </w:r>
            <w:r w:rsidRPr="009756FB">
              <w:rPr>
                <w:rFonts w:eastAsia="Times New Roman" w:cstheme="minorHAnsi"/>
                <w:lang w:eastAsia="da-DK"/>
              </w:rPr>
              <w:t>0,3</w:t>
            </w:r>
          </w:p>
        </w:tc>
        <w:tc>
          <w:tcPr>
            <w:tcW w:w="2092" w:type="dxa"/>
            <w:tcBorders>
              <w:top w:val="single" w:sz="6" w:space="0" w:color="auto"/>
              <w:left w:val="single" w:sz="6" w:space="0" w:color="auto"/>
              <w:bottom w:val="single" w:sz="6" w:space="0" w:color="auto"/>
              <w:right w:val="double" w:sz="4" w:space="0" w:color="auto"/>
            </w:tcBorders>
            <w:vAlign w:val="center"/>
            <w:hideMark/>
          </w:tcPr>
          <w:p w:rsidR="009756FB" w:rsidRPr="009756FB" w:rsidRDefault="009756FB" w:rsidP="009756FB">
            <w:pPr>
              <w:rPr>
                <w:rFonts w:eastAsia="Times New Roman" w:cstheme="minorHAnsi"/>
                <w:lang w:eastAsia="da-DK"/>
              </w:rPr>
            </w:pPr>
            <w:r w:rsidRPr="009756FB">
              <w:rPr>
                <w:rFonts w:eastAsia="Times New Roman" w:cstheme="minorHAnsi"/>
                <w:u w:val="single"/>
                <w:lang w:eastAsia="da-DK"/>
              </w:rPr>
              <w:t>&lt;</w:t>
            </w:r>
            <w:r w:rsidRPr="009756FB">
              <w:rPr>
                <w:rFonts w:eastAsia="Times New Roman" w:cstheme="minorHAnsi"/>
                <w:lang w:eastAsia="da-DK"/>
              </w:rPr>
              <w:t>3</w:t>
            </w:r>
          </w:p>
        </w:tc>
      </w:tr>
      <w:tr w:rsidR="009756FB" w:rsidRPr="009756FB" w:rsidTr="009756FB">
        <w:tc>
          <w:tcPr>
            <w:tcW w:w="2910" w:type="dxa"/>
            <w:tcBorders>
              <w:top w:val="single" w:sz="6" w:space="0" w:color="auto"/>
              <w:left w:val="double" w:sz="4" w:space="0" w:color="auto"/>
              <w:bottom w:val="double" w:sz="4" w:space="0" w:color="auto"/>
              <w:right w:val="single" w:sz="6" w:space="0" w:color="auto"/>
            </w:tcBorders>
            <w:vAlign w:val="center"/>
            <w:hideMark/>
          </w:tcPr>
          <w:p w:rsidR="009756FB" w:rsidRPr="009756FB" w:rsidRDefault="009756FB" w:rsidP="009756FB">
            <w:pPr>
              <w:rPr>
                <w:rFonts w:eastAsia="Times New Roman" w:cstheme="minorHAnsi"/>
                <w:lang w:eastAsia="da-DK"/>
              </w:rPr>
            </w:pPr>
            <w:proofErr w:type="spellStart"/>
            <w:r w:rsidRPr="009756FB">
              <w:rPr>
                <w:rFonts w:eastAsia="Times New Roman" w:cstheme="minorHAnsi"/>
                <w:lang w:eastAsia="da-DK"/>
              </w:rPr>
              <w:t>Dibenz</w:t>
            </w:r>
            <w:proofErr w:type="spellEnd"/>
            <w:r w:rsidRPr="009756FB">
              <w:rPr>
                <w:rFonts w:eastAsia="Times New Roman" w:cstheme="minorHAnsi"/>
                <w:lang w:eastAsia="da-DK"/>
              </w:rPr>
              <w:t>(</w:t>
            </w:r>
            <w:proofErr w:type="spellStart"/>
            <w:proofErr w:type="gramStart"/>
            <w:r w:rsidRPr="009756FB">
              <w:rPr>
                <w:rFonts w:eastAsia="Times New Roman" w:cstheme="minorHAnsi"/>
                <w:lang w:eastAsia="da-DK"/>
              </w:rPr>
              <w:t>a,h</w:t>
            </w:r>
            <w:proofErr w:type="spellEnd"/>
            <w:proofErr w:type="gramEnd"/>
            <w:r w:rsidRPr="009756FB">
              <w:rPr>
                <w:rFonts w:eastAsia="Times New Roman" w:cstheme="minorHAnsi"/>
                <w:lang w:eastAsia="da-DK"/>
              </w:rPr>
              <w:t>)</w:t>
            </w:r>
            <w:proofErr w:type="spellStart"/>
            <w:r w:rsidRPr="009756FB">
              <w:rPr>
                <w:rFonts w:eastAsia="Times New Roman" w:cstheme="minorHAnsi"/>
                <w:lang w:eastAsia="da-DK"/>
              </w:rPr>
              <w:t>antracen</w:t>
            </w:r>
            <w:proofErr w:type="spellEnd"/>
            <w:r w:rsidRPr="009756FB">
              <w:rPr>
                <w:rFonts w:eastAsia="Times New Roman" w:cstheme="minorHAnsi"/>
                <w:lang w:eastAsia="da-DK"/>
              </w:rPr>
              <w:t xml:space="preserve"> </w:t>
            </w:r>
          </w:p>
        </w:tc>
        <w:tc>
          <w:tcPr>
            <w:tcW w:w="1451" w:type="dxa"/>
            <w:tcBorders>
              <w:top w:val="single" w:sz="6" w:space="0" w:color="auto"/>
              <w:left w:val="single" w:sz="6" w:space="0" w:color="auto"/>
              <w:bottom w:val="double" w:sz="4" w:space="0" w:color="auto"/>
              <w:right w:val="single" w:sz="6" w:space="0" w:color="auto"/>
            </w:tcBorders>
            <w:vAlign w:val="center"/>
            <w:hideMark/>
          </w:tcPr>
          <w:p w:rsidR="009756FB" w:rsidRPr="009756FB" w:rsidRDefault="009756FB" w:rsidP="009756FB">
            <w:pPr>
              <w:rPr>
                <w:rFonts w:eastAsia="Times New Roman" w:cstheme="minorHAnsi"/>
                <w:lang w:eastAsia="da-DK"/>
              </w:rPr>
            </w:pPr>
            <w:r w:rsidRPr="009756FB">
              <w:rPr>
                <w:rFonts w:eastAsia="Times New Roman" w:cstheme="minorHAnsi"/>
                <w:u w:val="single"/>
                <w:lang w:eastAsia="da-DK"/>
              </w:rPr>
              <w:t>&lt;</w:t>
            </w:r>
            <w:r w:rsidRPr="009756FB">
              <w:rPr>
                <w:rFonts w:eastAsia="Times New Roman" w:cstheme="minorHAnsi"/>
                <w:lang w:eastAsia="da-DK"/>
              </w:rPr>
              <w:t>0,3</w:t>
            </w:r>
          </w:p>
        </w:tc>
        <w:tc>
          <w:tcPr>
            <w:tcW w:w="2092" w:type="dxa"/>
            <w:tcBorders>
              <w:top w:val="single" w:sz="6" w:space="0" w:color="auto"/>
              <w:left w:val="single" w:sz="6" w:space="0" w:color="auto"/>
              <w:bottom w:val="double" w:sz="4" w:space="0" w:color="auto"/>
              <w:right w:val="double" w:sz="4" w:space="0" w:color="auto"/>
            </w:tcBorders>
            <w:vAlign w:val="center"/>
            <w:hideMark/>
          </w:tcPr>
          <w:p w:rsidR="009756FB" w:rsidRPr="009756FB" w:rsidRDefault="009756FB" w:rsidP="009756FB">
            <w:pPr>
              <w:rPr>
                <w:rFonts w:eastAsia="Times New Roman" w:cstheme="minorHAnsi"/>
                <w:lang w:eastAsia="da-DK"/>
              </w:rPr>
            </w:pPr>
            <w:r w:rsidRPr="009756FB">
              <w:rPr>
                <w:rFonts w:eastAsia="Times New Roman" w:cstheme="minorHAnsi"/>
                <w:u w:val="single"/>
                <w:lang w:eastAsia="da-DK"/>
              </w:rPr>
              <w:t>&lt;</w:t>
            </w:r>
            <w:r w:rsidRPr="009756FB">
              <w:rPr>
                <w:rFonts w:eastAsia="Times New Roman" w:cstheme="minorHAnsi"/>
                <w:lang w:eastAsia="da-DK"/>
              </w:rPr>
              <w:t>3</w:t>
            </w:r>
          </w:p>
        </w:tc>
      </w:tr>
      <w:tr w:rsidR="009756FB" w:rsidRPr="009756FB" w:rsidTr="009756FB">
        <w:tc>
          <w:tcPr>
            <w:tcW w:w="2910" w:type="dxa"/>
            <w:tcBorders>
              <w:top w:val="double" w:sz="4" w:space="0" w:color="auto"/>
              <w:left w:val="double" w:sz="4" w:space="0" w:color="auto"/>
              <w:bottom w:val="single" w:sz="6" w:space="0" w:color="auto"/>
              <w:right w:val="single" w:sz="6" w:space="0" w:color="auto"/>
            </w:tcBorders>
            <w:hideMark/>
          </w:tcPr>
          <w:p w:rsidR="009756FB" w:rsidRPr="009756FB" w:rsidRDefault="009756FB" w:rsidP="009756FB">
            <w:pPr>
              <w:rPr>
                <w:rFonts w:eastAsia="Times New Roman" w:cstheme="minorHAnsi"/>
                <w:lang w:eastAsia="da-DK"/>
              </w:rPr>
            </w:pPr>
            <w:r w:rsidRPr="009756FB">
              <w:rPr>
                <w:rFonts w:eastAsia="Times New Roman" w:cstheme="minorHAnsi"/>
                <w:lang w:eastAsia="da-DK"/>
              </w:rPr>
              <w:t>Flygtige kulbrinter C6 – C10</w:t>
            </w:r>
          </w:p>
        </w:tc>
        <w:tc>
          <w:tcPr>
            <w:tcW w:w="1451" w:type="dxa"/>
            <w:tcBorders>
              <w:top w:val="double" w:sz="4" w:space="0" w:color="auto"/>
              <w:left w:val="single" w:sz="6" w:space="0" w:color="auto"/>
              <w:bottom w:val="single" w:sz="6" w:space="0" w:color="auto"/>
              <w:right w:val="single" w:sz="6" w:space="0" w:color="auto"/>
            </w:tcBorders>
            <w:hideMark/>
          </w:tcPr>
          <w:p w:rsidR="009756FB" w:rsidRPr="009756FB" w:rsidRDefault="009756FB" w:rsidP="009756FB">
            <w:pPr>
              <w:rPr>
                <w:rFonts w:eastAsia="Times New Roman" w:cstheme="minorHAnsi"/>
                <w:lang w:eastAsia="da-DK"/>
              </w:rPr>
            </w:pPr>
            <w:r w:rsidRPr="009756FB">
              <w:rPr>
                <w:rFonts w:eastAsia="Times New Roman" w:cstheme="minorHAnsi"/>
                <w:lang w:eastAsia="da-DK"/>
              </w:rPr>
              <w:t>&lt;25</w:t>
            </w:r>
          </w:p>
        </w:tc>
        <w:tc>
          <w:tcPr>
            <w:tcW w:w="2092" w:type="dxa"/>
            <w:tcBorders>
              <w:top w:val="double" w:sz="4" w:space="0" w:color="auto"/>
              <w:left w:val="single" w:sz="6" w:space="0" w:color="auto"/>
              <w:bottom w:val="single" w:sz="6" w:space="0" w:color="auto"/>
              <w:right w:val="double" w:sz="4" w:space="0" w:color="auto"/>
            </w:tcBorders>
            <w:hideMark/>
          </w:tcPr>
          <w:p w:rsidR="009756FB" w:rsidRPr="009756FB" w:rsidRDefault="009756FB" w:rsidP="009756FB">
            <w:pPr>
              <w:rPr>
                <w:rFonts w:eastAsia="Times New Roman" w:cstheme="minorHAnsi"/>
                <w:lang w:eastAsia="da-DK"/>
              </w:rPr>
            </w:pPr>
            <w:r w:rsidRPr="009756FB">
              <w:rPr>
                <w:rFonts w:eastAsia="Times New Roman" w:cstheme="minorHAnsi"/>
                <w:lang w:eastAsia="da-DK"/>
              </w:rPr>
              <w:t>&lt;25</w:t>
            </w:r>
          </w:p>
        </w:tc>
      </w:tr>
      <w:tr w:rsidR="009756FB" w:rsidRPr="009756FB" w:rsidTr="009756FB">
        <w:tc>
          <w:tcPr>
            <w:tcW w:w="2910" w:type="dxa"/>
            <w:tcBorders>
              <w:top w:val="single" w:sz="6" w:space="0" w:color="auto"/>
              <w:left w:val="double" w:sz="4" w:space="0" w:color="auto"/>
              <w:bottom w:val="single" w:sz="6" w:space="0" w:color="auto"/>
              <w:right w:val="single" w:sz="6" w:space="0" w:color="auto"/>
            </w:tcBorders>
            <w:hideMark/>
          </w:tcPr>
          <w:p w:rsidR="009756FB" w:rsidRPr="009756FB" w:rsidRDefault="009756FB" w:rsidP="009756FB">
            <w:pPr>
              <w:rPr>
                <w:rFonts w:eastAsia="Times New Roman" w:cstheme="minorHAnsi"/>
                <w:lang w:eastAsia="da-DK"/>
              </w:rPr>
            </w:pPr>
            <w:r w:rsidRPr="009756FB">
              <w:rPr>
                <w:rFonts w:eastAsia="Times New Roman" w:cstheme="minorHAnsi"/>
                <w:lang w:eastAsia="da-DK"/>
              </w:rPr>
              <w:t>Lette kulbrinter &gt;C10 – C15</w:t>
            </w:r>
          </w:p>
        </w:tc>
        <w:tc>
          <w:tcPr>
            <w:tcW w:w="1451" w:type="dxa"/>
            <w:tcBorders>
              <w:top w:val="single" w:sz="6" w:space="0" w:color="auto"/>
              <w:left w:val="single" w:sz="6" w:space="0" w:color="auto"/>
              <w:bottom w:val="single" w:sz="6" w:space="0" w:color="auto"/>
              <w:right w:val="single" w:sz="6" w:space="0" w:color="auto"/>
            </w:tcBorders>
            <w:hideMark/>
          </w:tcPr>
          <w:p w:rsidR="009756FB" w:rsidRPr="009756FB" w:rsidRDefault="009756FB" w:rsidP="009756FB">
            <w:pPr>
              <w:rPr>
                <w:rFonts w:eastAsia="Times New Roman" w:cstheme="minorHAnsi"/>
                <w:lang w:eastAsia="da-DK"/>
              </w:rPr>
            </w:pPr>
            <w:r w:rsidRPr="009756FB">
              <w:rPr>
                <w:rFonts w:eastAsia="Times New Roman" w:cstheme="minorHAnsi"/>
                <w:lang w:eastAsia="da-DK"/>
              </w:rPr>
              <w:t>&lt;40</w:t>
            </w:r>
          </w:p>
        </w:tc>
        <w:tc>
          <w:tcPr>
            <w:tcW w:w="2092" w:type="dxa"/>
            <w:tcBorders>
              <w:top w:val="single" w:sz="6" w:space="0" w:color="auto"/>
              <w:left w:val="single" w:sz="6" w:space="0" w:color="auto"/>
              <w:bottom w:val="single" w:sz="6" w:space="0" w:color="auto"/>
              <w:right w:val="double" w:sz="4" w:space="0" w:color="auto"/>
            </w:tcBorders>
            <w:hideMark/>
          </w:tcPr>
          <w:p w:rsidR="009756FB" w:rsidRPr="009756FB" w:rsidRDefault="009756FB" w:rsidP="009756FB">
            <w:pPr>
              <w:rPr>
                <w:rFonts w:eastAsia="Times New Roman" w:cstheme="minorHAnsi"/>
                <w:lang w:eastAsia="da-DK"/>
              </w:rPr>
            </w:pPr>
            <w:r w:rsidRPr="009756FB">
              <w:rPr>
                <w:rFonts w:eastAsia="Times New Roman" w:cstheme="minorHAnsi"/>
                <w:lang w:eastAsia="da-DK"/>
              </w:rPr>
              <w:t>&lt;40</w:t>
            </w:r>
          </w:p>
        </w:tc>
      </w:tr>
      <w:tr w:rsidR="009756FB" w:rsidRPr="009756FB" w:rsidTr="009756FB">
        <w:tc>
          <w:tcPr>
            <w:tcW w:w="2910" w:type="dxa"/>
            <w:tcBorders>
              <w:top w:val="single" w:sz="6" w:space="0" w:color="auto"/>
              <w:left w:val="double" w:sz="4" w:space="0" w:color="auto"/>
              <w:bottom w:val="single" w:sz="6" w:space="0" w:color="auto"/>
              <w:right w:val="single" w:sz="6" w:space="0" w:color="auto"/>
            </w:tcBorders>
            <w:hideMark/>
          </w:tcPr>
          <w:p w:rsidR="009756FB" w:rsidRPr="009756FB" w:rsidRDefault="009756FB" w:rsidP="009756FB">
            <w:pPr>
              <w:rPr>
                <w:rFonts w:eastAsia="Times New Roman" w:cstheme="minorHAnsi"/>
                <w:lang w:eastAsia="da-DK"/>
              </w:rPr>
            </w:pPr>
            <w:r w:rsidRPr="009756FB">
              <w:rPr>
                <w:rFonts w:eastAsia="Times New Roman" w:cstheme="minorHAnsi"/>
                <w:lang w:eastAsia="da-DK"/>
              </w:rPr>
              <w:t>Lette kulbrinter &gt;C15 – C20</w:t>
            </w:r>
          </w:p>
        </w:tc>
        <w:tc>
          <w:tcPr>
            <w:tcW w:w="1451" w:type="dxa"/>
            <w:tcBorders>
              <w:top w:val="single" w:sz="6" w:space="0" w:color="auto"/>
              <w:left w:val="single" w:sz="6" w:space="0" w:color="auto"/>
              <w:bottom w:val="single" w:sz="6" w:space="0" w:color="auto"/>
              <w:right w:val="single" w:sz="6" w:space="0" w:color="auto"/>
            </w:tcBorders>
            <w:hideMark/>
          </w:tcPr>
          <w:p w:rsidR="009756FB" w:rsidRPr="009756FB" w:rsidRDefault="009756FB" w:rsidP="009756FB">
            <w:pPr>
              <w:rPr>
                <w:rFonts w:eastAsia="Times New Roman" w:cstheme="minorHAnsi"/>
                <w:lang w:eastAsia="da-DK"/>
              </w:rPr>
            </w:pPr>
            <w:r w:rsidRPr="009756FB">
              <w:rPr>
                <w:rFonts w:eastAsia="Times New Roman" w:cstheme="minorHAnsi"/>
                <w:lang w:eastAsia="da-DK"/>
              </w:rPr>
              <w:t>&lt;55</w:t>
            </w:r>
          </w:p>
        </w:tc>
        <w:tc>
          <w:tcPr>
            <w:tcW w:w="2092" w:type="dxa"/>
            <w:tcBorders>
              <w:top w:val="single" w:sz="6" w:space="0" w:color="auto"/>
              <w:left w:val="single" w:sz="6" w:space="0" w:color="auto"/>
              <w:bottom w:val="single" w:sz="6" w:space="0" w:color="auto"/>
              <w:right w:val="double" w:sz="4" w:space="0" w:color="auto"/>
            </w:tcBorders>
            <w:hideMark/>
          </w:tcPr>
          <w:p w:rsidR="009756FB" w:rsidRPr="009756FB" w:rsidRDefault="009756FB" w:rsidP="009756FB">
            <w:pPr>
              <w:rPr>
                <w:rFonts w:eastAsia="Times New Roman" w:cstheme="minorHAnsi"/>
                <w:lang w:eastAsia="da-DK"/>
              </w:rPr>
            </w:pPr>
            <w:r w:rsidRPr="009756FB">
              <w:rPr>
                <w:rFonts w:eastAsia="Times New Roman" w:cstheme="minorHAnsi"/>
                <w:lang w:eastAsia="da-DK"/>
              </w:rPr>
              <w:t>&lt;55</w:t>
            </w:r>
          </w:p>
        </w:tc>
      </w:tr>
      <w:tr w:rsidR="009756FB" w:rsidRPr="009756FB" w:rsidTr="009756FB">
        <w:tc>
          <w:tcPr>
            <w:tcW w:w="2910" w:type="dxa"/>
            <w:tcBorders>
              <w:top w:val="single" w:sz="6" w:space="0" w:color="auto"/>
              <w:left w:val="double" w:sz="4" w:space="0" w:color="auto"/>
              <w:bottom w:val="single" w:sz="6" w:space="0" w:color="auto"/>
              <w:right w:val="single" w:sz="6" w:space="0" w:color="auto"/>
            </w:tcBorders>
            <w:hideMark/>
          </w:tcPr>
          <w:p w:rsidR="009756FB" w:rsidRPr="009756FB" w:rsidRDefault="009756FB" w:rsidP="009756FB">
            <w:pPr>
              <w:rPr>
                <w:rFonts w:eastAsia="Times New Roman" w:cstheme="minorHAnsi"/>
                <w:lang w:eastAsia="da-DK"/>
              </w:rPr>
            </w:pPr>
            <w:r w:rsidRPr="009756FB">
              <w:rPr>
                <w:rFonts w:eastAsia="Times New Roman" w:cstheme="minorHAnsi"/>
                <w:lang w:eastAsia="da-DK"/>
              </w:rPr>
              <w:t>Tunge kulbrinter &gt;C20 – C35</w:t>
            </w:r>
          </w:p>
        </w:tc>
        <w:tc>
          <w:tcPr>
            <w:tcW w:w="1451" w:type="dxa"/>
            <w:tcBorders>
              <w:top w:val="single" w:sz="6" w:space="0" w:color="auto"/>
              <w:left w:val="single" w:sz="6" w:space="0" w:color="auto"/>
              <w:bottom w:val="single" w:sz="6" w:space="0" w:color="auto"/>
              <w:right w:val="single" w:sz="6" w:space="0" w:color="auto"/>
            </w:tcBorders>
            <w:hideMark/>
          </w:tcPr>
          <w:p w:rsidR="009756FB" w:rsidRPr="009756FB" w:rsidRDefault="009756FB" w:rsidP="009756FB">
            <w:pPr>
              <w:rPr>
                <w:rFonts w:eastAsia="Times New Roman" w:cstheme="minorHAnsi"/>
                <w:lang w:eastAsia="da-DK"/>
              </w:rPr>
            </w:pPr>
            <w:r w:rsidRPr="009756FB">
              <w:rPr>
                <w:rFonts w:eastAsia="Times New Roman" w:cstheme="minorHAnsi"/>
                <w:lang w:eastAsia="da-DK"/>
              </w:rPr>
              <w:t>&lt;100</w:t>
            </w:r>
          </w:p>
        </w:tc>
        <w:tc>
          <w:tcPr>
            <w:tcW w:w="2092" w:type="dxa"/>
            <w:tcBorders>
              <w:top w:val="single" w:sz="6" w:space="0" w:color="auto"/>
              <w:left w:val="single" w:sz="6" w:space="0" w:color="auto"/>
              <w:bottom w:val="single" w:sz="6" w:space="0" w:color="auto"/>
              <w:right w:val="double" w:sz="4" w:space="0" w:color="auto"/>
            </w:tcBorders>
            <w:hideMark/>
          </w:tcPr>
          <w:p w:rsidR="009756FB" w:rsidRPr="009756FB" w:rsidRDefault="009756FB" w:rsidP="009756FB">
            <w:pPr>
              <w:rPr>
                <w:rFonts w:eastAsia="Times New Roman" w:cstheme="minorHAnsi"/>
                <w:lang w:eastAsia="da-DK"/>
              </w:rPr>
            </w:pPr>
            <w:r w:rsidRPr="009756FB">
              <w:rPr>
                <w:rFonts w:eastAsia="Times New Roman" w:cstheme="minorHAnsi"/>
                <w:lang w:eastAsia="da-DK"/>
              </w:rPr>
              <w:t>&lt;</w:t>
            </w:r>
            <w:r>
              <w:rPr>
                <w:rFonts w:eastAsia="Times New Roman" w:cstheme="minorHAnsi"/>
                <w:lang w:eastAsia="da-DK"/>
              </w:rPr>
              <w:t>300</w:t>
            </w:r>
          </w:p>
        </w:tc>
      </w:tr>
      <w:tr w:rsidR="009756FB" w:rsidRPr="009756FB" w:rsidTr="009756FB">
        <w:tc>
          <w:tcPr>
            <w:tcW w:w="2910" w:type="dxa"/>
            <w:tcBorders>
              <w:top w:val="single" w:sz="6" w:space="0" w:color="auto"/>
              <w:left w:val="double" w:sz="4" w:space="0" w:color="auto"/>
              <w:bottom w:val="double" w:sz="4" w:space="0" w:color="auto"/>
              <w:right w:val="single" w:sz="6" w:space="0" w:color="auto"/>
            </w:tcBorders>
            <w:hideMark/>
          </w:tcPr>
          <w:p w:rsidR="009756FB" w:rsidRPr="009756FB" w:rsidRDefault="009756FB" w:rsidP="009756FB">
            <w:pPr>
              <w:rPr>
                <w:rFonts w:eastAsia="Times New Roman" w:cstheme="minorHAnsi"/>
                <w:lang w:eastAsia="da-DK"/>
              </w:rPr>
            </w:pPr>
            <w:r w:rsidRPr="009756FB">
              <w:rPr>
                <w:rFonts w:eastAsia="Times New Roman" w:cstheme="minorHAnsi"/>
                <w:lang w:eastAsia="da-DK"/>
              </w:rPr>
              <w:t>Sum af kulbrinter C6-C35</w:t>
            </w:r>
          </w:p>
        </w:tc>
        <w:tc>
          <w:tcPr>
            <w:tcW w:w="1451" w:type="dxa"/>
            <w:tcBorders>
              <w:top w:val="single" w:sz="6" w:space="0" w:color="auto"/>
              <w:left w:val="single" w:sz="6" w:space="0" w:color="auto"/>
              <w:bottom w:val="double" w:sz="4" w:space="0" w:color="auto"/>
              <w:right w:val="single" w:sz="6" w:space="0" w:color="auto"/>
            </w:tcBorders>
            <w:hideMark/>
          </w:tcPr>
          <w:p w:rsidR="009756FB" w:rsidRPr="009756FB" w:rsidRDefault="009756FB" w:rsidP="009756FB">
            <w:pPr>
              <w:rPr>
                <w:rFonts w:eastAsia="Times New Roman" w:cstheme="minorHAnsi"/>
                <w:lang w:eastAsia="da-DK"/>
              </w:rPr>
            </w:pPr>
            <w:r w:rsidRPr="009756FB">
              <w:rPr>
                <w:rFonts w:eastAsia="Times New Roman" w:cstheme="minorHAnsi"/>
                <w:lang w:eastAsia="da-DK"/>
              </w:rPr>
              <w:t>&lt;100</w:t>
            </w:r>
          </w:p>
        </w:tc>
        <w:tc>
          <w:tcPr>
            <w:tcW w:w="2092" w:type="dxa"/>
            <w:tcBorders>
              <w:top w:val="single" w:sz="6" w:space="0" w:color="auto"/>
              <w:left w:val="single" w:sz="6" w:space="0" w:color="auto"/>
              <w:bottom w:val="double" w:sz="4" w:space="0" w:color="auto"/>
              <w:right w:val="double" w:sz="4" w:space="0" w:color="auto"/>
            </w:tcBorders>
            <w:hideMark/>
          </w:tcPr>
          <w:p w:rsidR="009756FB" w:rsidRPr="009756FB" w:rsidRDefault="009756FB" w:rsidP="009756FB">
            <w:pPr>
              <w:rPr>
                <w:rFonts w:eastAsia="Times New Roman" w:cstheme="minorHAnsi"/>
                <w:lang w:eastAsia="da-DK"/>
              </w:rPr>
            </w:pPr>
            <w:r w:rsidRPr="009756FB">
              <w:rPr>
                <w:rFonts w:eastAsia="Times New Roman" w:cstheme="minorHAnsi"/>
                <w:lang w:eastAsia="da-DK"/>
              </w:rPr>
              <w:t>&lt;300</w:t>
            </w:r>
          </w:p>
        </w:tc>
      </w:tr>
    </w:tbl>
    <w:p w:rsidR="009756FB" w:rsidRDefault="009756FB" w:rsidP="002F2553">
      <w:pPr>
        <w:ind w:left="993"/>
        <w:rPr>
          <w:rFonts w:eastAsia="Times New Roman" w:cstheme="minorHAnsi"/>
          <w:i/>
          <w:lang w:eastAsia="da-DK" w:bidi="ar-SA"/>
        </w:rPr>
      </w:pPr>
      <w:r w:rsidRPr="009756FB">
        <w:rPr>
          <w:rFonts w:eastAsia="Times New Roman" w:cstheme="minorHAnsi"/>
          <w:i/>
          <w:lang w:eastAsia="da-DK" w:bidi="ar-SA"/>
        </w:rPr>
        <w:t xml:space="preserve">Forurenet jord, der er affald, som indeholder andre forureningskomponenter end de, som er angivet på listen, eller indeholder forureningskomponenter, der er indeholdt i listen, men i højere koncentrationer end på listen, kan ikke henføres til kategori 1 og 2. Kommunalbestyrelsen vurderer, hvordan denne jord skal kategoriseres. </w:t>
      </w:r>
    </w:p>
    <w:p w:rsidR="009C052A" w:rsidRPr="00FA5A53" w:rsidRDefault="009C052A" w:rsidP="002F2553">
      <w:pPr>
        <w:ind w:left="993"/>
        <w:rPr>
          <w:rFonts w:eastAsia="Times New Roman" w:cstheme="minorHAnsi"/>
          <w:lang w:eastAsia="da-DK" w:bidi="ar-SA"/>
        </w:rPr>
      </w:pPr>
      <w:r>
        <w:rPr>
          <w:rFonts w:eastAsia="Times New Roman" w:cstheme="minorHAnsi"/>
          <w:i/>
          <w:lang w:eastAsia="da-DK" w:bidi="ar-SA"/>
        </w:rPr>
        <w:t>Gennemsnitten af analyseværdierne må ikke overskride grænseværdien. Desuden må ingen enkeltanalyse overskride grænseværdien med mere end 50 %. Overstiger en prøve grænseværdien med mere end 50 %, skal hele jordpartiet opklassificeres.</w:t>
      </w:r>
      <w:r w:rsidR="00FA5A53">
        <w:rPr>
          <w:rFonts w:eastAsia="Times New Roman" w:cstheme="minorHAnsi"/>
          <w:i/>
          <w:lang w:eastAsia="da-DK" w:bidi="ar-SA"/>
        </w:rPr>
        <w:br/>
      </w:r>
    </w:p>
    <w:p w:rsidR="00025216" w:rsidRPr="00025216" w:rsidRDefault="00025216" w:rsidP="00025216">
      <w:pPr>
        <w:pStyle w:val="Listeafsnit"/>
        <w:numPr>
          <w:ilvl w:val="1"/>
          <w:numId w:val="18"/>
        </w:numPr>
        <w:spacing w:after="0"/>
        <w:ind w:left="426" w:hanging="426"/>
        <w:rPr>
          <w:b/>
        </w:rPr>
      </w:pPr>
      <w:r w:rsidRPr="00025216">
        <w:rPr>
          <w:b/>
        </w:rPr>
        <w:t>Baggrund for sagen</w:t>
      </w:r>
    </w:p>
    <w:p w:rsidR="002F2553" w:rsidRDefault="004A4CC5" w:rsidP="004A4CC5">
      <w:pPr>
        <w:tabs>
          <w:tab w:val="left" w:pos="709"/>
        </w:tabs>
      </w:pPr>
      <w:proofErr w:type="spellStart"/>
      <w:r>
        <w:rPr>
          <w:rFonts w:ascii="Arial" w:hAnsi="Arial" w:cs="Arial"/>
        </w:rPr>
        <w:t>Niras</w:t>
      </w:r>
      <w:proofErr w:type="spellEnd"/>
      <w:r w:rsidR="00FC3F98">
        <w:rPr>
          <w:rFonts w:ascii="Arial" w:hAnsi="Arial" w:cs="Arial"/>
        </w:rPr>
        <w:t xml:space="preserve"> A/S</w:t>
      </w:r>
      <w:r>
        <w:rPr>
          <w:rFonts w:ascii="Arial" w:hAnsi="Arial" w:cs="Arial"/>
        </w:rPr>
        <w:t xml:space="preserve"> har på </w:t>
      </w:r>
      <w:r w:rsidR="00AF42FE">
        <w:rPr>
          <w:rFonts w:ascii="Arial" w:hAnsi="Arial" w:cs="Arial"/>
        </w:rPr>
        <w:t xml:space="preserve">vegne </w:t>
      </w:r>
      <w:r>
        <w:rPr>
          <w:rFonts w:ascii="Arial" w:hAnsi="Arial" w:cs="Arial"/>
        </w:rPr>
        <w:t>af A. Enggaard</w:t>
      </w:r>
      <w:r w:rsidR="001D6AA2">
        <w:rPr>
          <w:rFonts w:ascii="Arial" w:hAnsi="Arial" w:cs="Arial"/>
        </w:rPr>
        <w:t xml:space="preserve"> A/S</w:t>
      </w:r>
      <w:r w:rsidR="00AF42FE">
        <w:rPr>
          <w:rFonts w:ascii="Arial" w:hAnsi="Arial" w:cs="Arial"/>
        </w:rPr>
        <w:t>, som er driftsansvarlig for etablering af</w:t>
      </w:r>
      <w:r>
        <w:rPr>
          <w:rFonts w:ascii="Arial" w:hAnsi="Arial" w:cs="Arial"/>
        </w:rPr>
        <w:t xml:space="preserve"> </w:t>
      </w:r>
      <w:r w:rsidR="00AF42FE">
        <w:rPr>
          <w:rFonts w:ascii="Arial" w:hAnsi="Arial" w:cs="Arial"/>
        </w:rPr>
        <w:t xml:space="preserve">jordvolden, </w:t>
      </w:r>
      <w:r>
        <w:rPr>
          <w:rFonts w:ascii="Arial" w:hAnsi="Arial" w:cs="Arial"/>
        </w:rPr>
        <w:t xml:space="preserve">søgt om </w:t>
      </w:r>
      <w:r w:rsidR="002F2553" w:rsidRPr="00F5600C">
        <w:rPr>
          <w:bCs/>
        </w:rPr>
        <w:t>vilkårsændring</w:t>
      </w:r>
      <w:r w:rsidR="002F2553">
        <w:rPr>
          <w:bCs/>
        </w:rPr>
        <w:t xml:space="preserve"> af vilkår 12</w:t>
      </w:r>
      <w:r w:rsidR="003C26EC">
        <w:rPr>
          <w:bCs/>
        </w:rPr>
        <w:t xml:space="preserve"> pkt. 4</w:t>
      </w:r>
      <w:r w:rsidR="002F2553">
        <w:rPr>
          <w:bCs/>
        </w:rPr>
        <w:t xml:space="preserve"> og 26</w:t>
      </w:r>
      <w:r w:rsidR="002F2553" w:rsidRPr="00F5600C">
        <w:t xml:space="preserve"> </w:t>
      </w:r>
      <w:r w:rsidR="002F2553">
        <w:t xml:space="preserve">i miljøgodkendelse af 2. oktober 2015 </w:t>
      </w:r>
    </w:p>
    <w:p w:rsidR="004A4CC5" w:rsidRDefault="002F2553" w:rsidP="004A4CC5">
      <w:pPr>
        <w:tabs>
          <w:tab w:val="left" w:pos="709"/>
        </w:tabs>
        <w:rPr>
          <w:rFonts w:ascii="Arial" w:hAnsi="Arial" w:cs="Arial"/>
        </w:rPr>
      </w:pPr>
      <w:r>
        <w:rPr>
          <w:rFonts w:ascii="Arial" w:hAnsi="Arial" w:cs="Arial"/>
        </w:rPr>
        <w:t xml:space="preserve">Der er søgt </w:t>
      </w:r>
      <w:r w:rsidR="004A4CC5">
        <w:rPr>
          <w:rFonts w:ascii="Arial" w:hAnsi="Arial" w:cs="Arial"/>
        </w:rPr>
        <w:t>om</w:t>
      </w:r>
      <w:r>
        <w:rPr>
          <w:rFonts w:ascii="Arial" w:hAnsi="Arial" w:cs="Arial"/>
        </w:rPr>
        <w:t xml:space="preserve"> følgende:</w:t>
      </w:r>
    </w:p>
    <w:p w:rsidR="000D6F50" w:rsidRDefault="004A4CC5" w:rsidP="00DD4F65">
      <w:pPr>
        <w:pStyle w:val="Listeafsnit"/>
        <w:numPr>
          <w:ilvl w:val="0"/>
          <w:numId w:val="22"/>
        </w:numPr>
      </w:pPr>
      <w:r>
        <w:t xml:space="preserve">I vilkår 26 </w:t>
      </w:r>
      <w:r w:rsidR="000D6F50">
        <w:t>ændres</w:t>
      </w:r>
      <w:r>
        <w:t xml:space="preserve"> C20-C35 ændres til 300 mg/kg. </w:t>
      </w:r>
      <w:r w:rsidR="000D6F50">
        <w:br/>
      </w:r>
    </w:p>
    <w:p w:rsidR="000D6F50" w:rsidRDefault="000D6F50" w:rsidP="00DD4F65">
      <w:pPr>
        <w:pStyle w:val="Listeafsnit"/>
        <w:numPr>
          <w:ilvl w:val="0"/>
          <w:numId w:val="22"/>
        </w:numPr>
      </w:pPr>
      <w:r>
        <w:t>I vilkår 26 tilføjes Ni med grænseværdi</w:t>
      </w:r>
      <w:r w:rsidR="0004166C">
        <w:t xml:space="preserve"> på</w:t>
      </w:r>
      <w:r>
        <w:t xml:space="preserve"> 30 mg/kg TS.</w:t>
      </w:r>
      <w:r>
        <w:br/>
      </w:r>
    </w:p>
    <w:p w:rsidR="00962F28" w:rsidRDefault="000D6F50" w:rsidP="00DD4F65">
      <w:pPr>
        <w:pStyle w:val="Listeafsnit"/>
        <w:numPr>
          <w:ilvl w:val="0"/>
          <w:numId w:val="22"/>
        </w:numPr>
      </w:pPr>
      <w:r>
        <w:t>50%-reglen i j</w:t>
      </w:r>
      <w:r w:rsidR="004A4CC5">
        <w:t xml:space="preserve">ordflytningsbekendtgørelsens </w:t>
      </w:r>
      <w:r>
        <w:t xml:space="preserve">tilføjes </w:t>
      </w:r>
      <w:r w:rsidR="004A4CC5">
        <w:t>som beskrivelse under tabellen. Da det vil hjælpe til en større forståelse</w:t>
      </w:r>
      <w:r w:rsidR="00962F28">
        <w:t xml:space="preserve"> for </w:t>
      </w:r>
      <w:r w:rsidR="004A4CC5">
        <w:t xml:space="preserve">anvisningsmyndigheden. </w:t>
      </w:r>
      <w:r>
        <w:br/>
      </w:r>
    </w:p>
    <w:p w:rsidR="00AF42FE" w:rsidRDefault="00A0370D" w:rsidP="00DD4F65">
      <w:pPr>
        <w:pStyle w:val="Listeafsnit"/>
        <w:numPr>
          <w:ilvl w:val="0"/>
          <w:numId w:val="22"/>
        </w:numPr>
      </w:pPr>
      <w:r>
        <w:t>V</w:t>
      </w:r>
      <w:r w:rsidR="00DD4F65">
        <w:t>ilkår 12</w:t>
      </w:r>
      <w:r>
        <w:t xml:space="preserve"> pkt. 4</w:t>
      </w:r>
      <w:r w:rsidR="00DD4F65">
        <w:t xml:space="preserve"> </w:t>
      </w:r>
      <w:r w:rsidR="00DD4F65" w:rsidRPr="00DD4F65">
        <w:t>ændres</w:t>
      </w:r>
      <w:r w:rsidR="00DD4F65">
        <w:t xml:space="preserve"> til</w:t>
      </w:r>
      <w:r w:rsidR="00FA5A53">
        <w:t>,</w:t>
      </w:r>
      <w:r w:rsidR="00DD4F65">
        <w:t xml:space="preserve"> at o</w:t>
      </w:r>
      <w:r w:rsidR="000D6F50">
        <w:t xml:space="preserve">pgørelse over modtaget jord sker ved registrering af aksler på </w:t>
      </w:r>
      <w:r w:rsidR="00DD4F65">
        <w:t>lastbiler.</w:t>
      </w:r>
    </w:p>
    <w:p w:rsidR="00A41172" w:rsidRDefault="00A41172" w:rsidP="00025216">
      <w:pPr>
        <w:rPr>
          <w:color w:val="FF0000"/>
        </w:rPr>
      </w:pPr>
    </w:p>
    <w:p w:rsidR="00A7686E" w:rsidRPr="001A46A7" w:rsidRDefault="00A41172" w:rsidP="00A41172">
      <w:pPr>
        <w:ind w:left="426" w:hanging="426"/>
        <w:rPr>
          <w:b/>
          <w:u w:val="single"/>
        </w:rPr>
      </w:pPr>
      <w:r>
        <w:rPr>
          <w:b/>
        </w:rPr>
        <w:t>1.2</w:t>
      </w:r>
      <w:r w:rsidR="00A7686E" w:rsidRPr="00025216">
        <w:rPr>
          <w:b/>
        </w:rPr>
        <w:t xml:space="preserve"> </w:t>
      </w:r>
      <w:r>
        <w:rPr>
          <w:b/>
        </w:rPr>
        <w:tab/>
      </w:r>
      <w:r w:rsidR="00A7686E" w:rsidRPr="00025216">
        <w:rPr>
          <w:b/>
        </w:rPr>
        <w:t>Offentliggørelse</w:t>
      </w:r>
      <w:r w:rsidR="00A7686E" w:rsidRPr="001A46A7">
        <w:rPr>
          <w:b/>
        </w:rPr>
        <w:t xml:space="preserve"> og klagevejledning</w:t>
      </w:r>
    </w:p>
    <w:p w:rsidR="004F0EE0" w:rsidRDefault="004F0EE0" w:rsidP="004F0EE0">
      <w:r w:rsidRPr="00FD0CFE">
        <w:t>Miljøgodkendelsen vil blive annonceret og offentliggjort på</w:t>
      </w:r>
      <w:r>
        <w:t xml:space="preserve"> Miljøstyrelsens hjemmeside for </w:t>
      </w:r>
      <w:hyperlink r:id="rId8" w:tgtFrame="_blank" w:tooltip="Digityal MiljøAdministration (DMA)" w:history="1">
        <w:r w:rsidRPr="00FD0CFE">
          <w:rPr>
            <w:u w:val="single"/>
          </w:rPr>
          <w:t>Digital MiljøAdministration (DMA)</w:t>
        </w:r>
      </w:hyperlink>
      <w:r>
        <w:rPr>
          <w:u w:val="single"/>
        </w:rPr>
        <w:t xml:space="preserve"> på: </w:t>
      </w:r>
      <w:hyperlink r:id="rId9" w:history="1">
        <w:r w:rsidRPr="00517C9C">
          <w:rPr>
            <w:rStyle w:val="Hyperlink"/>
          </w:rPr>
          <w:t>https://dma.mst.dk/</w:t>
        </w:r>
        <w:proofErr w:type="gramStart"/>
      </w:hyperlink>
      <w:r>
        <w:rPr>
          <w:u w:val="single"/>
        </w:rPr>
        <w:t xml:space="preserve"> </w:t>
      </w:r>
      <w:r w:rsidRPr="00FD0CFE">
        <w:t>.</w:t>
      </w:r>
      <w:proofErr w:type="gramEnd"/>
    </w:p>
    <w:p w:rsidR="004F0EE0" w:rsidRPr="004F0EE0" w:rsidRDefault="004F0EE0" w:rsidP="004F0EE0">
      <w:r w:rsidRPr="004C7703">
        <w:rPr>
          <w:color w:val="4597A0" w:themeColor="accent5" w:themeShade="80"/>
        </w:rPr>
        <w:t xml:space="preserve"> </w:t>
      </w:r>
      <w:r w:rsidRPr="004F0EE0">
        <w:t xml:space="preserve">Annoncering af godkendelsen kan ses fra </w:t>
      </w:r>
      <w:r w:rsidR="00B251E7">
        <w:t>16.februar 2018</w:t>
      </w:r>
      <w:r w:rsidRPr="004F0EE0">
        <w:t>.</w:t>
      </w:r>
    </w:p>
    <w:p w:rsidR="009F68AF" w:rsidRPr="00D6290C" w:rsidRDefault="00A41172" w:rsidP="009F68AF">
      <w:pPr>
        <w:rPr>
          <w:rFonts w:ascii="Arial" w:hAnsi="Arial" w:cs="Arial"/>
        </w:rPr>
      </w:pPr>
      <w:r w:rsidRPr="00A41172">
        <w:rPr>
          <w:rFonts w:ascii="Arial" w:hAnsi="Arial" w:cs="Arial"/>
        </w:rPr>
        <w:t>Miljøgodkendelsen</w:t>
      </w:r>
      <w:r w:rsidR="009F68AF" w:rsidRPr="00D6290C">
        <w:rPr>
          <w:rFonts w:ascii="Arial" w:hAnsi="Arial" w:cs="Arial"/>
        </w:rPr>
        <w:t xml:space="preserve"> kan påklages til </w:t>
      </w:r>
      <w:r w:rsidR="00BA7F23" w:rsidRPr="00D514F5">
        <w:rPr>
          <w:rFonts w:ascii="Arial" w:hAnsi="Arial" w:cs="Arial"/>
        </w:rPr>
        <w:t>Miljø</w:t>
      </w:r>
      <w:r w:rsidR="00BA7F23">
        <w:rPr>
          <w:rFonts w:ascii="Arial" w:hAnsi="Arial" w:cs="Arial"/>
        </w:rPr>
        <w:t>- og Fødevare</w:t>
      </w:r>
      <w:r w:rsidR="00BA7F23" w:rsidRPr="00D514F5">
        <w:rPr>
          <w:rFonts w:ascii="Arial" w:hAnsi="Arial" w:cs="Arial"/>
        </w:rPr>
        <w:t>klagenævnet</w:t>
      </w:r>
      <w:r w:rsidR="00BA7F23" w:rsidRPr="00D6290C">
        <w:rPr>
          <w:rFonts w:ascii="Arial" w:hAnsi="Arial" w:cs="Arial"/>
        </w:rPr>
        <w:t xml:space="preserve"> </w:t>
      </w:r>
      <w:r w:rsidR="009F68AF" w:rsidRPr="00D6290C">
        <w:rPr>
          <w:rFonts w:ascii="Arial" w:hAnsi="Arial" w:cs="Arial"/>
        </w:rPr>
        <w:t>af ansøgerne og enhver, der har individuel væsentlig interesse i sagens udfald, en række foreninger samt organisationer jf. miljøbeskyttelseslovens § 99 og 100.</w:t>
      </w:r>
    </w:p>
    <w:p w:rsidR="00A7686E" w:rsidRDefault="00A7686E" w:rsidP="00A7686E">
      <w:r w:rsidRPr="00A41172">
        <w:lastRenderedPageBreak/>
        <w:t xml:space="preserve">Afgørelsen i forhold til VVM kan påklages til </w:t>
      </w:r>
      <w:r w:rsidR="00BA7F23" w:rsidRPr="00A41172">
        <w:rPr>
          <w:rFonts w:ascii="Arial" w:hAnsi="Arial" w:cs="Arial"/>
        </w:rPr>
        <w:t>Miljø- og Fødevareklagenævnet</w:t>
      </w:r>
      <w:r w:rsidR="00BA7F23" w:rsidRPr="00A41172">
        <w:t xml:space="preserve"> </w:t>
      </w:r>
      <w:r w:rsidRPr="00A41172">
        <w:t>for så vidt angår retlige spørgsmål. Afgørelsen i forhold til VVM kan påklages af enhver med retlig interesse i sagens udfald samt af en række landsdækkende foreninger og organisationer, jf. planlovens § 59.</w:t>
      </w:r>
    </w:p>
    <w:p w:rsidR="00C0315A" w:rsidRPr="00CD7E49" w:rsidRDefault="00C0315A" w:rsidP="00C0315A">
      <w:pPr>
        <w:rPr>
          <w:rFonts w:cstheme="minorHAnsi"/>
        </w:rPr>
      </w:pPr>
      <w:r w:rsidRPr="00CD7E49">
        <w:rPr>
          <w:rFonts w:cstheme="minorHAnsi"/>
          <w:iCs/>
        </w:rPr>
        <w:t>Eventuel klage skal indgives via Klageportalen</w:t>
      </w:r>
      <w:r w:rsidRPr="00CD7E49">
        <w:rPr>
          <w:rFonts w:cstheme="minorHAnsi"/>
        </w:rPr>
        <w:t>, som du finder et link til på forsiden af</w:t>
      </w:r>
      <w:r w:rsidRPr="00CD7E49">
        <w:rPr>
          <w:rFonts w:cstheme="minorHAnsi"/>
          <w:color w:val="FF0000"/>
        </w:rPr>
        <w:t xml:space="preserve"> </w:t>
      </w:r>
      <w:hyperlink r:id="rId10" w:history="1">
        <w:r w:rsidRPr="00CD7E49">
          <w:rPr>
            <w:rStyle w:val="Hyperlink"/>
            <w:rFonts w:cstheme="minorHAnsi"/>
          </w:rPr>
          <w:t>www.nmkn.dk</w:t>
        </w:r>
      </w:hyperlink>
      <w:r w:rsidRPr="00CD7E49">
        <w:rPr>
          <w:rFonts w:cstheme="minorHAnsi"/>
        </w:rPr>
        <w:t xml:space="preserve">. </w:t>
      </w:r>
    </w:p>
    <w:p w:rsidR="00C0315A" w:rsidRPr="00CD7E49" w:rsidRDefault="00C0315A" w:rsidP="00C0315A">
      <w:pPr>
        <w:rPr>
          <w:rFonts w:cstheme="minorHAnsi"/>
        </w:rPr>
      </w:pPr>
      <w:r w:rsidRPr="00CD7E49">
        <w:rPr>
          <w:rFonts w:cstheme="minorHAnsi"/>
        </w:rPr>
        <w:t>Klageportalen ligger på</w:t>
      </w:r>
      <w:r w:rsidRPr="00BA7F23">
        <w:rPr>
          <w:rFonts w:cstheme="minorHAnsi"/>
        </w:rPr>
        <w:t xml:space="preserve"> </w:t>
      </w:r>
      <w:hyperlink r:id="rId11" w:history="1">
        <w:r w:rsidRPr="00CD7E49">
          <w:rPr>
            <w:rStyle w:val="Hyperlink"/>
            <w:rFonts w:cstheme="minorHAnsi"/>
          </w:rPr>
          <w:t>www.borger.dk</w:t>
        </w:r>
      </w:hyperlink>
      <w:r w:rsidRPr="00BA7F23">
        <w:rPr>
          <w:rFonts w:cstheme="minorHAnsi"/>
        </w:rPr>
        <w:t xml:space="preserve"> og </w:t>
      </w:r>
      <w:hyperlink r:id="rId12" w:history="1">
        <w:r w:rsidRPr="00CD7E49">
          <w:rPr>
            <w:rStyle w:val="Hyperlink"/>
            <w:rFonts w:cstheme="minorHAnsi"/>
          </w:rPr>
          <w:t>www.virk.dk</w:t>
        </w:r>
      </w:hyperlink>
      <w:r w:rsidRPr="00BA7F23">
        <w:rPr>
          <w:rFonts w:cstheme="minorHAnsi"/>
        </w:rPr>
        <w:t xml:space="preserve">. </w:t>
      </w:r>
      <w:r w:rsidRPr="00CD7E49">
        <w:rPr>
          <w:rFonts w:cstheme="minorHAnsi"/>
        </w:rPr>
        <w:t>Hvor du også kan finde vejledning.</w:t>
      </w:r>
    </w:p>
    <w:p w:rsidR="00C0315A" w:rsidRPr="00CD7E49" w:rsidRDefault="00C0315A" w:rsidP="00C0315A">
      <w:pPr>
        <w:rPr>
          <w:rFonts w:cstheme="minorHAnsi"/>
          <w:iCs/>
        </w:rPr>
      </w:pPr>
      <w:r w:rsidRPr="00CD7E49">
        <w:rPr>
          <w:rFonts w:cstheme="minorHAnsi"/>
        </w:rPr>
        <w:t>Klagen sendes gennem Klageportalen til den myndighed, der har truffet afgørelsen.</w:t>
      </w:r>
    </w:p>
    <w:p w:rsidR="00C0315A" w:rsidRDefault="00BA7F23" w:rsidP="00C0315A">
      <w:pPr>
        <w:autoSpaceDE w:val="0"/>
        <w:autoSpaceDN w:val="0"/>
        <w:adjustRightInd w:val="0"/>
        <w:spacing w:after="0"/>
        <w:rPr>
          <w:rFonts w:cstheme="minorHAnsi"/>
        </w:rPr>
      </w:pPr>
      <w:r w:rsidRPr="00D514F5">
        <w:rPr>
          <w:rFonts w:ascii="Arial" w:hAnsi="Arial" w:cs="Arial"/>
        </w:rPr>
        <w:t>Miljø</w:t>
      </w:r>
      <w:r>
        <w:rPr>
          <w:rFonts w:ascii="Arial" w:hAnsi="Arial" w:cs="Arial"/>
        </w:rPr>
        <w:t>- og Fødevare</w:t>
      </w:r>
      <w:r w:rsidRPr="00D514F5">
        <w:rPr>
          <w:rFonts w:ascii="Arial" w:hAnsi="Arial" w:cs="Arial"/>
        </w:rPr>
        <w:t>klagenævnet</w:t>
      </w:r>
      <w:r w:rsidRPr="00CD7E49">
        <w:rPr>
          <w:rFonts w:cstheme="minorHAnsi"/>
        </w:rPr>
        <w:t xml:space="preserve"> </w:t>
      </w:r>
      <w:r w:rsidR="00C0315A" w:rsidRPr="00CD7E49">
        <w:rPr>
          <w:rFonts w:cstheme="minorHAnsi"/>
        </w:rPr>
        <w:t xml:space="preserve">skal som udgangspunkt afvise en klage, der kommer uden om Klageportalen, hvis der ikke er særlige grunde til det. Hvis du ønsker at blive fritaget for at bruge Klageportalen, skal du sende en begrundet anmodning til den myndighed, der har truffet afgørelse i sagen. Myndigheden videresender herefter anmodningen til </w:t>
      </w:r>
      <w:r w:rsidRPr="00D514F5">
        <w:rPr>
          <w:rFonts w:ascii="Arial" w:hAnsi="Arial" w:cs="Arial"/>
        </w:rPr>
        <w:t>Miljø</w:t>
      </w:r>
      <w:r>
        <w:rPr>
          <w:rFonts w:ascii="Arial" w:hAnsi="Arial" w:cs="Arial"/>
        </w:rPr>
        <w:t>- og Fødevare</w:t>
      </w:r>
      <w:r w:rsidRPr="00D514F5">
        <w:rPr>
          <w:rFonts w:ascii="Arial" w:hAnsi="Arial" w:cs="Arial"/>
        </w:rPr>
        <w:t>klagenævnet</w:t>
      </w:r>
      <w:r w:rsidR="00C0315A" w:rsidRPr="00CD7E49">
        <w:rPr>
          <w:rFonts w:cstheme="minorHAnsi"/>
        </w:rPr>
        <w:t>, som træffer afgørelse om, hvorvidt din anmodning kan imødekommes.</w:t>
      </w:r>
    </w:p>
    <w:p w:rsidR="00C0315A" w:rsidRPr="00CD7E49" w:rsidRDefault="00C0315A" w:rsidP="00C0315A">
      <w:pPr>
        <w:autoSpaceDE w:val="0"/>
        <w:autoSpaceDN w:val="0"/>
        <w:adjustRightInd w:val="0"/>
        <w:spacing w:after="0"/>
        <w:rPr>
          <w:rFonts w:cstheme="minorHAnsi"/>
        </w:rPr>
      </w:pPr>
    </w:p>
    <w:p w:rsidR="00C0315A" w:rsidRDefault="00C0315A" w:rsidP="00C0315A">
      <w:pPr>
        <w:autoSpaceDE w:val="0"/>
        <w:autoSpaceDN w:val="0"/>
        <w:adjustRightInd w:val="0"/>
        <w:spacing w:after="0"/>
        <w:rPr>
          <w:rFonts w:cstheme="minorHAnsi"/>
          <w:iCs/>
          <w:color w:val="FF0000"/>
        </w:rPr>
      </w:pPr>
      <w:r w:rsidRPr="00CD7E49">
        <w:rPr>
          <w:rFonts w:cstheme="minorHAnsi"/>
          <w:iCs/>
        </w:rPr>
        <w:t xml:space="preserve">Klagefristen er 4 uger fra den dag afgørelsen er meddelt. Klagefristen udløber den </w:t>
      </w:r>
      <w:r w:rsidR="00B251E7">
        <w:rPr>
          <w:rFonts w:cstheme="minorHAnsi"/>
          <w:iCs/>
        </w:rPr>
        <w:t>16. marts 2018.</w:t>
      </w:r>
    </w:p>
    <w:p w:rsidR="007F3F42" w:rsidRDefault="007F3F42" w:rsidP="00C0315A">
      <w:pPr>
        <w:autoSpaceDE w:val="0"/>
        <w:autoSpaceDN w:val="0"/>
        <w:adjustRightInd w:val="0"/>
        <w:spacing w:after="0"/>
      </w:pPr>
    </w:p>
    <w:p w:rsidR="00C0315A" w:rsidRPr="001A46A7" w:rsidRDefault="00A7686E" w:rsidP="00C0315A">
      <w:pPr>
        <w:autoSpaceDE w:val="0"/>
        <w:autoSpaceDN w:val="0"/>
        <w:adjustRightInd w:val="0"/>
        <w:spacing w:after="0"/>
      </w:pPr>
      <w:r w:rsidRPr="00A41172">
        <w:t>En eventuel klage har ikke opsættende virkning. Udnyttelsen af godkendelsen sker dog på ansøgerens eget ansvar og indebærer ingen indskrænkning i klagemyndighedens ret til at ændre eller ophæve godkendelsen</w:t>
      </w:r>
      <w:r w:rsidRPr="001A46A7">
        <w:rPr>
          <w:color w:val="0000FF"/>
        </w:rPr>
        <w:t xml:space="preserve">. </w:t>
      </w:r>
    </w:p>
    <w:p w:rsidR="00A7686E" w:rsidRPr="001A46A7" w:rsidRDefault="00A7686E" w:rsidP="00A7686E">
      <w:r w:rsidRPr="001A46A7">
        <w:t>Eventuelt søgsmål (domstolsprøvelse) skal være anlagt inden 6 måneder efter, at afgørelsen er meddelt, eller - hvis sagen påklages - inden 6 måneder efter, at endelig afgørelse foreligger, jf. miljøbeskyttelseslovens § 101, stk. 1.</w:t>
      </w:r>
    </w:p>
    <w:p w:rsidR="000829CE" w:rsidRDefault="00A7686E" w:rsidP="000829CE">
      <w:pPr>
        <w:spacing w:after="0"/>
        <w:rPr>
          <w:b/>
        </w:rPr>
      </w:pPr>
      <w:r w:rsidRPr="001A46A7">
        <w:rPr>
          <w:b/>
        </w:rPr>
        <w:t>2. Afgørelsens forudsætninger</w:t>
      </w:r>
    </w:p>
    <w:p w:rsidR="000829CE" w:rsidRDefault="000829CE" w:rsidP="000829CE">
      <w:pPr>
        <w:spacing w:after="0"/>
        <w:rPr>
          <w:b/>
        </w:rPr>
      </w:pPr>
    </w:p>
    <w:p w:rsidR="00A7686E" w:rsidRPr="001A46A7" w:rsidRDefault="00A7686E" w:rsidP="00A7686E">
      <w:pPr>
        <w:rPr>
          <w:b/>
        </w:rPr>
      </w:pPr>
      <w:r w:rsidRPr="001A46A7">
        <w:rPr>
          <w:b/>
        </w:rPr>
        <w:t>2.1 Lovgrundlag</w:t>
      </w:r>
    </w:p>
    <w:p w:rsidR="00A41172" w:rsidRDefault="00A41172" w:rsidP="00A7686E">
      <w:r>
        <w:t>Voldanlægget ved Vodskov Enge</w:t>
      </w:r>
      <w:r w:rsidR="00A7686E" w:rsidRPr="001A46A7">
        <w:t xml:space="preserve"> må ifølge § </w:t>
      </w:r>
      <w:r w:rsidR="00584BBA">
        <w:t>33 i miljøbeskyttelsesloven</w:t>
      </w:r>
      <w:r w:rsidR="002F2553">
        <w:t>,</w:t>
      </w:r>
      <w:r w:rsidR="00584BBA">
        <w:t xml:space="preserve"> </w:t>
      </w:r>
      <w:r w:rsidR="002F2553">
        <w:rPr>
          <w:bCs/>
        </w:rPr>
        <w:t>lovbekendtgørelse</w:t>
      </w:r>
      <w:r w:rsidR="002F2553" w:rsidRPr="001A46A7">
        <w:rPr>
          <w:bCs/>
        </w:rPr>
        <w:t xml:space="preserve"> nr. </w:t>
      </w:r>
      <w:r w:rsidR="002F2553" w:rsidRPr="00CB6902">
        <w:rPr>
          <w:rFonts w:ascii="Arial" w:hAnsi="Arial" w:cs="Arial"/>
        </w:rPr>
        <w:t>966 af 23. juni 2017</w:t>
      </w:r>
      <w:r w:rsidR="00BA7F23">
        <w:t xml:space="preserve"> </w:t>
      </w:r>
      <w:r w:rsidR="00A7686E" w:rsidRPr="001A46A7">
        <w:t>ikke etableres, udvides eller ændres, før Aalborg Kommune har meddelt godkendelse hertil, jf. også Miljømini</w:t>
      </w:r>
      <w:r w:rsidR="000829CE">
        <w:t xml:space="preserve">steriets bekendtgørelse </w:t>
      </w:r>
      <w:r w:rsidR="00F20D5B" w:rsidRPr="00F20D5B">
        <w:t>nr</w:t>
      </w:r>
      <w:r w:rsidR="00F20D5B">
        <w:t>.</w:t>
      </w:r>
      <w:r w:rsidR="00F20D5B" w:rsidRPr="00F20D5B">
        <w:t xml:space="preserve"> 1458 af 12</w:t>
      </w:r>
      <w:r w:rsidR="00F20D5B">
        <w:t xml:space="preserve">. december </w:t>
      </w:r>
      <w:r w:rsidR="00F20D5B" w:rsidRPr="00F20D5B">
        <w:t>2017</w:t>
      </w:r>
      <w:r w:rsidR="00A7686E" w:rsidRPr="001A46A7">
        <w:t xml:space="preserve">, Godkendelsesbekendtgørelsen, bilag </w:t>
      </w:r>
      <w:r>
        <w:t>2</w:t>
      </w:r>
      <w:r w:rsidR="00A7686E" w:rsidRPr="001A46A7">
        <w:t xml:space="preserve">, listepunkt </w:t>
      </w:r>
      <w:r>
        <w:t>K206</w:t>
      </w:r>
      <w:r w:rsidR="00A7686E" w:rsidRPr="001A46A7">
        <w:t xml:space="preserve">. </w:t>
      </w:r>
    </w:p>
    <w:p w:rsidR="002F2553" w:rsidRPr="001A46A7" w:rsidRDefault="002F2553" w:rsidP="002F2553">
      <w:pPr>
        <w:rPr>
          <w:color w:val="0000FF"/>
        </w:rPr>
      </w:pPr>
      <w:r w:rsidRPr="003D5F64">
        <w:t>K206 er a</w:t>
      </w:r>
      <w:r w:rsidRPr="003D5F64">
        <w:rPr>
          <w:rFonts w:eastAsia="Times New Roman" w:cstheme="minorHAnsi"/>
          <w:lang w:eastAsia="da-DK" w:bidi="ar-SA"/>
        </w:rPr>
        <w:t>nlæg der nyttiggør ikke-farligt affald, bortset fra anlæg under listepunkt 5.3 i bilag 1 til bekendtgørelse om godkendelse af listevirksomhed, autoophugning, skibsophugning, biogasfremstilling, kompostering og forbrænding</w:t>
      </w:r>
    </w:p>
    <w:p w:rsidR="00A41172" w:rsidRDefault="00A41172" w:rsidP="00A7686E"/>
    <w:p w:rsidR="00A7686E" w:rsidRPr="001A46A7" w:rsidRDefault="00A7686E" w:rsidP="00A7686E">
      <w:pPr>
        <w:rPr>
          <w:b/>
          <w:bCs/>
        </w:rPr>
      </w:pPr>
      <w:r w:rsidRPr="001A46A7">
        <w:rPr>
          <w:b/>
          <w:bCs/>
        </w:rPr>
        <w:t>2.</w:t>
      </w:r>
      <w:r w:rsidR="00FA5A53">
        <w:rPr>
          <w:b/>
          <w:bCs/>
        </w:rPr>
        <w:t>2</w:t>
      </w:r>
      <w:r w:rsidRPr="001A46A7">
        <w:rPr>
          <w:b/>
          <w:bCs/>
        </w:rPr>
        <w:t xml:space="preserve"> Partshøring</w:t>
      </w:r>
    </w:p>
    <w:p w:rsidR="00FA5A53" w:rsidRPr="00FA5A53" w:rsidRDefault="00F20D5B" w:rsidP="00A7686E">
      <w:r w:rsidRPr="00FA5A53">
        <w:t>Der blev fore</w:t>
      </w:r>
      <w:r w:rsidR="00A7686E" w:rsidRPr="00FA5A53">
        <w:t xml:space="preserve">taget partshøring vedrørende </w:t>
      </w:r>
      <w:r w:rsidRPr="00FA5A53">
        <w:t>vilkårsændringerne</w:t>
      </w:r>
      <w:r w:rsidR="00A7686E" w:rsidRPr="00FA5A53">
        <w:t xml:space="preserve"> hos virksomheden </w:t>
      </w:r>
      <w:r w:rsidRPr="00FA5A53">
        <w:t xml:space="preserve">den 8. februar 2018. Der </w:t>
      </w:r>
      <w:r w:rsidR="001D6AA2">
        <w:t xml:space="preserve">er </w:t>
      </w:r>
      <w:r w:rsidRPr="00FA5A53">
        <w:t xml:space="preserve">ikke foretaget partshøring </w:t>
      </w:r>
      <w:r w:rsidR="00A7686E" w:rsidRPr="00FA5A53">
        <w:t>hos naboerne</w:t>
      </w:r>
      <w:r w:rsidRPr="00FA5A53">
        <w:t xml:space="preserve">, da vilkårsændringerne vurderes at være </w:t>
      </w:r>
      <w:r w:rsidR="001D6AA2">
        <w:t xml:space="preserve">af </w:t>
      </w:r>
      <w:r w:rsidRPr="00FA5A53">
        <w:t xml:space="preserve">mindre </w:t>
      </w:r>
      <w:r w:rsidR="001D6AA2">
        <w:t>miljømæssig betydning.</w:t>
      </w:r>
      <w:r w:rsidRPr="00FA5A53">
        <w:t xml:space="preserve"> Virksomheden havde </w:t>
      </w:r>
      <w:r w:rsidR="00B251E7">
        <w:t>ingen</w:t>
      </w:r>
      <w:r w:rsidRPr="00FA5A53">
        <w:t xml:space="preserve"> bemærkninger</w:t>
      </w:r>
      <w:r w:rsidR="00B251E7">
        <w:t>.</w:t>
      </w:r>
    </w:p>
    <w:p w:rsidR="00FA5A53" w:rsidRDefault="00FA5A53">
      <w:pPr>
        <w:rPr>
          <w:color w:val="FF0000"/>
        </w:rPr>
      </w:pPr>
      <w:r>
        <w:rPr>
          <w:color w:val="FF0000"/>
        </w:rPr>
        <w:br w:type="page"/>
      </w:r>
    </w:p>
    <w:p w:rsidR="00A7686E" w:rsidRDefault="00A7686E" w:rsidP="00A7686E">
      <w:pPr>
        <w:rPr>
          <w:b/>
        </w:rPr>
      </w:pPr>
      <w:r w:rsidRPr="001A46A7">
        <w:rPr>
          <w:b/>
        </w:rPr>
        <w:lastRenderedPageBreak/>
        <w:t>2.</w:t>
      </w:r>
      <w:r w:rsidR="00FA5A53">
        <w:rPr>
          <w:b/>
        </w:rPr>
        <w:t>3</w:t>
      </w:r>
      <w:r w:rsidRPr="001A46A7">
        <w:rPr>
          <w:b/>
        </w:rPr>
        <w:t xml:space="preserve"> Aalborg Kommune, </w:t>
      </w:r>
      <w:r w:rsidR="00051D7F">
        <w:rPr>
          <w:b/>
        </w:rPr>
        <w:t>Miljø og plans</w:t>
      </w:r>
      <w:r w:rsidRPr="001A46A7">
        <w:rPr>
          <w:b/>
        </w:rPr>
        <w:t xml:space="preserve"> bemærkninger</w:t>
      </w:r>
    </w:p>
    <w:p w:rsidR="003C26EC" w:rsidRDefault="003C26EC" w:rsidP="003C26EC">
      <w:r>
        <w:t xml:space="preserve">Aalborg Kommune, Miljø og </w:t>
      </w:r>
      <w:r w:rsidR="0004166C">
        <w:t>P</w:t>
      </w:r>
      <w:r>
        <w:t>lan har vurderet, at opgørelsen</w:t>
      </w:r>
      <w:r w:rsidRPr="00A0370D">
        <w:t xml:space="preserve"> over modtaget jord sker ved at registrering af aksler på lastbiler</w:t>
      </w:r>
      <w:r>
        <w:t xml:space="preserve"> således, at </w:t>
      </w:r>
      <w:r w:rsidRPr="00A0370D">
        <w:t>der anvend</w:t>
      </w:r>
      <w:r>
        <w:t>es</w:t>
      </w:r>
      <w:r w:rsidRPr="00A0370D">
        <w:t xml:space="preserve"> en omregning af</w:t>
      </w:r>
      <w:r>
        <w:t xml:space="preserve"> </w:t>
      </w:r>
      <w:r w:rsidRPr="00A0370D">
        <w:t>antal aksler til jordmængde i ton.</w:t>
      </w:r>
    </w:p>
    <w:p w:rsidR="003C26EC" w:rsidRDefault="003C26EC" w:rsidP="003C26EC">
      <w:r>
        <w:rPr>
          <w:noProof/>
          <w:lang w:eastAsia="da-DK" w:bidi="ar-SA"/>
        </w:rPr>
        <w:drawing>
          <wp:inline distT="0" distB="0" distL="0" distR="0" wp14:anchorId="5F64AE2C" wp14:editId="347AC1E6">
            <wp:extent cx="2076190" cy="1295115"/>
            <wp:effectExtent l="0" t="0" r="0" b="0"/>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107294" cy="1314517"/>
                    </a:xfrm>
                    <a:prstGeom prst="rect">
                      <a:avLst/>
                    </a:prstGeom>
                  </pic:spPr>
                </pic:pic>
              </a:graphicData>
            </a:graphic>
          </wp:inline>
        </w:drawing>
      </w:r>
    </w:p>
    <w:p w:rsidR="00051D7F" w:rsidRDefault="002F2553" w:rsidP="002F2553">
      <w:pPr>
        <w:rPr>
          <w:rFonts w:ascii="Arial" w:hAnsi="Arial" w:cs="Arial"/>
          <w:color w:val="FF0000"/>
        </w:rPr>
      </w:pPr>
      <w:r w:rsidRPr="00051D7F">
        <w:rPr>
          <w:rFonts w:ascii="Arial" w:hAnsi="Arial" w:cs="Arial"/>
        </w:rPr>
        <w:t>Aalborg Kommune, Miljø</w:t>
      </w:r>
      <w:r w:rsidR="00051D7F">
        <w:rPr>
          <w:rFonts w:ascii="Arial" w:hAnsi="Arial" w:cs="Arial"/>
        </w:rPr>
        <w:t xml:space="preserve"> og </w:t>
      </w:r>
      <w:r w:rsidR="0004166C">
        <w:rPr>
          <w:rFonts w:ascii="Arial" w:hAnsi="Arial" w:cs="Arial"/>
        </w:rPr>
        <w:t>P</w:t>
      </w:r>
      <w:r w:rsidR="00051D7F">
        <w:rPr>
          <w:rFonts w:ascii="Arial" w:hAnsi="Arial" w:cs="Arial"/>
        </w:rPr>
        <w:t>lan</w:t>
      </w:r>
      <w:r w:rsidRPr="00051D7F">
        <w:rPr>
          <w:rFonts w:ascii="Arial" w:hAnsi="Arial" w:cs="Arial"/>
        </w:rPr>
        <w:t xml:space="preserve"> har </w:t>
      </w:r>
      <w:r w:rsidR="00737FBD" w:rsidRPr="00051D7F">
        <w:rPr>
          <w:rFonts w:ascii="Arial" w:hAnsi="Arial" w:cs="Arial"/>
        </w:rPr>
        <w:t>ved en fejl</w:t>
      </w:r>
      <w:r w:rsidR="00051D7F">
        <w:rPr>
          <w:rFonts w:ascii="Arial" w:hAnsi="Arial" w:cs="Arial"/>
        </w:rPr>
        <w:t xml:space="preserve"> i vilkår 26</w:t>
      </w:r>
      <w:r w:rsidR="00737FBD" w:rsidRPr="00051D7F">
        <w:rPr>
          <w:rFonts w:ascii="Arial" w:hAnsi="Arial" w:cs="Arial"/>
        </w:rPr>
        <w:t xml:space="preserve"> </w:t>
      </w:r>
      <w:r w:rsidR="003C26EC">
        <w:rPr>
          <w:rFonts w:ascii="Arial" w:hAnsi="Arial" w:cs="Arial"/>
        </w:rPr>
        <w:t>fastsat</w:t>
      </w:r>
      <w:r w:rsidR="00737FBD" w:rsidRPr="00051D7F">
        <w:rPr>
          <w:rFonts w:ascii="Arial" w:hAnsi="Arial" w:cs="Arial"/>
        </w:rPr>
        <w:t xml:space="preserve"> grænseværdien for</w:t>
      </w:r>
      <w:r w:rsidR="00737FBD">
        <w:rPr>
          <w:rFonts w:ascii="Arial" w:hAnsi="Arial" w:cs="Arial"/>
          <w:color w:val="FF0000"/>
        </w:rPr>
        <w:t xml:space="preserve"> </w:t>
      </w:r>
      <w:r w:rsidR="00737FBD">
        <w:t xml:space="preserve">C20-C35 </w:t>
      </w:r>
      <w:r w:rsidR="00051D7F">
        <w:t>i lettere forurenet jord</w:t>
      </w:r>
      <w:r w:rsidR="00737FBD">
        <w:t xml:space="preserve"> til 100 mg/kg</w:t>
      </w:r>
      <w:r w:rsidR="00051D7F">
        <w:t>.</w:t>
      </w:r>
      <w:r w:rsidR="00A0370D">
        <w:t xml:space="preserve"> </w:t>
      </w:r>
      <w:r w:rsidR="00737FBD">
        <w:t xml:space="preserve">Denne </w:t>
      </w:r>
      <w:r w:rsidR="00051D7F">
        <w:t xml:space="preserve">grænseværdi </w:t>
      </w:r>
      <w:r w:rsidR="00737FBD">
        <w:t xml:space="preserve">ændres til 300 mg/kg, så den følger </w:t>
      </w:r>
      <w:r w:rsidR="00051D7F">
        <w:t>grænseværdien for afskæringskriterium i relation til forurenet jord</w:t>
      </w:r>
      <w:r w:rsidR="00737FBD">
        <w:t xml:space="preserve">. </w:t>
      </w:r>
      <w:r w:rsidR="00737FBD">
        <w:rPr>
          <w:rFonts w:ascii="Arial" w:hAnsi="Arial" w:cs="Arial"/>
          <w:color w:val="FF0000"/>
        </w:rPr>
        <w:t xml:space="preserve"> </w:t>
      </w:r>
    </w:p>
    <w:p w:rsidR="00051D7F" w:rsidRDefault="00051D7F" w:rsidP="002F2553">
      <w:pPr>
        <w:rPr>
          <w:rFonts w:ascii="Arial" w:hAnsi="Arial" w:cs="Arial"/>
        </w:rPr>
      </w:pPr>
      <w:r>
        <w:rPr>
          <w:rFonts w:ascii="Arial" w:hAnsi="Arial" w:cs="Arial"/>
        </w:rPr>
        <w:t>Grænseværdi for Nikkel indsættes i vilkår 26</w:t>
      </w:r>
      <w:r w:rsidR="001D6AA2">
        <w:rPr>
          <w:rFonts w:ascii="Arial" w:hAnsi="Arial" w:cs="Arial"/>
        </w:rPr>
        <w:t>.</w:t>
      </w:r>
      <w:r w:rsidR="003C26EC">
        <w:rPr>
          <w:rFonts w:ascii="Arial" w:hAnsi="Arial" w:cs="Arial"/>
        </w:rPr>
        <w:t xml:space="preserve"> I følge beskrivelse under tabellen i vilkår 26 har virksomheden </w:t>
      </w:r>
      <w:r w:rsidR="00FC3F98">
        <w:rPr>
          <w:rFonts w:ascii="Arial" w:hAnsi="Arial" w:cs="Arial"/>
        </w:rPr>
        <w:t xml:space="preserve">haft mulighed for at </w:t>
      </w:r>
      <w:r w:rsidR="003C26EC">
        <w:rPr>
          <w:rFonts w:ascii="Arial" w:hAnsi="Arial" w:cs="Arial"/>
        </w:rPr>
        <w:t xml:space="preserve">kunne modtage </w:t>
      </w:r>
      <w:r w:rsidR="003C26EC" w:rsidRPr="00FC3F98">
        <w:rPr>
          <w:rFonts w:ascii="Arial" w:hAnsi="Arial" w:cs="Arial"/>
        </w:rPr>
        <w:t>jord</w:t>
      </w:r>
      <w:r w:rsidR="00FC3F98" w:rsidRPr="00FC3F98">
        <w:rPr>
          <w:rFonts w:ascii="Arial" w:hAnsi="Arial" w:cs="Arial"/>
        </w:rPr>
        <w:t xml:space="preserve"> </w:t>
      </w:r>
      <w:r w:rsidR="00FC3F98">
        <w:rPr>
          <w:rFonts w:ascii="Arial" w:hAnsi="Arial" w:cs="Arial"/>
        </w:rPr>
        <w:t xml:space="preserve">med </w:t>
      </w:r>
      <w:r w:rsidR="00FC3F98" w:rsidRPr="00FC3F98">
        <w:rPr>
          <w:rFonts w:ascii="Arial" w:hAnsi="Arial" w:cs="Arial"/>
        </w:rPr>
        <w:t>andre forureningskomponenter end de</w:t>
      </w:r>
      <w:r w:rsidR="00FC3F98">
        <w:rPr>
          <w:rFonts w:ascii="Arial" w:hAnsi="Arial" w:cs="Arial"/>
        </w:rPr>
        <w:t xml:space="preserve">, </w:t>
      </w:r>
      <w:r w:rsidR="00FC3F98" w:rsidRPr="00FC3F98">
        <w:rPr>
          <w:rFonts w:ascii="Arial" w:hAnsi="Arial" w:cs="Arial"/>
        </w:rPr>
        <w:t xml:space="preserve">som er angivet </w:t>
      </w:r>
      <w:r w:rsidR="00FC3F98">
        <w:rPr>
          <w:rFonts w:ascii="Arial" w:hAnsi="Arial" w:cs="Arial"/>
        </w:rPr>
        <w:t>i</w:t>
      </w:r>
      <w:r w:rsidR="00FC3F98" w:rsidRPr="00FC3F98">
        <w:rPr>
          <w:rFonts w:ascii="Arial" w:hAnsi="Arial" w:cs="Arial"/>
        </w:rPr>
        <w:t xml:space="preserve"> listen</w:t>
      </w:r>
      <w:r w:rsidR="00FC3F98">
        <w:rPr>
          <w:rFonts w:ascii="Arial" w:hAnsi="Arial" w:cs="Arial"/>
        </w:rPr>
        <w:t xml:space="preserve">. Kommunen </w:t>
      </w:r>
      <w:r w:rsidR="0004166C">
        <w:rPr>
          <w:rFonts w:ascii="Arial" w:hAnsi="Arial" w:cs="Arial"/>
        </w:rPr>
        <w:t>har dog skulle</w:t>
      </w:r>
      <w:r w:rsidR="00FC3F98">
        <w:rPr>
          <w:rFonts w:ascii="Arial" w:hAnsi="Arial" w:cs="Arial"/>
        </w:rPr>
        <w:t xml:space="preserve"> vurdere</w:t>
      </w:r>
      <w:r w:rsidR="0004166C">
        <w:rPr>
          <w:rFonts w:ascii="Arial" w:hAnsi="Arial" w:cs="Arial"/>
        </w:rPr>
        <w:t>t</w:t>
      </w:r>
      <w:r w:rsidR="00FC3F98">
        <w:rPr>
          <w:rFonts w:ascii="Arial" w:hAnsi="Arial" w:cs="Arial"/>
        </w:rPr>
        <w:t xml:space="preserve">, hvordan </w:t>
      </w:r>
      <w:r w:rsidR="00FC3F98" w:rsidRPr="00FC3F98">
        <w:rPr>
          <w:rFonts w:ascii="Arial" w:hAnsi="Arial" w:cs="Arial"/>
        </w:rPr>
        <w:t>forureningskomponent</w:t>
      </w:r>
      <w:r w:rsidR="00FC3F98">
        <w:rPr>
          <w:rFonts w:ascii="Arial" w:hAnsi="Arial" w:cs="Arial"/>
        </w:rPr>
        <w:t>er kategoriseres.</w:t>
      </w:r>
      <w:r w:rsidR="001D6AA2">
        <w:rPr>
          <w:rFonts w:ascii="Arial" w:hAnsi="Arial" w:cs="Arial"/>
        </w:rPr>
        <w:t xml:space="preserve"> Nikkel indsættes i tabellen, da nikkel kan forekomme som naturligt indhold i jord.</w:t>
      </w:r>
    </w:p>
    <w:p w:rsidR="00A0370D" w:rsidRDefault="00A0370D" w:rsidP="002F2553">
      <w:r>
        <w:t>50%-reglen i jordflytningsbekendtgørelsens tilføjes som beskrivelse under tabellen i vilkår 26, da det vil hjælpe til en større forståelse for anvisningsmyndigheden.</w:t>
      </w:r>
    </w:p>
    <w:p w:rsidR="002F2553" w:rsidRDefault="002F2553" w:rsidP="002F2553">
      <w:pPr>
        <w:tabs>
          <w:tab w:val="left" w:pos="709"/>
        </w:tabs>
      </w:pPr>
      <w:r>
        <w:t>Aalborg Kommune har vurderet, at det ansøgte ikke må antages at kunne få væsentlig indvirkning på miljøet, idet den totale mængde jord ikke ændres.</w:t>
      </w:r>
    </w:p>
    <w:p w:rsidR="00454DF5" w:rsidRPr="001A46A7" w:rsidRDefault="00454DF5" w:rsidP="00A7686E">
      <w:pPr>
        <w:rPr>
          <w:b/>
        </w:rPr>
      </w:pPr>
    </w:p>
    <w:sdt>
      <w:sdtPr>
        <w:tag w:val="VenligHilsenParent"/>
        <w:id w:val="1205127375"/>
        <w:lock w:val="sdtLocked"/>
        <w:placeholder>
          <w:docPart w:val="44721008ABD3422BA041106E47C8CC74"/>
        </w:placeholder>
      </w:sdtPr>
      <w:sdtEndPr>
        <w:rPr>
          <w:rFonts w:ascii="Times New Roman" w:hAnsi="Times New Roman" w:cs="Times New Roman"/>
          <w:color w:val="808080"/>
        </w:rPr>
      </w:sdtEndPr>
      <w:sdtContent>
        <w:tbl>
          <w:tblPr>
            <w:tblStyle w:val="Tabel-Gitter"/>
            <w:tblW w:w="0" w:type="auto"/>
            <w:tblLook w:val="04A0" w:firstRow="1" w:lastRow="0" w:firstColumn="1" w:lastColumn="0" w:noHBand="0" w:noVBand="1"/>
          </w:tblPr>
          <w:tblGrid>
            <w:gridCol w:w="3651"/>
            <w:gridCol w:w="3889"/>
          </w:tblGrid>
          <w:tr w:rsidR="00855B33" w:rsidRPr="001A46A7" w:rsidTr="00855B33">
            <w:tc>
              <w:tcPr>
                <w:tcW w:w="3840" w:type="dxa"/>
                <w:tcBorders>
                  <w:top w:val="nil"/>
                  <w:left w:val="nil"/>
                  <w:bottom w:val="nil"/>
                  <w:right w:val="nil"/>
                </w:tcBorders>
              </w:tcPr>
              <w:p w:rsidR="00855B33" w:rsidRPr="001A46A7" w:rsidRDefault="00855B33">
                <w:pPr>
                  <w:rPr>
                    <w:lang w:val="en-US"/>
                  </w:rPr>
                </w:pPr>
                <w:r w:rsidRPr="001A46A7">
                  <w:t>Venlig hilsen</w:t>
                </w:r>
              </w:p>
            </w:tc>
            <w:tc>
              <w:tcPr>
                <w:tcW w:w="3840" w:type="dxa"/>
                <w:tcBorders>
                  <w:top w:val="nil"/>
                  <w:left w:val="nil"/>
                  <w:bottom w:val="nil"/>
                  <w:right w:val="nil"/>
                </w:tcBorders>
              </w:tcPr>
              <w:p w:rsidR="00855B33" w:rsidRPr="001A46A7" w:rsidRDefault="00855B33">
                <w:pPr>
                  <w:rPr>
                    <w:lang w:val="en-US"/>
                  </w:rPr>
                </w:pPr>
              </w:p>
            </w:tc>
          </w:tr>
          <w:tr w:rsidR="00855B33" w:rsidRPr="001A46A7" w:rsidTr="00855B33">
            <w:tc>
              <w:tcPr>
                <w:tcW w:w="3840" w:type="dxa"/>
                <w:tcBorders>
                  <w:top w:val="nil"/>
                  <w:left w:val="nil"/>
                  <w:bottom w:val="nil"/>
                  <w:right w:val="nil"/>
                </w:tcBorders>
              </w:tcPr>
              <w:p w:rsidR="00855B33" w:rsidRPr="001A46A7" w:rsidRDefault="00855B33">
                <w:pPr>
                  <w:rPr>
                    <w:lang w:val="en-US"/>
                  </w:rPr>
                </w:pPr>
              </w:p>
            </w:tc>
            <w:tc>
              <w:tcPr>
                <w:tcW w:w="3840" w:type="dxa"/>
                <w:tcBorders>
                  <w:top w:val="nil"/>
                  <w:left w:val="nil"/>
                  <w:bottom w:val="nil"/>
                  <w:right w:val="nil"/>
                </w:tcBorders>
              </w:tcPr>
              <w:p w:rsidR="00855B33" w:rsidRPr="001A46A7" w:rsidRDefault="00855B33">
                <w:pPr>
                  <w:rPr>
                    <w:lang w:val="en-US"/>
                  </w:rPr>
                </w:pPr>
              </w:p>
            </w:tc>
          </w:tr>
          <w:tr w:rsidR="00855B33" w:rsidRPr="001A46A7" w:rsidTr="00855B33">
            <w:tc>
              <w:tcPr>
                <w:tcW w:w="3840" w:type="dxa"/>
                <w:tcBorders>
                  <w:top w:val="nil"/>
                  <w:left w:val="nil"/>
                  <w:bottom w:val="nil"/>
                  <w:right w:val="nil"/>
                </w:tcBorders>
              </w:tcPr>
              <w:p w:rsidR="00855B33" w:rsidRPr="001A46A7" w:rsidRDefault="00405640">
                <w:pPr>
                  <w:rPr>
                    <w:lang w:val="en-US"/>
                  </w:rPr>
                </w:pPr>
                <w:bookmarkStart w:id="9" w:name="sagsbeh_navn"/>
                <w:bookmarkEnd w:id="9"/>
                <w:r>
                  <w:rPr>
                    <w:lang w:val="en-US"/>
                  </w:rPr>
                  <w:t>Pia Mathiasen</w:t>
                </w:r>
              </w:p>
            </w:tc>
            <w:tc>
              <w:tcPr>
                <w:tcW w:w="3840" w:type="dxa"/>
                <w:tcBorders>
                  <w:top w:val="nil"/>
                  <w:left w:val="nil"/>
                  <w:bottom w:val="nil"/>
                  <w:right w:val="nil"/>
                </w:tcBorders>
              </w:tcPr>
              <w:p w:rsidR="00855B33" w:rsidRPr="001A46A7" w:rsidRDefault="00855B33">
                <w:pPr>
                  <w:rPr>
                    <w:lang w:val="en-US"/>
                  </w:rPr>
                </w:pPr>
              </w:p>
            </w:tc>
          </w:tr>
          <w:tr w:rsidR="00855B33" w:rsidRPr="001A46A7" w:rsidTr="00855B33">
            <w:tc>
              <w:tcPr>
                <w:tcW w:w="3840" w:type="dxa"/>
                <w:tcBorders>
                  <w:top w:val="nil"/>
                  <w:left w:val="nil"/>
                  <w:bottom w:val="nil"/>
                  <w:right w:val="nil"/>
                </w:tcBorders>
              </w:tcPr>
              <w:p w:rsidR="00855B33" w:rsidRPr="001A46A7" w:rsidRDefault="00405640">
                <w:pPr>
                  <w:rPr>
                    <w:lang w:val="en-US"/>
                  </w:rPr>
                </w:pPr>
                <w:bookmarkStart w:id="10" w:name="titel"/>
                <w:bookmarkEnd w:id="10"/>
                <w:r>
                  <w:rPr>
                    <w:lang w:val="en-US"/>
                  </w:rPr>
                  <w:t>miljøsagsbehandler</w:t>
                </w:r>
              </w:p>
            </w:tc>
            <w:tc>
              <w:tcPr>
                <w:tcW w:w="3840" w:type="dxa"/>
                <w:tcBorders>
                  <w:top w:val="nil"/>
                  <w:left w:val="nil"/>
                  <w:bottom w:val="nil"/>
                  <w:right w:val="nil"/>
                </w:tcBorders>
              </w:tcPr>
              <w:p w:rsidR="00855B33" w:rsidRPr="001A46A7" w:rsidRDefault="00855B33">
                <w:pPr>
                  <w:rPr>
                    <w:lang w:val="en-US"/>
                  </w:rPr>
                </w:pPr>
              </w:p>
            </w:tc>
          </w:tr>
          <w:tr w:rsidR="00855B33" w:rsidRPr="001A46A7" w:rsidTr="00855B33">
            <w:tc>
              <w:tcPr>
                <w:tcW w:w="3840" w:type="dxa"/>
                <w:tcBorders>
                  <w:top w:val="nil"/>
                  <w:left w:val="nil"/>
                  <w:bottom w:val="nil"/>
                  <w:right w:val="nil"/>
                </w:tcBorders>
              </w:tcPr>
              <w:p w:rsidR="00855B33" w:rsidRPr="001A46A7" w:rsidRDefault="00855B33">
                <w:pPr>
                  <w:rPr>
                    <w:lang w:val="en-US"/>
                  </w:rPr>
                </w:pPr>
              </w:p>
            </w:tc>
            <w:tc>
              <w:tcPr>
                <w:tcW w:w="3840" w:type="dxa"/>
                <w:tcBorders>
                  <w:top w:val="nil"/>
                  <w:left w:val="nil"/>
                  <w:bottom w:val="nil"/>
                  <w:right w:val="nil"/>
                </w:tcBorders>
              </w:tcPr>
              <w:p w:rsidR="00855B33" w:rsidRPr="001A46A7" w:rsidRDefault="00855B33">
                <w:pPr>
                  <w:rPr>
                    <w:lang w:val="en-US"/>
                  </w:rPr>
                </w:pPr>
              </w:p>
            </w:tc>
          </w:tr>
          <w:tr w:rsidR="00855B33" w:rsidRPr="001A46A7" w:rsidTr="00855B33">
            <w:tc>
              <w:tcPr>
                <w:tcW w:w="3840" w:type="dxa"/>
                <w:tcBorders>
                  <w:top w:val="nil"/>
                  <w:left w:val="nil"/>
                  <w:bottom w:val="nil"/>
                  <w:right w:val="nil"/>
                </w:tcBorders>
              </w:tcPr>
              <w:p w:rsidR="00855B33" w:rsidRPr="001A46A7" w:rsidRDefault="001F22A0">
                <w:pPr>
                  <w:rPr>
                    <w:lang w:val="en-US"/>
                  </w:rPr>
                </w:pPr>
                <w:r w:rsidRPr="001A46A7">
                  <w:rPr>
                    <w:lang w:val="en-US"/>
                  </w:rPr>
                  <w:t>9931</w:t>
                </w:r>
                <w:r w:rsidR="00D878EC" w:rsidRPr="001A46A7">
                  <w:rPr>
                    <w:lang w:val="en-US"/>
                  </w:rPr>
                  <w:t xml:space="preserve"> </w:t>
                </w:r>
                <w:bookmarkStart w:id="11" w:name="tlf"/>
                <w:bookmarkEnd w:id="11"/>
                <w:r w:rsidR="00405640">
                  <w:rPr>
                    <w:lang w:val="en-US"/>
                  </w:rPr>
                  <w:t>2417</w:t>
                </w:r>
                <w:r w:rsidR="00D878EC" w:rsidRPr="001A46A7">
                  <w:rPr>
                    <w:lang w:val="en-US"/>
                  </w:rPr>
                  <w:t xml:space="preserve"> </w:t>
                </w:r>
              </w:p>
            </w:tc>
            <w:tc>
              <w:tcPr>
                <w:tcW w:w="3840" w:type="dxa"/>
                <w:tcBorders>
                  <w:top w:val="nil"/>
                  <w:left w:val="nil"/>
                  <w:bottom w:val="nil"/>
                  <w:right w:val="nil"/>
                </w:tcBorders>
              </w:tcPr>
              <w:p w:rsidR="00855B33" w:rsidRPr="001A46A7" w:rsidRDefault="00855B33">
                <w:pPr>
                  <w:rPr>
                    <w:lang w:val="en-US"/>
                  </w:rPr>
                </w:pPr>
              </w:p>
            </w:tc>
          </w:tr>
          <w:tr w:rsidR="00497B1A" w:rsidRPr="001A46A7" w:rsidTr="00855B33">
            <w:tc>
              <w:tcPr>
                <w:tcW w:w="3840" w:type="dxa"/>
                <w:tcBorders>
                  <w:top w:val="nil"/>
                  <w:left w:val="nil"/>
                  <w:bottom w:val="nil"/>
                  <w:right w:val="nil"/>
                </w:tcBorders>
              </w:tcPr>
              <w:p w:rsidR="00497B1A" w:rsidRPr="001A46A7" w:rsidRDefault="00405640">
                <w:pPr>
                  <w:rPr>
                    <w:lang w:val="en-US"/>
                  </w:rPr>
                </w:pPr>
                <w:bookmarkStart w:id="12" w:name="email"/>
                <w:bookmarkEnd w:id="12"/>
                <w:r>
                  <w:rPr>
                    <w:lang w:val="en-US"/>
                  </w:rPr>
                  <w:t>pia.mathiasen@aalborg.dk</w:t>
                </w:r>
              </w:p>
            </w:tc>
            <w:tc>
              <w:tcPr>
                <w:tcW w:w="3840" w:type="dxa"/>
                <w:tcBorders>
                  <w:top w:val="nil"/>
                  <w:left w:val="nil"/>
                  <w:bottom w:val="nil"/>
                  <w:right w:val="nil"/>
                </w:tcBorders>
              </w:tcPr>
              <w:p w:rsidR="00497B1A" w:rsidRPr="001A46A7" w:rsidRDefault="00497B1A">
                <w:pPr>
                  <w:rPr>
                    <w:lang w:val="en-US"/>
                  </w:rPr>
                </w:pPr>
              </w:p>
            </w:tc>
          </w:tr>
          <w:tr w:rsidR="00FF3A04" w:rsidRPr="001A46A7" w:rsidTr="00855B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10" w:type="dxa"/>
              </w:tcPr>
              <w:sdt>
                <w:sdtPr>
                  <w:tag w:val="VenligHilsen"/>
                  <w:id w:val="200955269"/>
                  <w:lock w:val="sdtLocked"/>
                  <w:placeholder>
                    <w:docPart w:val="B67DC9900D99475CB7CA385B6E08C744"/>
                  </w:placeholder>
                  <w:showingPlcHdr/>
                </w:sdtPr>
                <w:sdtEndPr/>
                <w:sdtContent>
                  <w:p w:rsidR="00FF3A04" w:rsidRPr="001A46A7" w:rsidRDefault="00F63D17" w:rsidP="009455BB"/>
                </w:sdtContent>
              </w:sdt>
            </w:tc>
            <w:tc>
              <w:tcPr>
                <w:tcW w:w="4170" w:type="dxa"/>
              </w:tcPr>
              <w:p w:rsidR="00FF3A04" w:rsidRPr="001A46A7" w:rsidRDefault="00FF3A04" w:rsidP="009455BB">
                <w:pPr>
                  <w:rPr>
                    <w:rFonts w:ascii="Times New Roman" w:hAnsi="Times New Roman" w:cs="Times New Roman"/>
                  </w:rPr>
                </w:pPr>
              </w:p>
            </w:tc>
          </w:tr>
          <w:tr w:rsidR="00FF3A04" w:rsidRPr="001A46A7" w:rsidTr="00DD55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10" w:type="dxa"/>
              </w:tcPr>
              <w:p w:rsidR="00CB133F" w:rsidRPr="001A46A7" w:rsidRDefault="00CB133F" w:rsidP="009455BB"/>
            </w:tc>
            <w:tc>
              <w:tcPr>
                <w:tcW w:w="4170" w:type="dxa"/>
              </w:tcPr>
              <w:p w:rsidR="00FF3A04" w:rsidRPr="001A46A7" w:rsidRDefault="00FF3A04" w:rsidP="009455BB">
                <w:pPr>
                  <w:rPr>
                    <w:rFonts w:ascii="Times New Roman" w:hAnsi="Times New Roman" w:cs="Times New Roman"/>
                  </w:rPr>
                </w:pPr>
              </w:p>
            </w:tc>
          </w:tr>
          <w:tr w:rsidR="00FF3A04" w:rsidRPr="001A46A7" w:rsidTr="00DD55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sdt>
              <w:sdtPr>
                <w:tag w:val="Afsender1Navn"/>
                <w:id w:val="200955272"/>
                <w:lock w:val="sdtLocked"/>
                <w:placeholder>
                  <w:docPart w:val="801F68B2255E41F2A3E35618EE1C420E"/>
                </w:placeholder>
                <w:showingPlcHdr/>
              </w:sdtPr>
              <w:sdtEndPr/>
              <w:sdtContent>
                <w:tc>
                  <w:tcPr>
                    <w:tcW w:w="3510" w:type="dxa"/>
                  </w:tcPr>
                  <w:p w:rsidR="00FF3A04" w:rsidRPr="001A46A7" w:rsidRDefault="00FF3A04" w:rsidP="009455BB"/>
                </w:tc>
              </w:sdtContent>
            </w:sdt>
            <w:sdt>
              <w:sdtPr>
                <w:tag w:val="Afsender2Navn"/>
                <w:id w:val="201928955"/>
                <w:lock w:val="sdtLocked"/>
                <w:placeholder>
                  <w:docPart w:val="23230AFEFFF14FE69CAA0FE2B5B3C208"/>
                </w:placeholder>
                <w:showingPlcHdr/>
              </w:sdtPr>
              <w:sdtEndPr/>
              <w:sdtContent>
                <w:tc>
                  <w:tcPr>
                    <w:tcW w:w="4170" w:type="dxa"/>
                  </w:tcPr>
                  <w:p w:rsidR="00FF3A04" w:rsidRPr="001A46A7" w:rsidRDefault="00FF3A04" w:rsidP="009455BB"/>
                </w:tc>
              </w:sdtContent>
            </w:sdt>
          </w:tr>
          <w:tr w:rsidR="00FF3A04" w:rsidRPr="001A46A7" w:rsidTr="00DD55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sdt>
              <w:sdtPr>
                <w:tag w:val="Afsender1Sub1"/>
                <w:id w:val="200955276"/>
                <w:lock w:val="sdtLocked"/>
                <w:placeholder>
                  <w:docPart w:val="0EF40F26965C46E3B0D25DDA32D4F053"/>
                </w:placeholder>
                <w:showingPlcHdr/>
              </w:sdtPr>
              <w:sdtEndPr/>
              <w:sdtContent>
                <w:tc>
                  <w:tcPr>
                    <w:tcW w:w="3510" w:type="dxa"/>
                  </w:tcPr>
                  <w:p w:rsidR="00FF3A04" w:rsidRPr="001A46A7" w:rsidRDefault="00FF3A04" w:rsidP="009455BB"/>
                </w:tc>
              </w:sdtContent>
            </w:sdt>
            <w:sdt>
              <w:sdtPr>
                <w:tag w:val="Afsender2Sub1"/>
                <w:id w:val="201928970"/>
                <w:lock w:val="sdtLocked"/>
                <w:placeholder>
                  <w:docPart w:val="13203BB2D7D548A09C07EC545E7E13C7"/>
                </w:placeholder>
                <w:showingPlcHdr/>
              </w:sdtPr>
              <w:sdtEndPr/>
              <w:sdtContent>
                <w:tc>
                  <w:tcPr>
                    <w:tcW w:w="4170" w:type="dxa"/>
                  </w:tcPr>
                  <w:p w:rsidR="00FF3A04" w:rsidRPr="001A46A7" w:rsidRDefault="00FF3A04" w:rsidP="009455BB"/>
                </w:tc>
              </w:sdtContent>
            </w:sdt>
          </w:tr>
          <w:tr w:rsidR="00FF3A04" w:rsidRPr="001A46A7" w:rsidTr="00DD55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10" w:type="dxa"/>
              </w:tcPr>
              <w:p w:rsidR="00FF3A04" w:rsidRPr="001A46A7" w:rsidRDefault="00FF3A04" w:rsidP="009455BB"/>
            </w:tc>
            <w:tc>
              <w:tcPr>
                <w:tcW w:w="4170" w:type="dxa"/>
              </w:tcPr>
              <w:p w:rsidR="00FF3A04" w:rsidRPr="001A46A7" w:rsidRDefault="00FF3A04" w:rsidP="009455BB">
                <w:pPr>
                  <w:rPr>
                    <w:rFonts w:ascii="Times New Roman" w:hAnsi="Times New Roman" w:cs="Times New Roman"/>
                    <w:lang w:val="en-US"/>
                  </w:rPr>
                </w:pPr>
              </w:p>
            </w:tc>
          </w:tr>
          <w:tr w:rsidR="00FF3A04" w:rsidRPr="001A46A7" w:rsidTr="00DD55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sdt>
              <w:sdtPr>
                <w:tag w:val="Afsender1Sub3"/>
                <w:id w:val="200955281"/>
                <w:lock w:val="sdtLocked"/>
                <w:placeholder>
                  <w:docPart w:val="D2574B0824AF4A91A3EF882CBCAB178F"/>
                </w:placeholder>
                <w:showingPlcHdr/>
              </w:sdtPr>
              <w:sdtEndPr/>
              <w:sdtContent>
                <w:tc>
                  <w:tcPr>
                    <w:tcW w:w="3510" w:type="dxa"/>
                  </w:tcPr>
                  <w:p w:rsidR="00FF3A04" w:rsidRPr="001A46A7" w:rsidRDefault="00FF3A04" w:rsidP="009455BB"/>
                </w:tc>
              </w:sdtContent>
            </w:sdt>
            <w:sdt>
              <w:sdtPr>
                <w:tag w:val="Afsender2Sub3"/>
                <w:id w:val="201928987"/>
                <w:lock w:val="sdtLocked"/>
                <w:placeholder>
                  <w:docPart w:val="3A07B539FD6342518D3856CE32B53EC0"/>
                </w:placeholder>
                <w:showingPlcHdr/>
              </w:sdtPr>
              <w:sdtEndPr/>
              <w:sdtContent>
                <w:tc>
                  <w:tcPr>
                    <w:tcW w:w="4170" w:type="dxa"/>
                  </w:tcPr>
                  <w:p w:rsidR="00FF3A04" w:rsidRPr="001A46A7" w:rsidRDefault="00FF3A04" w:rsidP="009455BB"/>
                </w:tc>
              </w:sdtContent>
            </w:sdt>
          </w:tr>
          <w:tr w:rsidR="00FF3A04" w:rsidRPr="001A46A7" w:rsidTr="00DD55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sdt>
              <w:sdtPr>
                <w:tag w:val="Afsender1Sub4"/>
                <w:id w:val="200955287"/>
                <w:lock w:val="sdtLocked"/>
                <w:placeholder>
                  <w:docPart w:val="27366A59DFBF4D4E8E95128634D32B58"/>
                </w:placeholder>
                <w:showingPlcHdr/>
              </w:sdtPr>
              <w:sdtEndPr/>
              <w:sdtContent>
                <w:tc>
                  <w:tcPr>
                    <w:tcW w:w="3510" w:type="dxa"/>
                  </w:tcPr>
                  <w:p w:rsidR="00FF3A04" w:rsidRPr="001A46A7" w:rsidRDefault="00FF3A04" w:rsidP="009455BB"/>
                </w:tc>
              </w:sdtContent>
            </w:sdt>
            <w:sdt>
              <w:sdtPr>
                <w:tag w:val="Afsender2Sub4"/>
                <w:id w:val="201929006"/>
                <w:lock w:val="sdtLocked"/>
                <w:placeholder>
                  <w:docPart w:val="1EC3096001314FE6B8AD8943F44C0543"/>
                </w:placeholder>
                <w:showingPlcHdr/>
              </w:sdtPr>
              <w:sdtEndPr/>
              <w:sdtContent>
                <w:tc>
                  <w:tcPr>
                    <w:tcW w:w="4170" w:type="dxa"/>
                  </w:tcPr>
                  <w:p w:rsidR="00FF3A04" w:rsidRPr="001A46A7" w:rsidRDefault="00F63D17" w:rsidP="009455BB"/>
                </w:tc>
              </w:sdtContent>
            </w:sdt>
          </w:tr>
        </w:tbl>
      </w:sdtContent>
    </w:sdt>
    <w:p w:rsidR="00FF3A04" w:rsidRPr="001A46A7" w:rsidRDefault="00CA2538" w:rsidP="00CA2538">
      <w:pPr>
        <w:spacing w:after="0"/>
      </w:pPr>
      <w:r w:rsidRPr="001A46A7">
        <w:t>Kopi til:</w:t>
      </w:r>
    </w:p>
    <w:p w:rsidR="000E1B65" w:rsidRDefault="000E1B65" w:rsidP="000E1B65">
      <w:pPr>
        <w:tabs>
          <w:tab w:val="left" w:pos="4536"/>
        </w:tabs>
        <w:spacing w:after="0"/>
      </w:pPr>
      <w:r w:rsidRPr="001A46A7">
        <w:t>Sundhedsstyrelsen, Embedslægeinstitutionen Nordjylland</w:t>
      </w:r>
    </w:p>
    <w:p w:rsidR="000E1B65" w:rsidRDefault="00F63D17" w:rsidP="008E5067">
      <w:pPr>
        <w:tabs>
          <w:tab w:val="left" w:pos="4536"/>
        </w:tabs>
        <w:spacing w:after="0"/>
      </w:pPr>
      <w:hyperlink r:id="rId14" w:history="1">
        <w:r w:rsidR="008E5067" w:rsidRPr="00634205">
          <w:rPr>
            <w:rStyle w:val="Hyperlink"/>
          </w:rPr>
          <w:t>senord@sst.dk</w:t>
        </w:r>
      </w:hyperlink>
      <w:r w:rsidR="008E5067">
        <w:t xml:space="preserve"> </w:t>
      </w:r>
    </w:p>
    <w:p w:rsidR="008E5067" w:rsidRPr="008E5067" w:rsidRDefault="008E5067" w:rsidP="008E5067">
      <w:pPr>
        <w:tabs>
          <w:tab w:val="left" w:pos="4536"/>
        </w:tabs>
        <w:spacing w:after="0"/>
      </w:pPr>
    </w:p>
    <w:p w:rsidR="000E1B65" w:rsidRPr="001A46A7" w:rsidRDefault="000E1B65" w:rsidP="000E1B65">
      <w:pPr>
        <w:tabs>
          <w:tab w:val="left" w:pos="4536"/>
        </w:tabs>
        <w:spacing w:after="0"/>
      </w:pPr>
      <w:r w:rsidRPr="001A46A7">
        <w:t>Danmarks Naturfredningsforening</w:t>
      </w:r>
    </w:p>
    <w:p w:rsidR="000E1B65" w:rsidRPr="001A46A7" w:rsidRDefault="00F63D17" w:rsidP="000E1B65">
      <w:pPr>
        <w:tabs>
          <w:tab w:val="left" w:pos="4536"/>
        </w:tabs>
        <w:rPr>
          <w:u w:val="single"/>
        </w:rPr>
      </w:pPr>
      <w:hyperlink r:id="rId15" w:history="1">
        <w:r w:rsidR="000E1B65" w:rsidRPr="001A46A7">
          <w:rPr>
            <w:rStyle w:val="Hyperlink"/>
          </w:rPr>
          <w:t>dn@dn.dk</w:t>
        </w:r>
      </w:hyperlink>
      <w:r w:rsidR="000E1B65" w:rsidRPr="001A46A7">
        <w:tab/>
      </w:r>
    </w:p>
    <w:p w:rsidR="000E1B65" w:rsidRPr="001A46A7" w:rsidRDefault="000E1B65" w:rsidP="000E1B65">
      <w:pPr>
        <w:tabs>
          <w:tab w:val="left" w:pos="4536"/>
        </w:tabs>
        <w:spacing w:after="0"/>
      </w:pPr>
      <w:r w:rsidRPr="001A46A7">
        <w:t>Danmarks Naturfredningsforening</w:t>
      </w:r>
    </w:p>
    <w:p w:rsidR="000E1B65" w:rsidRPr="001A46A7" w:rsidRDefault="000E1B65" w:rsidP="00F258D1">
      <w:pPr>
        <w:spacing w:after="0"/>
      </w:pPr>
      <w:r w:rsidRPr="001A46A7">
        <w:t>Lokalafdeling Aalborg:</w:t>
      </w:r>
    </w:p>
    <w:p w:rsidR="000E1B65" w:rsidRPr="001A46A7" w:rsidRDefault="00F63D17" w:rsidP="000E1B65">
      <w:pPr>
        <w:tabs>
          <w:tab w:val="left" w:pos="4536"/>
        </w:tabs>
        <w:rPr>
          <w:color w:val="0070C0"/>
          <w:u w:val="single"/>
        </w:rPr>
      </w:pPr>
      <w:hyperlink r:id="rId16" w:history="1">
        <w:r w:rsidR="000E1B65" w:rsidRPr="001A46A7">
          <w:rPr>
            <w:rStyle w:val="Hyperlink"/>
          </w:rPr>
          <w:t>dnaalborg-sager@dn.dk</w:t>
        </w:r>
      </w:hyperlink>
      <w:r w:rsidR="000E1B65" w:rsidRPr="001A46A7">
        <w:rPr>
          <w:color w:val="0070C0"/>
        </w:rPr>
        <w:tab/>
      </w:r>
    </w:p>
    <w:p w:rsidR="00F258D1" w:rsidRPr="00D7630E" w:rsidRDefault="00F258D1" w:rsidP="00F258D1">
      <w:pPr>
        <w:spacing w:after="0"/>
        <w:rPr>
          <w:lang w:val="en-US"/>
        </w:rPr>
      </w:pPr>
      <w:r w:rsidRPr="00D7630E">
        <w:rPr>
          <w:lang w:val="en-US"/>
        </w:rPr>
        <w:t xml:space="preserve">DOF </w:t>
      </w:r>
      <w:proofErr w:type="spellStart"/>
      <w:r w:rsidRPr="00D7630E">
        <w:rPr>
          <w:lang w:val="en-US"/>
        </w:rPr>
        <w:t>centralt</w:t>
      </w:r>
      <w:proofErr w:type="spellEnd"/>
    </w:p>
    <w:p w:rsidR="00F258D1" w:rsidRPr="00D7630E" w:rsidRDefault="00F63D17" w:rsidP="000E1B65">
      <w:pPr>
        <w:rPr>
          <w:lang w:val="en-US"/>
        </w:rPr>
      </w:pPr>
      <w:hyperlink r:id="rId17" w:history="1">
        <w:r w:rsidR="00F258D1" w:rsidRPr="00D7630E">
          <w:rPr>
            <w:rStyle w:val="Hyperlink"/>
            <w:lang w:val="en-US"/>
          </w:rPr>
          <w:t>natur@dof.dk</w:t>
        </w:r>
      </w:hyperlink>
      <w:r w:rsidR="00F258D1" w:rsidRPr="00D7630E">
        <w:rPr>
          <w:lang w:val="en-US"/>
        </w:rPr>
        <w:t xml:space="preserve"> </w:t>
      </w:r>
    </w:p>
    <w:p w:rsidR="00F258D1" w:rsidRPr="00D7630E" w:rsidRDefault="00F258D1" w:rsidP="00F258D1">
      <w:pPr>
        <w:spacing w:after="0"/>
        <w:rPr>
          <w:lang w:val="en-US"/>
        </w:rPr>
      </w:pPr>
      <w:r w:rsidRPr="00D7630E">
        <w:rPr>
          <w:lang w:val="en-US"/>
        </w:rPr>
        <w:t>DOF Aalborg</w:t>
      </w:r>
    </w:p>
    <w:p w:rsidR="000E1B65" w:rsidRPr="00D7630E" w:rsidRDefault="00F63D17" w:rsidP="000E1B65">
      <w:pPr>
        <w:rPr>
          <w:lang w:val="en-US"/>
        </w:rPr>
      </w:pPr>
      <w:hyperlink r:id="rId18" w:history="1">
        <w:r w:rsidR="000E1B65" w:rsidRPr="00D7630E">
          <w:rPr>
            <w:rStyle w:val="Hyperlink"/>
            <w:lang w:val="en-US"/>
          </w:rPr>
          <w:t>aalborg@dof.dk</w:t>
        </w:r>
      </w:hyperlink>
    </w:p>
    <w:p w:rsidR="000E1B65" w:rsidRPr="00D7630E" w:rsidRDefault="000E1B65" w:rsidP="000E1B65">
      <w:pPr>
        <w:spacing w:after="0"/>
        <w:rPr>
          <w:lang w:val="en-US"/>
        </w:rPr>
      </w:pPr>
      <w:r w:rsidRPr="00D7630E">
        <w:rPr>
          <w:lang w:val="en-US"/>
        </w:rPr>
        <w:t>NOAH</w:t>
      </w:r>
    </w:p>
    <w:p w:rsidR="000E1B65" w:rsidRPr="00D7630E" w:rsidRDefault="00F63D17" w:rsidP="000E1B65">
      <w:pPr>
        <w:rPr>
          <w:lang w:val="en-US"/>
        </w:rPr>
      </w:pPr>
      <w:hyperlink r:id="rId19" w:history="1">
        <w:r w:rsidR="000E1B65" w:rsidRPr="00D7630E">
          <w:rPr>
            <w:rStyle w:val="Hyperlink"/>
            <w:lang w:val="en-US"/>
          </w:rPr>
          <w:t>noah@noah.dk</w:t>
        </w:r>
      </w:hyperlink>
    </w:p>
    <w:p w:rsidR="000E1B65" w:rsidRPr="00D7630E" w:rsidRDefault="000E1B65" w:rsidP="000E1B65">
      <w:pPr>
        <w:spacing w:after="0"/>
        <w:rPr>
          <w:lang w:val="en-US"/>
        </w:rPr>
      </w:pPr>
      <w:r w:rsidRPr="00D7630E">
        <w:rPr>
          <w:lang w:val="en-US"/>
        </w:rPr>
        <w:t>Greenpeace:</w:t>
      </w:r>
    </w:p>
    <w:p w:rsidR="000E1B65" w:rsidRDefault="00F63D17" w:rsidP="000E1B65">
      <w:hyperlink r:id="rId20" w:history="1">
        <w:r w:rsidR="000E1B65" w:rsidRPr="001A46A7">
          <w:rPr>
            <w:rStyle w:val="Hyperlink"/>
          </w:rPr>
          <w:t>info.dk@greenpeace.org</w:t>
        </w:r>
      </w:hyperlink>
    </w:p>
    <w:p w:rsidR="00213CD6" w:rsidRDefault="00213CD6" w:rsidP="00F258D1">
      <w:pPr>
        <w:spacing w:after="0"/>
      </w:pPr>
      <w:r>
        <w:t xml:space="preserve">Danmarks Sportsfiskerforbund </w:t>
      </w:r>
    </w:p>
    <w:p w:rsidR="00213CD6" w:rsidRDefault="00F63D17" w:rsidP="00213CD6">
      <w:hyperlink r:id="rId21" w:history="1">
        <w:r w:rsidR="00213CD6">
          <w:rPr>
            <w:rStyle w:val="Hyperlink"/>
          </w:rPr>
          <w:t>post@sportsfiskerforbundet.dk</w:t>
        </w:r>
      </w:hyperlink>
      <w:r w:rsidR="00213CD6">
        <w:t xml:space="preserve"> </w:t>
      </w:r>
    </w:p>
    <w:p w:rsidR="00213CD6" w:rsidRDefault="00F63D17" w:rsidP="00213CD6">
      <w:hyperlink r:id="rId22" w:history="1">
        <w:r w:rsidR="00213CD6" w:rsidRPr="000F45DA">
          <w:rPr>
            <w:rStyle w:val="Hyperlink"/>
          </w:rPr>
          <w:t>lbt@sportsfiskeriforbundet.dk</w:t>
        </w:r>
      </w:hyperlink>
    </w:p>
    <w:p w:rsidR="00213CD6" w:rsidRPr="001A46A7" w:rsidRDefault="00F63D17" w:rsidP="000E1B65">
      <w:hyperlink r:id="rId23" w:history="1">
        <w:r w:rsidR="00213CD6" w:rsidRPr="000F45DA">
          <w:rPr>
            <w:rStyle w:val="Hyperlink"/>
          </w:rPr>
          <w:t>jkm@sportsfiskeriforbundet.dk</w:t>
        </w:r>
      </w:hyperlink>
    </w:p>
    <w:p w:rsidR="0081125E" w:rsidRPr="007550B6" w:rsidRDefault="007550B6" w:rsidP="0081125E">
      <w:pPr>
        <w:rPr>
          <w:color w:val="0070C0"/>
        </w:rPr>
      </w:pPr>
      <w:r w:rsidRPr="007550B6">
        <w:t xml:space="preserve">Kirsten Kjær </w:t>
      </w:r>
      <w:hyperlink r:id="rId24" w:history="1">
        <w:r w:rsidRPr="007550B6">
          <w:rPr>
            <w:rStyle w:val="Hyperlink"/>
            <w:color w:val="0070C0"/>
          </w:rPr>
          <w:t>KKN@NIRAS.DK</w:t>
        </w:r>
      </w:hyperlink>
    </w:p>
    <w:p w:rsidR="007550B6" w:rsidRPr="001A46A7" w:rsidRDefault="007550B6" w:rsidP="0081125E">
      <w:pPr>
        <w:rPr>
          <w:color w:val="FF0000"/>
        </w:rPr>
      </w:pPr>
    </w:p>
    <w:sectPr w:rsidR="007550B6" w:rsidRPr="001A46A7" w:rsidSect="00627FE5">
      <w:headerReference w:type="default" r:id="rId25"/>
      <w:footerReference w:type="default" r:id="rId26"/>
      <w:headerReference w:type="first" r:id="rId27"/>
      <w:footerReference w:type="first" r:id="rId28"/>
      <w:pgSz w:w="11906" w:h="16838" w:code="9"/>
      <w:pgMar w:top="2240" w:right="2948" w:bottom="964" w:left="1418" w:header="567" w:footer="102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600C" w:rsidRDefault="00F5600C" w:rsidP="00EB6F10">
      <w:pPr>
        <w:spacing w:after="0"/>
      </w:pPr>
      <w:r>
        <w:separator/>
      </w:r>
    </w:p>
  </w:endnote>
  <w:endnote w:type="continuationSeparator" w:id="0">
    <w:p w:rsidR="00F5600C" w:rsidRDefault="00F5600C" w:rsidP="00EB6F1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600C" w:rsidRDefault="00021F91" w:rsidP="002759BD">
    <w:pPr>
      <w:pStyle w:val="Sidefod"/>
      <w:spacing w:before="120"/>
    </w:pPr>
    <w:r>
      <w:rPr>
        <w:noProof/>
        <w:lang w:eastAsia="da-DK" w:bidi="ar-SA"/>
      </w:rPr>
      <mc:AlternateContent>
        <mc:Choice Requires="wps">
          <w:drawing>
            <wp:anchor distT="0" distB="0" distL="114300" distR="114300" simplePos="0" relativeHeight="251669504" behindDoc="0" locked="0" layoutInCell="1" allowOverlap="1">
              <wp:simplePos x="0" y="0"/>
              <wp:positionH relativeFrom="column">
                <wp:posOffset>2776220</wp:posOffset>
              </wp:positionH>
              <wp:positionV relativeFrom="paragraph">
                <wp:posOffset>101600</wp:posOffset>
              </wp:positionV>
              <wp:extent cx="2409825" cy="621030"/>
              <wp:effectExtent l="0" t="7620" r="0" b="0"/>
              <wp:wrapNone/>
              <wp:docPr id="8" name="Text Box 4" descr="textboxGrafikBundSid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6210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5600C" w:rsidRPr="00080AA0" w:rsidRDefault="00F5600C" w:rsidP="00D67E20">
                          <w:r>
                            <w:rPr>
                              <w:noProof/>
                              <w:lang w:eastAsia="da-DK" w:bidi="ar-SA"/>
                            </w:rPr>
                            <w:drawing>
                              <wp:inline distT="0" distB="0" distL="0" distR="0">
                                <wp:extent cx="1277620" cy="389890"/>
                                <wp:effectExtent l="19050" t="0" r="0" b="0"/>
                                <wp:docPr id="20" name="Billede 3" descr="\\s101010\n1etb\SKRIVEBORD\Designlinje 2013\Grafik 20131205\Samle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101010\n1etb\SKRIVEBORD\Designlinje 2013\Grafik 20131205\Samlet logo.png"/>
                                        <pic:cNvPicPr>
                                          <a:picLocks noChangeAspect="1" noChangeArrowheads="1"/>
                                        </pic:cNvPicPr>
                                      </pic:nvPicPr>
                                      <pic:blipFill>
                                        <a:blip r:embed="rId1"/>
                                        <a:srcRect/>
                                        <a:stretch>
                                          <a:fillRect/>
                                        </a:stretch>
                                      </pic:blipFill>
                                      <pic:spPr bwMode="auto">
                                        <a:xfrm>
                                          <a:off x="0" y="0"/>
                                          <a:ext cx="1277620" cy="38989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alt="textboxGrafikBundSide2" style="position:absolute;margin-left:218.6pt;margin-top:8pt;width:189.75pt;height:48.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" stroked="f">
              <v:fill opacity="0"/>
              <v:textbox>
                <w:txbxContent>
                  <w:p w:rsidR="00F5600C" w:rsidRPr="00080AA0" w:rsidRDefault="00F5600C" w:rsidP="00D67E20">
                    <w:r>
                      <w:rPr>
                        <w:noProof/>
                        <w:lang w:eastAsia="da-DK" w:bidi="ar-SA"/>
                      </w:rPr>
                      <w:drawing>
                        <wp:inline distT="0" distB="0" distL="0" distR="0">
                          <wp:extent cx="1277620" cy="389890"/>
                          <wp:effectExtent l="19050" t="0" r="0" b="0"/>
                          <wp:docPr id="20" name="Billede 3" descr="\\s101010\n1etb\SKRIVEBORD\Designlinje 2013\Grafik 20131205\Samle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101010\n1etb\SKRIVEBORD\Designlinje 2013\Grafik 20131205\Samlet logo.png"/>
                                  <pic:cNvPicPr>
                                    <a:picLocks noChangeAspect="1" noChangeArrowheads="1"/>
                                  </pic:cNvPicPr>
                                </pic:nvPicPr>
                                <pic:blipFill>
                                  <a:blip r:embed="rId1"/>
                                  <a:srcRect/>
                                  <a:stretch>
                                    <a:fillRect/>
                                  </a:stretch>
                                </pic:blipFill>
                                <pic:spPr bwMode="auto">
                                  <a:xfrm>
                                    <a:off x="0" y="0"/>
                                    <a:ext cx="1277620" cy="389890"/>
                                  </a:xfrm>
                                  <a:prstGeom prst="rect">
                                    <a:avLst/>
                                  </a:prstGeom>
                                  <a:noFill/>
                                  <a:ln w="9525">
                                    <a:noFill/>
                                    <a:miter lim="800000"/>
                                    <a:headEnd/>
                                    <a:tailEnd/>
                                  </a:ln>
                                </pic:spPr>
                              </pic:pic>
                            </a:graphicData>
                          </a:graphic>
                        </wp:inline>
                      </w:drawing>
                    </w:r>
                  </w:p>
                </w:txbxContent>
              </v:textbox>
            </v:shape>
          </w:pict>
        </mc:Fallback>
      </mc:AlternateContent>
    </w:r>
    <w:r w:rsidR="00F5600C">
      <w:tab/>
    </w:r>
    <w:r w:rsidR="00F5600C">
      <w:tab/>
    </w:r>
    <w:r w:rsidR="00F5600C">
      <w:rPr>
        <w:rStyle w:val="Sidetal"/>
      </w:rPr>
      <w:fldChar w:fldCharType="begin"/>
    </w:r>
    <w:r w:rsidR="00F5600C">
      <w:rPr>
        <w:rStyle w:val="Sidetal"/>
      </w:rPr>
      <w:instrText xml:space="preserve"> PAGE </w:instrText>
    </w:r>
    <w:r w:rsidR="00F5600C">
      <w:rPr>
        <w:rStyle w:val="Sidetal"/>
      </w:rPr>
      <w:fldChar w:fldCharType="separate"/>
    </w:r>
    <w:r w:rsidR="00F63D17">
      <w:rPr>
        <w:rStyle w:val="Sidetal"/>
        <w:noProof/>
      </w:rPr>
      <w:t>5</w:t>
    </w:r>
    <w:r w:rsidR="00F5600C">
      <w:rPr>
        <w:rStyle w:val="Sidetal"/>
      </w:rPr>
      <w:fldChar w:fldCharType="end"/>
    </w:r>
    <w:r w:rsidR="00F5600C">
      <w:rPr>
        <w:rStyle w:val="Sidetal"/>
      </w:rPr>
      <w:t>/</w:t>
    </w:r>
    <w:r w:rsidR="00F5600C">
      <w:rPr>
        <w:rStyle w:val="Sidetal"/>
      </w:rPr>
      <w:fldChar w:fldCharType="begin"/>
    </w:r>
    <w:r w:rsidR="00F5600C">
      <w:rPr>
        <w:rStyle w:val="Sidetal"/>
      </w:rPr>
      <w:instrText xml:space="preserve"> NUMPAGES </w:instrText>
    </w:r>
    <w:r w:rsidR="00F5600C">
      <w:rPr>
        <w:rStyle w:val="Sidetal"/>
      </w:rPr>
      <w:fldChar w:fldCharType="separate"/>
    </w:r>
    <w:r w:rsidR="00F63D17">
      <w:rPr>
        <w:rStyle w:val="Sidetal"/>
        <w:noProof/>
      </w:rPr>
      <w:t>5</w:t>
    </w:r>
    <w:r w:rsidR="00F5600C">
      <w:rPr>
        <w:rStyle w:val="Sideta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600C" w:rsidRDefault="00F5600C" w:rsidP="00D67E20">
    <w:pPr>
      <w:pStyle w:val="Sidefod"/>
      <w:ind w:left="-284" w:right="-1815"/>
      <w:rPr>
        <w:i/>
        <w:noProof/>
        <w:sz w:val="16"/>
        <w:szCs w:val="16"/>
      </w:rPr>
    </w:pPr>
  </w:p>
  <w:p w:rsidR="00F5600C" w:rsidRPr="00415412" w:rsidRDefault="00021F91" w:rsidP="00D67E20">
    <w:pPr>
      <w:pStyle w:val="Sidefod"/>
      <w:ind w:left="-284" w:right="-1815"/>
      <w:rPr>
        <w:b/>
        <w:sz w:val="16"/>
        <w:szCs w:val="16"/>
      </w:rPr>
    </w:pPr>
    <w:r>
      <w:rPr>
        <w:b/>
        <w:noProof/>
        <w:sz w:val="16"/>
        <w:szCs w:val="16"/>
        <w:lang w:eastAsia="da-DK" w:bidi="ar-SA"/>
      </w:rPr>
      <mc:AlternateContent>
        <mc:Choice Requires="wps">
          <w:drawing>
            <wp:anchor distT="0" distB="0" distL="114300" distR="114300" simplePos="0" relativeHeight="251668480" behindDoc="0" locked="0" layoutInCell="1" allowOverlap="1">
              <wp:simplePos x="0" y="0"/>
              <wp:positionH relativeFrom="page">
                <wp:posOffset>3708400</wp:posOffset>
              </wp:positionH>
              <wp:positionV relativeFrom="page">
                <wp:posOffset>9792970</wp:posOffset>
              </wp:positionV>
              <wp:extent cx="2409825" cy="621030"/>
              <wp:effectExtent l="3175" t="1270" r="6350" b="6350"/>
              <wp:wrapNone/>
              <wp:docPr id="4" name="Text Box 3" descr="textboxGrafikBun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6210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5600C" w:rsidRPr="00080AA0" w:rsidRDefault="00F5600C" w:rsidP="00D67E20">
                          <w:r>
                            <w:rPr>
                              <w:noProof/>
                              <w:lang w:eastAsia="da-DK" w:bidi="ar-SA"/>
                            </w:rPr>
                            <w:drawing>
                              <wp:inline distT="0" distB="0" distL="0" distR="0">
                                <wp:extent cx="847346" cy="286513"/>
                                <wp:effectExtent l="19050" t="0" r="0" b="0"/>
                                <wp:docPr id="2" name="Billed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847346" cy="286513"/>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30" type="#_x0000_t202" alt="textboxGrafikBund" style="position:absolute;left:0;text-align:left;margin-left:292pt;margin-top:771.1pt;width:189.75pt;height:48.9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" stroked="f">
              <v:fill opacity="0"/>
              <v:textbox>
                <w:txbxContent>
                  <w:p w:rsidR="00F5600C" w:rsidRPr="00080AA0" w:rsidRDefault="00F5600C" w:rsidP="00D67E20">
                    <w:r>
                      <w:rPr>
                        <w:noProof/>
                        <w:lang w:eastAsia="da-DK" w:bidi="ar-SA"/>
                      </w:rPr>
                      <w:drawing>
                        <wp:inline distT="0" distB="0" distL="0" distR="0">
                          <wp:extent cx="847346" cy="286513"/>
                          <wp:effectExtent l="19050" t="0" r="0" b="0"/>
                          <wp:docPr id="2" name="Billed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847346" cy="286513"/>
                                  </a:xfrm>
                                  <a:prstGeom prst="rect">
                                    <a:avLst/>
                                  </a:prstGeom>
                                </pic:spPr>
                              </pic:pic>
                            </a:graphicData>
                          </a:graphic>
                        </wp:inline>
                      </w:drawing>
                    </w:r>
                  </w:p>
                </w:txbxContent>
              </v:textbox>
              <w10:wrap anchorx="page" anchory="page"/>
            </v:shape>
          </w:pict>
        </mc:Fallback>
      </mc:AlternateContent>
    </w:r>
    <w:r w:rsidR="00F5600C">
      <w:rPr>
        <w:i/>
        <w:noProof/>
        <w:sz w:val="16"/>
        <w:szCs w:val="16"/>
      </w:rPr>
      <w:fldChar w:fldCharType="begin"/>
    </w:r>
    <w:r w:rsidR="00F5600C">
      <w:rPr>
        <w:i/>
        <w:noProof/>
        <w:sz w:val="16"/>
        <w:szCs w:val="16"/>
      </w:rPr>
      <w:instrText xml:space="preserve"> PRINT </w:instrText>
    </w:r>
    <w:sdt>
      <w:sdtPr>
        <w:rPr>
          <w:i/>
          <w:noProof/>
          <w:sz w:val="16"/>
          <w:szCs w:val="16"/>
        </w:rPr>
        <w:tag w:val="Doc2MailStart"/>
        <w:id w:val="129887377"/>
        <w:placeholder>
          <w:docPart w:val="DC4F893AFDD34D5D880A35C94217F245"/>
        </w:placeholder>
      </w:sdtPr>
      <w:sdtEndPr/>
      <w:sdtContent>
        <w:r w:rsidR="00F5600C" w:rsidRPr="002E7258">
          <w:rPr>
            <w:i/>
            <w:noProof/>
            <w:sz w:val="16"/>
            <w:szCs w:val="16"/>
          </w:rPr>
          <w:instrText>%%d2m*DOKSTART |d2m*ACCEPT:1</w:instrText>
        </w:r>
        <w:r w:rsidR="00F5600C">
          <w:rPr>
            <w:i/>
            <w:noProof/>
            <w:sz w:val="16"/>
            <w:szCs w:val="16"/>
          </w:rPr>
          <w:instrText xml:space="preserve"> </w:instrText>
        </w:r>
        <w:r w:rsidR="00F5600C" w:rsidRPr="00945277">
          <w:rPr>
            <w:i/>
            <w:noProof/>
            <w:sz w:val="16"/>
            <w:szCs w:val="16"/>
          </w:rPr>
          <w:instrText>|d2m*ADDRETURNADDRESS:False</w:instrText>
        </w:r>
        <w:r w:rsidR="00F5600C">
          <w:rPr>
            <w:i/>
            <w:noProof/>
            <w:sz w:val="16"/>
            <w:szCs w:val="16"/>
          </w:rPr>
          <w:instrText xml:space="preserve"> </w:instrText>
        </w:r>
        <w:r w:rsidR="00F5600C" w:rsidRPr="00415412">
          <w:rPr>
            <w:rFonts w:ascii="Arial" w:hAnsi="Arial" w:cs="Arial"/>
            <w:i/>
            <w:noProof/>
            <w:sz w:val="16"/>
            <w:szCs w:val="16"/>
          </w:rPr>
          <w:instrText xml:space="preserve"> |d2m*RESPONSETYPE:</w:instrText>
        </w:r>
      </w:sdtContent>
    </w:sdt>
    <w:r w:rsidR="00F5600C">
      <w:rPr>
        <w:i/>
        <w:noProof/>
        <w:sz w:val="16"/>
        <w:szCs w:val="16"/>
      </w:rPr>
      <w:instrText>1</w:instrText>
    </w:r>
    <w:sdt>
      <w:sdtPr>
        <w:rPr>
          <w:i/>
          <w:noProof/>
          <w:color w:val="808080"/>
          <w:sz w:val="16"/>
          <w:szCs w:val="16"/>
        </w:rPr>
        <w:tag w:val="Doc2MailCprnr"/>
        <w:id w:val="3311458"/>
        <w:placeholder>
          <w:docPart w:val="909F8245B5564C4AAD5937F3C09C5038"/>
        </w:placeholder>
      </w:sdtPr>
      <w:sdtEndPr/>
      <w:sdtContent>
        <w:r w:rsidR="00F5600C" w:rsidRPr="002E7258">
          <w:rPr>
            <w:i/>
            <w:noProof/>
            <w:color w:val="808080"/>
            <w:sz w:val="16"/>
            <w:szCs w:val="16"/>
          </w:rPr>
          <w:instrText>|d2m*</w:instrText>
        </w:r>
        <w:r w:rsidR="00F5600C">
          <w:rPr>
            <w:i/>
            <w:noProof/>
            <w:color w:val="808080"/>
            <w:sz w:val="16"/>
            <w:szCs w:val="16"/>
          </w:rPr>
          <w:instrText>IDENT</w:instrText>
        </w:r>
        <w:r w:rsidR="00F5600C" w:rsidRPr="002E7258">
          <w:rPr>
            <w:i/>
            <w:noProof/>
            <w:color w:val="808080"/>
            <w:sz w:val="16"/>
            <w:szCs w:val="16"/>
          </w:rPr>
          <w:instrText>:</w:instrText>
        </w:r>
        <w:r w:rsidR="00F5600C">
          <w:rPr>
            <w:i/>
            <w:noProof/>
            <w:color w:val="808080"/>
            <w:sz w:val="16"/>
            <w:szCs w:val="16"/>
          </w:rPr>
          <w:instrText>"</w:instrText>
        </w:r>
        <w:r w:rsidR="00F5600C">
          <w:rPr>
            <w:i/>
            <w:noProof/>
            <w:color w:val="808080"/>
            <w:sz w:val="16"/>
            <w:szCs w:val="16"/>
          </w:rPr>
          <w:fldChar w:fldCharType="begin"/>
        </w:r>
        <w:r w:rsidR="00F5600C">
          <w:rPr>
            <w:i/>
            <w:noProof/>
            <w:color w:val="808080"/>
            <w:sz w:val="16"/>
            <w:szCs w:val="16"/>
          </w:rPr>
          <w:instrText xml:space="preserve"> MERGEFIELD eDocAddressCivilCode \* CharFormat </w:instrText>
        </w:r>
        <w:r w:rsidR="00F5600C">
          <w:rPr>
            <w:i/>
            <w:noProof/>
            <w:color w:val="808080"/>
            <w:sz w:val="16"/>
            <w:szCs w:val="16"/>
          </w:rPr>
          <w:fldChar w:fldCharType="separate"/>
        </w:r>
        <w:r w:rsidR="00F5600C">
          <w:rPr>
            <w:i/>
            <w:noProof/>
            <w:color w:val="808080"/>
            <w:sz w:val="16"/>
            <w:szCs w:val="16"/>
          </w:rPr>
          <w:instrText>«eDocAddressCivilCode»</w:instrText>
        </w:r>
        <w:r w:rsidR="00F5600C">
          <w:rPr>
            <w:i/>
            <w:noProof/>
            <w:color w:val="808080"/>
            <w:sz w:val="16"/>
            <w:szCs w:val="16"/>
          </w:rPr>
          <w:fldChar w:fldCharType="end"/>
        </w:r>
        <w:r w:rsidR="00F5600C">
          <w:rPr>
            <w:i/>
            <w:noProof/>
            <w:color w:val="808080"/>
            <w:sz w:val="16"/>
            <w:szCs w:val="16"/>
          </w:rPr>
          <w:instrText xml:space="preserve"> "</w:instrText>
        </w:r>
      </w:sdtContent>
    </w:sdt>
    <w:sdt>
      <w:sdtPr>
        <w:rPr>
          <w:i/>
          <w:noProof/>
          <w:color w:val="808080"/>
          <w:sz w:val="16"/>
          <w:szCs w:val="16"/>
        </w:rPr>
        <w:tag w:val="Doc2MailOverskrift"/>
        <w:id w:val="5208844"/>
        <w:placeholder>
          <w:docPart w:val="909F8245B5564C4AAD5937F3C09C5038"/>
        </w:placeholder>
      </w:sdtPr>
      <w:sdtEndPr/>
      <w:sdtContent>
        <w:r w:rsidR="00F5600C">
          <w:rPr>
            <w:i/>
            <w:noProof/>
            <w:color w:val="808080"/>
            <w:sz w:val="16"/>
            <w:szCs w:val="16"/>
          </w:rPr>
          <w:instrText>|d2m*OVERSKRIFT:"prøve"</w:instrText>
        </w:r>
      </w:sdtContent>
    </w:sdt>
    <w:r w:rsidR="00F5600C">
      <w:rPr>
        <w:i/>
        <w:noProof/>
        <w:sz w:val="16"/>
        <w:szCs w:val="16"/>
      </w:rPr>
      <w:instrText xml:space="preserve"> \* MERGEFORMAT </w:instrText>
    </w:r>
    <w:r w:rsidR="00F5600C">
      <w:rPr>
        <w:i/>
        <w:noProo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600C" w:rsidRDefault="00F5600C" w:rsidP="00EB6F10">
      <w:pPr>
        <w:spacing w:after="0"/>
      </w:pPr>
      <w:r>
        <w:separator/>
      </w:r>
    </w:p>
  </w:footnote>
  <w:footnote w:type="continuationSeparator" w:id="0">
    <w:p w:rsidR="00F5600C" w:rsidRDefault="00F5600C" w:rsidP="00EB6F1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2"/>
      <w:tblpPr w:leftFromText="141" w:rightFromText="141" w:vertAnchor="text" w:horzAnchor="page" w:tblpX="621" w:tblpY="1"/>
      <w:tblOverlap w:val="never"/>
      <w:tblW w:w="10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10794"/>
    </w:tblGrid>
    <w:tr w:rsidR="00F5600C" w:rsidRPr="00020EDB" w:rsidTr="00416948">
      <w:trPr>
        <w:trHeight w:hRule="exact" w:val="1119"/>
      </w:trPr>
      <w:tc>
        <w:tcPr>
          <w:tcW w:w="10794" w:type="dxa"/>
        </w:tcPr>
        <w:p w:rsidR="00F5600C" w:rsidRPr="00020EDB" w:rsidRDefault="00F5600C" w:rsidP="00020EDB">
          <w:pPr>
            <w:tabs>
              <w:tab w:val="center" w:pos="4819"/>
              <w:tab w:val="right" w:pos="9638"/>
            </w:tabs>
            <w:rPr>
              <w:rFonts w:ascii="Times New Roman" w:eastAsia="Times New Roman" w:hAnsi="Times New Roman" w:cs="Times New Roman"/>
            </w:rPr>
          </w:pPr>
        </w:p>
      </w:tc>
    </w:tr>
  </w:tbl>
  <w:p w:rsidR="00F5600C" w:rsidRDefault="00F5600C">
    <w:pPr>
      <w:pStyle w:val="Sidehove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600C" w:rsidRPr="00946215" w:rsidRDefault="00021F91">
    <w:pPr>
      <w:pStyle w:val="Sidehoved"/>
      <w:rPr>
        <w:color w:val="FFFFFF" w:themeColor="background1"/>
        <w:lang w:val="en-US"/>
      </w:rPr>
    </w:pPr>
    <w:r>
      <w:rPr>
        <w:noProof/>
        <w:color w:val="FFFFFF" w:themeColor="background1"/>
        <w:lang w:eastAsia="da-DK" w:bidi="ar-SA"/>
      </w:rPr>
      <mc:AlternateContent>
        <mc:Choice Requires="wps">
          <w:drawing>
            <wp:anchor distT="0" distB="0" distL="114300" distR="114300" simplePos="0" relativeHeight="251670528" behindDoc="0" locked="0" layoutInCell="1" allowOverlap="1">
              <wp:simplePos x="0" y="0"/>
              <wp:positionH relativeFrom="page">
                <wp:posOffset>3384550</wp:posOffset>
              </wp:positionH>
              <wp:positionV relativeFrom="page">
                <wp:posOffset>648335</wp:posOffset>
              </wp:positionV>
              <wp:extent cx="1385570" cy="871220"/>
              <wp:effectExtent l="3175" t="635" r="1905" b="4445"/>
              <wp:wrapNone/>
              <wp:docPr id="7" name="Text Box 5" descr="textboxTop"/>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5570" cy="8712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5600C" w:rsidRPr="00080AA0" w:rsidRDefault="00F5600C" w:rsidP="00946215">
                          <w:r>
                            <w:rPr>
                              <w:noProof/>
                              <w:lang w:eastAsia="da-DK" w:bidi="ar-SA"/>
                            </w:rPr>
                            <w:drawing>
                              <wp:inline distT="0" distB="0" distL="0" distR="0">
                                <wp:extent cx="649225" cy="649225"/>
                                <wp:effectExtent l="19050" t="0" r="0" b="0"/>
                                <wp:docPr id="1" name="Billed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649225" cy="649225"/>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8" type="#_x0000_t202" alt="textboxTop" style="position:absolute;margin-left:266.5pt;margin-top:51.05pt;width:109.1pt;height:68.6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" stroked="f">
              <v:fill opacity="0"/>
              <v:textbox>
                <w:txbxContent>
                  <w:p w:rsidR="00F5600C" w:rsidRPr="00080AA0" w:rsidRDefault="00F5600C" w:rsidP="00946215">
                    <w:r>
                      <w:rPr>
                        <w:noProof/>
                        <w:lang w:eastAsia="da-DK" w:bidi="ar-SA"/>
                      </w:rPr>
                      <w:drawing>
                        <wp:inline distT="0" distB="0" distL="0" distR="0">
                          <wp:extent cx="649225" cy="649225"/>
                          <wp:effectExtent l="19050" t="0" r="0" b="0"/>
                          <wp:docPr id="1" name="Billed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649225" cy="649225"/>
                                  </a:xfrm>
                                  <a:prstGeom prst="rect">
                                    <a:avLst/>
                                  </a:prstGeom>
                                </pic:spPr>
                              </pic:pic>
                            </a:graphicData>
                          </a:graphic>
                        </wp:inline>
                      </w:drawing>
                    </w:r>
                  </w:p>
                </w:txbxContent>
              </v:textbox>
              <w10:wrap anchorx="page" anchory="page"/>
            </v:shape>
          </w:pict>
        </mc:Fallback>
      </mc:AlternateContent>
    </w:r>
    <w:r>
      <w:rPr>
        <w:noProof/>
        <w:color w:val="FFFFFF" w:themeColor="background1"/>
        <w:lang w:eastAsia="da-DK" w:bidi="ar-SA"/>
      </w:rPr>
      <mc:AlternateContent>
        <mc:Choice Requires="wps">
          <w:drawing>
            <wp:anchor distT="0" distB="0" distL="114300" distR="114300" simplePos="0" relativeHeight="251666432" behindDoc="0" locked="0" layoutInCell="1" allowOverlap="1">
              <wp:simplePos x="0" y="0"/>
              <wp:positionH relativeFrom="column">
                <wp:posOffset>-52705</wp:posOffset>
              </wp:positionH>
              <wp:positionV relativeFrom="paragraph">
                <wp:posOffset>124460</wp:posOffset>
              </wp:positionV>
              <wp:extent cx="2706370" cy="756285"/>
              <wp:effectExtent l="0" t="0" r="0" b="0"/>
              <wp:wrapNone/>
              <wp:docPr id="6" name="Text Box 2" descr="Returbox2Linj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6370" cy="756285"/>
                      </a:xfrm>
                      <a:prstGeom prst="rect">
                        <a:avLst/>
                      </a:prstGeom>
                      <a:noFill/>
                      <a:ln>
                        <a:noFill/>
                      </a:ln>
                      <a:extLst>
                        <a:ext uri="{909E8E84-426E-40DD-AFC4-6F175D3DCCD1}">
                          <a14:hiddenFill xmlns:a14="http://schemas.microsoft.com/office/drawing/2010/main">
                            <a:solidFill>
                              <a:schemeClr val="bg1">
                                <a:lumMod val="95000"/>
                                <a:lumOff val="0"/>
                              </a:schemeClr>
                            </a:solidFill>
                          </a14:hiddenFill>
                        </a:ext>
                        <a:ext uri="{91240B29-F687-4F45-9708-019B960494DF}">
                          <a14:hiddenLine xmlns:a14="http://schemas.microsoft.com/office/drawing/2010/main" w="9525">
                            <a:solidFill>
                              <a:schemeClr val="tx1">
                                <a:lumMod val="100000"/>
                                <a:lumOff val="0"/>
                              </a:schemeClr>
                            </a:solidFill>
                            <a:miter lim="800000"/>
                            <a:headEnd/>
                            <a:tailEnd/>
                          </a14:hiddenLine>
                        </a:ext>
                      </a:extLst>
                    </wps:spPr>
                    <wps:txbx>
                      <w:txbxContent>
                        <w:p w:rsidR="00F5600C" w:rsidRPr="008C2EC1" w:rsidRDefault="00F5600C" w:rsidP="00B00F3F">
                          <w:pPr>
                            <w:rPr>
                              <w:i/>
                              <w:sz w:val="16"/>
                              <w:szCs w:val="16"/>
                            </w:rPr>
                          </w:pPr>
                          <w:r>
                            <w:rPr>
                              <w:i/>
                              <w:sz w:val="16"/>
                              <w:szCs w:val="16"/>
                            </w:rPr>
                            <w:t>Aalborg Kommune, Miljø, MEF</w:t>
                          </w:r>
                          <w:r>
                            <w:rPr>
                              <w:i/>
                              <w:sz w:val="16"/>
                              <w:szCs w:val="16"/>
                            </w:rPr>
                            <w:br/>
                            <w:t>Stigsborg Brygge 5, 9400 Nørresundby</w:t>
                          </w:r>
                        </w:p>
                      </w:txbxContent>
                    </wps:txbx>
                    <wps:bodyPr rot="0" vert="horz" wrap="square" lIns="91440" tIns="10800" rIns="91440" bIns="10800" anchor="b" anchorCtr="0" upright="1">
                      <a:noAutofit/>
                    </wps:bodyPr>
                  </wps:wsp>
                </a:graphicData>
              </a:graphic>
              <wp14:sizeRelH relativeFrom="margin">
                <wp14:pctWidth>0</wp14:pctWidth>
              </wp14:sizeRelH>
              <wp14:sizeRelV relativeFrom="margin">
                <wp14:pctHeight>0</wp14:pctHeight>
              </wp14:sizeRelV>
            </wp:anchor>
          </w:drawing>
        </mc:Choice>
        <mc:Fallback>
          <w:pict>
            <v:shape id="_x0000_s1029" type="#_x0000_t202" alt="Returbox2Linjer" style="position:absolute;margin-left:-4.15pt;margin-top:9.8pt;width:213.1pt;height:59.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" filled="f" fillcolor="#f2f2f2 [3052]" stroked="f" strokecolor="black [3213]">
              <v:textbox inset=",.3mm,,.3mm">
                <w:txbxContent>
                  <w:p w:rsidR="00F5600C" w:rsidRPr="008C2EC1" w:rsidRDefault="00F5600C" w:rsidP="00B00F3F">
                    <w:pPr>
                      <w:rPr>
                        <w:i/>
                        <w:sz w:val="16"/>
                        <w:szCs w:val="16"/>
                      </w:rPr>
                    </w:pPr>
                    <w:r>
                      <w:rPr>
                        <w:i/>
                        <w:sz w:val="16"/>
                        <w:szCs w:val="16"/>
                      </w:rPr>
                      <w:t>Aalborg Kommune, Miljø, MEF</w:t>
                    </w:r>
                    <w:r>
                      <w:rPr>
                        <w:i/>
                        <w:sz w:val="16"/>
                        <w:szCs w:val="16"/>
                      </w:rPr>
                      <w:br/>
                      <w:t>Stigsborg Brygge 5, 9400 Nørresundby</w:t>
                    </w:r>
                  </w:p>
                </w:txbxContent>
              </v:textbox>
            </v:shape>
          </w:pict>
        </mc:Fallback>
      </mc:AlternateContent>
    </w:r>
    <w:r w:rsidR="00F5600C" w:rsidRPr="00946215">
      <w:rPr>
        <w:color w:val="FFFFFF" w:themeColor="background1"/>
        <w:lang w:val="en-US"/>
      </w:rPr>
      <w:t xml:space="preserve">#BREVFLET# </w:t>
    </w:r>
  </w:p>
  <w:sdt>
    <w:sdtPr>
      <w:rPr>
        <w:color w:val="FFFFFF" w:themeColor="background1"/>
      </w:rPr>
      <w:id w:val="1227142516"/>
      <w:lock w:val="sdtLocked"/>
      <w:placeholder>
        <w:docPart w:val="3BD4A656BB8D4B1C9118274067ED900E"/>
      </w:placeholder>
      <w:showingPlcHdr/>
    </w:sdtPr>
    <w:sdtEndPr/>
    <w:sdtContent>
      <w:p w:rsidR="00F5600C" w:rsidRPr="00946215" w:rsidRDefault="00F5600C">
        <w:pPr>
          <w:pStyle w:val="Sidehoved"/>
          <w:rPr>
            <w:color w:val="FFFFFF" w:themeColor="background1"/>
            <w:lang w:val="en-US"/>
          </w:rPr>
        </w:pPr>
        <w:r w:rsidRPr="00946215">
          <w:rPr>
            <w:rStyle w:val="Pladsholdertekst"/>
            <w:color w:val="FFFFFF" w:themeColor="background1"/>
            <w:lang w:val="en-US"/>
          </w:rPr>
          <w:t>Click here to enter text.</w:t>
        </w:r>
      </w:p>
    </w:sdtContent>
  </w:sdt>
  <w:sdt>
    <w:sdtPr>
      <w:rPr>
        <w:color w:val="FFFFFF" w:themeColor="background1"/>
      </w:rPr>
      <w:tag w:val="AakeDocNeutralTitel"/>
      <w:id w:val="1239586321"/>
      <w:lock w:val="sdtLocked"/>
      <w:placeholder>
        <w:docPart w:val="44721008ABD3422BA041106E47C8CC74"/>
      </w:placeholder>
    </w:sdtPr>
    <w:sdtEndPr/>
    <w:sdtContent>
      <w:p w:rsidR="00F5600C" w:rsidRPr="00946215" w:rsidRDefault="00F5600C">
        <w:pPr>
          <w:pStyle w:val="Sidehoved"/>
          <w:rPr>
            <w:color w:val="FFFFFF" w:themeColor="background1"/>
          </w:rPr>
        </w:pPr>
        <w:proofErr w:type="gramStart"/>
        <w:r>
          <w:rPr>
            <w:color w:val="FFFFFF" w:themeColor="background1"/>
          </w:rPr>
          <w:t>prøve</w:t>
        </w:r>
        <w:proofErr w:type="gramEnd"/>
      </w:p>
    </w:sdtContent>
  </w:sdt>
  <w:p w:rsidR="00F5600C" w:rsidRDefault="00021F91">
    <w:pPr>
      <w:pStyle w:val="Sidehoved"/>
    </w:pPr>
    <w:r>
      <w:rPr>
        <w:noProof/>
        <w:lang w:eastAsia="da-DK" w:bidi="ar-SA"/>
      </w:rPr>
      <mc:AlternateContent>
        <mc:Choice Requires="wps">
          <w:drawing>
            <wp:anchor distT="0" distB="0" distL="114300" distR="114300" simplePos="0" relativeHeight="251665408" behindDoc="0" locked="0" layoutInCell="1" allowOverlap="1">
              <wp:simplePos x="0" y="0"/>
              <wp:positionH relativeFrom="column">
                <wp:posOffset>-52705</wp:posOffset>
              </wp:positionH>
              <wp:positionV relativeFrom="paragraph">
                <wp:posOffset>426085</wp:posOffset>
              </wp:positionV>
              <wp:extent cx="2924175" cy="0"/>
              <wp:effectExtent l="9525" t="5080" r="9525" b="13970"/>
              <wp:wrapNone/>
              <wp:docPr id="5"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24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CA8A33B" id="_x0000_t32" coordsize="21600,21600" o:spt="32" o:oned="t" path="m,l21600,21600e" filled="f">
              <v:path arrowok="t" fillok="f" o:connecttype="none"/>
              <o:lock v:ext="edit" shapetype="t"/>
            </v:shapetype>
            <v:shape id="AutoShape 1" o:spid="_x0000_s1026" type="#_x0000_t32" style="position:absolute;margin-left:-4.15pt;margin-top:33.55pt;width:230.2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01846440"/>
    <w:lvl w:ilvl="0">
      <w:start w:val="1"/>
      <w:numFmt w:val="decimal"/>
      <w:pStyle w:val="Opstilling-talellerbogst"/>
      <w:lvlText w:val="%1."/>
      <w:lvlJc w:val="left"/>
      <w:pPr>
        <w:tabs>
          <w:tab w:val="num" w:pos="360"/>
        </w:tabs>
        <w:ind w:left="360" w:hanging="360"/>
      </w:pPr>
    </w:lvl>
  </w:abstractNum>
  <w:abstractNum w:abstractNumId="1" w15:restartNumberingAfterBreak="0">
    <w:nsid w:val="FFFFFFFE"/>
    <w:multiLevelType w:val="singleLevel"/>
    <w:tmpl w:val="7B4A2CA4"/>
    <w:lvl w:ilvl="0">
      <w:numFmt w:val="decimal"/>
      <w:lvlText w:val="*"/>
      <w:lvlJc w:val="left"/>
    </w:lvl>
  </w:abstractNum>
  <w:abstractNum w:abstractNumId="2" w15:restartNumberingAfterBreak="0">
    <w:nsid w:val="11D70BF6"/>
    <w:multiLevelType w:val="multilevel"/>
    <w:tmpl w:val="6E7CEE8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12A56C53"/>
    <w:multiLevelType w:val="multilevel"/>
    <w:tmpl w:val="0CD806E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4C3430B"/>
    <w:multiLevelType w:val="hybridMultilevel"/>
    <w:tmpl w:val="611AA0AA"/>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16CD7018"/>
    <w:multiLevelType w:val="hybridMultilevel"/>
    <w:tmpl w:val="D5AA634A"/>
    <w:lvl w:ilvl="0" w:tplc="E7ECCC66">
      <w:start w:val="1"/>
      <w:numFmt w:val="decimal"/>
      <w:lvlText w:val="%1."/>
      <w:lvlJc w:val="left"/>
      <w:pPr>
        <w:tabs>
          <w:tab w:val="num" w:pos="1041"/>
        </w:tabs>
        <w:ind w:left="1021" w:hanging="547"/>
      </w:pPr>
      <w:rPr>
        <w:rFonts w:hint="default"/>
        <w:sz w:val="22"/>
        <w:szCs w:val="22"/>
      </w:rPr>
    </w:lvl>
    <w:lvl w:ilvl="1" w:tplc="18C0E080">
      <w:start w:val="1"/>
      <w:numFmt w:val="bullet"/>
      <w:lvlText w:val=""/>
      <w:lvlJc w:val="left"/>
      <w:pPr>
        <w:tabs>
          <w:tab w:val="num" w:pos="1554"/>
        </w:tabs>
        <w:ind w:left="1551" w:hanging="357"/>
      </w:pPr>
      <w:rPr>
        <w:rFonts w:ascii="Symbol" w:hAnsi="Symbol" w:hint="default"/>
      </w:rPr>
    </w:lvl>
    <w:lvl w:ilvl="2" w:tplc="0406001B" w:tentative="1">
      <w:start w:val="1"/>
      <w:numFmt w:val="lowerRoman"/>
      <w:lvlText w:val="%3."/>
      <w:lvlJc w:val="right"/>
      <w:pPr>
        <w:tabs>
          <w:tab w:val="num" w:pos="2274"/>
        </w:tabs>
        <w:ind w:left="2274" w:hanging="180"/>
      </w:pPr>
    </w:lvl>
    <w:lvl w:ilvl="3" w:tplc="0406000F" w:tentative="1">
      <w:start w:val="1"/>
      <w:numFmt w:val="decimal"/>
      <w:lvlText w:val="%4."/>
      <w:lvlJc w:val="left"/>
      <w:pPr>
        <w:tabs>
          <w:tab w:val="num" w:pos="2994"/>
        </w:tabs>
        <w:ind w:left="2994" w:hanging="360"/>
      </w:pPr>
    </w:lvl>
    <w:lvl w:ilvl="4" w:tplc="04060019" w:tentative="1">
      <w:start w:val="1"/>
      <w:numFmt w:val="lowerLetter"/>
      <w:lvlText w:val="%5."/>
      <w:lvlJc w:val="left"/>
      <w:pPr>
        <w:tabs>
          <w:tab w:val="num" w:pos="3714"/>
        </w:tabs>
        <w:ind w:left="3714" w:hanging="360"/>
      </w:pPr>
    </w:lvl>
    <w:lvl w:ilvl="5" w:tplc="0406001B" w:tentative="1">
      <w:start w:val="1"/>
      <w:numFmt w:val="lowerRoman"/>
      <w:lvlText w:val="%6."/>
      <w:lvlJc w:val="right"/>
      <w:pPr>
        <w:tabs>
          <w:tab w:val="num" w:pos="4434"/>
        </w:tabs>
        <w:ind w:left="4434" w:hanging="180"/>
      </w:pPr>
    </w:lvl>
    <w:lvl w:ilvl="6" w:tplc="0406000F" w:tentative="1">
      <w:start w:val="1"/>
      <w:numFmt w:val="decimal"/>
      <w:lvlText w:val="%7."/>
      <w:lvlJc w:val="left"/>
      <w:pPr>
        <w:tabs>
          <w:tab w:val="num" w:pos="5154"/>
        </w:tabs>
        <w:ind w:left="5154" w:hanging="360"/>
      </w:pPr>
    </w:lvl>
    <w:lvl w:ilvl="7" w:tplc="04060019" w:tentative="1">
      <w:start w:val="1"/>
      <w:numFmt w:val="lowerLetter"/>
      <w:lvlText w:val="%8."/>
      <w:lvlJc w:val="left"/>
      <w:pPr>
        <w:tabs>
          <w:tab w:val="num" w:pos="5874"/>
        </w:tabs>
        <w:ind w:left="5874" w:hanging="360"/>
      </w:pPr>
    </w:lvl>
    <w:lvl w:ilvl="8" w:tplc="0406001B" w:tentative="1">
      <w:start w:val="1"/>
      <w:numFmt w:val="lowerRoman"/>
      <w:lvlText w:val="%9."/>
      <w:lvlJc w:val="right"/>
      <w:pPr>
        <w:tabs>
          <w:tab w:val="num" w:pos="6594"/>
        </w:tabs>
        <w:ind w:left="6594" w:hanging="180"/>
      </w:pPr>
    </w:lvl>
  </w:abstractNum>
  <w:abstractNum w:abstractNumId="6" w15:restartNumberingAfterBreak="0">
    <w:nsid w:val="16DF27A6"/>
    <w:multiLevelType w:val="hybridMultilevel"/>
    <w:tmpl w:val="A87E9178"/>
    <w:lvl w:ilvl="0" w:tplc="04060001">
      <w:start w:val="1"/>
      <w:numFmt w:val="bullet"/>
      <w:lvlText w:val=""/>
      <w:lvlJc w:val="left"/>
      <w:pPr>
        <w:ind w:left="720" w:hanging="360"/>
      </w:pPr>
      <w:rPr>
        <w:rFonts w:ascii="Symbol" w:hAnsi="Symbol"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18BB0098"/>
    <w:multiLevelType w:val="hybridMultilevel"/>
    <w:tmpl w:val="E65AAB04"/>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1A1E349A"/>
    <w:multiLevelType w:val="multilevel"/>
    <w:tmpl w:val="53125984"/>
    <w:lvl w:ilvl="0">
      <w:start w:val="1"/>
      <w:numFmt w:val="decimal"/>
      <w:pStyle w:val="DagsordenReferat-Opstilling"/>
      <w:lvlText w:val="%1."/>
      <w:lvlJc w:val="left"/>
      <w:pPr>
        <w:ind w:left="340" w:hanging="340"/>
      </w:pPr>
      <w:rPr>
        <w:rFonts w:hint="default"/>
      </w:rPr>
    </w:lvl>
    <w:lvl w:ilvl="1">
      <w:start w:val="1"/>
      <w:numFmt w:val="lowerLetter"/>
      <w:lvlText w:val="%2."/>
      <w:lvlJc w:val="left"/>
      <w:pPr>
        <w:ind w:left="794" w:hanging="340"/>
      </w:pPr>
      <w:rPr>
        <w:rFonts w:hint="default"/>
      </w:rPr>
    </w:lvl>
    <w:lvl w:ilvl="2">
      <w:start w:val="1"/>
      <w:numFmt w:val="lowerRoman"/>
      <w:lvlText w:val="%3."/>
      <w:lvlJc w:val="right"/>
      <w:pPr>
        <w:ind w:left="1248" w:hanging="340"/>
      </w:pPr>
      <w:rPr>
        <w:rFonts w:hint="default"/>
      </w:rPr>
    </w:lvl>
    <w:lvl w:ilvl="3">
      <w:start w:val="1"/>
      <w:numFmt w:val="decimal"/>
      <w:lvlText w:val="%4."/>
      <w:lvlJc w:val="left"/>
      <w:pPr>
        <w:ind w:left="1702" w:hanging="340"/>
      </w:pPr>
      <w:rPr>
        <w:rFonts w:hint="default"/>
      </w:rPr>
    </w:lvl>
    <w:lvl w:ilvl="4">
      <w:start w:val="1"/>
      <w:numFmt w:val="lowerLetter"/>
      <w:lvlText w:val="%5."/>
      <w:lvlJc w:val="left"/>
      <w:pPr>
        <w:ind w:left="2156" w:hanging="340"/>
      </w:pPr>
      <w:rPr>
        <w:rFonts w:hint="default"/>
      </w:rPr>
    </w:lvl>
    <w:lvl w:ilvl="5">
      <w:start w:val="1"/>
      <w:numFmt w:val="lowerRoman"/>
      <w:lvlText w:val="%6."/>
      <w:lvlJc w:val="right"/>
      <w:pPr>
        <w:ind w:left="2610" w:hanging="340"/>
      </w:pPr>
      <w:rPr>
        <w:rFonts w:hint="default"/>
      </w:rPr>
    </w:lvl>
    <w:lvl w:ilvl="6">
      <w:start w:val="1"/>
      <w:numFmt w:val="decimal"/>
      <w:lvlText w:val="%7."/>
      <w:lvlJc w:val="left"/>
      <w:pPr>
        <w:ind w:left="3064" w:hanging="340"/>
      </w:pPr>
      <w:rPr>
        <w:rFonts w:hint="default"/>
      </w:rPr>
    </w:lvl>
    <w:lvl w:ilvl="7">
      <w:start w:val="1"/>
      <w:numFmt w:val="lowerLetter"/>
      <w:lvlText w:val="%8."/>
      <w:lvlJc w:val="left"/>
      <w:pPr>
        <w:ind w:left="3518" w:hanging="340"/>
      </w:pPr>
      <w:rPr>
        <w:rFonts w:hint="default"/>
      </w:rPr>
    </w:lvl>
    <w:lvl w:ilvl="8">
      <w:start w:val="1"/>
      <w:numFmt w:val="lowerRoman"/>
      <w:lvlText w:val="%9."/>
      <w:lvlJc w:val="right"/>
      <w:pPr>
        <w:ind w:left="3972" w:hanging="340"/>
      </w:pPr>
      <w:rPr>
        <w:rFonts w:hint="default"/>
      </w:rPr>
    </w:lvl>
  </w:abstractNum>
  <w:abstractNum w:abstractNumId="9" w15:restartNumberingAfterBreak="0">
    <w:nsid w:val="1EB77998"/>
    <w:multiLevelType w:val="multilevel"/>
    <w:tmpl w:val="1534CC8C"/>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4AC7440"/>
    <w:multiLevelType w:val="multilevel"/>
    <w:tmpl w:val="096A8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20424D"/>
    <w:multiLevelType w:val="hybridMultilevel"/>
    <w:tmpl w:val="8CEA5C8A"/>
    <w:lvl w:ilvl="0" w:tplc="04060015">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3C8E5386"/>
    <w:multiLevelType w:val="hybridMultilevel"/>
    <w:tmpl w:val="17F6963A"/>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3" w15:restartNumberingAfterBreak="0">
    <w:nsid w:val="409D17A8"/>
    <w:multiLevelType w:val="hybridMultilevel"/>
    <w:tmpl w:val="8AE87D8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53CB5DF1"/>
    <w:multiLevelType w:val="hybridMultilevel"/>
    <w:tmpl w:val="3C3AD4C0"/>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5" w15:restartNumberingAfterBreak="0">
    <w:nsid w:val="59E73CA7"/>
    <w:multiLevelType w:val="hybridMultilevel"/>
    <w:tmpl w:val="107488DC"/>
    <w:lvl w:ilvl="0" w:tplc="F1D2C746">
      <w:start w:val="1"/>
      <w:numFmt w:val="upperLetter"/>
      <w:lvlText w:val="%1."/>
      <w:lvlJc w:val="left"/>
      <w:pPr>
        <w:tabs>
          <w:tab w:val="num" w:pos="1418"/>
        </w:tabs>
        <w:ind w:left="1418" w:hanging="567"/>
      </w:pPr>
      <w:rPr>
        <w:rFonts w:hint="default"/>
      </w:rPr>
    </w:lvl>
    <w:lvl w:ilvl="1" w:tplc="04060019" w:tentative="1">
      <w:start w:val="1"/>
      <w:numFmt w:val="lowerLetter"/>
      <w:lvlText w:val="%2."/>
      <w:lvlJc w:val="left"/>
      <w:pPr>
        <w:tabs>
          <w:tab w:val="num" w:pos="1817"/>
        </w:tabs>
        <w:ind w:left="1817" w:hanging="360"/>
      </w:pPr>
    </w:lvl>
    <w:lvl w:ilvl="2" w:tplc="0406001B" w:tentative="1">
      <w:start w:val="1"/>
      <w:numFmt w:val="lowerRoman"/>
      <w:lvlText w:val="%3."/>
      <w:lvlJc w:val="right"/>
      <w:pPr>
        <w:tabs>
          <w:tab w:val="num" w:pos="2537"/>
        </w:tabs>
        <w:ind w:left="2537" w:hanging="180"/>
      </w:pPr>
    </w:lvl>
    <w:lvl w:ilvl="3" w:tplc="0406000F" w:tentative="1">
      <w:start w:val="1"/>
      <w:numFmt w:val="decimal"/>
      <w:lvlText w:val="%4."/>
      <w:lvlJc w:val="left"/>
      <w:pPr>
        <w:tabs>
          <w:tab w:val="num" w:pos="3257"/>
        </w:tabs>
        <w:ind w:left="3257" w:hanging="360"/>
      </w:pPr>
    </w:lvl>
    <w:lvl w:ilvl="4" w:tplc="04060019" w:tentative="1">
      <w:start w:val="1"/>
      <w:numFmt w:val="lowerLetter"/>
      <w:lvlText w:val="%5."/>
      <w:lvlJc w:val="left"/>
      <w:pPr>
        <w:tabs>
          <w:tab w:val="num" w:pos="3977"/>
        </w:tabs>
        <w:ind w:left="3977" w:hanging="360"/>
      </w:pPr>
    </w:lvl>
    <w:lvl w:ilvl="5" w:tplc="0406001B" w:tentative="1">
      <w:start w:val="1"/>
      <w:numFmt w:val="lowerRoman"/>
      <w:lvlText w:val="%6."/>
      <w:lvlJc w:val="right"/>
      <w:pPr>
        <w:tabs>
          <w:tab w:val="num" w:pos="4697"/>
        </w:tabs>
        <w:ind w:left="4697" w:hanging="180"/>
      </w:pPr>
    </w:lvl>
    <w:lvl w:ilvl="6" w:tplc="0406000F" w:tentative="1">
      <w:start w:val="1"/>
      <w:numFmt w:val="decimal"/>
      <w:lvlText w:val="%7."/>
      <w:lvlJc w:val="left"/>
      <w:pPr>
        <w:tabs>
          <w:tab w:val="num" w:pos="5417"/>
        </w:tabs>
        <w:ind w:left="5417" w:hanging="360"/>
      </w:pPr>
    </w:lvl>
    <w:lvl w:ilvl="7" w:tplc="04060019" w:tentative="1">
      <w:start w:val="1"/>
      <w:numFmt w:val="lowerLetter"/>
      <w:lvlText w:val="%8."/>
      <w:lvlJc w:val="left"/>
      <w:pPr>
        <w:tabs>
          <w:tab w:val="num" w:pos="6137"/>
        </w:tabs>
        <w:ind w:left="6137" w:hanging="360"/>
      </w:pPr>
    </w:lvl>
    <w:lvl w:ilvl="8" w:tplc="0406001B" w:tentative="1">
      <w:start w:val="1"/>
      <w:numFmt w:val="lowerRoman"/>
      <w:lvlText w:val="%9."/>
      <w:lvlJc w:val="right"/>
      <w:pPr>
        <w:tabs>
          <w:tab w:val="num" w:pos="6857"/>
        </w:tabs>
        <w:ind w:left="6857" w:hanging="180"/>
      </w:pPr>
    </w:lvl>
  </w:abstractNum>
  <w:abstractNum w:abstractNumId="16" w15:restartNumberingAfterBreak="0">
    <w:nsid w:val="5C630657"/>
    <w:multiLevelType w:val="hybridMultilevel"/>
    <w:tmpl w:val="CBA6445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63B60875"/>
    <w:multiLevelType w:val="hybridMultilevel"/>
    <w:tmpl w:val="F2E26046"/>
    <w:lvl w:ilvl="0" w:tplc="0406000F">
      <w:start w:val="1"/>
      <w:numFmt w:val="decimal"/>
      <w:lvlText w:val="%1."/>
      <w:lvlJc w:val="left"/>
      <w:pPr>
        <w:tabs>
          <w:tab w:val="num" w:pos="360"/>
        </w:tabs>
        <w:ind w:left="360" w:hanging="360"/>
      </w:pPr>
    </w:lvl>
    <w:lvl w:ilvl="1" w:tplc="04060019" w:tentative="1">
      <w:start w:val="1"/>
      <w:numFmt w:val="lowerLetter"/>
      <w:lvlText w:val="%2."/>
      <w:lvlJc w:val="left"/>
      <w:pPr>
        <w:tabs>
          <w:tab w:val="num" w:pos="1080"/>
        </w:tabs>
        <w:ind w:left="1080" w:hanging="360"/>
      </w:pPr>
    </w:lvl>
    <w:lvl w:ilvl="2" w:tplc="0406001B" w:tentative="1">
      <w:start w:val="1"/>
      <w:numFmt w:val="lowerRoman"/>
      <w:lvlText w:val="%3."/>
      <w:lvlJc w:val="right"/>
      <w:pPr>
        <w:tabs>
          <w:tab w:val="num" w:pos="1800"/>
        </w:tabs>
        <w:ind w:left="1800" w:hanging="180"/>
      </w:pPr>
    </w:lvl>
    <w:lvl w:ilvl="3" w:tplc="0406000F" w:tentative="1">
      <w:start w:val="1"/>
      <w:numFmt w:val="decimal"/>
      <w:lvlText w:val="%4."/>
      <w:lvlJc w:val="left"/>
      <w:pPr>
        <w:tabs>
          <w:tab w:val="num" w:pos="2520"/>
        </w:tabs>
        <w:ind w:left="2520" w:hanging="360"/>
      </w:pPr>
    </w:lvl>
    <w:lvl w:ilvl="4" w:tplc="04060019" w:tentative="1">
      <w:start w:val="1"/>
      <w:numFmt w:val="lowerLetter"/>
      <w:lvlText w:val="%5."/>
      <w:lvlJc w:val="left"/>
      <w:pPr>
        <w:tabs>
          <w:tab w:val="num" w:pos="3240"/>
        </w:tabs>
        <w:ind w:left="3240" w:hanging="360"/>
      </w:pPr>
    </w:lvl>
    <w:lvl w:ilvl="5" w:tplc="0406001B" w:tentative="1">
      <w:start w:val="1"/>
      <w:numFmt w:val="lowerRoman"/>
      <w:lvlText w:val="%6."/>
      <w:lvlJc w:val="right"/>
      <w:pPr>
        <w:tabs>
          <w:tab w:val="num" w:pos="3960"/>
        </w:tabs>
        <w:ind w:left="3960" w:hanging="180"/>
      </w:pPr>
    </w:lvl>
    <w:lvl w:ilvl="6" w:tplc="0406000F" w:tentative="1">
      <w:start w:val="1"/>
      <w:numFmt w:val="decimal"/>
      <w:lvlText w:val="%7."/>
      <w:lvlJc w:val="left"/>
      <w:pPr>
        <w:tabs>
          <w:tab w:val="num" w:pos="4680"/>
        </w:tabs>
        <w:ind w:left="4680" w:hanging="360"/>
      </w:pPr>
    </w:lvl>
    <w:lvl w:ilvl="7" w:tplc="04060019" w:tentative="1">
      <w:start w:val="1"/>
      <w:numFmt w:val="lowerLetter"/>
      <w:lvlText w:val="%8."/>
      <w:lvlJc w:val="left"/>
      <w:pPr>
        <w:tabs>
          <w:tab w:val="num" w:pos="5400"/>
        </w:tabs>
        <w:ind w:left="5400" w:hanging="360"/>
      </w:pPr>
    </w:lvl>
    <w:lvl w:ilvl="8" w:tplc="0406001B" w:tentative="1">
      <w:start w:val="1"/>
      <w:numFmt w:val="lowerRoman"/>
      <w:lvlText w:val="%9."/>
      <w:lvlJc w:val="right"/>
      <w:pPr>
        <w:tabs>
          <w:tab w:val="num" w:pos="6120"/>
        </w:tabs>
        <w:ind w:left="6120" w:hanging="180"/>
      </w:pPr>
    </w:lvl>
  </w:abstractNum>
  <w:abstractNum w:abstractNumId="18" w15:restartNumberingAfterBreak="0">
    <w:nsid w:val="63E75A45"/>
    <w:multiLevelType w:val="multilevel"/>
    <w:tmpl w:val="BDEE090E"/>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15:restartNumberingAfterBreak="0">
    <w:nsid w:val="643A400F"/>
    <w:multiLevelType w:val="hybridMultilevel"/>
    <w:tmpl w:val="67E8BA24"/>
    <w:lvl w:ilvl="0" w:tplc="0406000B">
      <w:start w:val="1"/>
      <w:numFmt w:val="bullet"/>
      <w:lvlText w:val=""/>
      <w:lvlJc w:val="left"/>
      <w:pPr>
        <w:tabs>
          <w:tab w:val="num" w:pos="720"/>
        </w:tabs>
        <w:ind w:left="720" w:hanging="360"/>
      </w:pPr>
      <w:rPr>
        <w:rFonts w:ascii="Wingdings" w:hAnsi="Wingdings"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4F60C88"/>
    <w:multiLevelType w:val="hybridMultilevel"/>
    <w:tmpl w:val="A20E6634"/>
    <w:lvl w:ilvl="0" w:tplc="04060015">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1" w15:restartNumberingAfterBreak="0">
    <w:nsid w:val="69E955BB"/>
    <w:multiLevelType w:val="hybridMultilevel"/>
    <w:tmpl w:val="6EDA00F6"/>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2" w15:restartNumberingAfterBreak="0">
    <w:nsid w:val="7ADA506C"/>
    <w:multiLevelType w:val="hybridMultilevel"/>
    <w:tmpl w:val="09CA061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9"/>
  </w:num>
  <w:num w:numId="4">
    <w:abstractNumId w:val="18"/>
  </w:num>
  <w:num w:numId="5">
    <w:abstractNumId w:val="5"/>
  </w:num>
  <w:num w:numId="6">
    <w:abstractNumId w:val="19"/>
  </w:num>
  <w:num w:numId="7">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8">
    <w:abstractNumId w:val="17"/>
  </w:num>
  <w:num w:numId="9">
    <w:abstractNumId w:val="15"/>
  </w:num>
  <w:num w:numId="10">
    <w:abstractNumId w:val="14"/>
  </w:num>
  <w:num w:numId="11">
    <w:abstractNumId w:val="10"/>
  </w:num>
  <w:num w:numId="12">
    <w:abstractNumId w:val="12"/>
  </w:num>
  <w:num w:numId="13">
    <w:abstractNumId w:val="16"/>
  </w:num>
  <w:num w:numId="14">
    <w:abstractNumId w:val="4"/>
  </w:num>
  <w:num w:numId="15">
    <w:abstractNumId w:val="21"/>
  </w:num>
  <w:num w:numId="16">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3"/>
  </w:num>
  <w:num w:numId="19">
    <w:abstractNumId w:val="11"/>
  </w:num>
  <w:num w:numId="20">
    <w:abstractNumId w:val="20"/>
  </w:num>
  <w:num w:numId="21">
    <w:abstractNumId w:val="7"/>
  </w:num>
  <w:num w:numId="22">
    <w:abstractNumId w:val="6"/>
  </w:num>
  <w:num w:numId="23">
    <w:abstractNumId w:val="22"/>
  </w:num>
  <w:num w:numId="24">
    <w:abstractNumId w:val="13"/>
  </w:num>
  <w:num w:numId="25">
    <w:abstractNumId w:val="5"/>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1304"/>
  <w:autoHyphenation/>
  <w:hyphenationZone w:val="425"/>
  <w:characterSpacingControl w:val="doNotCompress"/>
  <w:hdrShapeDefaults>
    <o:shapedefaults v:ext="edit" spidmax="2057"/>
    <o:shapelayout v:ext="edit">
      <o:rules v:ext="edit">
        <o:r id="V:Rule2" type="connector" idref="#_x0000_s2049"/>
      </o:rules>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2D3"/>
    <w:rsid w:val="00017BEE"/>
    <w:rsid w:val="00020EDB"/>
    <w:rsid w:val="00021F91"/>
    <w:rsid w:val="00025216"/>
    <w:rsid w:val="00025613"/>
    <w:rsid w:val="00031920"/>
    <w:rsid w:val="00034B74"/>
    <w:rsid w:val="000401E3"/>
    <w:rsid w:val="0004166C"/>
    <w:rsid w:val="00042D59"/>
    <w:rsid w:val="0004573F"/>
    <w:rsid w:val="00051D7F"/>
    <w:rsid w:val="0005588D"/>
    <w:rsid w:val="0005741F"/>
    <w:rsid w:val="00063BCD"/>
    <w:rsid w:val="000829CE"/>
    <w:rsid w:val="00090063"/>
    <w:rsid w:val="000A030E"/>
    <w:rsid w:val="000A30B3"/>
    <w:rsid w:val="000A7333"/>
    <w:rsid w:val="000C2B19"/>
    <w:rsid w:val="000C599A"/>
    <w:rsid w:val="000D221E"/>
    <w:rsid w:val="000D5070"/>
    <w:rsid w:val="000D6F50"/>
    <w:rsid w:val="000E1B65"/>
    <w:rsid w:val="000E239A"/>
    <w:rsid w:val="000E7E1A"/>
    <w:rsid w:val="000F0EC7"/>
    <w:rsid w:val="001025C3"/>
    <w:rsid w:val="0011142A"/>
    <w:rsid w:val="00111747"/>
    <w:rsid w:val="001200E9"/>
    <w:rsid w:val="00124979"/>
    <w:rsid w:val="001435DF"/>
    <w:rsid w:val="00143A29"/>
    <w:rsid w:val="00146117"/>
    <w:rsid w:val="00153384"/>
    <w:rsid w:val="00157556"/>
    <w:rsid w:val="00165495"/>
    <w:rsid w:val="00182467"/>
    <w:rsid w:val="001917E7"/>
    <w:rsid w:val="00197965"/>
    <w:rsid w:val="001A167C"/>
    <w:rsid w:val="001A420B"/>
    <w:rsid w:val="001A46A7"/>
    <w:rsid w:val="001A5D36"/>
    <w:rsid w:val="001B7977"/>
    <w:rsid w:val="001C04BC"/>
    <w:rsid w:val="001D17DE"/>
    <w:rsid w:val="001D6AA2"/>
    <w:rsid w:val="001F0826"/>
    <w:rsid w:val="001F22A0"/>
    <w:rsid w:val="00201636"/>
    <w:rsid w:val="00211CD9"/>
    <w:rsid w:val="002136C9"/>
    <w:rsid w:val="00213CD6"/>
    <w:rsid w:val="002203E7"/>
    <w:rsid w:val="002312A9"/>
    <w:rsid w:val="0023158C"/>
    <w:rsid w:val="002338F8"/>
    <w:rsid w:val="0023542B"/>
    <w:rsid w:val="002466EE"/>
    <w:rsid w:val="00255457"/>
    <w:rsid w:val="00263175"/>
    <w:rsid w:val="002653BB"/>
    <w:rsid w:val="00275122"/>
    <w:rsid w:val="002759BD"/>
    <w:rsid w:val="00275A66"/>
    <w:rsid w:val="00284E60"/>
    <w:rsid w:val="00290F38"/>
    <w:rsid w:val="00294198"/>
    <w:rsid w:val="00296B83"/>
    <w:rsid w:val="00297FB4"/>
    <w:rsid w:val="002A146F"/>
    <w:rsid w:val="002A3890"/>
    <w:rsid w:val="002A3C3E"/>
    <w:rsid w:val="002A7E1D"/>
    <w:rsid w:val="002B4A4F"/>
    <w:rsid w:val="002C4721"/>
    <w:rsid w:val="002C4E14"/>
    <w:rsid w:val="002D11FE"/>
    <w:rsid w:val="002E3312"/>
    <w:rsid w:val="002E6252"/>
    <w:rsid w:val="002F2553"/>
    <w:rsid w:val="00300282"/>
    <w:rsid w:val="00303EAE"/>
    <w:rsid w:val="00305FBA"/>
    <w:rsid w:val="0030657F"/>
    <w:rsid w:val="0031252B"/>
    <w:rsid w:val="00312F2A"/>
    <w:rsid w:val="00314E1C"/>
    <w:rsid w:val="003154D5"/>
    <w:rsid w:val="00317E75"/>
    <w:rsid w:val="003374AA"/>
    <w:rsid w:val="00351AA6"/>
    <w:rsid w:val="003526E4"/>
    <w:rsid w:val="003561BB"/>
    <w:rsid w:val="003578D6"/>
    <w:rsid w:val="00361387"/>
    <w:rsid w:val="003621EC"/>
    <w:rsid w:val="0036331B"/>
    <w:rsid w:val="0036563E"/>
    <w:rsid w:val="0036689C"/>
    <w:rsid w:val="00372505"/>
    <w:rsid w:val="00373C3A"/>
    <w:rsid w:val="00375C78"/>
    <w:rsid w:val="00382159"/>
    <w:rsid w:val="003B09F1"/>
    <w:rsid w:val="003B4DA5"/>
    <w:rsid w:val="003C1273"/>
    <w:rsid w:val="003C26EC"/>
    <w:rsid w:val="003C459F"/>
    <w:rsid w:val="003D003B"/>
    <w:rsid w:val="003D0F2F"/>
    <w:rsid w:val="003D199F"/>
    <w:rsid w:val="003D2D08"/>
    <w:rsid w:val="003D6FE1"/>
    <w:rsid w:val="003E585E"/>
    <w:rsid w:val="003F45C7"/>
    <w:rsid w:val="003F6236"/>
    <w:rsid w:val="003F6892"/>
    <w:rsid w:val="003F6D9D"/>
    <w:rsid w:val="00405640"/>
    <w:rsid w:val="00411FEC"/>
    <w:rsid w:val="0041403C"/>
    <w:rsid w:val="00416107"/>
    <w:rsid w:val="00416948"/>
    <w:rsid w:val="00420EEB"/>
    <w:rsid w:val="00424335"/>
    <w:rsid w:val="004255B6"/>
    <w:rsid w:val="00430725"/>
    <w:rsid w:val="00431ACB"/>
    <w:rsid w:val="004376E2"/>
    <w:rsid w:val="00446BEC"/>
    <w:rsid w:val="00454DF5"/>
    <w:rsid w:val="004619FB"/>
    <w:rsid w:val="0046458D"/>
    <w:rsid w:val="004730CB"/>
    <w:rsid w:val="00475885"/>
    <w:rsid w:val="0047759E"/>
    <w:rsid w:val="00477905"/>
    <w:rsid w:val="004824B4"/>
    <w:rsid w:val="00482B38"/>
    <w:rsid w:val="00497B1A"/>
    <w:rsid w:val="004A4CC5"/>
    <w:rsid w:val="004B1E02"/>
    <w:rsid w:val="004B2A14"/>
    <w:rsid w:val="004C0A78"/>
    <w:rsid w:val="004C1119"/>
    <w:rsid w:val="004C174C"/>
    <w:rsid w:val="004C21B7"/>
    <w:rsid w:val="004C52D3"/>
    <w:rsid w:val="004C697C"/>
    <w:rsid w:val="004E02A5"/>
    <w:rsid w:val="004E0525"/>
    <w:rsid w:val="004E42C0"/>
    <w:rsid w:val="004E5F87"/>
    <w:rsid w:val="004E6ADC"/>
    <w:rsid w:val="004F0EE0"/>
    <w:rsid w:val="004F2545"/>
    <w:rsid w:val="004F5728"/>
    <w:rsid w:val="00516ED2"/>
    <w:rsid w:val="00525FD6"/>
    <w:rsid w:val="0052713D"/>
    <w:rsid w:val="00530C76"/>
    <w:rsid w:val="00544889"/>
    <w:rsid w:val="0054542C"/>
    <w:rsid w:val="005568B3"/>
    <w:rsid w:val="00557518"/>
    <w:rsid w:val="00557D84"/>
    <w:rsid w:val="00564823"/>
    <w:rsid w:val="00566C21"/>
    <w:rsid w:val="00570C26"/>
    <w:rsid w:val="00577111"/>
    <w:rsid w:val="00584BBA"/>
    <w:rsid w:val="005A128F"/>
    <w:rsid w:val="005A2573"/>
    <w:rsid w:val="005B147B"/>
    <w:rsid w:val="005B56A0"/>
    <w:rsid w:val="005B5BF7"/>
    <w:rsid w:val="005B79E1"/>
    <w:rsid w:val="005C496A"/>
    <w:rsid w:val="005C67BD"/>
    <w:rsid w:val="005D36D3"/>
    <w:rsid w:val="005E126D"/>
    <w:rsid w:val="005E2390"/>
    <w:rsid w:val="005E3719"/>
    <w:rsid w:val="005F1826"/>
    <w:rsid w:val="005F350E"/>
    <w:rsid w:val="005F3DB2"/>
    <w:rsid w:val="006036BB"/>
    <w:rsid w:val="00603854"/>
    <w:rsid w:val="00606939"/>
    <w:rsid w:val="0061600A"/>
    <w:rsid w:val="006213EE"/>
    <w:rsid w:val="00627FE5"/>
    <w:rsid w:val="00634A99"/>
    <w:rsid w:val="006377F5"/>
    <w:rsid w:val="00644BC1"/>
    <w:rsid w:val="0064736E"/>
    <w:rsid w:val="00654DD0"/>
    <w:rsid w:val="00670170"/>
    <w:rsid w:val="00675C2F"/>
    <w:rsid w:val="00675DB4"/>
    <w:rsid w:val="00676311"/>
    <w:rsid w:val="00677CD9"/>
    <w:rsid w:val="0068290C"/>
    <w:rsid w:val="00682F00"/>
    <w:rsid w:val="00683509"/>
    <w:rsid w:val="00694EFB"/>
    <w:rsid w:val="0069743E"/>
    <w:rsid w:val="006A06E7"/>
    <w:rsid w:val="006A757F"/>
    <w:rsid w:val="006B2D78"/>
    <w:rsid w:val="006B488C"/>
    <w:rsid w:val="006B7A43"/>
    <w:rsid w:val="006E0308"/>
    <w:rsid w:val="00706034"/>
    <w:rsid w:val="00706208"/>
    <w:rsid w:val="0071259E"/>
    <w:rsid w:val="0072366B"/>
    <w:rsid w:val="00727F48"/>
    <w:rsid w:val="00730F5F"/>
    <w:rsid w:val="00731362"/>
    <w:rsid w:val="007342D4"/>
    <w:rsid w:val="00737FBD"/>
    <w:rsid w:val="007475FE"/>
    <w:rsid w:val="00751843"/>
    <w:rsid w:val="007550B6"/>
    <w:rsid w:val="00766059"/>
    <w:rsid w:val="00767655"/>
    <w:rsid w:val="00776377"/>
    <w:rsid w:val="00784CEC"/>
    <w:rsid w:val="00786915"/>
    <w:rsid w:val="00787BC5"/>
    <w:rsid w:val="00791C6C"/>
    <w:rsid w:val="007957D3"/>
    <w:rsid w:val="007A421C"/>
    <w:rsid w:val="007A4FA6"/>
    <w:rsid w:val="007A5FFF"/>
    <w:rsid w:val="007A647E"/>
    <w:rsid w:val="007B0A59"/>
    <w:rsid w:val="007B2A02"/>
    <w:rsid w:val="007E641B"/>
    <w:rsid w:val="007F13B2"/>
    <w:rsid w:val="007F2849"/>
    <w:rsid w:val="007F3F42"/>
    <w:rsid w:val="0081125E"/>
    <w:rsid w:val="0081273C"/>
    <w:rsid w:val="00814C39"/>
    <w:rsid w:val="00822AB6"/>
    <w:rsid w:val="0082392E"/>
    <w:rsid w:val="008261E9"/>
    <w:rsid w:val="008375E7"/>
    <w:rsid w:val="00841FAB"/>
    <w:rsid w:val="00842496"/>
    <w:rsid w:val="00842CC3"/>
    <w:rsid w:val="008458AF"/>
    <w:rsid w:val="00853AC3"/>
    <w:rsid w:val="00855B33"/>
    <w:rsid w:val="00860E6B"/>
    <w:rsid w:val="00863A01"/>
    <w:rsid w:val="008642FB"/>
    <w:rsid w:val="008668D2"/>
    <w:rsid w:val="00867261"/>
    <w:rsid w:val="00867DD1"/>
    <w:rsid w:val="00890E59"/>
    <w:rsid w:val="00897A8A"/>
    <w:rsid w:val="008A5E79"/>
    <w:rsid w:val="008A7A35"/>
    <w:rsid w:val="008B1885"/>
    <w:rsid w:val="008B6558"/>
    <w:rsid w:val="008B75CF"/>
    <w:rsid w:val="008C134C"/>
    <w:rsid w:val="008C20D3"/>
    <w:rsid w:val="008C2BD2"/>
    <w:rsid w:val="008C2EC1"/>
    <w:rsid w:val="008D1B03"/>
    <w:rsid w:val="008D5020"/>
    <w:rsid w:val="008E175D"/>
    <w:rsid w:val="008E5067"/>
    <w:rsid w:val="008F1603"/>
    <w:rsid w:val="008F1D0E"/>
    <w:rsid w:val="008F1DC3"/>
    <w:rsid w:val="008F49C4"/>
    <w:rsid w:val="0090192B"/>
    <w:rsid w:val="0090576F"/>
    <w:rsid w:val="00905A34"/>
    <w:rsid w:val="0092094B"/>
    <w:rsid w:val="009271A7"/>
    <w:rsid w:val="00932726"/>
    <w:rsid w:val="0093560C"/>
    <w:rsid w:val="009412C5"/>
    <w:rsid w:val="00945277"/>
    <w:rsid w:val="009455BB"/>
    <w:rsid w:val="0094582B"/>
    <w:rsid w:val="00945A50"/>
    <w:rsid w:val="00945AA5"/>
    <w:rsid w:val="00946215"/>
    <w:rsid w:val="00950DE6"/>
    <w:rsid w:val="009526F9"/>
    <w:rsid w:val="00962F28"/>
    <w:rsid w:val="00963B2A"/>
    <w:rsid w:val="009756FB"/>
    <w:rsid w:val="00983AEE"/>
    <w:rsid w:val="0098410C"/>
    <w:rsid w:val="00990429"/>
    <w:rsid w:val="00993A57"/>
    <w:rsid w:val="009A11A2"/>
    <w:rsid w:val="009A3F4C"/>
    <w:rsid w:val="009A41AC"/>
    <w:rsid w:val="009B2AF3"/>
    <w:rsid w:val="009B7FFE"/>
    <w:rsid w:val="009C0334"/>
    <w:rsid w:val="009C052A"/>
    <w:rsid w:val="009C5F91"/>
    <w:rsid w:val="009D1AB7"/>
    <w:rsid w:val="009D4AF6"/>
    <w:rsid w:val="009F68AF"/>
    <w:rsid w:val="00A0370D"/>
    <w:rsid w:val="00A04C32"/>
    <w:rsid w:val="00A17D67"/>
    <w:rsid w:val="00A32BA3"/>
    <w:rsid w:val="00A3719D"/>
    <w:rsid w:val="00A41172"/>
    <w:rsid w:val="00A63C65"/>
    <w:rsid w:val="00A64270"/>
    <w:rsid w:val="00A6645B"/>
    <w:rsid w:val="00A714CD"/>
    <w:rsid w:val="00A7686E"/>
    <w:rsid w:val="00A76E09"/>
    <w:rsid w:val="00A8284B"/>
    <w:rsid w:val="00A85F2B"/>
    <w:rsid w:val="00A973E6"/>
    <w:rsid w:val="00AA763A"/>
    <w:rsid w:val="00AB4CBB"/>
    <w:rsid w:val="00AB7289"/>
    <w:rsid w:val="00AC15B1"/>
    <w:rsid w:val="00AC3E4E"/>
    <w:rsid w:val="00AD43E4"/>
    <w:rsid w:val="00AE1254"/>
    <w:rsid w:val="00AE1276"/>
    <w:rsid w:val="00AE43DD"/>
    <w:rsid w:val="00AE5554"/>
    <w:rsid w:val="00AE6152"/>
    <w:rsid w:val="00AF42FE"/>
    <w:rsid w:val="00AF4E87"/>
    <w:rsid w:val="00B00F3F"/>
    <w:rsid w:val="00B15592"/>
    <w:rsid w:val="00B20306"/>
    <w:rsid w:val="00B251E7"/>
    <w:rsid w:val="00B3189D"/>
    <w:rsid w:val="00B33A72"/>
    <w:rsid w:val="00B415B2"/>
    <w:rsid w:val="00B41FB7"/>
    <w:rsid w:val="00B4265C"/>
    <w:rsid w:val="00B446FC"/>
    <w:rsid w:val="00B46C14"/>
    <w:rsid w:val="00B536A8"/>
    <w:rsid w:val="00B54E62"/>
    <w:rsid w:val="00B72788"/>
    <w:rsid w:val="00B734B7"/>
    <w:rsid w:val="00B76D0E"/>
    <w:rsid w:val="00B777FA"/>
    <w:rsid w:val="00B848EE"/>
    <w:rsid w:val="00B87FE1"/>
    <w:rsid w:val="00B947ED"/>
    <w:rsid w:val="00BA1659"/>
    <w:rsid w:val="00BA7F23"/>
    <w:rsid w:val="00BB7524"/>
    <w:rsid w:val="00BC3B7A"/>
    <w:rsid w:val="00BC426B"/>
    <w:rsid w:val="00BC4621"/>
    <w:rsid w:val="00BC4CEE"/>
    <w:rsid w:val="00BC5C61"/>
    <w:rsid w:val="00BC6100"/>
    <w:rsid w:val="00BC7A40"/>
    <w:rsid w:val="00BD0713"/>
    <w:rsid w:val="00BD1F27"/>
    <w:rsid w:val="00BD6D90"/>
    <w:rsid w:val="00BD7A0F"/>
    <w:rsid w:val="00C01624"/>
    <w:rsid w:val="00C02FFB"/>
    <w:rsid w:val="00C0315A"/>
    <w:rsid w:val="00C064F9"/>
    <w:rsid w:val="00C06F2E"/>
    <w:rsid w:val="00C17A2A"/>
    <w:rsid w:val="00C25FBB"/>
    <w:rsid w:val="00C378A6"/>
    <w:rsid w:val="00C449F1"/>
    <w:rsid w:val="00C50CBA"/>
    <w:rsid w:val="00C53E9D"/>
    <w:rsid w:val="00C57B9D"/>
    <w:rsid w:val="00C64126"/>
    <w:rsid w:val="00C7650C"/>
    <w:rsid w:val="00C87EF9"/>
    <w:rsid w:val="00C9293C"/>
    <w:rsid w:val="00C94EFA"/>
    <w:rsid w:val="00C95A99"/>
    <w:rsid w:val="00CA0611"/>
    <w:rsid w:val="00CA2538"/>
    <w:rsid w:val="00CA2B87"/>
    <w:rsid w:val="00CB0F0C"/>
    <w:rsid w:val="00CB133F"/>
    <w:rsid w:val="00CB63E9"/>
    <w:rsid w:val="00CC0F2C"/>
    <w:rsid w:val="00CC2B77"/>
    <w:rsid w:val="00CD1F6F"/>
    <w:rsid w:val="00CD6401"/>
    <w:rsid w:val="00CF17A9"/>
    <w:rsid w:val="00CF4412"/>
    <w:rsid w:val="00D14BF9"/>
    <w:rsid w:val="00D1639F"/>
    <w:rsid w:val="00D17C91"/>
    <w:rsid w:val="00D20780"/>
    <w:rsid w:val="00D32477"/>
    <w:rsid w:val="00D51792"/>
    <w:rsid w:val="00D67E20"/>
    <w:rsid w:val="00D703C7"/>
    <w:rsid w:val="00D74459"/>
    <w:rsid w:val="00D758D4"/>
    <w:rsid w:val="00D7630E"/>
    <w:rsid w:val="00D83B17"/>
    <w:rsid w:val="00D84625"/>
    <w:rsid w:val="00D878EC"/>
    <w:rsid w:val="00D915C9"/>
    <w:rsid w:val="00D97287"/>
    <w:rsid w:val="00DA7A82"/>
    <w:rsid w:val="00DB05E7"/>
    <w:rsid w:val="00DC16DF"/>
    <w:rsid w:val="00DD04A5"/>
    <w:rsid w:val="00DD4F65"/>
    <w:rsid w:val="00DD551C"/>
    <w:rsid w:val="00DD6A5D"/>
    <w:rsid w:val="00DE158D"/>
    <w:rsid w:val="00DE47B4"/>
    <w:rsid w:val="00DE4B1D"/>
    <w:rsid w:val="00DF0FFA"/>
    <w:rsid w:val="00E002D4"/>
    <w:rsid w:val="00E13F1B"/>
    <w:rsid w:val="00E156F6"/>
    <w:rsid w:val="00E20687"/>
    <w:rsid w:val="00E20C3D"/>
    <w:rsid w:val="00E402C9"/>
    <w:rsid w:val="00E40F99"/>
    <w:rsid w:val="00E434B7"/>
    <w:rsid w:val="00E447AA"/>
    <w:rsid w:val="00E47C2A"/>
    <w:rsid w:val="00E515B0"/>
    <w:rsid w:val="00E54398"/>
    <w:rsid w:val="00E54BFE"/>
    <w:rsid w:val="00E623D2"/>
    <w:rsid w:val="00E72270"/>
    <w:rsid w:val="00E74240"/>
    <w:rsid w:val="00E86334"/>
    <w:rsid w:val="00E87999"/>
    <w:rsid w:val="00E955ED"/>
    <w:rsid w:val="00E95711"/>
    <w:rsid w:val="00EB27FB"/>
    <w:rsid w:val="00EB6286"/>
    <w:rsid w:val="00EB6F10"/>
    <w:rsid w:val="00EC078D"/>
    <w:rsid w:val="00ED0C88"/>
    <w:rsid w:val="00ED264E"/>
    <w:rsid w:val="00ED33D8"/>
    <w:rsid w:val="00EE5106"/>
    <w:rsid w:val="00EE7E2A"/>
    <w:rsid w:val="00EF74C4"/>
    <w:rsid w:val="00F11193"/>
    <w:rsid w:val="00F152F2"/>
    <w:rsid w:val="00F20D5B"/>
    <w:rsid w:val="00F23E07"/>
    <w:rsid w:val="00F258D1"/>
    <w:rsid w:val="00F5600C"/>
    <w:rsid w:val="00F568F7"/>
    <w:rsid w:val="00F575DA"/>
    <w:rsid w:val="00F61B24"/>
    <w:rsid w:val="00F63D17"/>
    <w:rsid w:val="00F648A3"/>
    <w:rsid w:val="00F65A00"/>
    <w:rsid w:val="00F72262"/>
    <w:rsid w:val="00F76685"/>
    <w:rsid w:val="00F83755"/>
    <w:rsid w:val="00F90E30"/>
    <w:rsid w:val="00F93B9B"/>
    <w:rsid w:val="00FA2326"/>
    <w:rsid w:val="00FA2A78"/>
    <w:rsid w:val="00FA5A53"/>
    <w:rsid w:val="00FB025E"/>
    <w:rsid w:val="00FB77EB"/>
    <w:rsid w:val="00FC3F98"/>
    <w:rsid w:val="00FD1615"/>
    <w:rsid w:val="00FD18EA"/>
    <w:rsid w:val="00FD59AE"/>
    <w:rsid w:val="00FE15A6"/>
    <w:rsid w:val="00FF1D92"/>
    <w:rsid w:val="00FF3A04"/>
    <w:rsid w:val="00FF675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5:docId w15:val="{43CF301E-ACC8-44E1-9FDD-E9C138C12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en-US"/>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9"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55BB"/>
    <w:rPr>
      <w:lang w:val="da-DK"/>
    </w:rPr>
  </w:style>
  <w:style w:type="paragraph" w:styleId="Overskrift1">
    <w:name w:val="heading 1"/>
    <w:basedOn w:val="Normal"/>
    <w:next w:val="Normal"/>
    <w:link w:val="Overskrift1Tegn"/>
    <w:qFormat/>
    <w:rsid w:val="009455BB"/>
    <w:pPr>
      <w:keepNext/>
      <w:keepLines/>
      <w:spacing w:before="360" w:after="120"/>
      <w:contextualSpacing/>
      <w:outlineLvl w:val="0"/>
    </w:pPr>
    <w:rPr>
      <w:rFonts w:eastAsiaTheme="majorEastAsia" w:cstheme="majorBidi"/>
      <w:b/>
      <w:bCs/>
      <w:sz w:val="28"/>
      <w:szCs w:val="28"/>
    </w:rPr>
  </w:style>
  <w:style w:type="paragraph" w:styleId="Overskrift2">
    <w:name w:val="heading 2"/>
    <w:aliases w:val="Overskrift 2 Tegn Tegn Tegn Tegn Tegn Tegn,Overskrift 2 Tegn Tegn Tegn Tegn Tegn Tegn Tegn Tegn Tegn Tegn Tegn Tegn Tegn"/>
    <w:basedOn w:val="Normal"/>
    <w:next w:val="Normal"/>
    <w:link w:val="Overskrift2Tegn"/>
    <w:unhideWhenUsed/>
    <w:qFormat/>
    <w:rsid w:val="009455BB"/>
    <w:pPr>
      <w:keepNext/>
      <w:keepLines/>
      <w:spacing w:before="200" w:after="0"/>
      <w:outlineLvl w:val="1"/>
    </w:pPr>
    <w:rPr>
      <w:rFonts w:asciiTheme="majorHAnsi" w:eastAsiaTheme="majorEastAsia" w:hAnsiTheme="majorHAnsi" w:cstheme="majorBidi"/>
      <w:b/>
      <w:bCs/>
      <w:sz w:val="26"/>
      <w:szCs w:val="26"/>
    </w:rPr>
  </w:style>
  <w:style w:type="paragraph" w:styleId="Overskrift3">
    <w:name w:val="heading 3"/>
    <w:basedOn w:val="Normal"/>
    <w:next w:val="Normal"/>
    <w:link w:val="Overskrift3Tegn"/>
    <w:unhideWhenUsed/>
    <w:qFormat/>
    <w:rsid w:val="009455BB"/>
    <w:pPr>
      <w:keepNext/>
      <w:keepLines/>
      <w:spacing w:before="200" w:after="0" w:line="271" w:lineRule="auto"/>
      <w:outlineLvl w:val="2"/>
    </w:pPr>
    <w:rPr>
      <w:rFonts w:eastAsiaTheme="majorEastAsia" w:cstheme="majorBidi"/>
      <w:b/>
      <w:bCs/>
    </w:rPr>
  </w:style>
  <w:style w:type="paragraph" w:styleId="Overskrift4">
    <w:name w:val="heading 4"/>
    <w:basedOn w:val="Normal"/>
    <w:next w:val="Normal"/>
    <w:link w:val="Overskrift4Tegn"/>
    <w:unhideWhenUsed/>
    <w:qFormat/>
    <w:rsid w:val="009455BB"/>
    <w:pPr>
      <w:keepNext/>
      <w:keepLines/>
      <w:spacing w:before="200" w:after="0"/>
      <w:outlineLvl w:val="3"/>
    </w:pPr>
    <w:rPr>
      <w:rFonts w:asciiTheme="majorHAnsi" w:eastAsiaTheme="majorEastAsia" w:hAnsiTheme="majorHAnsi" w:cstheme="majorBidi"/>
      <w:b/>
      <w:bCs/>
      <w:i/>
      <w:iCs/>
    </w:rPr>
  </w:style>
  <w:style w:type="paragraph" w:styleId="Overskrift5">
    <w:name w:val="heading 5"/>
    <w:basedOn w:val="Normal"/>
    <w:next w:val="Normal"/>
    <w:link w:val="Overskrift5Tegn"/>
    <w:unhideWhenUsed/>
    <w:qFormat/>
    <w:rsid w:val="009455BB"/>
    <w:pPr>
      <w:spacing w:before="200" w:after="0"/>
      <w:outlineLvl w:val="4"/>
    </w:pPr>
    <w:rPr>
      <w:rFonts w:asciiTheme="majorHAnsi" w:eastAsiaTheme="majorEastAsia" w:hAnsiTheme="majorHAnsi" w:cstheme="majorBidi"/>
      <w:b/>
      <w:bCs/>
      <w:color w:val="7F7F7F" w:themeColor="text1" w:themeTint="80"/>
    </w:rPr>
  </w:style>
  <w:style w:type="paragraph" w:styleId="Overskrift6">
    <w:name w:val="heading 6"/>
    <w:basedOn w:val="Normal"/>
    <w:next w:val="Normal"/>
    <w:link w:val="Overskrift6Tegn"/>
    <w:unhideWhenUsed/>
    <w:qFormat/>
    <w:rsid w:val="009455BB"/>
    <w:pPr>
      <w:spacing w:after="0" w:line="271" w:lineRule="auto"/>
      <w:outlineLvl w:val="5"/>
    </w:pPr>
    <w:rPr>
      <w:rFonts w:asciiTheme="majorHAnsi" w:eastAsiaTheme="majorEastAsia" w:hAnsiTheme="majorHAnsi" w:cstheme="majorBidi"/>
      <w:b/>
      <w:bCs/>
      <w:i/>
      <w:iCs/>
      <w:color w:val="7F7F7F" w:themeColor="text1" w:themeTint="80"/>
    </w:rPr>
  </w:style>
  <w:style w:type="paragraph" w:styleId="Overskrift7">
    <w:name w:val="heading 7"/>
    <w:basedOn w:val="Normal"/>
    <w:next w:val="Normal"/>
    <w:link w:val="Overskrift7Tegn"/>
    <w:unhideWhenUsed/>
    <w:qFormat/>
    <w:rsid w:val="009455BB"/>
    <w:pPr>
      <w:spacing w:after="0"/>
      <w:outlineLvl w:val="6"/>
    </w:pPr>
    <w:rPr>
      <w:rFonts w:asciiTheme="majorHAnsi" w:eastAsiaTheme="majorEastAsia" w:hAnsiTheme="majorHAnsi" w:cstheme="majorBidi"/>
      <w:i/>
      <w:iCs/>
    </w:rPr>
  </w:style>
  <w:style w:type="paragraph" w:styleId="Overskrift8">
    <w:name w:val="heading 8"/>
    <w:basedOn w:val="Normal"/>
    <w:next w:val="Normal"/>
    <w:link w:val="Overskrift8Tegn"/>
    <w:unhideWhenUsed/>
    <w:qFormat/>
    <w:rsid w:val="009455BB"/>
    <w:pPr>
      <w:spacing w:after="0"/>
      <w:outlineLvl w:val="7"/>
    </w:pPr>
    <w:rPr>
      <w:rFonts w:asciiTheme="majorHAnsi" w:eastAsiaTheme="majorEastAsia" w:hAnsiTheme="majorHAnsi" w:cstheme="majorBidi"/>
    </w:rPr>
  </w:style>
  <w:style w:type="paragraph" w:styleId="Overskrift9">
    <w:name w:val="heading 9"/>
    <w:basedOn w:val="Normal"/>
    <w:next w:val="Normal"/>
    <w:link w:val="Overskrift9Tegn"/>
    <w:unhideWhenUsed/>
    <w:qFormat/>
    <w:rsid w:val="009455BB"/>
    <w:pPr>
      <w:spacing w:after="0"/>
      <w:outlineLvl w:val="8"/>
    </w:pPr>
    <w:rPr>
      <w:rFonts w:asciiTheme="majorHAnsi" w:eastAsiaTheme="majorEastAsia" w:hAnsiTheme="majorHAnsi" w:cstheme="majorBidi"/>
      <w:i/>
      <w:iCs/>
      <w:spacing w:val="5"/>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EB6F10"/>
    <w:pPr>
      <w:tabs>
        <w:tab w:val="center" w:pos="4819"/>
        <w:tab w:val="right" w:pos="9638"/>
      </w:tabs>
      <w:spacing w:after="0"/>
    </w:pPr>
  </w:style>
  <w:style w:type="character" w:customStyle="1" w:styleId="SidehovedTegn">
    <w:name w:val="Sidehoved Tegn"/>
    <w:basedOn w:val="Standardskrifttypeiafsnit"/>
    <w:link w:val="Sidehoved"/>
    <w:uiPriority w:val="99"/>
    <w:rsid w:val="00EB6F10"/>
  </w:style>
  <w:style w:type="paragraph" w:styleId="Sidefod">
    <w:name w:val="footer"/>
    <w:basedOn w:val="Normal"/>
    <w:link w:val="SidefodTegn"/>
    <w:unhideWhenUsed/>
    <w:rsid w:val="00EB6F10"/>
    <w:pPr>
      <w:tabs>
        <w:tab w:val="center" w:pos="4819"/>
        <w:tab w:val="right" w:pos="9638"/>
      </w:tabs>
      <w:spacing w:after="0"/>
    </w:pPr>
  </w:style>
  <w:style w:type="character" w:customStyle="1" w:styleId="SidefodTegn">
    <w:name w:val="Sidefod Tegn"/>
    <w:basedOn w:val="Standardskrifttypeiafsnit"/>
    <w:link w:val="Sidefod"/>
    <w:uiPriority w:val="99"/>
    <w:rsid w:val="00EB6F10"/>
  </w:style>
  <w:style w:type="paragraph" w:styleId="Markeringsbobletekst">
    <w:name w:val="Balloon Text"/>
    <w:basedOn w:val="Normal"/>
    <w:link w:val="MarkeringsbobletekstTegn"/>
    <w:semiHidden/>
    <w:unhideWhenUsed/>
    <w:rsid w:val="00EB6F10"/>
    <w:pPr>
      <w:spacing w:after="0"/>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EB6F10"/>
    <w:rPr>
      <w:rFonts w:ascii="Tahoma" w:hAnsi="Tahoma" w:cs="Tahoma"/>
      <w:sz w:val="16"/>
      <w:szCs w:val="16"/>
    </w:rPr>
  </w:style>
  <w:style w:type="table" w:styleId="Tabel-Gitter">
    <w:name w:val="Table Grid"/>
    <w:basedOn w:val="Tabel-Normal"/>
    <w:rsid w:val="00FF3A04"/>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dsholdertekst">
    <w:name w:val="Placeholder Text"/>
    <w:basedOn w:val="Standardskrifttypeiafsnit"/>
    <w:uiPriority w:val="99"/>
    <w:semiHidden/>
    <w:rsid w:val="00FF3A04"/>
    <w:rPr>
      <w:color w:val="808080"/>
    </w:rPr>
  </w:style>
  <w:style w:type="character" w:customStyle="1" w:styleId="Overskrift1Tegn">
    <w:name w:val="Overskrift 1 Tegn"/>
    <w:basedOn w:val="Standardskrifttypeiafsnit"/>
    <w:link w:val="Overskrift1"/>
    <w:uiPriority w:val="9"/>
    <w:rsid w:val="009455BB"/>
    <w:rPr>
      <w:rFonts w:eastAsiaTheme="majorEastAsia" w:cstheme="majorBidi"/>
      <w:b/>
      <w:bCs/>
      <w:sz w:val="28"/>
      <w:szCs w:val="28"/>
      <w:lang w:val="da-DK"/>
    </w:rPr>
  </w:style>
  <w:style w:type="character" w:customStyle="1" w:styleId="Overskrift2Tegn">
    <w:name w:val="Overskrift 2 Tegn"/>
    <w:aliases w:val="Overskrift 2 Tegn Tegn Tegn Tegn Tegn Tegn Tegn,Overskrift 2 Tegn Tegn Tegn Tegn Tegn Tegn Tegn Tegn Tegn Tegn Tegn Tegn Tegn Tegn"/>
    <w:basedOn w:val="Standardskrifttypeiafsnit"/>
    <w:link w:val="Overskrift2"/>
    <w:rsid w:val="009455BB"/>
    <w:rPr>
      <w:rFonts w:asciiTheme="majorHAnsi" w:eastAsiaTheme="majorEastAsia" w:hAnsiTheme="majorHAnsi" w:cstheme="majorBidi"/>
      <w:b/>
      <w:bCs/>
      <w:sz w:val="26"/>
      <w:szCs w:val="26"/>
      <w:lang w:val="da-DK"/>
    </w:rPr>
  </w:style>
  <w:style w:type="character" w:customStyle="1" w:styleId="Overskrift3Tegn">
    <w:name w:val="Overskrift 3 Tegn"/>
    <w:basedOn w:val="Standardskrifttypeiafsnit"/>
    <w:link w:val="Overskrift3"/>
    <w:rsid w:val="009455BB"/>
    <w:rPr>
      <w:rFonts w:eastAsiaTheme="majorEastAsia" w:cstheme="majorBidi"/>
      <w:b/>
      <w:bCs/>
      <w:lang w:val="da-DK"/>
    </w:rPr>
  </w:style>
  <w:style w:type="character" w:customStyle="1" w:styleId="Overskrift4Tegn">
    <w:name w:val="Overskrift 4 Tegn"/>
    <w:basedOn w:val="Standardskrifttypeiafsnit"/>
    <w:link w:val="Overskrift4"/>
    <w:uiPriority w:val="9"/>
    <w:semiHidden/>
    <w:rsid w:val="009455BB"/>
    <w:rPr>
      <w:rFonts w:asciiTheme="majorHAnsi" w:eastAsiaTheme="majorEastAsia" w:hAnsiTheme="majorHAnsi" w:cstheme="majorBidi"/>
      <w:b/>
      <w:bCs/>
      <w:i/>
      <w:iCs/>
      <w:lang w:val="da-DK"/>
    </w:rPr>
  </w:style>
  <w:style w:type="character" w:customStyle="1" w:styleId="Overskrift5Tegn">
    <w:name w:val="Overskrift 5 Tegn"/>
    <w:basedOn w:val="Standardskrifttypeiafsnit"/>
    <w:link w:val="Overskrift5"/>
    <w:uiPriority w:val="9"/>
    <w:semiHidden/>
    <w:rsid w:val="009455BB"/>
    <w:rPr>
      <w:rFonts w:asciiTheme="majorHAnsi" w:eastAsiaTheme="majorEastAsia" w:hAnsiTheme="majorHAnsi" w:cstheme="majorBidi"/>
      <w:b/>
      <w:bCs/>
      <w:color w:val="7F7F7F" w:themeColor="text1" w:themeTint="80"/>
      <w:lang w:val="da-DK"/>
    </w:rPr>
  </w:style>
  <w:style w:type="character" w:customStyle="1" w:styleId="Overskrift6Tegn">
    <w:name w:val="Overskrift 6 Tegn"/>
    <w:basedOn w:val="Standardskrifttypeiafsnit"/>
    <w:link w:val="Overskrift6"/>
    <w:uiPriority w:val="9"/>
    <w:semiHidden/>
    <w:rsid w:val="009455BB"/>
    <w:rPr>
      <w:rFonts w:asciiTheme="majorHAnsi" w:eastAsiaTheme="majorEastAsia" w:hAnsiTheme="majorHAnsi" w:cstheme="majorBidi"/>
      <w:b/>
      <w:bCs/>
      <w:i/>
      <w:iCs/>
      <w:color w:val="7F7F7F" w:themeColor="text1" w:themeTint="80"/>
      <w:lang w:val="da-DK"/>
    </w:rPr>
  </w:style>
  <w:style w:type="character" w:customStyle="1" w:styleId="Overskrift7Tegn">
    <w:name w:val="Overskrift 7 Tegn"/>
    <w:basedOn w:val="Standardskrifttypeiafsnit"/>
    <w:link w:val="Overskrift7"/>
    <w:uiPriority w:val="9"/>
    <w:semiHidden/>
    <w:rsid w:val="009455BB"/>
    <w:rPr>
      <w:rFonts w:asciiTheme="majorHAnsi" w:eastAsiaTheme="majorEastAsia" w:hAnsiTheme="majorHAnsi" w:cstheme="majorBidi"/>
      <w:i/>
      <w:iCs/>
      <w:lang w:val="da-DK"/>
    </w:rPr>
  </w:style>
  <w:style w:type="character" w:customStyle="1" w:styleId="Overskrift8Tegn">
    <w:name w:val="Overskrift 8 Tegn"/>
    <w:basedOn w:val="Standardskrifttypeiafsnit"/>
    <w:link w:val="Overskrift8"/>
    <w:uiPriority w:val="9"/>
    <w:semiHidden/>
    <w:rsid w:val="009455BB"/>
    <w:rPr>
      <w:rFonts w:asciiTheme="majorHAnsi" w:eastAsiaTheme="majorEastAsia" w:hAnsiTheme="majorHAnsi" w:cstheme="majorBidi"/>
      <w:lang w:val="da-DK"/>
    </w:rPr>
  </w:style>
  <w:style w:type="character" w:customStyle="1" w:styleId="Overskrift9Tegn">
    <w:name w:val="Overskrift 9 Tegn"/>
    <w:basedOn w:val="Standardskrifttypeiafsnit"/>
    <w:link w:val="Overskrift9"/>
    <w:uiPriority w:val="9"/>
    <w:semiHidden/>
    <w:rsid w:val="009455BB"/>
    <w:rPr>
      <w:rFonts w:asciiTheme="majorHAnsi" w:eastAsiaTheme="majorEastAsia" w:hAnsiTheme="majorHAnsi" w:cstheme="majorBidi"/>
      <w:i/>
      <w:iCs/>
      <w:spacing w:val="5"/>
      <w:lang w:val="da-DK"/>
    </w:rPr>
  </w:style>
  <w:style w:type="paragraph" w:styleId="Titel">
    <w:name w:val="Title"/>
    <w:basedOn w:val="Normal"/>
    <w:next w:val="Normal"/>
    <w:link w:val="TitelTegn"/>
    <w:uiPriority w:val="29"/>
    <w:qFormat/>
    <w:rsid w:val="009455BB"/>
    <w:pPr>
      <w:contextualSpacing/>
    </w:pPr>
    <w:rPr>
      <w:rFonts w:asciiTheme="majorHAnsi" w:eastAsiaTheme="majorEastAsia" w:hAnsiTheme="majorHAnsi" w:cstheme="majorBidi"/>
      <w:b/>
      <w:spacing w:val="5"/>
      <w:sz w:val="52"/>
      <w:szCs w:val="52"/>
    </w:rPr>
  </w:style>
  <w:style w:type="character" w:customStyle="1" w:styleId="TitelTegn">
    <w:name w:val="Titel Tegn"/>
    <w:basedOn w:val="Standardskrifttypeiafsnit"/>
    <w:link w:val="Titel"/>
    <w:uiPriority w:val="29"/>
    <w:rsid w:val="009455BB"/>
    <w:rPr>
      <w:rFonts w:asciiTheme="majorHAnsi" w:eastAsiaTheme="majorEastAsia" w:hAnsiTheme="majorHAnsi" w:cstheme="majorBidi"/>
      <w:b/>
      <w:spacing w:val="5"/>
      <w:sz w:val="52"/>
      <w:szCs w:val="52"/>
      <w:lang w:val="da-DK"/>
    </w:rPr>
  </w:style>
  <w:style w:type="paragraph" w:styleId="Undertitel">
    <w:name w:val="Subtitle"/>
    <w:basedOn w:val="Normal"/>
    <w:next w:val="Normal"/>
    <w:link w:val="UndertitelTegn"/>
    <w:uiPriority w:val="30"/>
    <w:qFormat/>
    <w:rsid w:val="009455BB"/>
    <w:pPr>
      <w:spacing w:after="600"/>
    </w:pPr>
    <w:rPr>
      <w:rFonts w:asciiTheme="majorHAnsi" w:eastAsiaTheme="majorEastAsia" w:hAnsiTheme="majorHAnsi" w:cstheme="majorBidi"/>
      <w:iCs/>
      <w:spacing w:val="13"/>
    </w:rPr>
  </w:style>
  <w:style w:type="character" w:customStyle="1" w:styleId="UndertitelTegn">
    <w:name w:val="Undertitel Tegn"/>
    <w:basedOn w:val="Standardskrifttypeiafsnit"/>
    <w:link w:val="Undertitel"/>
    <w:uiPriority w:val="30"/>
    <w:rsid w:val="009455BB"/>
    <w:rPr>
      <w:rFonts w:asciiTheme="majorHAnsi" w:eastAsiaTheme="majorEastAsia" w:hAnsiTheme="majorHAnsi" w:cstheme="majorBidi"/>
      <w:iCs/>
      <w:spacing w:val="13"/>
      <w:lang w:val="da-DK"/>
    </w:rPr>
  </w:style>
  <w:style w:type="character" w:styleId="Strk">
    <w:name w:val="Strong"/>
    <w:qFormat/>
    <w:rsid w:val="009455BB"/>
    <w:rPr>
      <w:b/>
      <w:bCs/>
    </w:rPr>
  </w:style>
  <w:style w:type="character" w:styleId="Fremhv">
    <w:name w:val="Emphasis"/>
    <w:qFormat/>
    <w:rsid w:val="009455BB"/>
    <w:rPr>
      <w:b/>
      <w:bCs/>
      <w:i/>
      <w:iCs/>
      <w:spacing w:val="10"/>
      <w:bdr w:val="none" w:sz="0" w:space="0" w:color="auto"/>
      <w:shd w:val="clear" w:color="auto" w:fill="auto"/>
    </w:rPr>
  </w:style>
  <w:style w:type="paragraph" w:styleId="Ingenafstand">
    <w:name w:val="No Spacing"/>
    <w:basedOn w:val="Normal"/>
    <w:uiPriority w:val="1"/>
    <w:qFormat/>
    <w:rsid w:val="009455BB"/>
    <w:pPr>
      <w:spacing w:after="0"/>
    </w:pPr>
  </w:style>
  <w:style w:type="paragraph" w:styleId="Listeafsnit">
    <w:name w:val="List Paragraph"/>
    <w:basedOn w:val="Normal"/>
    <w:uiPriority w:val="34"/>
    <w:qFormat/>
    <w:rsid w:val="009455BB"/>
    <w:pPr>
      <w:ind w:left="720"/>
      <w:contextualSpacing/>
    </w:pPr>
  </w:style>
  <w:style w:type="paragraph" w:styleId="Citat">
    <w:name w:val="Quote"/>
    <w:basedOn w:val="Normal"/>
    <w:next w:val="Normal"/>
    <w:link w:val="CitatTegn"/>
    <w:uiPriority w:val="29"/>
    <w:qFormat/>
    <w:rsid w:val="009455BB"/>
    <w:pPr>
      <w:spacing w:before="200" w:after="0"/>
      <w:ind w:left="360" w:right="360"/>
    </w:pPr>
    <w:rPr>
      <w:i/>
      <w:iCs/>
      <w:lang w:val="en-US"/>
    </w:rPr>
  </w:style>
  <w:style w:type="character" w:customStyle="1" w:styleId="CitatTegn">
    <w:name w:val="Citat Tegn"/>
    <w:basedOn w:val="Standardskrifttypeiafsnit"/>
    <w:link w:val="Citat"/>
    <w:uiPriority w:val="29"/>
    <w:rsid w:val="009455BB"/>
    <w:rPr>
      <w:i/>
      <w:iCs/>
    </w:rPr>
  </w:style>
  <w:style w:type="paragraph" w:styleId="Strktcitat">
    <w:name w:val="Intense Quote"/>
    <w:basedOn w:val="Normal"/>
    <w:next w:val="Normal"/>
    <w:link w:val="StrktcitatTegn"/>
    <w:uiPriority w:val="30"/>
    <w:qFormat/>
    <w:rsid w:val="009455BB"/>
    <w:pPr>
      <w:pBdr>
        <w:bottom w:val="single" w:sz="4" w:space="1" w:color="auto"/>
      </w:pBdr>
      <w:spacing w:before="200" w:after="280"/>
      <w:ind w:left="1008" w:right="1152"/>
      <w:jc w:val="both"/>
    </w:pPr>
    <w:rPr>
      <w:b/>
      <w:bCs/>
      <w:i/>
      <w:iCs/>
      <w:lang w:val="en-US"/>
    </w:rPr>
  </w:style>
  <w:style w:type="character" w:customStyle="1" w:styleId="StrktcitatTegn">
    <w:name w:val="Stærkt citat Tegn"/>
    <w:basedOn w:val="Standardskrifttypeiafsnit"/>
    <w:link w:val="Strktcitat"/>
    <w:uiPriority w:val="30"/>
    <w:rsid w:val="009455BB"/>
    <w:rPr>
      <w:b/>
      <w:bCs/>
      <w:i/>
      <w:iCs/>
    </w:rPr>
  </w:style>
  <w:style w:type="character" w:styleId="Svagfremhvning">
    <w:name w:val="Subtle Emphasis"/>
    <w:uiPriority w:val="19"/>
    <w:qFormat/>
    <w:rsid w:val="009455BB"/>
    <w:rPr>
      <w:i/>
      <w:iCs/>
    </w:rPr>
  </w:style>
  <w:style w:type="character" w:styleId="Kraftigfremhvning">
    <w:name w:val="Intense Emphasis"/>
    <w:uiPriority w:val="21"/>
    <w:qFormat/>
    <w:rsid w:val="009455BB"/>
    <w:rPr>
      <w:b/>
      <w:bCs/>
    </w:rPr>
  </w:style>
  <w:style w:type="character" w:styleId="Svaghenvisning">
    <w:name w:val="Subtle Reference"/>
    <w:uiPriority w:val="31"/>
    <w:qFormat/>
    <w:rsid w:val="009455BB"/>
    <w:rPr>
      <w:smallCaps/>
    </w:rPr>
  </w:style>
  <w:style w:type="character" w:styleId="Kraftighenvisning">
    <w:name w:val="Intense Reference"/>
    <w:uiPriority w:val="32"/>
    <w:qFormat/>
    <w:rsid w:val="009455BB"/>
    <w:rPr>
      <w:smallCaps/>
      <w:spacing w:val="5"/>
      <w:u w:val="single"/>
    </w:rPr>
  </w:style>
  <w:style w:type="character" w:styleId="Bogenstitel">
    <w:name w:val="Book Title"/>
    <w:uiPriority w:val="33"/>
    <w:qFormat/>
    <w:rsid w:val="009455BB"/>
    <w:rPr>
      <w:b/>
      <w:iCs/>
      <w:spacing w:val="5"/>
      <w:bdr w:val="none" w:sz="0" w:space="0" w:color="auto"/>
    </w:rPr>
  </w:style>
  <w:style w:type="paragraph" w:styleId="Overskrift">
    <w:name w:val="TOC Heading"/>
    <w:basedOn w:val="Overskrift1"/>
    <w:next w:val="Normal"/>
    <w:uiPriority w:val="39"/>
    <w:semiHidden/>
    <w:unhideWhenUsed/>
    <w:qFormat/>
    <w:rsid w:val="009455BB"/>
    <w:pPr>
      <w:outlineLvl w:val="9"/>
    </w:pPr>
  </w:style>
  <w:style w:type="paragraph" w:customStyle="1" w:styleId="Skabelonoverskrift">
    <w:name w:val="Skabelonoverskrift"/>
    <w:basedOn w:val="Normal"/>
    <w:next w:val="Normal"/>
    <w:link w:val="SkabelonoverskriftTegn"/>
    <w:uiPriority w:val="49"/>
    <w:semiHidden/>
    <w:qFormat/>
    <w:rsid w:val="009455BB"/>
    <w:pPr>
      <w:spacing w:after="360"/>
      <w:contextualSpacing/>
    </w:pPr>
    <w:rPr>
      <w:b/>
      <w:sz w:val="28"/>
    </w:rPr>
  </w:style>
  <w:style w:type="character" w:customStyle="1" w:styleId="SkabelonoverskriftTegn">
    <w:name w:val="Skabelonoverskrift Tegn"/>
    <w:basedOn w:val="Standardskrifttypeiafsnit"/>
    <w:link w:val="Skabelonoverskrift"/>
    <w:uiPriority w:val="49"/>
    <w:semiHidden/>
    <w:rsid w:val="009455BB"/>
    <w:rPr>
      <w:b/>
      <w:sz w:val="28"/>
      <w:lang w:val="da-DK"/>
    </w:rPr>
  </w:style>
  <w:style w:type="paragraph" w:customStyle="1" w:styleId="DagsordenReferat-Tekst">
    <w:name w:val="DagsordenReferat - Tekst"/>
    <w:basedOn w:val="Normal"/>
    <w:link w:val="DagsordenReferat-TekstTegn"/>
    <w:uiPriority w:val="8"/>
    <w:qFormat/>
    <w:rsid w:val="009455BB"/>
    <w:pPr>
      <w:spacing w:after="120"/>
      <w:ind w:left="378"/>
    </w:pPr>
  </w:style>
  <w:style w:type="character" w:customStyle="1" w:styleId="DagsordenReferat-TekstTegn">
    <w:name w:val="DagsordenReferat - Tekst Tegn"/>
    <w:basedOn w:val="Standardskrifttypeiafsnit"/>
    <w:link w:val="DagsordenReferat-Tekst"/>
    <w:uiPriority w:val="8"/>
    <w:rsid w:val="009455BB"/>
    <w:rPr>
      <w:lang w:val="da-DK"/>
    </w:rPr>
  </w:style>
  <w:style w:type="paragraph" w:customStyle="1" w:styleId="DagsordenReferat-Opstilling">
    <w:name w:val="DagsordenReferat - Opstilling"/>
    <w:basedOn w:val="Opstilling-talellerbogst"/>
    <w:uiPriority w:val="8"/>
    <w:qFormat/>
    <w:rsid w:val="009455BB"/>
    <w:pPr>
      <w:numPr>
        <w:numId w:val="2"/>
      </w:numPr>
      <w:spacing w:after="120"/>
    </w:pPr>
    <w:rPr>
      <w:b/>
    </w:rPr>
  </w:style>
  <w:style w:type="paragraph" w:styleId="Opstilling-talellerbogst">
    <w:name w:val="List Number"/>
    <w:basedOn w:val="Normal"/>
    <w:uiPriority w:val="99"/>
    <w:semiHidden/>
    <w:unhideWhenUsed/>
    <w:rsid w:val="003578D6"/>
    <w:pPr>
      <w:numPr>
        <w:numId w:val="1"/>
      </w:numPr>
      <w:contextualSpacing/>
    </w:pPr>
  </w:style>
  <w:style w:type="paragraph" w:customStyle="1" w:styleId="Modtagere">
    <w:name w:val="Modtagere"/>
    <w:basedOn w:val="Normal"/>
    <w:uiPriority w:val="39"/>
    <w:qFormat/>
    <w:rsid w:val="009455BB"/>
    <w:pPr>
      <w:spacing w:after="0"/>
      <w:contextualSpacing/>
    </w:pPr>
  </w:style>
  <w:style w:type="table" w:customStyle="1" w:styleId="TableGrid1">
    <w:name w:val="Table Grid1"/>
    <w:basedOn w:val="Tabel-Normal"/>
    <w:next w:val="Tabel-Gitter"/>
    <w:rsid w:val="00D51792"/>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el-Normal"/>
    <w:next w:val="Tabel-Gitter"/>
    <w:rsid w:val="00020EDB"/>
    <w:pPr>
      <w:overflowPunct w:val="0"/>
      <w:autoSpaceDE w:val="0"/>
      <w:autoSpaceDN w:val="0"/>
      <w:adjustRightInd w:val="0"/>
      <w:textAlignment w:val="baseline"/>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detal">
    <w:name w:val="page number"/>
    <w:basedOn w:val="Standardskrifttypeiafsnit"/>
    <w:rsid w:val="00020EDB"/>
  </w:style>
  <w:style w:type="paragraph" w:styleId="Indholdsfortegnelse1">
    <w:name w:val="toc 1"/>
    <w:basedOn w:val="Normal"/>
    <w:next w:val="Normal"/>
    <w:semiHidden/>
    <w:rsid w:val="00A7686E"/>
    <w:pPr>
      <w:tabs>
        <w:tab w:val="right" w:pos="9071"/>
      </w:tabs>
      <w:overflowPunct w:val="0"/>
      <w:autoSpaceDE w:val="0"/>
      <w:autoSpaceDN w:val="0"/>
      <w:adjustRightInd w:val="0"/>
      <w:spacing w:before="360" w:after="360"/>
      <w:textAlignment w:val="baseline"/>
    </w:pPr>
    <w:rPr>
      <w:rFonts w:ascii="Arial" w:eastAsia="Times New Roman" w:hAnsi="Arial" w:cs="Arial"/>
      <w:b/>
      <w:caps/>
      <w:sz w:val="22"/>
      <w:szCs w:val="18"/>
      <w:u w:val="single"/>
      <w:lang w:eastAsia="da-DK" w:bidi="ar-SA"/>
    </w:rPr>
  </w:style>
  <w:style w:type="paragraph" w:styleId="Indholdsfortegnelse2">
    <w:name w:val="toc 2"/>
    <w:basedOn w:val="Normal"/>
    <w:next w:val="Normal"/>
    <w:semiHidden/>
    <w:rsid w:val="00A7686E"/>
    <w:pPr>
      <w:tabs>
        <w:tab w:val="right" w:pos="9071"/>
      </w:tabs>
      <w:overflowPunct w:val="0"/>
      <w:autoSpaceDE w:val="0"/>
      <w:autoSpaceDN w:val="0"/>
      <w:adjustRightInd w:val="0"/>
      <w:spacing w:after="0"/>
      <w:ind w:left="240"/>
      <w:textAlignment w:val="baseline"/>
    </w:pPr>
    <w:rPr>
      <w:rFonts w:ascii="Arial" w:eastAsia="Times New Roman" w:hAnsi="Arial" w:cs="Arial"/>
      <w:b/>
      <w:smallCaps/>
      <w:sz w:val="22"/>
      <w:szCs w:val="18"/>
      <w:u w:val="single"/>
      <w:lang w:eastAsia="da-DK" w:bidi="ar-SA"/>
    </w:rPr>
  </w:style>
  <w:style w:type="paragraph" w:styleId="Indholdsfortegnelse3">
    <w:name w:val="toc 3"/>
    <w:basedOn w:val="Normal"/>
    <w:next w:val="Normal"/>
    <w:semiHidden/>
    <w:rsid w:val="00A7686E"/>
    <w:pPr>
      <w:tabs>
        <w:tab w:val="right" w:pos="9071"/>
      </w:tabs>
      <w:overflowPunct w:val="0"/>
      <w:autoSpaceDE w:val="0"/>
      <w:autoSpaceDN w:val="0"/>
      <w:adjustRightInd w:val="0"/>
      <w:spacing w:after="0"/>
      <w:ind w:left="480"/>
      <w:textAlignment w:val="baseline"/>
    </w:pPr>
    <w:rPr>
      <w:rFonts w:ascii="Arial" w:eastAsia="Times New Roman" w:hAnsi="Arial" w:cs="Arial"/>
      <w:smallCaps/>
      <w:sz w:val="22"/>
      <w:szCs w:val="18"/>
      <w:lang w:eastAsia="da-DK" w:bidi="ar-SA"/>
    </w:rPr>
  </w:style>
  <w:style w:type="paragraph" w:styleId="Indholdsfortegnelse4">
    <w:name w:val="toc 4"/>
    <w:basedOn w:val="Normal"/>
    <w:next w:val="Normal"/>
    <w:semiHidden/>
    <w:rsid w:val="00A7686E"/>
    <w:pPr>
      <w:tabs>
        <w:tab w:val="right" w:pos="9071"/>
      </w:tabs>
      <w:overflowPunct w:val="0"/>
      <w:autoSpaceDE w:val="0"/>
      <w:autoSpaceDN w:val="0"/>
      <w:adjustRightInd w:val="0"/>
      <w:spacing w:after="0"/>
      <w:ind w:left="720"/>
      <w:textAlignment w:val="baseline"/>
    </w:pPr>
    <w:rPr>
      <w:rFonts w:ascii="Arial" w:eastAsia="Times New Roman" w:hAnsi="Arial" w:cs="Arial"/>
      <w:sz w:val="22"/>
      <w:szCs w:val="18"/>
      <w:lang w:eastAsia="da-DK" w:bidi="ar-SA"/>
    </w:rPr>
  </w:style>
  <w:style w:type="paragraph" w:styleId="Indholdsfortegnelse5">
    <w:name w:val="toc 5"/>
    <w:basedOn w:val="Normal"/>
    <w:next w:val="Normal"/>
    <w:semiHidden/>
    <w:rsid w:val="00A7686E"/>
    <w:pPr>
      <w:tabs>
        <w:tab w:val="right" w:pos="9071"/>
      </w:tabs>
      <w:overflowPunct w:val="0"/>
      <w:autoSpaceDE w:val="0"/>
      <w:autoSpaceDN w:val="0"/>
      <w:adjustRightInd w:val="0"/>
      <w:spacing w:after="0"/>
      <w:ind w:left="960"/>
      <w:textAlignment w:val="baseline"/>
    </w:pPr>
    <w:rPr>
      <w:rFonts w:ascii="Arial" w:eastAsia="Times New Roman" w:hAnsi="Arial" w:cs="Arial"/>
      <w:sz w:val="22"/>
      <w:szCs w:val="18"/>
      <w:lang w:eastAsia="da-DK" w:bidi="ar-SA"/>
    </w:rPr>
  </w:style>
  <w:style w:type="paragraph" w:styleId="Indholdsfortegnelse6">
    <w:name w:val="toc 6"/>
    <w:basedOn w:val="Normal"/>
    <w:next w:val="Normal"/>
    <w:semiHidden/>
    <w:rsid w:val="00A7686E"/>
    <w:pPr>
      <w:tabs>
        <w:tab w:val="right" w:pos="9071"/>
      </w:tabs>
      <w:overflowPunct w:val="0"/>
      <w:autoSpaceDE w:val="0"/>
      <w:autoSpaceDN w:val="0"/>
      <w:adjustRightInd w:val="0"/>
      <w:spacing w:after="0"/>
      <w:ind w:left="1200"/>
      <w:textAlignment w:val="baseline"/>
    </w:pPr>
    <w:rPr>
      <w:rFonts w:ascii="Arial" w:eastAsia="Times New Roman" w:hAnsi="Arial" w:cs="Arial"/>
      <w:sz w:val="22"/>
      <w:szCs w:val="18"/>
      <w:lang w:eastAsia="da-DK" w:bidi="ar-SA"/>
    </w:rPr>
  </w:style>
  <w:style w:type="paragraph" w:styleId="Indholdsfortegnelse7">
    <w:name w:val="toc 7"/>
    <w:basedOn w:val="Normal"/>
    <w:next w:val="Normal"/>
    <w:semiHidden/>
    <w:rsid w:val="00A7686E"/>
    <w:pPr>
      <w:tabs>
        <w:tab w:val="right" w:pos="9071"/>
      </w:tabs>
      <w:overflowPunct w:val="0"/>
      <w:autoSpaceDE w:val="0"/>
      <w:autoSpaceDN w:val="0"/>
      <w:adjustRightInd w:val="0"/>
      <w:spacing w:after="0"/>
      <w:ind w:left="1440"/>
      <w:textAlignment w:val="baseline"/>
    </w:pPr>
    <w:rPr>
      <w:rFonts w:ascii="Arial" w:eastAsia="Times New Roman" w:hAnsi="Arial" w:cs="Arial"/>
      <w:sz w:val="22"/>
      <w:szCs w:val="18"/>
      <w:lang w:eastAsia="da-DK" w:bidi="ar-SA"/>
    </w:rPr>
  </w:style>
  <w:style w:type="paragraph" w:styleId="Indholdsfortegnelse8">
    <w:name w:val="toc 8"/>
    <w:basedOn w:val="Normal"/>
    <w:next w:val="Normal"/>
    <w:semiHidden/>
    <w:rsid w:val="00A7686E"/>
    <w:pPr>
      <w:tabs>
        <w:tab w:val="right" w:pos="9071"/>
      </w:tabs>
      <w:overflowPunct w:val="0"/>
      <w:autoSpaceDE w:val="0"/>
      <w:autoSpaceDN w:val="0"/>
      <w:adjustRightInd w:val="0"/>
      <w:spacing w:after="0"/>
      <w:ind w:left="1680"/>
      <w:textAlignment w:val="baseline"/>
    </w:pPr>
    <w:rPr>
      <w:rFonts w:ascii="Arial" w:eastAsia="Times New Roman" w:hAnsi="Arial" w:cs="Arial"/>
      <w:sz w:val="22"/>
      <w:szCs w:val="18"/>
      <w:lang w:eastAsia="da-DK" w:bidi="ar-SA"/>
    </w:rPr>
  </w:style>
  <w:style w:type="paragraph" w:styleId="Indholdsfortegnelse9">
    <w:name w:val="toc 9"/>
    <w:basedOn w:val="Normal"/>
    <w:next w:val="Normal"/>
    <w:semiHidden/>
    <w:rsid w:val="00A7686E"/>
    <w:pPr>
      <w:tabs>
        <w:tab w:val="right" w:pos="9071"/>
      </w:tabs>
      <w:overflowPunct w:val="0"/>
      <w:autoSpaceDE w:val="0"/>
      <w:autoSpaceDN w:val="0"/>
      <w:adjustRightInd w:val="0"/>
      <w:spacing w:after="0"/>
      <w:ind w:left="1920"/>
      <w:textAlignment w:val="baseline"/>
    </w:pPr>
    <w:rPr>
      <w:rFonts w:ascii="Arial" w:eastAsia="Times New Roman" w:hAnsi="Arial" w:cs="Arial"/>
      <w:sz w:val="22"/>
      <w:szCs w:val="18"/>
      <w:lang w:eastAsia="da-DK" w:bidi="ar-SA"/>
    </w:rPr>
  </w:style>
  <w:style w:type="paragraph" w:customStyle="1" w:styleId="Krav">
    <w:name w:val="Krav"/>
    <w:basedOn w:val="Normal"/>
    <w:rsid w:val="00A7686E"/>
    <w:pPr>
      <w:overflowPunct w:val="0"/>
      <w:autoSpaceDE w:val="0"/>
      <w:autoSpaceDN w:val="0"/>
      <w:adjustRightInd w:val="0"/>
      <w:spacing w:before="120" w:after="0"/>
      <w:ind w:left="851" w:hanging="851"/>
      <w:textAlignment w:val="baseline"/>
    </w:pPr>
    <w:rPr>
      <w:rFonts w:ascii="Arial" w:eastAsia="Times New Roman" w:hAnsi="Arial" w:cs="Arial"/>
      <w:sz w:val="18"/>
      <w:szCs w:val="18"/>
      <w:lang w:eastAsia="da-DK" w:bidi="ar-SA"/>
    </w:rPr>
  </w:style>
  <w:style w:type="paragraph" w:customStyle="1" w:styleId="Hovedoverskrift">
    <w:name w:val="Hovedoverskrift"/>
    <w:basedOn w:val="Overskrift1"/>
    <w:next w:val="Normal"/>
    <w:rsid w:val="00A7686E"/>
    <w:pPr>
      <w:keepLines w:val="0"/>
      <w:overflowPunct w:val="0"/>
      <w:autoSpaceDE w:val="0"/>
      <w:autoSpaceDN w:val="0"/>
      <w:adjustRightInd w:val="0"/>
      <w:spacing w:before="0" w:after="160"/>
      <w:contextualSpacing w:val="0"/>
      <w:textAlignment w:val="baseline"/>
      <w:outlineLvl w:val="9"/>
    </w:pPr>
    <w:rPr>
      <w:rFonts w:ascii="Arial" w:eastAsia="Times New Roman" w:hAnsi="Arial" w:cs="Arial"/>
      <w:bCs w:val="0"/>
      <w:kern w:val="28"/>
      <w:sz w:val="36"/>
      <w:szCs w:val="18"/>
      <w:lang w:eastAsia="da-DK" w:bidi="ar-SA"/>
    </w:rPr>
  </w:style>
  <w:style w:type="character" w:styleId="Hyperlink">
    <w:name w:val="Hyperlink"/>
    <w:basedOn w:val="Standardskrifttypeiafsnit"/>
    <w:rsid w:val="00A7686E"/>
    <w:rPr>
      <w:color w:val="0000FF"/>
      <w:u w:val="single"/>
    </w:rPr>
  </w:style>
  <w:style w:type="character" w:styleId="BesgtLink">
    <w:name w:val="FollowedHyperlink"/>
    <w:basedOn w:val="Standardskrifttypeiafsnit"/>
    <w:rsid w:val="00A7686E"/>
    <w:rPr>
      <w:color w:val="800080"/>
      <w:u w:val="single"/>
    </w:rPr>
  </w:style>
  <w:style w:type="paragraph" w:customStyle="1" w:styleId="SkabelonOverskrift0">
    <w:name w:val="SkabelonOverskrift"/>
    <w:basedOn w:val="Normal"/>
    <w:next w:val="Normal"/>
    <w:rsid w:val="00A7686E"/>
    <w:pPr>
      <w:overflowPunct w:val="0"/>
      <w:autoSpaceDE w:val="0"/>
      <w:autoSpaceDN w:val="0"/>
      <w:adjustRightInd w:val="0"/>
      <w:spacing w:before="600" w:after="0"/>
      <w:contextualSpacing/>
      <w:textAlignment w:val="baseline"/>
    </w:pPr>
    <w:rPr>
      <w:rFonts w:ascii="Arial" w:eastAsia="Times New Roman" w:hAnsi="Arial" w:cs="Arial"/>
      <w:b/>
      <w:sz w:val="18"/>
      <w:szCs w:val="18"/>
      <w:lang w:eastAsia="da-DK" w:bidi="ar-SA"/>
    </w:rPr>
  </w:style>
  <w:style w:type="paragraph" w:styleId="Dokumentoversigt">
    <w:name w:val="Document Map"/>
    <w:basedOn w:val="Normal"/>
    <w:link w:val="DokumentoversigtTegn"/>
    <w:semiHidden/>
    <w:rsid w:val="00A7686E"/>
    <w:pPr>
      <w:shd w:val="clear" w:color="auto" w:fill="000080"/>
      <w:overflowPunct w:val="0"/>
      <w:autoSpaceDE w:val="0"/>
      <w:autoSpaceDN w:val="0"/>
      <w:adjustRightInd w:val="0"/>
      <w:spacing w:after="0"/>
      <w:textAlignment w:val="baseline"/>
    </w:pPr>
    <w:rPr>
      <w:rFonts w:ascii="Tahoma" w:eastAsia="Times New Roman" w:hAnsi="Tahoma" w:cs="Tahoma"/>
      <w:sz w:val="18"/>
      <w:szCs w:val="18"/>
      <w:lang w:eastAsia="da-DK" w:bidi="ar-SA"/>
    </w:rPr>
  </w:style>
  <w:style w:type="character" w:customStyle="1" w:styleId="DokumentoversigtTegn">
    <w:name w:val="Dokumentoversigt Tegn"/>
    <w:basedOn w:val="Standardskrifttypeiafsnit"/>
    <w:link w:val="Dokumentoversigt"/>
    <w:semiHidden/>
    <w:rsid w:val="00A7686E"/>
    <w:rPr>
      <w:rFonts w:ascii="Tahoma" w:eastAsia="Times New Roman" w:hAnsi="Tahoma" w:cs="Tahoma"/>
      <w:sz w:val="18"/>
      <w:szCs w:val="18"/>
      <w:shd w:val="clear" w:color="auto" w:fill="000080"/>
      <w:lang w:val="da-DK" w:eastAsia="da-DK" w:bidi="ar-SA"/>
    </w:rPr>
  </w:style>
  <w:style w:type="paragraph" w:customStyle="1" w:styleId="Normal2">
    <w:name w:val="Normal2"/>
    <w:basedOn w:val="Normal"/>
    <w:rsid w:val="00A7686E"/>
    <w:pPr>
      <w:widowControl w:val="0"/>
      <w:overflowPunct w:val="0"/>
      <w:autoSpaceDE w:val="0"/>
      <w:autoSpaceDN w:val="0"/>
      <w:adjustRightInd w:val="0"/>
      <w:spacing w:after="0"/>
      <w:textAlignment w:val="baseline"/>
    </w:pPr>
    <w:rPr>
      <w:rFonts w:ascii="Times New Roman" w:eastAsia="Times New Roman" w:hAnsi="Times New Roman" w:cs="Times New Roman"/>
      <w:sz w:val="26"/>
      <w:lang w:eastAsia="da-DK" w:bidi="ar-SA"/>
    </w:rPr>
  </w:style>
  <w:style w:type="paragraph" w:styleId="Brdtekst">
    <w:name w:val="Body Text"/>
    <w:basedOn w:val="Normal"/>
    <w:link w:val="BrdtekstTegn"/>
    <w:rsid w:val="00A7686E"/>
    <w:pPr>
      <w:spacing w:after="0"/>
    </w:pPr>
    <w:rPr>
      <w:rFonts w:ascii="Times New Roman" w:eastAsia="Times New Roman" w:hAnsi="Times New Roman" w:cs="Times New Roman"/>
      <w:color w:val="0000FF"/>
      <w:sz w:val="26"/>
      <w:lang w:eastAsia="da-DK" w:bidi="ar-SA"/>
    </w:rPr>
  </w:style>
  <w:style w:type="character" w:customStyle="1" w:styleId="BrdtekstTegn">
    <w:name w:val="Brødtekst Tegn"/>
    <w:basedOn w:val="Standardskrifttypeiafsnit"/>
    <w:link w:val="Brdtekst"/>
    <w:rsid w:val="00A7686E"/>
    <w:rPr>
      <w:rFonts w:ascii="Times New Roman" w:eastAsia="Times New Roman" w:hAnsi="Times New Roman" w:cs="Times New Roman"/>
      <w:color w:val="0000FF"/>
      <w:sz w:val="26"/>
      <w:lang w:val="da-DK" w:eastAsia="da-DK" w:bidi="ar-SA"/>
    </w:rPr>
  </w:style>
  <w:style w:type="paragraph" w:styleId="Brdtekstindrykning">
    <w:name w:val="Body Text Indent"/>
    <w:basedOn w:val="Normal"/>
    <w:link w:val="BrdtekstindrykningTegn"/>
    <w:rsid w:val="00A7686E"/>
    <w:pPr>
      <w:tabs>
        <w:tab w:val="left" w:pos="709"/>
      </w:tabs>
      <w:spacing w:after="0"/>
      <w:ind w:left="709" w:hanging="709"/>
    </w:pPr>
    <w:rPr>
      <w:rFonts w:ascii="Times New Roman" w:eastAsia="Times New Roman" w:hAnsi="Times New Roman" w:cs="Times New Roman"/>
      <w:color w:val="FF0000"/>
      <w:sz w:val="26"/>
      <w:lang w:eastAsia="da-DK" w:bidi="ar-SA"/>
    </w:rPr>
  </w:style>
  <w:style w:type="character" w:customStyle="1" w:styleId="BrdtekstindrykningTegn">
    <w:name w:val="Brødtekstindrykning Tegn"/>
    <w:basedOn w:val="Standardskrifttypeiafsnit"/>
    <w:link w:val="Brdtekstindrykning"/>
    <w:rsid w:val="00A7686E"/>
    <w:rPr>
      <w:rFonts w:ascii="Times New Roman" w:eastAsia="Times New Roman" w:hAnsi="Times New Roman" w:cs="Times New Roman"/>
      <w:color w:val="FF0000"/>
      <w:sz w:val="26"/>
      <w:lang w:val="da-DK" w:eastAsia="da-DK" w:bidi="ar-SA"/>
    </w:rPr>
  </w:style>
  <w:style w:type="paragraph" w:styleId="Fodnotetekst">
    <w:name w:val="footnote text"/>
    <w:basedOn w:val="Normal"/>
    <w:link w:val="FodnotetekstTegn"/>
    <w:uiPriority w:val="99"/>
    <w:rsid w:val="00A7686E"/>
    <w:pPr>
      <w:overflowPunct w:val="0"/>
      <w:autoSpaceDE w:val="0"/>
      <w:autoSpaceDN w:val="0"/>
      <w:adjustRightInd w:val="0"/>
      <w:spacing w:after="0"/>
      <w:textAlignment w:val="baseline"/>
    </w:pPr>
    <w:rPr>
      <w:rFonts w:ascii="Arial" w:eastAsia="Times New Roman" w:hAnsi="Arial" w:cs="Arial"/>
      <w:lang w:eastAsia="da-DK" w:bidi="ar-SA"/>
    </w:rPr>
  </w:style>
  <w:style w:type="character" w:customStyle="1" w:styleId="FodnotetekstTegn">
    <w:name w:val="Fodnotetekst Tegn"/>
    <w:basedOn w:val="Standardskrifttypeiafsnit"/>
    <w:link w:val="Fodnotetekst"/>
    <w:uiPriority w:val="99"/>
    <w:rsid w:val="00A7686E"/>
    <w:rPr>
      <w:rFonts w:ascii="Arial" w:eastAsia="Times New Roman" w:hAnsi="Arial" w:cs="Arial"/>
      <w:lang w:val="da-DK" w:eastAsia="da-DK" w:bidi="ar-SA"/>
    </w:rPr>
  </w:style>
  <w:style w:type="paragraph" w:customStyle="1" w:styleId="MVH-titel">
    <w:name w:val="MVH-titel"/>
    <w:basedOn w:val="Normal"/>
    <w:rsid w:val="00A7686E"/>
    <w:pPr>
      <w:tabs>
        <w:tab w:val="center" w:pos="1418"/>
        <w:tab w:val="center" w:pos="4820"/>
        <w:tab w:val="center" w:pos="8222"/>
      </w:tabs>
      <w:overflowPunct w:val="0"/>
      <w:autoSpaceDE w:val="0"/>
      <w:autoSpaceDN w:val="0"/>
      <w:adjustRightInd w:val="0"/>
      <w:spacing w:after="0" w:line="160" w:lineRule="exact"/>
      <w:textAlignment w:val="baseline"/>
    </w:pPr>
    <w:rPr>
      <w:rFonts w:ascii="Times New Roman" w:eastAsia="Times New Roman" w:hAnsi="Times New Roman" w:cs="Times New Roman"/>
      <w:lang w:eastAsia="da-DK" w:bidi="ar-SA"/>
    </w:rPr>
  </w:style>
  <w:style w:type="paragraph" w:customStyle="1" w:styleId="nummer">
    <w:name w:val="nummer"/>
    <w:basedOn w:val="Normal"/>
    <w:rsid w:val="00A7686E"/>
    <w:pPr>
      <w:tabs>
        <w:tab w:val="left" w:pos="397"/>
        <w:tab w:val="left" w:pos="992"/>
      </w:tabs>
      <w:spacing w:after="0"/>
      <w:ind w:left="397" w:hanging="397"/>
    </w:pPr>
    <w:rPr>
      <w:rFonts w:ascii="Times New Roman" w:eastAsia="Times New Roman" w:hAnsi="Times New Roman" w:cs="Times New Roman"/>
      <w:sz w:val="24"/>
      <w:szCs w:val="24"/>
      <w:lang w:eastAsia="da-DK" w:bidi="ar-SA"/>
    </w:rPr>
  </w:style>
  <w:style w:type="paragraph" w:styleId="NormalWeb">
    <w:name w:val="Normal (Web)"/>
    <w:basedOn w:val="Normal"/>
    <w:uiPriority w:val="99"/>
    <w:rsid w:val="00A7686E"/>
    <w:pPr>
      <w:spacing w:before="100" w:beforeAutospacing="1" w:after="100" w:afterAutospacing="1"/>
    </w:pPr>
    <w:rPr>
      <w:rFonts w:ascii="Verdana" w:eastAsia="Times New Roman" w:hAnsi="Verdana" w:cs="Times New Roman"/>
      <w:lang w:eastAsia="da-DK" w:bidi="ar-SA"/>
    </w:rPr>
  </w:style>
  <w:style w:type="paragraph" w:customStyle="1" w:styleId="tekst2">
    <w:name w:val="tekst2"/>
    <w:basedOn w:val="Normal"/>
    <w:rsid w:val="00A7686E"/>
    <w:pPr>
      <w:spacing w:before="240" w:after="60"/>
    </w:pPr>
    <w:rPr>
      <w:rFonts w:ascii="Times New Roman" w:eastAsia="Times New Roman" w:hAnsi="Times New Roman" w:cs="Times New Roman"/>
      <w:sz w:val="24"/>
      <w:szCs w:val="24"/>
      <w:lang w:eastAsia="da-DK" w:bidi="ar-SA"/>
    </w:rPr>
  </w:style>
  <w:style w:type="character" w:customStyle="1" w:styleId="bold1">
    <w:name w:val="bold1"/>
    <w:basedOn w:val="Standardskrifttypeiafsnit"/>
    <w:rsid w:val="00A7686E"/>
    <w:rPr>
      <w:b/>
      <w:bCs/>
    </w:rPr>
  </w:style>
  <w:style w:type="character" w:customStyle="1" w:styleId="superscript1">
    <w:name w:val="superscript1"/>
    <w:basedOn w:val="Standardskrifttypeiafsnit"/>
    <w:rsid w:val="00A7686E"/>
    <w:rPr>
      <w:sz w:val="20"/>
      <w:szCs w:val="20"/>
      <w:vertAlign w:val="superscript"/>
    </w:rPr>
  </w:style>
  <w:style w:type="character" w:customStyle="1" w:styleId="italic1">
    <w:name w:val="italic1"/>
    <w:basedOn w:val="Standardskrifttypeiafsnit"/>
    <w:rsid w:val="00A7686E"/>
    <w:rPr>
      <w:i/>
      <w:iCs/>
    </w:rPr>
  </w:style>
  <w:style w:type="character" w:customStyle="1" w:styleId="subscript1">
    <w:name w:val="subscript1"/>
    <w:basedOn w:val="Standardskrifttypeiafsnit"/>
    <w:rsid w:val="00A7686E"/>
    <w:rPr>
      <w:sz w:val="20"/>
      <w:szCs w:val="20"/>
      <w:vertAlign w:val="subscript"/>
    </w:rPr>
  </w:style>
  <w:style w:type="paragraph" w:styleId="Brdtekst3">
    <w:name w:val="Body Text 3"/>
    <w:basedOn w:val="Normal"/>
    <w:link w:val="Brdtekst3Tegn"/>
    <w:rsid w:val="00A7686E"/>
    <w:pPr>
      <w:overflowPunct w:val="0"/>
      <w:autoSpaceDE w:val="0"/>
      <w:autoSpaceDN w:val="0"/>
      <w:adjustRightInd w:val="0"/>
      <w:spacing w:after="120"/>
      <w:textAlignment w:val="baseline"/>
    </w:pPr>
    <w:rPr>
      <w:rFonts w:ascii="Arial" w:eastAsia="Times New Roman" w:hAnsi="Arial" w:cs="Arial"/>
      <w:sz w:val="16"/>
      <w:szCs w:val="16"/>
      <w:lang w:eastAsia="da-DK" w:bidi="ar-SA"/>
    </w:rPr>
  </w:style>
  <w:style w:type="character" w:customStyle="1" w:styleId="Brdtekst3Tegn">
    <w:name w:val="Brødtekst 3 Tegn"/>
    <w:basedOn w:val="Standardskrifttypeiafsnit"/>
    <w:link w:val="Brdtekst3"/>
    <w:rsid w:val="00A7686E"/>
    <w:rPr>
      <w:rFonts w:ascii="Arial" w:eastAsia="Times New Roman" w:hAnsi="Arial" w:cs="Arial"/>
      <w:sz w:val="16"/>
      <w:szCs w:val="16"/>
      <w:lang w:val="da-DK" w:eastAsia="da-DK" w:bidi="ar-SA"/>
    </w:rPr>
  </w:style>
  <w:style w:type="paragraph" w:styleId="Slutnotetekst">
    <w:name w:val="endnote text"/>
    <w:basedOn w:val="Normal"/>
    <w:link w:val="SlutnotetekstTegn"/>
    <w:rsid w:val="00A7686E"/>
    <w:pPr>
      <w:spacing w:after="0"/>
    </w:pPr>
    <w:rPr>
      <w:rFonts w:ascii="Times New Roman" w:eastAsia="Times New Roman" w:hAnsi="Times New Roman" w:cs="Times New Roman"/>
      <w:lang w:eastAsia="da-DK" w:bidi="ar-SA"/>
    </w:rPr>
  </w:style>
  <w:style w:type="character" w:customStyle="1" w:styleId="SlutnotetekstTegn">
    <w:name w:val="Slutnotetekst Tegn"/>
    <w:basedOn w:val="Standardskrifttypeiafsnit"/>
    <w:link w:val="Slutnotetekst"/>
    <w:rsid w:val="00A7686E"/>
    <w:rPr>
      <w:rFonts w:ascii="Times New Roman" w:eastAsia="Times New Roman" w:hAnsi="Times New Roman" w:cs="Times New Roman"/>
      <w:lang w:val="da-DK" w:eastAsia="da-DK" w:bidi="ar-SA"/>
    </w:rPr>
  </w:style>
  <w:style w:type="paragraph" w:styleId="Almindeligtekst">
    <w:name w:val="Plain Text"/>
    <w:basedOn w:val="Normal"/>
    <w:link w:val="AlmindeligtekstTegn"/>
    <w:uiPriority w:val="99"/>
    <w:unhideWhenUsed/>
    <w:rsid w:val="00A7686E"/>
    <w:pPr>
      <w:spacing w:after="0"/>
    </w:pPr>
    <w:rPr>
      <w:rFonts w:ascii="Consolas" w:eastAsia="Calibri" w:hAnsi="Consolas" w:cs="Times New Roman"/>
      <w:sz w:val="21"/>
      <w:szCs w:val="21"/>
      <w:lang w:bidi="ar-SA"/>
    </w:rPr>
  </w:style>
  <w:style w:type="character" w:customStyle="1" w:styleId="AlmindeligtekstTegn">
    <w:name w:val="Almindelig tekst Tegn"/>
    <w:basedOn w:val="Standardskrifttypeiafsnit"/>
    <w:link w:val="Almindeligtekst"/>
    <w:uiPriority w:val="99"/>
    <w:rsid w:val="00A7686E"/>
    <w:rPr>
      <w:rFonts w:ascii="Consolas" w:eastAsia="Calibri" w:hAnsi="Consolas" w:cs="Times New Roman"/>
      <w:sz w:val="21"/>
      <w:szCs w:val="21"/>
      <w:lang w:val="da-DK" w:bidi="ar-SA"/>
    </w:rPr>
  </w:style>
  <w:style w:type="paragraph" w:customStyle="1" w:styleId="tekstoverskriftvenstre">
    <w:name w:val="tekstoverskriftvenstre"/>
    <w:basedOn w:val="Normal"/>
    <w:rsid w:val="00A7686E"/>
    <w:pPr>
      <w:keepNext/>
      <w:spacing w:before="240" w:after="0"/>
    </w:pPr>
    <w:rPr>
      <w:rFonts w:ascii="Tahoma" w:eastAsia="Times New Roman" w:hAnsi="Tahoma" w:cs="Tahoma"/>
      <w:i/>
      <w:iCs/>
      <w:color w:val="000000"/>
      <w:sz w:val="24"/>
      <w:szCs w:val="24"/>
      <w:lang w:eastAsia="da-DK" w:bidi="ar-SA"/>
    </w:rPr>
  </w:style>
  <w:style w:type="paragraph" w:customStyle="1" w:styleId="tekstv">
    <w:name w:val="tekstv"/>
    <w:basedOn w:val="Normal"/>
    <w:rsid w:val="00A7686E"/>
    <w:pPr>
      <w:spacing w:before="60" w:after="60"/>
      <w:jc w:val="both"/>
    </w:pPr>
    <w:rPr>
      <w:rFonts w:ascii="Tahoma" w:eastAsia="Times New Roman" w:hAnsi="Tahoma" w:cs="Tahoma"/>
      <w:color w:val="000000"/>
      <w:sz w:val="24"/>
      <w:szCs w:val="24"/>
      <w:lang w:eastAsia="da-DK" w:bidi="ar-SA"/>
    </w:rPr>
  </w:style>
  <w:style w:type="paragraph" w:customStyle="1" w:styleId="liste1">
    <w:name w:val="liste1"/>
    <w:basedOn w:val="Normal"/>
    <w:rsid w:val="00A7686E"/>
    <w:pPr>
      <w:spacing w:after="0"/>
      <w:ind w:left="280"/>
    </w:pPr>
    <w:rPr>
      <w:rFonts w:ascii="Tahoma" w:eastAsia="Times New Roman" w:hAnsi="Tahoma" w:cs="Tahoma"/>
      <w:color w:val="000000"/>
      <w:sz w:val="24"/>
      <w:szCs w:val="24"/>
      <w:lang w:eastAsia="da-DK" w:bidi="ar-SA"/>
    </w:rPr>
  </w:style>
  <w:style w:type="paragraph" w:customStyle="1" w:styleId="liste2">
    <w:name w:val="liste2"/>
    <w:basedOn w:val="Normal"/>
    <w:rsid w:val="00A7686E"/>
    <w:pPr>
      <w:spacing w:after="0"/>
      <w:ind w:left="560"/>
    </w:pPr>
    <w:rPr>
      <w:rFonts w:ascii="Tahoma" w:eastAsia="Times New Roman" w:hAnsi="Tahoma" w:cs="Tahoma"/>
      <w:color w:val="000000"/>
      <w:sz w:val="24"/>
      <w:szCs w:val="24"/>
      <w:lang w:eastAsia="da-DK" w:bidi="ar-SA"/>
    </w:rPr>
  </w:style>
  <w:style w:type="character" w:customStyle="1" w:styleId="liste1nr1">
    <w:name w:val="liste1nr1"/>
    <w:basedOn w:val="Standardskrifttypeiafsnit"/>
    <w:rsid w:val="00A7686E"/>
    <w:rPr>
      <w:rFonts w:ascii="Tahoma" w:hAnsi="Tahoma" w:cs="Tahoma" w:hint="default"/>
      <w:color w:val="000000"/>
      <w:sz w:val="24"/>
      <w:szCs w:val="24"/>
      <w:shd w:val="clear" w:color="auto" w:fill="auto"/>
    </w:rPr>
  </w:style>
  <w:style w:type="paragraph" w:customStyle="1" w:styleId="Default">
    <w:name w:val="Default"/>
    <w:rsid w:val="00A7686E"/>
    <w:pPr>
      <w:autoSpaceDE w:val="0"/>
      <w:autoSpaceDN w:val="0"/>
      <w:adjustRightInd w:val="0"/>
      <w:spacing w:after="0"/>
    </w:pPr>
    <w:rPr>
      <w:rFonts w:ascii="Tahoma" w:eastAsia="Times New Roman" w:hAnsi="Tahoma" w:cs="Tahoma"/>
      <w:color w:val="000000"/>
      <w:sz w:val="24"/>
      <w:szCs w:val="24"/>
      <w:lang w:val="da-DK" w:eastAsia="da-DK" w:bidi="ar-SA"/>
    </w:rPr>
  </w:style>
  <w:style w:type="paragraph" w:customStyle="1" w:styleId="paragraf">
    <w:name w:val="paragraf"/>
    <w:basedOn w:val="Normal"/>
    <w:rsid w:val="005568B3"/>
    <w:pPr>
      <w:spacing w:before="200" w:after="0"/>
      <w:ind w:firstLine="240"/>
    </w:pPr>
    <w:rPr>
      <w:rFonts w:ascii="Tahoma" w:eastAsia="Times New Roman" w:hAnsi="Tahoma" w:cs="Tahoma"/>
      <w:color w:val="000000"/>
      <w:sz w:val="24"/>
      <w:szCs w:val="24"/>
      <w:lang w:eastAsia="da-DK" w:bidi="ar-SA"/>
    </w:rPr>
  </w:style>
  <w:style w:type="paragraph" w:customStyle="1" w:styleId="stk2">
    <w:name w:val="stk2"/>
    <w:basedOn w:val="Normal"/>
    <w:rsid w:val="005568B3"/>
    <w:pPr>
      <w:spacing w:after="0"/>
      <w:ind w:firstLine="240"/>
    </w:pPr>
    <w:rPr>
      <w:rFonts w:ascii="Tahoma" w:eastAsia="Times New Roman" w:hAnsi="Tahoma" w:cs="Tahoma"/>
      <w:color w:val="000000"/>
      <w:sz w:val="24"/>
      <w:szCs w:val="24"/>
      <w:lang w:eastAsia="da-DK" w:bidi="ar-SA"/>
    </w:rPr>
  </w:style>
  <w:style w:type="character" w:customStyle="1" w:styleId="stknr1">
    <w:name w:val="stknr1"/>
    <w:basedOn w:val="Standardskrifttypeiafsnit"/>
    <w:rsid w:val="005568B3"/>
    <w:rPr>
      <w:rFonts w:ascii="Tahoma" w:hAnsi="Tahoma" w:cs="Tahoma" w:hint="default"/>
      <w:i/>
      <w:iCs/>
      <w:color w:val="000000"/>
      <w:sz w:val="24"/>
      <w:szCs w:val="24"/>
      <w:shd w:val="clear" w:color="auto" w:fill="auto"/>
    </w:rPr>
  </w:style>
  <w:style w:type="character" w:customStyle="1" w:styleId="paragrafnr1">
    <w:name w:val="paragrafnr1"/>
    <w:basedOn w:val="Standardskrifttypeiafsnit"/>
    <w:rsid w:val="005568B3"/>
    <w:rPr>
      <w:rFonts w:ascii="Tahoma" w:hAnsi="Tahoma" w:cs="Tahoma" w:hint="default"/>
      <w:b/>
      <w:bCs/>
      <w:color w:val="000000"/>
      <w:sz w:val="24"/>
      <w:szCs w:val="24"/>
      <w:shd w:val="clear" w:color="auto" w:fill="auto"/>
    </w:rPr>
  </w:style>
  <w:style w:type="character" w:styleId="Fodnotehenvisning">
    <w:name w:val="footnote reference"/>
    <w:basedOn w:val="Standardskrifttypeiafsnit"/>
    <w:uiPriority w:val="99"/>
    <w:semiHidden/>
    <w:unhideWhenUsed/>
    <w:rsid w:val="00751843"/>
    <w:rPr>
      <w:vertAlign w:val="superscript"/>
    </w:rPr>
  </w:style>
  <w:style w:type="character" w:customStyle="1" w:styleId="kortnavn2">
    <w:name w:val="kortnavn2"/>
    <w:basedOn w:val="Standardskrifttypeiafsnit"/>
    <w:rsid w:val="00E002D4"/>
    <w:rPr>
      <w:rFonts w:ascii="Tahoma" w:hAnsi="Tahoma" w:cs="Tahoma" w:hint="default"/>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72968">
      <w:bodyDiv w:val="1"/>
      <w:marLeft w:val="0"/>
      <w:marRight w:val="0"/>
      <w:marTop w:val="0"/>
      <w:marBottom w:val="0"/>
      <w:divBdr>
        <w:top w:val="none" w:sz="0" w:space="0" w:color="auto"/>
        <w:left w:val="none" w:sz="0" w:space="0" w:color="auto"/>
        <w:bottom w:val="none" w:sz="0" w:space="0" w:color="auto"/>
        <w:right w:val="none" w:sz="0" w:space="0" w:color="auto"/>
      </w:divBdr>
    </w:div>
    <w:div w:id="134952088">
      <w:bodyDiv w:val="1"/>
      <w:marLeft w:val="0"/>
      <w:marRight w:val="0"/>
      <w:marTop w:val="0"/>
      <w:marBottom w:val="0"/>
      <w:divBdr>
        <w:top w:val="none" w:sz="0" w:space="0" w:color="auto"/>
        <w:left w:val="none" w:sz="0" w:space="0" w:color="auto"/>
        <w:bottom w:val="none" w:sz="0" w:space="0" w:color="auto"/>
        <w:right w:val="none" w:sz="0" w:space="0" w:color="auto"/>
      </w:divBdr>
    </w:div>
    <w:div w:id="184095537">
      <w:bodyDiv w:val="1"/>
      <w:marLeft w:val="0"/>
      <w:marRight w:val="0"/>
      <w:marTop w:val="0"/>
      <w:marBottom w:val="0"/>
      <w:divBdr>
        <w:top w:val="none" w:sz="0" w:space="0" w:color="auto"/>
        <w:left w:val="none" w:sz="0" w:space="0" w:color="auto"/>
        <w:bottom w:val="none" w:sz="0" w:space="0" w:color="auto"/>
        <w:right w:val="none" w:sz="0" w:space="0" w:color="auto"/>
      </w:divBdr>
    </w:div>
    <w:div w:id="256183623">
      <w:bodyDiv w:val="1"/>
      <w:marLeft w:val="0"/>
      <w:marRight w:val="0"/>
      <w:marTop w:val="0"/>
      <w:marBottom w:val="0"/>
      <w:divBdr>
        <w:top w:val="none" w:sz="0" w:space="0" w:color="auto"/>
        <w:left w:val="none" w:sz="0" w:space="0" w:color="auto"/>
        <w:bottom w:val="none" w:sz="0" w:space="0" w:color="auto"/>
        <w:right w:val="none" w:sz="0" w:space="0" w:color="auto"/>
      </w:divBdr>
      <w:divsChild>
        <w:div w:id="864902908">
          <w:marLeft w:val="0"/>
          <w:marRight w:val="0"/>
          <w:marTop w:val="0"/>
          <w:marBottom w:val="0"/>
          <w:divBdr>
            <w:top w:val="none" w:sz="0" w:space="0" w:color="auto"/>
            <w:left w:val="none" w:sz="0" w:space="0" w:color="auto"/>
            <w:bottom w:val="none" w:sz="0" w:space="0" w:color="auto"/>
            <w:right w:val="none" w:sz="0" w:space="0" w:color="auto"/>
          </w:divBdr>
          <w:divsChild>
            <w:div w:id="1536039926">
              <w:marLeft w:val="0"/>
              <w:marRight w:val="0"/>
              <w:marTop w:val="0"/>
              <w:marBottom w:val="0"/>
              <w:divBdr>
                <w:top w:val="none" w:sz="0" w:space="0" w:color="auto"/>
                <w:left w:val="none" w:sz="0" w:space="0" w:color="auto"/>
                <w:bottom w:val="none" w:sz="0" w:space="0" w:color="auto"/>
                <w:right w:val="none" w:sz="0" w:space="0" w:color="auto"/>
              </w:divBdr>
              <w:divsChild>
                <w:div w:id="2129619210">
                  <w:marLeft w:val="0"/>
                  <w:marRight w:val="0"/>
                  <w:marTop w:val="0"/>
                  <w:marBottom w:val="0"/>
                  <w:divBdr>
                    <w:top w:val="none" w:sz="0" w:space="0" w:color="auto"/>
                    <w:left w:val="none" w:sz="0" w:space="0" w:color="auto"/>
                    <w:bottom w:val="none" w:sz="0" w:space="0" w:color="auto"/>
                    <w:right w:val="none" w:sz="0" w:space="0" w:color="auto"/>
                  </w:divBdr>
                  <w:divsChild>
                    <w:div w:id="374546798">
                      <w:marLeft w:val="0"/>
                      <w:marRight w:val="0"/>
                      <w:marTop w:val="0"/>
                      <w:marBottom w:val="0"/>
                      <w:divBdr>
                        <w:top w:val="none" w:sz="0" w:space="0" w:color="auto"/>
                        <w:left w:val="none" w:sz="0" w:space="0" w:color="auto"/>
                        <w:bottom w:val="none" w:sz="0" w:space="0" w:color="auto"/>
                        <w:right w:val="none" w:sz="0" w:space="0" w:color="auto"/>
                      </w:divBdr>
                      <w:divsChild>
                        <w:div w:id="1434087786">
                          <w:marLeft w:val="0"/>
                          <w:marRight w:val="0"/>
                          <w:marTop w:val="0"/>
                          <w:marBottom w:val="0"/>
                          <w:divBdr>
                            <w:top w:val="none" w:sz="0" w:space="0" w:color="auto"/>
                            <w:left w:val="none" w:sz="0" w:space="0" w:color="auto"/>
                            <w:bottom w:val="none" w:sz="0" w:space="0" w:color="auto"/>
                            <w:right w:val="none" w:sz="0" w:space="0" w:color="auto"/>
                          </w:divBdr>
                          <w:divsChild>
                            <w:div w:id="2057120436">
                              <w:marLeft w:val="0"/>
                              <w:marRight w:val="0"/>
                              <w:marTop w:val="0"/>
                              <w:marBottom w:val="0"/>
                              <w:divBdr>
                                <w:top w:val="none" w:sz="0" w:space="0" w:color="auto"/>
                                <w:left w:val="none" w:sz="0" w:space="0" w:color="auto"/>
                                <w:bottom w:val="none" w:sz="0" w:space="0" w:color="auto"/>
                                <w:right w:val="none" w:sz="0" w:space="0" w:color="auto"/>
                              </w:divBdr>
                              <w:divsChild>
                                <w:div w:id="145900785">
                                  <w:marLeft w:val="0"/>
                                  <w:marRight w:val="0"/>
                                  <w:marTop w:val="0"/>
                                  <w:marBottom w:val="0"/>
                                  <w:divBdr>
                                    <w:top w:val="none" w:sz="0" w:space="0" w:color="auto"/>
                                    <w:left w:val="none" w:sz="0" w:space="0" w:color="auto"/>
                                    <w:bottom w:val="none" w:sz="0" w:space="0" w:color="auto"/>
                                    <w:right w:val="none" w:sz="0" w:space="0" w:color="auto"/>
                                  </w:divBdr>
                                  <w:divsChild>
                                    <w:div w:id="1044064062">
                                      <w:marLeft w:val="0"/>
                                      <w:marRight w:val="0"/>
                                      <w:marTop w:val="0"/>
                                      <w:marBottom w:val="0"/>
                                      <w:divBdr>
                                        <w:top w:val="none" w:sz="0" w:space="0" w:color="auto"/>
                                        <w:left w:val="none" w:sz="0" w:space="0" w:color="auto"/>
                                        <w:bottom w:val="none" w:sz="0" w:space="0" w:color="auto"/>
                                        <w:right w:val="none" w:sz="0" w:space="0" w:color="auto"/>
                                      </w:divBdr>
                                      <w:divsChild>
                                        <w:div w:id="103141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672668">
                              <w:marLeft w:val="0"/>
                              <w:marRight w:val="0"/>
                              <w:marTop w:val="0"/>
                              <w:marBottom w:val="0"/>
                              <w:divBdr>
                                <w:top w:val="none" w:sz="0" w:space="0" w:color="auto"/>
                                <w:left w:val="none" w:sz="0" w:space="0" w:color="auto"/>
                                <w:bottom w:val="none" w:sz="0" w:space="0" w:color="auto"/>
                                <w:right w:val="none" w:sz="0" w:space="0" w:color="auto"/>
                              </w:divBdr>
                              <w:divsChild>
                                <w:div w:id="1037043017">
                                  <w:marLeft w:val="0"/>
                                  <w:marRight w:val="0"/>
                                  <w:marTop w:val="0"/>
                                  <w:marBottom w:val="0"/>
                                  <w:divBdr>
                                    <w:top w:val="none" w:sz="0" w:space="0" w:color="auto"/>
                                    <w:left w:val="none" w:sz="0" w:space="0" w:color="auto"/>
                                    <w:bottom w:val="none" w:sz="0" w:space="0" w:color="auto"/>
                                    <w:right w:val="none" w:sz="0" w:space="0" w:color="auto"/>
                                  </w:divBdr>
                                  <w:divsChild>
                                    <w:div w:id="1352873352">
                                      <w:marLeft w:val="0"/>
                                      <w:marRight w:val="0"/>
                                      <w:marTop w:val="0"/>
                                      <w:marBottom w:val="0"/>
                                      <w:divBdr>
                                        <w:top w:val="none" w:sz="0" w:space="0" w:color="auto"/>
                                        <w:left w:val="none" w:sz="0" w:space="0" w:color="auto"/>
                                        <w:bottom w:val="none" w:sz="0" w:space="0" w:color="auto"/>
                                        <w:right w:val="none" w:sz="0" w:space="0" w:color="auto"/>
                                      </w:divBdr>
                                      <w:divsChild>
                                        <w:div w:id="153734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567399">
                              <w:marLeft w:val="0"/>
                              <w:marRight w:val="0"/>
                              <w:marTop w:val="0"/>
                              <w:marBottom w:val="0"/>
                              <w:divBdr>
                                <w:top w:val="none" w:sz="0" w:space="0" w:color="auto"/>
                                <w:left w:val="none" w:sz="0" w:space="0" w:color="auto"/>
                                <w:bottom w:val="none" w:sz="0" w:space="0" w:color="auto"/>
                                <w:right w:val="none" w:sz="0" w:space="0" w:color="auto"/>
                              </w:divBdr>
                              <w:divsChild>
                                <w:div w:id="771321550">
                                  <w:marLeft w:val="0"/>
                                  <w:marRight w:val="0"/>
                                  <w:marTop w:val="0"/>
                                  <w:marBottom w:val="0"/>
                                  <w:divBdr>
                                    <w:top w:val="none" w:sz="0" w:space="0" w:color="auto"/>
                                    <w:left w:val="none" w:sz="0" w:space="0" w:color="auto"/>
                                    <w:bottom w:val="none" w:sz="0" w:space="0" w:color="auto"/>
                                    <w:right w:val="none" w:sz="0" w:space="0" w:color="auto"/>
                                  </w:divBdr>
                                  <w:divsChild>
                                    <w:div w:id="925303656">
                                      <w:marLeft w:val="0"/>
                                      <w:marRight w:val="0"/>
                                      <w:marTop w:val="0"/>
                                      <w:marBottom w:val="0"/>
                                      <w:divBdr>
                                        <w:top w:val="none" w:sz="0" w:space="0" w:color="auto"/>
                                        <w:left w:val="none" w:sz="0" w:space="0" w:color="auto"/>
                                        <w:bottom w:val="none" w:sz="0" w:space="0" w:color="auto"/>
                                        <w:right w:val="none" w:sz="0" w:space="0" w:color="auto"/>
                                      </w:divBdr>
                                      <w:divsChild>
                                        <w:div w:id="127922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174713">
                              <w:marLeft w:val="0"/>
                              <w:marRight w:val="0"/>
                              <w:marTop w:val="0"/>
                              <w:marBottom w:val="0"/>
                              <w:divBdr>
                                <w:top w:val="none" w:sz="0" w:space="0" w:color="auto"/>
                                <w:left w:val="none" w:sz="0" w:space="0" w:color="auto"/>
                                <w:bottom w:val="none" w:sz="0" w:space="0" w:color="auto"/>
                                <w:right w:val="none" w:sz="0" w:space="0" w:color="auto"/>
                              </w:divBdr>
                              <w:divsChild>
                                <w:div w:id="731347945">
                                  <w:marLeft w:val="0"/>
                                  <w:marRight w:val="0"/>
                                  <w:marTop w:val="0"/>
                                  <w:marBottom w:val="0"/>
                                  <w:divBdr>
                                    <w:top w:val="none" w:sz="0" w:space="0" w:color="auto"/>
                                    <w:left w:val="none" w:sz="0" w:space="0" w:color="auto"/>
                                    <w:bottom w:val="none" w:sz="0" w:space="0" w:color="auto"/>
                                    <w:right w:val="none" w:sz="0" w:space="0" w:color="auto"/>
                                  </w:divBdr>
                                  <w:divsChild>
                                    <w:div w:id="735669610">
                                      <w:marLeft w:val="0"/>
                                      <w:marRight w:val="0"/>
                                      <w:marTop w:val="0"/>
                                      <w:marBottom w:val="0"/>
                                      <w:divBdr>
                                        <w:top w:val="none" w:sz="0" w:space="0" w:color="auto"/>
                                        <w:left w:val="none" w:sz="0" w:space="0" w:color="auto"/>
                                        <w:bottom w:val="none" w:sz="0" w:space="0" w:color="auto"/>
                                        <w:right w:val="none" w:sz="0" w:space="0" w:color="auto"/>
                                      </w:divBdr>
                                      <w:divsChild>
                                        <w:div w:id="96346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295248">
                              <w:marLeft w:val="0"/>
                              <w:marRight w:val="0"/>
                              <w:marTop w:val="0"/>
                              <w:marBottom w:val="0"/>
                              <w:divBdr>
                                <w:top w:val="none" w:sz="0" w:space="0" w:color="auto"/>
                                <w:left w:val="none" w:sz="0" w:space="0" w:color="auto"/>
                                <w:bottom w:val="none" w:sz="0" w:space="0" w:color="auto"/>
                                <w:right w:val="none" w:sz="0" w:space="0" w:color="auto"/>
                              </w:divBdr>
                              <w:divsChild>
                                <w:div w:id="840895092">
                                  <w:marLeft w:val="0"/>
                                  <w:marRight w:val="0"/>
                                  <w:marTop w:val="0"/>
                                  <w:marBottom w:val="0"/>
                                  <w:divBdr>
                                    <w:top w:val="none" w:sz="0" w:space="0" w:color="auto"/>
                                    <w:left w:val="none" w:sz="0" w:space="0" w:color="auto"/>
                                    <w:bottom w:val="none" w:sz="0" w:space="0" w:color="auto"/>
                                    <w:right w:val="none" w:sz="0" w:space="0" w:color="auto"/>
                                  </w:divBdr>
                                  <w:divsChild>
                                    <w:div w:id="889419362">
                                      <w:marLeft w:val="0"/>
                                      <w:marRight w:val="0"/>
                                      <w:marTop w:val="0"/>
                                      <w:marBottom w:val="0"/>
                                      <w:divBdr>
                                        <w:top w:val="none" w:sz="0" w:space="0" w:color="auto"/>
                                        <w:left w:val="none" w:sz="0" w:space="0" w:color="auto"/>
                                        <w:bottom w:val="none" w:sz="0" w:space="0" w:color="auto"/>
                                        <w:right w:val="none" w:sz="0" w:space="0" w:color="auto"/>
                                      </w:divBdr>
                                      <w:divsChild>
                                        <w:div w:id="51696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5046525">
      <w:bodyDiv w:val="1"/>
      <w:marLeft w:val="0"/>
      <w:marRight w:val="0"/>
      <w:marTop w:val="0"/>
      <w:marBottom w:val="0"/>
      <w:divBdr>
        <w:top w:val="none" w:sz="0" w:space="0" w:color="auto"/>
        <w:left w:val="none" w:sz="0" w:space="0" w:color="auto"/>
        <w:bottom w:val="none" w:sz="0" w:space="0" w:color="auto"/>
        <w:right w:val="none" w:sz="0" w:space="0" w:color="auto"/>
      </w:divBdr>
    </w:div>
    <w:div w:id="388499511">
      <w:bodyDiv w:val="1"/>
      <w:marLeft w:val="0"/>
      <w:marRight w:val="0"/>
      <w:marTop w:val="0"/>
      <w:marBottom w:val="0"/>
      <w:divBdr>
        <w:top w:val="none" w:sz="0" w:space="0" w:color="auto"/>
        <w:left w:val="none" w:sz="0" w:space="0" w:color="auto"/>
        <w:bottom w:val="none" w:sz="0" w:space="0" w:color="auto"/>
        <w:right w:val="none" w:sz="0" w:space="0" w:color="auto"/>
      </w:divBdr>
    </w:div>
    <w:div w:id="431556266">
      <w:bodyDiv w:val="1"/>
      <w:marLeft w:val="0"/>
      <w:marRight w:val="0"/>
      <w:marTop w:val="0"/>
      <w:marBottom w:val="0"/>
      <w:divBdr>
        <w:top w:val="none" w:sz="0" w:space="0" w:color="auto"/>
        <w:left w:val="none" w:sz="0" w:space="0" w:color="auto"/>
        <w:bottom w:val="none" w:sz="0" w:space="0" w:color="auto"/>
        <w:right w:val="none" w:sz="0" w:space="0" w:color="auto"/>
      </w:divBdr>
    </w:div>
    <w:div w:id="681586421">
      <w:bodyDiv w:val="1"/>
      <w:marLeft w:val="0"/>
      <w:marRight w:val="0"/>
      <w:marTop w:val="0"/>
      <w:marBottom w:val="0"/>
      <w:divBdr>
        <w:top w:val="none" w:sz="0" w:space="0" w:color="auto"/>
        <w:left w:val="none" w:sz="0" w:space="0" w:color="auto"/>
        <w:bottom w:val="none" w:sz="0" w:space="0" w:color="auto"/>
        <w:right w:val="none" w:sz="0" w:space="0" w:color="auto"/>
      </w:divBdr>
    </w:div>
    <w:div w:id="716902950">
      <w:bodyDiv w:val="1"/>
      <w:marLeft w:val="0"/>
      <w:marRight w:val="0"/>
      <w:marTop w:val="0"/>
      <w:marBottom w:val="0"/>
      <w:divBdr>
        <w:top w:val="none" w:sz="0" w:space="0" w:color="auto"/>
        <w:left w:val="none" w:sz="0" w:space="0" w:color="auto"/>
        <w:bottom w:val="none" w:sz="0" w:space="0" w:color="auto"/>
        <w:right w:val="none" w:sz="0" w:space="0" w:color="auto"/>
      </w:divBdr>
    </w:div>
    <w:div w:id="732585558">
      <w:bodyDiv w:val="1"/>
      <w:marLeft w:val="0"/>
      <w:marRight w:val="0"/>
      <w:marTop w:val="0"/>
      <w:marBottom w:val="0"/>
      <w:divBdr>
        <w:top w:val="none" w:sz="0" w:space="0" w:color="auto"/>
        <w:left w:val="none" w:sz="0" w:space="0" w:color="auto"/>
        <w:bottom w:val="none" w:sz="0" w:space="0" w:color="auto"/>
        <w:right w:val="none" w:sz="0" w:space="0" w:color="auto"/>
      </w:divBdr>
    </w:div>
    <w:div w:id="741562697">
      <w:bodyDiv w:val="1"/>
      <w:marLeft w:val="0"/>
      <w:marRight w:val="0"/>
      <w:marTop w:val="0"/>
      <w:marBottom w:val="0"/>
      <w:divBdr>
        <w:top w:val="none" w:sz="0" w:space="0" w:color="auto"/>
        <w:left w:val="none" w:sz="0" w:space="0" w:color="auto"/>
        <w:bottom w:val="none" w:sz="0" w:space="0" w:color="auto"/>
        <w:right w:val="none" w:sz="0" w:space="0" w:color="auto"/>
      </w:divBdr>
    </w:div>
    <w:div w:id="820931158">
      <w:bodyDiv w:val="1"/>
      <w:marLeft w:val="0"/>
      <w:marRight w:val="0"/>
      <w:marTop w:val="0"/>
      <w:marBottom w:val="0"/>
      <w:divBdr>
        <w:top w:val="none" w:sz="0" w:space="0" w:color="auto"/>
        <w:left w:val="none" w:sz="0" w:space="0" w:color="auto"/>
        <w:bottom w:val="none" w:sz="0" w:space="0" w:color="auto"/>
        <w:right w:val="none" w:sz="0" w:space="0" w:color="auto"/>
      </w:divBdr>
      <w:divsChild>
        <w:div w:id="757557894">
          <w:marLeft w:val="0"/>
          <w:marRight w:val="0"/>
          <w:marTop w:val="0"/>
          <w:marBottom w:val="0"/>
          <w:divBdr>
            <w:top w:val="none" w:sz="0" w:space="0" w:color="auto"/>
            <w:left w:val="none" w:sz="0" w:space="0" w:color="auto"/>
            <w:bottom w:val="none" w:sz="0" w:space="0" w:color="auto"/>
            <w:right w:val="none" w:sz="0" w:space="0" w:color="auto"/>
          </w:divBdr>
          <w:divsChild>
            <w:div w:id="1326935549">
              <w:marLeft w:val="0"/>
              <w:marRight w:val="0"/>
              <w:marTop w:val="0"/>
              <w:marBottom w:val="0"/>
              <w:divBdr>
                <w:top w:val="none" w:sz="0" w:space="0" w:color="auto"/>
                <w:left w:val="none" w:sz="0" w:space="0" w:color="auto"/>
                <w:bottom w:val="none" w:sz="0" w:space="0" w:color="auto"/>
                <w:right w:val="none" w:sz="0" w:space="0" w:color="auto"/>
              </w:divBdr>
              <w:divsChild>
                <w:div w:id="1683895458">
                  <w:marLeft w:val="-250"/>
                  <w:marRight w:val="0"/>
                  <w:marTop w:val="0"/>
                  <w:marBottom w:val="0"/>
                  <w:divBdr>
                    <w:top w:val="none" w:sz="0" w:space="0" w:color="auto"/>
                    <w:left w:val="none" w:sz="0" w:space="0" w:color="auto"/>
                    <w:bottom w:val="none" w:sz="0" w:space="0" w:color="auto"/>
                    <w:right w:val="none" w:sz="0" w:space="0" w:color="auto"/>
                  </w:divBdr>
                  <w:divsChild>
                    <w:div w:id="489909655">
                      <w:marLeft w:val="0"/>
                      <w:marRight w:val="0"/>
                      <w:marTop w:val="0"/>
                      <w:marBottom w:val="0"/>
                      <w:divBdr>
                        <w:top w:val="none" w:sz="0" w:space="0" w:color="auto"/>
                        <w:left w:val="none" w:sz="0" w:space="0" w:color="auto"/>
                        <w:bottom w:val="none" w:sz="0" w:space="0" w:color="auto"/>
                        <w:right w:val="none" w:sz="0" w:space="0" w:color="auto"/>
                      </w:divBdr>
                      <w:divsChild>
                        <w:div w:id="1970672058">
                          <w:marLeft w:val="-250"/>
                          <w:marRight w:val="0"/>
                          <w:marTop w:val="0"/>
                          <w:marBottom w:val="0"/>
                          <w:divBdr>
                            <w:top w:val="none" w:sz="0" w:space="0" w:color="auto"/>
                            <w:left w:val="none" w:sz="0" w:space="0" w:color="auto"/>
                            <w:bottom w:val="none" w:sz="0" w:space="0" w:color="auto"/>
                            <w:right w:val="none" w:sz="0" w:space="0" w:color="auto"/>
                          </w:divBdr>
                          <w:divsChild>
                            <w:div w:id="1043403717">
                              <w:marLeft w:val="0"/>
                              <w:marRight w:val="0"/>
                              <w:marTop w:val="0"/>
                              <w:marBottom w:val="0"/>
                              <w:divBdr>
                                <w:top w:val="none" w:sz="0" w:space="0" w:color="auto"/>
                                <w:left w:val="none" w:sz="0" w:space="0" w:color="auto"/>
                                <w:bottom w:val="none" w:sz="0" w:space="0" w:color="auto"/>
                                <w:right w:val="none" w:sz="0" w:space="0" w:color="auto"/>
                              </w:divBdr>
                              <w:divsChild>
                                <w:div w:id="1127506425">
                                  <w:marLeft w:val="0"/>
                                  <w:marRight w:val="0"/>
                                  <w:marTop w:val="0"/>
                                  <w:marBottom w:val="0"/>
                                  <w:divBdr>
                                    <w:top w:val="none" w:sz="0" w:space="0" w:color="auto"/>
                                    <w:left w:val="none" w:sz="0" w:space="0" w:color="auto"/>
                                    <w:bottom w:val="none" w:sz="0" w:space="0" w:color="auto"/>
                                    <w:right w:val="none" w:sz="0" w:space="0" w:color="auto"/>
                                  </w:divBdr>
                                  <w:divsChild>
                                    <w:div w:id="103569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8126945">
      <w:bodyDiv w:val="1"/>
      <w:marLeft w:val="0"/>
      <w:marRight w:val="0"/>
      <w:marTop w:val="0"/>
      <w:marBottom w:val="0"/>
      <w:divBdr>
        <w:top w:val="none" w:sz="0" w:space="0" w:color="auto"/>
        <w:left w:val="none" w:sz="0" w:space="0" w:color="auto"/>
        <w:bottom w:val="none" w:sz="0" w:space="0" w:color="auto"/>
        <w:right w:val="none" w:sz="0" w:space="0" w:color="auto"/>
      </w:divBdr>
    </w:div>
    <w:div w:id="1161776267">
      <w:bodyDiv w:val="1"/>
      <w:marLeft w:val="0"/>
      <w:marRight w:val="0"/>
      <w:marTop w:val="0"/>
      <w:marBottom w:val="0"/>
      <w:divBdr>
        <w:top w:val="none" w:sz="0" w:space="0" w:color="auto"/>
        <w:left w:val="none" w:sz="0" w:space="0" w:color="auto"/>
        <w:bottom w:val="none" w:sz="0" w:space="0" w:color="auto"/>
        <w:right w:val="none" w:sz="0" w:space="0" w:color="auto"/>
      </w:divBdr>
      <w:divsChild>
        <w:div w:id="1783383750">
          <w:marLeft w:val="0"/>
          <w:marRight w:val="0"/>
          <w:marTop w:val="0"/>
          <w:marBottom w:val="250"/>
          <w:divBdr>
            <w:top w:val="none" w:sz="0" w:space="0" w:color="auto"/>
            <w:left w:val="none" w:sz="0" w:space="0" w:color="auto"/>
            <w:bottom w:val="none" w:sz="0" w:space="0" w:color="auto"/>
            <w:right w:val="none" w:sz="0" w:space="0" w:color="auto"/>
          </w:divBdr>
          <w:divsChild>
            <w:div w:id="1510489699">
              <w:marLeft w:val="0"/>
              <w:marRight w:val="0"/>
              <w:marTop w:val="0"/>
              <w:marBottom w:val="0"/>
              <w:divBdr>
                <w:top w:val="none" w:sz="0" w:space="0" w:color="auto"/>
                <w:left w:val="single" w:sz="4" w:space="1" w:color="FFFFFF"/>
                <w:bottom w:val="none" w:sz="0" w:space="0" w:color="auto"/>
                <w:right w:val="single" w:sz="4" w:space="1" w:color="FFFFFF"/>
              </w:divBdr>
              <w:divsChild>
                <w:div w:id="1722556197">
                  <w:marLeft w:val="0"/>
                  <w:marRight w:val="0"/>
                  <w:marTop w:val="0"/>
                  <w:marBottom w:val="0"/>
                  <w:divBdr>
                    <w:top w:val="none" w:sz="0" w:space="0" w:color="auto"/>
                    <w:left w:val="none" w:sz="0" w:space="0" w:color="auto"/>
                    <w:bottom w:val="none" w:sz="0" w:space="0" w:color="auto"/>
                    <w:right w:val="none" w:sz="0" w:space="0" w:color="auto"/>
                  </w:divBdr>
                  <w:divsChild>
                    <w:div w:id="1395815782">
                      <w:marLeft w:val="0"/>
                      <w:marRight w:val="0"/>
                      <w:marTop w:val="0"/>
                      <w:marBottom w:val="0"/>
                      <w:divBdr>
                        <w:top w:val="none" w:sz="0" w:space="0" w:color="auto"/>
                        <w:left w:val="none" w:sz="0" w:space="0" w:color="auto"/>
                        <w:bottom w:val="none" w:sz="0" w:space="0" w:color="auto"/>
                        <w:right w:val="none" w:sz="0" w:space="0" w:color="auto"/>
                      </w:divBdr>
                      <w:divsChild>
                        <w:div w:id="1667518011">
                          <w:marLeft w:val="0"/>
                          <w:marRight w:val="0"/>
                          <w:marTop w:val="0"/>
                          <w:marBottom w:val="0"/>
                          <w:divBdr>
                            <w:top w:val="none" w:sz="0" w:space="0" w:color="auto"/>
                            <w:left w:val="none" w:sz="0" w:space="0" w:color="auto"/>
                            <w:bottom w:val="none" w:sz="0" w:space="0" w:color="auto"/>
                            <w:right w:val="none" w:sz="0" w:space="0" w:color="auto"/>
                          </w:divBdr>
                          <w:divsChild>
                            <w:div w:id="249511479">
                              <w:marLeft w:val="0"/>
                              <w:marRight w:val="0"/>
                              <w:marTop w:val="0"/>
                              <w:marBottom w:val="0"/>
                              <w:divBdr>
                                <w:top w:val="none" w:sz="0" w:space="0" w:color="auto"/>
                                <w:left w:val="none" w:sz="0" w:space="0" w:color="auto"/>
                                <w:bottom w:val="none" w:sz="0" w:space="0" w:color="auto"/>
                                <w:right w:val="none" w:sz="0" w:space="0" w:color="auto"/>
                              </w:divBdr>
                              <w:divsChild>
                                <w:div w:id="1867059198">
                                  <w:marLeft w:val="0"/>
                                  <w:marRight w:val="0"/>
                                  <w:marTop w:val="0"/>
                                  <w:marBottom w:val="0"/>
                                  <w:divBdr>
                                    <w:top w:val="none" w:sz="0" w:space="0" w:color="auto"/>
                                    <w:left w:val="none" w:sz="0" w:space="0" w:color="auto"/>
                                    <w:bottom w:val="none" w:sz="0" w:space="0" w:color="auto"/>
                                    <w:right w:val="none" w:sz="0" w:space="0" w:color="auto"/>
                                  </w:divBdr>
                                  <w:divsChild>
                                    <w:div w:id="169873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4921390">
      <w:bodyDiv w:val="1"/>
      <w:marLeft w:val="0"/>
      <w:marRight w:val="0"/>
      <w:marTop w:val="0"/>
      <w:marBottom w:val="0"/>
      <w:divBdr>
        <w:top w:val="none" w:sz="0" w:space="0" w:color="auto"/>
        <w:left w:val="none" w:sz="0" w:space="0" w:color="auto"/>
        <w:bottom w:val="none" w:sz="0" w:space="0" w:color="auto"/>
        <w:right w:val="none" w:sz="0" w:space="0" w:color="auto"/>
      </w:divBdr>
    </w:div>
    <w:div w:id="1263881890">
      <w:bodyDiv w:val="1"/>
      <w:marLeft w:val="0"/>
      <w:marRight w:val="0"/>
      <w:marTop w:val="0"/>
      <w:marBottom w:val="0"/>
      <w:divBdr>
        <w:top w:val="none" w:sz="0" w:space="0" w:color="auto"/>
        <w:left w:val="none" w:sz="0" w:space="0" w:color="auto"/>
        <w:bottom w:val="none" w:sz="0" w:space="0" w:color="auto"/>
        <w:right w:val="none" w:sz="0" w:space="0" w:color="auto"/>
      </w:divBdr>
    </w:div>
    <w:div w:id="1430541451">
      <w:bodyDiv w:val="1"/>
      <w:marLeft w:val="0"/>
      <w:marRight w:val="0"/>
      <w:marTop w:val="0"/>
      <w:marBottom w:val="0"/>
      <w:divBdr>
        <w:top w:val="none" w:sz="0" w:space="0" w:color="auto"/>
        <w:left w:val="none" w:sz="0" w:space="0" w:color="auto"/>
        <w:bottom w:val="none" w:sz="0" w:space="0" w:color="auto"/>
        <w:right w:val="none" w:sz="0" w:space="0" w:color="auto"/>
      </w:divBdr>
      <w:divsChild>
        <w:div w:id="905916652">
          <w:marLeft w:val="0"/>
          <w:marRight w:val="0"/>
          <w:marTop w:val="0"/>
          <w:marBottom w:val="250"/>
          <w:divBdr>
            <w:top w:val="none" w:sz="0" w:space="0" w:color="auto"/>
            <w:left w:val="none" w:sz="0" w:space="0" w:color="auto"/>
            <w:bottom w:val="none" w:sz="0" w:space="0" w:color="auto"/>
            <w:right w:val="none" w:sz="0" w:space="0" w:color="auto"/>
          </w:divBdr>
          <w:divsChild>
            <w:div w:id="170146915">
              <w:marLeft w:val="0"/>
              <w:marRight w:val="0"/>
              <w:marTop w:val="0"/>
              <w:marBottom w:val="0"/>
              <w:divBdr>
                <w:top w:val="none" w:sz="0" w:space="0" w:color="auto"/>
                <w:left w:val="single" w:sz="4" w:space="1" w:color="FFFFFF"/>
                <w:bottom w:val="none" w:sz="0" w:space="0" w:color="auto"/>
                <w:right w:val="single" w:sz="4" w:space="1" w:color="FFFFFF"/>
              </w:divBdr>
              <w:divsChild>
                <w:div w:id="1119836960">
                  <w:marLeft w:val="0"/>
                  <w:marRight w:val="0"/>
                  <w:marTop w:val="0"/>
                  <w:marBottom w:val="0"/>
                  <w:divBdr>
                    <w:top w:val="none" w:sz="0" w:space="0" w:color="auto"/>
                    <w:left w:val="none" w:sz="0" w:space="0" w:color="auto"/>
                    <w:bottom w:val="none" w:sz="0" w:space="0" w:color="auto"/>
                    <w:right w:val="none" w:sz="0" w:space="0" w:color="auto"/>
                  </w:divBdr>
                  <w:divsChild>
                    <w:div w:id="1054355371">
                      <w:marLeft w:val="0"/>
                      <w:marRight w:val="0"/>
                      <w:marTop w:val="0"/>
                      <w:marBottom w:val="0"/>
                      <w:divBdr>
                        <w:top w:val="none" w:sz="0" w:space="0" w:color="auto"/>
                        <w:left w:val="none" w:sz="0" w:space="0" w:color="auto"/>
                        <w:bottom w:val="none" w:sz="0" w:space="0" w:color="auto"/>
                        <w:right w:val="none" w:sz="0" w:space="0" w:color="auto"/>
                      </w:divBdr>
                      <w:divsChild>
                        <w:div w:id="1545678102">
                          <w:marLeft w:val="0"/>
                          <w:marRight w:val="0"/>
                          <w:marTop w:val="0"/>
                          <w:marBottom w:val="0"/>
                          <w:divBdr>
                            <w:top w:val="none" w:sz="0" w:space="0" w:color="auto"/>
                            <w:left w:val="none" w:sz="0" w:space="0" w:color="auto"/>
                            <w:bottom w:val="none" w:sz="0" w:space="0" w:color="auto"/>
                            <w:right w:val="none" w:sz="0" w:space="0" w:color="auto"/>
                          </w:divBdr>
                          <w:divsChild>
                            <w:div w:id="249042741">
                              <w:marLeft w:val="0"/>
                              <w:marRight w:val="0"/>
                              <w:marTop w:val="0"/>
                              <w:marBottom w:val="0"/>
                              <w:divBdr>
                                <w:top w:val="none" w:sz="0" w:space="0" w:color="auto"/>
                                <w:left w:val="none" w:sz="0" w:space="0" w:color="auto"/>
                                <w:bottom w:val="none" w:sz="0" w:space="0" w:color="auto"/>
                                <w:right w:val="none" w:sz="0" w:space="0" w:color="auto"/>
                              </w:divBdr>
                              <w:divsChild>
                                <w:div w:id="1637641411">
                                  <w:marLeft w:val="0"/>
                                  <w:marRight w:val="0"/>
                                  <w:marTop w:val="0"/>
                                  <w:marBottom w:val="0"/>
                                  <w:divBdr>
                                    <w:top w:val="none" w:sz="0" w:space="0" w:color="auto"/>
                                    <w:left w:val="none" w:sz="0" w:space="0" w:color="auto"/>
                                    <w:bottom w:val="none" w:sz="0" w:space="0" w:color="auto"/>
                                    <w:right w:val="none" w:sz="0" w:space="0" w:color="auto"/>
                                  </w:divBdr>
                                  <w:divsChild>
                                    <w:div w:id="130582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4279297">
      <w:bodyDiv w:val="1"/>
      <w:marLeft w:val="0"/>
      <w:marRight w:val="0"/>
      <w:marTop w:val="0"/>
      <w:marBottom w:val="0"/>
      <w:divBdr>
        <w:top w:val="none" w:sz="0" w:space="0" w:color="auto"/>
        <w:left w:val="none" w:sz="0" w:space="0" w:color="auto"/>
        <w:bottom w:val="none" w:sz="0" w:space="0" w:color="auto"/>
        <w:right w:val="none" w:sz="0" w:space="0" w:color="auto"/>
      </w:divBdr>
    </w:div>
    <w:div w:id="1436942405">
      <w:bodyDiv w:val="1"/>
      <w:marLeft w:val="0"/>
      <w:marRight w:val="0"/>
      <w:marTop w:val="0"/>
      <w:marBottom w:val="0"/>
      <w:divBdr>
        <w:top w:val="none" w:sz="0" w:space="0" w:color="auto"/>
        <w:left w:val="none" w:sz="0" w:space="0" w:color="auto"/>
        <w:bottom w:val="none" w:sz="0" w:space="0" w:color="auto"/>
        <w:right w:val="none" w:sz="0" w:space="0" w:color="auto"/>
      </w:divBdr>
    </w:div>
    <w:div w:id="1473674610">
      <w:bodyDiv w:val="1"/>
      <w:marLeft w:val="0"/>
      <w:marRight w:val="0"/>
      <w:marTop w:val="0"/>
      <w:marBottom w:val="0"/>
      <w:divBdr>
        <w:top w:val="none" w:sz="0" w:space="0" w:color="auto"/>
        <w:left w:val="none" w:sz="0" w:space="0" w:color="auto"/>
        <w:bottom w:val="none" w:sz="0" w:space="0" w:color="auto"/>
        <w:right w:val="none" w:sz="0" w:space="0" w:color="auto"/>
      </w:divBdr>
    </w:div>
    <w:div w:id="1966737258">
      <w:bodyDiv w:val="1"/>
      <w:marLeft w:val="0"/>
      <w:marRight w:val="0"/>
      <w:marTop w:val="0"/>
      <w:marBottom w:val="0"/>
      <w:divBdr>
        <w:top w:val="none" w:sz="0" w:space="0" w:color="auto"/>
        <w:left w:val="none" w:sz="0" w:space="0" w:color="auto"/>
        <w:bottom w:val="none" w:sz="0" w:space="0" w:color="auto"/>
        <w:right w:val="none" w:sz="0" w:space="0" w:color="auto"/>
      </w:divBdr>
    </w:div>
    <w:div w:id="2129271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ma.mst.dk/" TargetMode="External"/><Relationship Id="rId13" Type="http://schemas.openxmlformats.org/officeDocument/2006/relationships/image" Target="media/image1.png"/><Relationship Id="rId18" Type="http://schemas.openxmlformats.org/officeDocument/2006/relationships/hyperlink" Target="mailto:aalborg@dof.dk"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mailto:post@sportsfiskerforbundet.dk" TargetMode="External"/><Relationship Id="rId7" Type="http://schemas.openxmlformats.org/officeDocument/2006/relationships/endnotes" Target="endnotes.xml"/><Relationship Id="rId12" Type="http://schemas.openxmlformats.org/officeDocument/2006/relationships/hyperlink" Target="http://www.virk.dk" TargetMode="External"/><Relationship Id="rId17" Type="http://schemas.openxmlformats.org/officeDocument/2006/relationships/hyperlink" Target="mailto:natur@dof.dk"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dnaalborg-sager@dn.dk" TargetMode="External"/><Relationship Id="rId20" Type="http://schemas.openxmlformats.org/officeDocument/2006/relationships/hyperlink" Target="mailto:info.dk@greenpeace.org"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rger.dk" TargetMode="External"/><Relationship Id="rId24" Type="http://schemas.openxmlformats.org/officeDocument/2006/relationships/hyperlink" Target="mailto:KKN@NIRAS.DK" TargetMode="External"/><Relationship Id="rId5" Type="http://schemas.openxmlformats.org/officeDocument/2006/relationships/webSettings" Target="webSettings.xml"/><Relationship Id="rId15" Type="http://schemas.openxmlformats.org/officeDocument/2006/relationships/hyperlink" Target="mailto:dn@dn.dk" TargetMode="External"/><Relationship Id="rId23" Type="http://schemas.openxmlformats.org/officeDocument/2006/relationships/hyperlink" Target="mailto:jkm@sportsfiskeriforbundet.dk" TargetMode="External"/><Relationship Id="rId28" Type="http://schemas.openxmlformats.org/officeDocument/2006/relationships/footer" Target="footer2.xml"/><Relationship Id="rId10" Type="http://schemas.openxmlformats.org/officeDocument/2006/relationships/hyperlink" Target="http://www.nmkn.dk" TargetMode="External"/><Relationship Id="rId19" Type="http://schemas.openxmlformats.org/officeDocument/2006/relationships/hyperlink" Target="mailto:noah@noah.dk"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ma.mst.dk/" TargetMode="External"/><Relationship Id="rId14" Type="http://schemas.openxmlformats.org/officeDocument/2006/relationships/hyperlink" Target="mailto:senord@sst.dk" TargetMode="External"/><Relationship Id="rId22" Type="http://schemas.openxmlformats.org/officeDocument/2006/relationships/hyperlink" Target="mailto:lbt@sportsfiskeriforbundet.dk" TargetMode="External"/><Relationship Id="rId27" Type="http://schemas.openxmlformats.org/officeDocument/2006/relationships/header" Target="header2.xml"/><Relationship Id="rId30"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1mcra\AppData\Local\Temp\13\eDoc%20Temporary%20Files\_WordTemplate\e1bf6436-2d28-4a87-99fc-99c685405b39\8be9082d-ad63-4c60-9a27-5c171e2bd788.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791CBEE0AD744D8803B6BF7A24857B4"/>
        <w:category>
          <w:name w:val="Generelt"/>
          <w:gallery w:val="placeholder"/>
        </w:category>
        <w:types>
          <w:type w:val="bbPlcHdr"/>
        </w:types>
        <w:behaviors>
          <w:behavior w:val="content"/>
        </w:behaviors>
        <w:guid w:val="{2A8DE1CC-C29F-4603-BDA9-EE806A438C12}"/>
      </w:docPartPr>
      <w:docPartBody>
        <w:p w:rsidR="004B6587" w:rsidRDefault="0052189F">
          <w:pPr>
            <w:pStyle w:val="0791CBEE0AD744D8803B6BF7A24857B4"/>
          </w:pPr>
          <w:r w:rsidRPr="003578D6">
            <w:t>Modtager</w:t>
          </w:r>
        </w:p>
      </w:docPartBody>
    </w:docPart>
    <w:docPart>
      <w:docPartPr>
        <w:name w:val="44721008ABD3422BA041106E47C8CC74"/>
        <w:category>
          <w:name w:val="Generelt"/>
          <w:gallery w:val="placeholder"/>
        </w:category>
        <w:types>
          <w:type w:val="bbPlcHdr"/>
        </w:types>
        <w:behaviors>
          <w:behavior w:val="content"/>
        </w:behaviors>
        <w:guid w:val="{BBBC4E58-B7D9-4187-B4EB-0EB3B16DA391}"/>
      </w:docPartPr>
      <w:docPartBody>
        <w:p w:rsidR="004B6587" w:rsidRDefault="0052189F">
          <w:pPr>
            <w:pStyle w:val="44721008ABD3422BA041106E47C8CC74"/>
          </w:pPr>
          <w:r w:rsidRPr="00FC4BEF">
            <w:rPr>
              <w:rStyle w:val="Pladsholdertekst"/>
            </w:rPr>
            <w:t>Click here to enter text.</w:t>
          </w:r>
        </w:p>
      </w:docPartBody>
    </w:docPart>
    <w:docPart>
      <w:docPartPr>
        <w:name w:val="3C7112443DEB43008804ACA0A91B7AB5"/>
        <w:category>
          <w:name w:val="Generelt"/>
          <w:gallery w:val="placeholder"/>
        </w:category>
        <w:types>
          <w:type w:val="bbPlcHdr"/>
        </w:types>
        <w:behaviors>
          <w:behavior w:val="content"/>
        </w:behaviors>
        <w:guid w:val="{AAF3B73E-0EFE-412C-A3DF-98FDAFA56FF4}"/>
      </w:docPartPr>
      <w:docPartBody>
        <w:p w:rsidR="004B6587" w:rsidRDefault="0052189F">
          <w:pPr>
            <w:pStyle w:val="3C7112443DEB43008804ACA0A91B7AB5"/>
          </w:pPr>
          <w:r>
            <w:rPr>
              <w:lang w:val="en-US"/>
            </w:rPr>
            <w:t>Overskrift</w:t>
          </w:r>
        </w:p>
      </w:docPartBody>
    </w:docPart>
    <w:docPart>
      <w:docPartPr>
        <w:name w:val="3BD4A656BB8D4B1C9118274067ED900E"/>
        <w:category>
          <w:name w:val="Generelt"/>
          <w:gallery w:val="placeholder"/>
        </w:category>
        <w:types>
          <w:type w:val="bbPlcHdr"/>
        </w:types>
        <w:behaviors>
          <w:behavior w:val="content"/>
        </w:behaviors>
        <w:guid w:val="{15BDD926-1F5E-4919-AC8E-7FBFB8793755}"/>
      </w:docPartPr>
      <w:docPartBody>
        <w:p w:rsidR="004B6587" w:rsidRDefault="0052189F">
          <w:pPr>
            <w:pStyle w:val="3BD4A656BB8D4B1C9118274067ED900E"/>
          </w:pPr>
          <w:bookmarkStart w:id="0" w:name="AakBrev"/>
          <w:bookmarkStart w:id="1" w:name="DetteErEnAakSkabelon"/>
          <w:bookmarkStart w:id="2" w:name="AakEdocSkabelon"/>
          <w:r w:rsidRPr="00416107">
            <w:rPr>
              <w:rStyle w:val="Pladsholdertekst"/>
              <w:lang w:val="en-US"/>
            </w:rPr>
            <w:t>Click here to enter text.</w:t>
          </w:r>
          <w:bookmarkEnd w:id="0"/>
          <w:bookmarkEnd w:id="1"/>
          <w:bookmarkEnd w:id="2"/>
        </w:p>
      </w:docPartBody>
    </w:docPart>
    <w:docPart>
      <w:docPartPr>
        <w:name w:val="DC4F893AFDD34D5D880A35C94217F245"/>
        <w:category>
          <w:name w:val="Generelt"/>
          <w:gallery w:val="placeholder"/>
        </w:category>
        <w:types>
          <w:type w:val="bbPlcHdr"/>
        </w:types>
        <w:behaviors>
          <w:behavior w:val="content"/>
        </w:behaviors>
        <w:guid w:val="{20F6B8D4-E14A-414F-A1E0-AD3DAF6FAA8A}"/>
      </w:docPartPr>
      <w:docPartBody>
        <w:p w:rsidR="004B6587" w:rsidRDefault="0052189F">
          <w:pPr>
            <w:pStyle w:val="DC4F893AFDD34D5D880A35C94217F245"/>
          </w:pPr>
          <w:r w:rsidRPr="00DC398F">
            <w:rPr>
              <w:rStyle w:val="Pladsholdertekst"/>
            </w:rPr>
            <w:t>Klik her for at angive tekst.</w:t>
          </w:r>
        </w:p>
      </w:docPartBody>
    </w:docPart>
    <w:docPart>
      <w:docPartPr>
        <w:name w:val="909F8245B5564C4AAD5937F3C09C5038"/>
        <w:category>
          <w:name w:val="Generelt"/>
          <w:gallery w:val="placeholder"/>
        </w:category>
        <w:types>
          <w:type w:val="bbPlcHdr"/>
        </w:types>
        <w:behaviors>
          <w:behavior w:val="content"/>
        </w:behaviors>
        <w:guid w:val="{AC8E2F3B-D964-470F-9303-F7BC70442434}"/>
      </w:docPartPr>
      <w:docPartBody>
        <w:p w:rsidR="004B6587" w:rsidRDefault="0052189F">
          <w:pPr>
            <w:pStyle w:val="909F8245B5564C4AAD5937F3C09C5038"/>
          </w:pPr>
          <w:r w:rsidRPr="00DC398F">
            <w:rPr>
              <w:rStyle w:val="Pladsholdertekst"/>
            </w:rPr>
            <w:t>Klik her for at angive tekst.</w:t>
          </w:r>
        </w:p>
      </w:docPartBody>
    </w:docPart>
    <w:docPart>
      <w:docPartPr>
        <w:name w:val="D4FBFE79063348D6B6FF173F3030B297"/>
        <w:category>
          <w:name w:val="Generelt"/>
          <w:gallery w:val="placeholder"/>
        </w:category>
        <w:types>
          <w:type w:val="bbPlcHdr"/>
        </w:types>
        <w:behaviors>
          <w:behavior w:val="content"/>
        </w:behaviors>
        <w:guid w:val="{E661A586-D3DC-4371-A166-4760495DAD0C}"/>
      </w:docPartPr>
      <w:docPartBody>
        <w:p w:rsidR="004B6587" w:rsidRDefault="004B6587"/>
      </w:docPartBody>
    </w:docPart>
    <w:docPart>
      <w:docPartPr>
        <w:name w:val="642F54D89AB64CE1BDD24F4412433187"/>
        <w:category>
          <w:name w:val="Generelt"/>
          <w:gallery w:val="placeholder"/>
        </w:category>
        <w:types>
          <w:type w:val="bbPlcHdr"/>
        </w:types>
        <w:behaviors>
          <w:behavior w:val="content"/>
        </w:behaviors>
        <w:guid w:val="{69A0E63D-3352-4572-94DA-0824868AD1FE}"/>
      </w:docPartPr>
      <w:docPartBody>
        <w:p w:rsidR="004B6587" w:rsidRDefault="004B6587"/>
      </w:docPartBody>
    </w:docPart>
    <w:docPart>
      <w:docPartPr>
        <w:name w:val="7804AA2139654274890D3F1E50330854"/>
        <w:category>
          <w:name w:val="Generelt"/>
          <w:gallery w:val="placeholder"/>
        </w:category>
        <w:types>
          <w:type w:val="bbPlcHdr"/>
        </w:types>
        <w:behaviors>
          <w:behavior w:val="content"/>
        </w:behaviors>
        <w:guid w:val="{A0068D6C-C5C8-49FB-9481-76ADE5467D0E}"/>
      </w:docPartPr>
      <w:docPartBody>
        <w:p w:rsidR="004B6587" w:rsidRDefault="004B6587"/>
      </w:docPartBody>
    </w:docPart>
    <w:docPart>
      <w:docPartPr>
        <w:name w:val="7D807BF54F4143A5A13B769D33B7D131"/>
        <w:category>
          <w:name w:val="Generelt"/>
          <w:gallery w:val="placeholder"/>
        </w:category>
        <w:types>
          <w:type w:val="bbPlcHdr"/>
        </w:types>
        <w:behaviors>
          <w:behavior w:val="content"/>
        </w:behaviors>
        <w:guid w:val="{76428261-16FE-47AC-95B7-5822F5B2EEBB}"/>
      </w:docPartPr>
      <w:docPartBody>
        <w:p w:rsidR="004B6587" w:rsidRDefault="004B6587"/>
      </w:docPartBody>
    </w:docPart>
    <w:docPart>
      <w:docPartPr>
        <w:name w:val="B67DC9900D99475CB7CA385B6E08C744"/>
        <w:category>
          <w:name w:val="Generelt"/>
          <w:gallery w:val="placeholder"/>
        </w:category>
        <w:types>
          <w:type w:val="bbPlcHdr"/>
        </w:types>
        <w:behaviors>
          <w:behavior w:val="content"/>
        </w:behaviors>
        <w:guid w:val="{65678938-2FA3-4D02-A6A6-81D47469AF4C}"/>
      </w:docPartPr>
      <w:docPartBody>
        <w:p w:rsidR="004B6587" w:rsidRDefault="004B6587"/>
      </w:docPartBody>
    </w:docPart>
    <w:docPart>
      <w:docPartPr>
        <w:name w:val="801F68B2255E41F2A3E35618EE1C420E"/>
        <w:category>
          <w:name w:val="Generelt"/>
          <w:gallery w:val="placeholder"/>
        </w:category>
        <w:types>
          <w:type w:val="bbPlcHdr"/>
        </w:types>
        <w:behaviors>
          <w:behavior w:val="content"/>
        </w:behaviors>
        <w:guid w:val="{F17718A7-B176-4F1D-B1F5-70AFF49AA872}"/>
      </w:docPartPr>
      <w:docPartBody>
        <w:p w:rsidR="004B6587" w:rsidRDefault="004B6587"/>
      </w:docPartBody>
    </w:docPart>
    <w:docPart>
      <w:docPartPr>
        <w:name w:val="23230AFEFFF14FE69CAA0FE2B5B3C208"/>
        <w:category>
          <w:name w:val="Generelt"/>
          <w:gallery w:val="placeholder"/>
        </w:category>
        <w:types>
          <w:type w:val="bbPlcHdr"/>
        </w:types>
        <w:behaviors>
          <w:behavior w:val="content"/>
        </w:behaviors>
        <w:guid w:val="{35F2BB3D-9CA6-4A22-9C2D-AC1B33C1778E}"/>
      </w:docPartPr>
      <w:docPartBody>
        <w:p w:rsidR="004B6587" w:rsidRDefault="004B6587"/>
      </w:docPartBody>
    </w:docPart>
    <w:docPart>
      <w:docPartPr>
        <w:name w:val="0EF40F26965C46E3B0D25DDA32D4F053"/>
        <w:category>
          <w:name w:val="Generelt"/>
          <w:gallery w:val="placeholder"/>
        </w:category>
        <w:types>
          <w:type w:val="bbPlcHdr"/>
        </w:types>
        <w:behaviors>
          <w:behavior w:val="content"/>
        </w:behaviors>
        <w:guid w:val="{21CCFD54-2ED8-44D9-876D-B00F1CBDAE33}"/>
      </w:docPartPr>
      <w:docPartBody>
        <w:p w:rsidR="004B6587" w:rsidRDefault="004B6587"/>
      </w:docPartBody>
    </w:docPart>
    <w:docPart>
      <w:docPartPr>
        <w:name w:val="13203BB2D7D548A09C07EC545E7E13C7"/>
        <w:category>
          <w:name w:val="Generelt"/>
          <w:gallery w:val="placeholder"/>
        </w:category>
        <w:types>
          <w:type w:val="bbPlcHdr"/>
        </w:types>
        <w:behaviors>
          <w:behavior w:val="content"/>
        </w:behaviors>
        <w:guid w:val="{E64CDC92-65B1-4A5E-A7DC-78C65A411C09}"/>
      </w:docPartPr>
      <w:docPartBody>
        <w:p w:rsidR="004B6587" w:rsidRDefault="004B6587"/>
      </w:docPartBody>
    </w:docPart>
    <w:docPart>
      <w:docPartPr>
        <w:name w:val="D2574B0824AF4A91A3EF882CBCAB178F"/>
        <w:category>
          <w:name w:val="Generelt"/>
          <w:gallery w:val="placeholder"/>
        </w:category>
        <w:types>
          <w:type w:val="bbPlcHdr"/>
        </w:types>
        <w:behaviors>
          <w:behavior w:val="content"/>
        </w:behaviors>
        <w:guid w:val="{77DB1D6E-D23D-48F3-85DD-511818AEEFD3}"/>
      </w:docPartPr>
      <w:docPartBody>
        <w:p w:rsidR="004B6587" w:rsidRDefault="004B6587"/>
      </w:docPartBody>
    </w:docPart>
    <w:docPart>
      <w:docPartPr>
        <w:name w:val="3A07B539FD6342518D3856CE32B53EC0"/>
        <w:category>
          <w:name w:val="Generelt"/>
          <w:gallery w:val="placeholder"/>
        </w:category>
        <w:types>
          <w:type w:val="bbPlcHdr"/>
        </w:types>
        <w:behaviors>
          <w:behavior w:val="content"/>
        </w:behaviors>
        <w:guid w:val="{17740441-4FED-4F18-A82E-1FAD6D843C60}"/>
      </w:docPartPr>
      <w:docPartBody>
        <w:p w:rsidR="004B6587" w:rsidRDefault="004B6587"/>
      </w:docPartBody>
    </w:docPart>
    <w:docPart>
      <w:docPartPr>
        <w:name w:val="27366A59DFBF4D4E8E95128634D32B58"/>
        <w:category>
          <w:name w:val="Generelt"/>
          <w:gallery w:val="placeholder"/>
        </w:category>
        <w:types>
          <w:type w:val="bbPlcHdr"/>
        </w:types>
        <w:behaviors>
          <w:behavior w:val="content"/>
        </w:behaviors>
        <w:guid w:val="{8D6799B9-D587-4CC8-9782-BE25A5630A7B}"/>
      </w:docPartPr>
      <w:docPartBody>
        <w:p w:rsidR="004B6587" w:rsidRDefault="004B6587"/>
      </w:docPartBody>
    </w:docPart>
    <w:docPart>
      <w:docPartPr>
        <w:name w:val="1EC3096001314FE6B8AD8943F44C0543"/>
        <w:category>
          <w:name w:val="Generelt"/>
          <w:gallery w:val="placeholder"/>
        </w:category>
        <w:types>
          <w:type w:val="bbPlcHdr"/>
        </w:types>
        <w:behaviors>
          <w:behavior w:val="content"/>
        </w:behaviors>
        <w:guid w:val="{19FDB45F-66D1-4C44-9A02-E039F0177ADB}"/>
      </w:docPartPr>
      <w:docPartBody>
        <w:p w:rsidR="004B6587" w:rsidRDefault="004B658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2"/>
  </w:compat>
  <w:rsids>
    <w:rsidRoot w:val="0052189F"/>
    <w:rsid w:val="000049C7"/>
    <w:rsid w:val="0005428C"/>
    <w:rsid w:val="0007217F"/>
    <w:rsid w:val="000D69CD"/>
    <w:rsid w:val="001609AA"/>
    <w:rsid w:val="001A59E7"/>
    <w:rsid w:val="001D5625"/>
    <w:rsid w:val="001E638D"/>
    <w:rsid w:val="002C322E"/>
    <w:rsid w:val="00304023"/>
    <w:rsid w:val="003258A9"/>
    <w:rsid w:val="00377848"/>
    <w:rsid w:val="003A68BC"/>
    <w:rsid w:val="003C3F91"/>
    <w:rsid w:val="003E03FA"/>
    <w:rsid w:val="003E4650"/>
    <w:rsid w:val="00407D7D"/>
    <w:rsid w:val="00476977"/>
    <w:rsid w:val="00485365"/>
    <w:rsid w:val="004B6587"/>
    <w:rsid w:val="004D649C"/>
    <w:rsid w:val="004E31D9"/>
    <w:rsid w:val="0052189F"/>
    <w:rsid w:val="00530AA3"/>
    <w:rsid w:val="005467DE"/>
    <w:rsid w:val="00576012"/>
    <w:rsid w:val="005E5EA2"/>
    <w:rsid w:val="005F716F"/>
    <w:rsid w:val="006710C2"/>
    <w:rsid w:val="006A3AD3"/>
    <w:rsid w:val="006A7CA4"/>
    <w:rsid w:val="006B6173"/>
    <w:rsid w:val="00723B87"/>
    <w:rsid w:val="007E2616"/>
    <w:rsid w:val="00857BC9"/>
    <w:rsid w:val="008D108E"/>
    <w:rsid w:val="00912FE5"/>
    <w:rsid w:val="00913EDD"/>
    <w:rsid w:val="009717EF"/>
    <w:rsid w:val="009B272E"/>
    <w:rsid w:val="00AB2C24"/>
    <w:rsid w:val="00AC0A9D"/>
    <w:rsid w:val="00B22936"/>
    <w:rsid w:val="00B46F29"/>
    <w:rsid w:val="00B6517C"/>
    <w:rsid w:val="00B72C09"/>
    <w:rsid w:val="00B86B0D"/>
    <w:rsid w:val="00BA2BA4"/>
    <w:rsid w:val="00C14693"/>
    <w:rsid w:val="00C30805"/>
    <w:rsid w:val="00C45BC8"/>
    <w:rsid w:val="00D0375F"/>
    <w:rsid w:val="00D20C48"/>
    <w:rsid w:val="00DD7E67"/>
    <w:rsid w:val="00DE7178"/>
    <w:rsid w:val="00E00EBD"/>
    <w:rsid w:val="00E24071"/>
    <w:rsid w:val="00E50E9E"/>
    <w:rsid w:val="00E73621"/>
    <w:rsid w:val="00F51B93"/>
    <w:rsid w:val="00F54CC7"/>
    <w:rsid w:val="00F87BCD"/>
    <w:rsid w:val="00FF30C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6587"/>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0791CBEE0AD744D8803B6BF7A24857B4">
    <w:name w:val="0791CBEE0AD744D8803B6BF7A24857B4"/>
    <w:rsid w:val="004B6587"/>
  </w:style>
  <w:style w:type="character" w:styleId="Pladsholdertekst">
    <w:name w:val="Placeholder Text"/>
    <w:basedOn w:val="Standardskrifttypeiafsnit"/>
    <w:uiPriority w:val="99"/>
    <w:semiHidden/>
    <w:rsid w:val="00F51B93"/>
    <w:rPr>
      <w:color w:val="808080"/>
    </w:rPr>
  </w:style>
  <w:style w:type="paragraph" w:customStyle="1" w:styleId="44721008ABD3422BA041106E47C8CC74">
    <w:name w:val="44721008ABD3422BA041106E47C8CC74"/>
    <w:rsid w:val="004B6587"/>
  </w:style>
  <w:style w:type="paragraph" w:customStyle="1" w:styleId="3C7112443DEB43008804ACA0A91B7AB5">
    <w:name w:val="3C7112443DEB43008804ACA0A91B7AB5"/>
    <w:rsid w:val="004B6587"/>
  </w:style>
  <w:style w:type="paragraph" w:customStyle="1" w:styleId="B9898D8B3C1449B6B6F8030C29162919">
    <w:name w:val="B9898D8B3C1449B6B6F8030C29162919"/>
    <w:rsid w:val="004B6587"/>
  </w:style>
  <w:style w:type="paragraph" w:customStyle="1" w:styleId="E6778874A0664876BD9D4918D1C903CB">
    <w:name w:val="E6778874A0664876BD9D4918D1C903CB"/>
    <w:rsid w:val="004B6587"/>
  </w:style>
  <w:style w:type="paragraph" w:customStyle="1" w:styleId="9291939012454BC89FE922253956E363">
    <w:name w:val="9291939012454BC89FE922253956E363"/>
    <w:rsid w:val="004B6587"/>
  </w:style>
  <w:style w:type="paragraph" w:customStyle="1" w:styleId="7415042DA70F474692753CEE7A436BD5">
    <w:name w:val="7415042DA70F474692753CEE7A436BD5"/>
    <w:rsid w:val="004B6587"/>
  </w:style>
  <w:style w:type="paragraph" w:customStyle="1" w:styleId="E8C53C8FED74448C9B8CDA79900285DA">
    <w:name w:val="E8C53C8FED74448C9B8CDA79900285DA"/>
    <w:rsid w:val="004B6587"/>
  </w:style>
  <w:style w:type="paragraph" w:customStyle="1" w:styleId="8AB68A64958E40809A117724C4B6A1E1">
    <w:name w:val="8AB68A64958E40809A117724C4B6A1E1"/>
    <w:rsid w:val="004B6587"/>
  </w:style>
  <w:style w:type="paragraph" w:customStyle="1" w:styleId="E6C578E8D2954D739689B3621B3B47A7">
    <w:name w:val="E6C578E8D2954D739689B3621B3B47A7"/>
    <w:rsid w:val="004B6587"/>
  </w:style>
  <w:style w:type="paragraph" w:customStyle="1" w:styleId="E8AAD77F7AE54B21A73C2B5A0BBAAA47">
    <w:name w:val="E8AAD77F7AE54B21A73C2B5A0BBAAA47"/>
    <w:rsid w:val="004B6587"/>
  </w:style>
  <w:style w:type="paragraph" w:customStyle="1" w:styleId="94C15D386C444A8282012404280C91E9">
    <w:name w:val="94C15D386C444A8282012404280C91E9"/>
    <w:rsid w:val="004B6587"/>
  </w:style>
  <w:style w:type="paragraph" w:customStyle="1" w:styleId="BB957885D4CF4495AB550CCFFF304937">
    <w:name w:val="BB957885D4CF4495AB550CCFFF304937"/>
    <w:rsid w:val="004B6587"/>
  </w:style>
  <w:style w:type="paragraph" w:customStyle="1" w:styleId="35ECF11750554C2C944B4B71C1D2C6E4">
    <w:name w:val="35ECF11750554C2C944B4B71C1D2C6E4"/>
    <w:rsid w:val="004B6587"/>
  </w:style>
  <w:style w:type="paragraph" w:customStyle="1" w:styleId="3BD4A656BB8D4B1C9118274067ED900E">
    <w:name w:val="3BD4A656BB8D4B1C9118274067ED900E"/>
    <w:rsid w:val="004B6587"/>
  </w:style>
  <w:style w:type="paragraph" w:customStyle="1" w:styleId="DC4F893AFDD34D5D880A35C94217F245">
    <w:name w:val="DC4F893AFDD34D5D880A35C94217F245"/>
    <w:rsid w:val="004B6587"/>
  </w:style>
  <w:style w:type="paragraph" w:customStyle="1" w:styleId="909F8245B5564C4AAD5937F3C09C5038">
    <w:name w:val="909F8245B5564C4AAD5937F3C09C5038"/>
    <w:rsid w:val="004B6587"/>
  </w:style>
  <w:style w:type="paragraph" w:customStyle="1" w:styleId="AF4962DEFC384B13A933324DB2CF2D43">
    <w:name w:val="AF4962DEFC384B13A933324DB2CF2D43"/>
    <w:rsid w:val="004B6587"/>
  </w:style>
  <w:style w:type="paragraph" w:customStyle="1" w:styleId="09AB98E1A37B4651BF0FF87656811B3E">
    <w:name w:val="09AB98E1A37B4651BF0FF87656811B3E"/>
    <w:rsid w:val="004B6587"/>
  </w:style>
  <w:style w:type="paragraph" w:customStyle="1" w:styleId="7FDBA68FB3F742138ED8CBEDF0BED30D">
    <w:name w:val="7FDBA68FB3F742138ED8CBEDF0BED30D"/>
    <w:rsid w:val="00F51B93"/>
  </w:style>
  <w:style w:type="paragraph" w:customStyle="1" w:styleId="A8E7656EB2674218959D1E7D6C9D68E9">
    <w:name w:val="A8E7656EB2674218959D1E7D6C9D68E9"/>
    <w:rsid w:val="00F51B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AakArial9">
  <a:themeElements>
    <a:clrScheme name="Standarddesig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fontScheme name="AK Arial">
      <a:majorFont>
        <a:latin typeface="Arial"/>
        <a:ea typeface=""/>
        <a:cs typeface=""/>
      </a:majorFont>
      <a:minorFont>
        <a:latin typeface="Arial"/>
        <a:ea typeface=""/>
        <a:cs typeface=""/>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raClrScheme>
      <a:clrScheme name="Standarddesig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Standarddesig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Standarddesig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Standarddesig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Standarddesig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Standarddesig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Standarddesign 7">
        <a:dk1>
          <a:srgbClr val="5C1F00"/>
        </a:dk1>
        <a:lt1>
          <a:srgbClr val="FFFFFF"/>
        </a:lt1>
        <a:dk2>
          <a:srgbClr val="800000"/>
        </a:dk2>
        <a:lt2>
          <a:srgbClr val="DFD293"/>
        </a:lt2>
        <a:accent1>
          <a:srgbClr val="CC3300"/>
        </a:accent1>
        <a:accent2>
          <a:srgbClr val="BE7960"/>
        </a:accent2>
        <a:accent3>
          <a:srgbClr val="C0AAAA"/>
        </a:accent3>
        <a:accent4>
          <a:srgbClr val="DADADA"/>
        </a:accent4>
        <a:accent5>
          <a:srgbClr val="E2ADAA"/>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Standarddesig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Standarddesig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Standarddesig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Standarddesig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Standarddesig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E3E085-2441-4872-A25A-1ED3B7F2D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8be9082d-ad63-4c60-9a27-5c171e2bd788</Template>
  <TotalTime>6</TotalTime>
  <Pages>5</Pages>
  <Words>1105</Words>
  <Characters>6744</Characters>
  <Application>Microsoft Office Word</Application>
  <DocSecurity>0</DocSecurity>
  <Lines>56</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prøve</vt:lpstr>
      <vt:lpstr/>
    </vt:vector>
  </TitlesOfParts>
  <Company>Aalborg Kommune</Company>
  <LinksUpToDate>false</LinksUpToDate>
  <CharactersWithSpaces>7834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prøve</dc:title>
  <dc:creator>Christian Rasmussen</dc:creator>
  <cp:lastModifiedBy>Pia Mathiasen</cp:lastModifiedBy>
  <cp:revision>6</cp:revision>
  <cp:lastPrinted>2015-02-03T08:57:00Z</cp:lastPrinted>
  <dcterms:created xsi:type="dcterms:W3CDTF">2018-02-16T12:29:00Z</dcterms:created>
  <dcterms:modified xsi:type="dcterms:W3CDTF">2018-02-16T12:34:00Z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CaseOtherId">
    <vt:lpwstr/>
  </property>
  <property fmtid="{D5CDD505-2E9C-101B-9397-08002B2CF9AE}" pid="3" name="eDocCaseOther">
    <vt:lpwstr/>
  </property>
  <property fmtid="{D5CDD505-2E9C-101B-9397-08002B2CF9AE}" pid="4" name="eDocCaseCaseCodeName">
    <vt:lpwstr>Godkendelsespligtige listevirksomheder i almindelighed;Tilsyn og håndhævelse, overholdelse af regler</vt:lpwstr>
  </property>
  <property fmtid="{D5CDD505-2E9C-101B-9397-08002B2CF9AE}" pid="5" name="eDocCaseGeography">
    <vt:lpwstr/>
  </property>
  <property fmtid="{D5CDD505-2E9C-101B-9397-08002B2CF9AE}" pid="6" name="eDocCaseFunctionCode">
    <vt:lpwstr>K08</vt:lpwstr>
  </property>
  <property fmtid="{D5CDD505-2E9C-101B-9397-08002B2CF9AE}" pid="7" name="eDocCaseCaseReference">
    <vt:lpwstr/>
  </property>
  <property fmtid="{D5CDD505-2E9C-101B-9397-08002B2CF9AE}" pid="8" name="eDocCaseRecordPeriodName">
    <vt:lpwstr>Journalperiode 2014-2017</vt:lpwstr>
  </property>
  <property fmtid="{D5CDD505-2E9C-101B-9397-08002B2CF9AE}" pid="9" name="eDocCaseDiscardCode">
    <vt:lpwstr>B</vt:lpwstr>
  </property>
  <property fmtid="{D5CDD505-2E9C-101B-9397-08002B2CF9AE}" pid="10" name="eDocCaseCategory">
    <vt:lpwstr>Administrativ</vt:lpwstr>
  </property>
  <property fmtid="{D5CDD505-2E9C-101B-9397-08002B2CF9AE}" pid="11" name="eDocCaseCreator">
    <vt:lpwstr>Christian Rasmussen</vt:lpwstr>
  </property>
  <property fmtid="{D5CDD505-2E9C-101B-9397-08002B2CF9AE}" pid="12" name="eDocCaseCreatedDate">
    <vt:filetime>2012-08-12T23:00:00Z</vt:filetime>
  </property>
  <property fmtid="{D5CDD505-2E9C-101B-9397-08002B2CF9AE}" pid="13" name="eDocCaseOrganisation">
    <vt:lpwstr>IndustriMiljø MEF</vt:lpwstr>
  </property>
  <property fmtid="{D5CDD505-2E9C-101B-9397-08002B2CF9AE}" pid="14" name="eDocCaseOrganisationCode">
    <vt:lpwstr/>
  </property>
  <property fmtid="{D5CDD505-2E9C-101B-9397-08002B2CF9AE}" pid="15" name="eDocCasePlace">
    <vt:lpwstr/>
  </property>
  <property fmtid="{D5CDD505-2E9C-101B-9397-08002B2CF9AE}" pid="16" name="eDocCaseProjectGroup">
    <vt:lpwstr/>
  </property>
  <property fmtid="{D5CDD505-2E9C-101B-9397-08002B2CF9AE}" pid="17" name="eDocCaseProcessDuration">
    <vt:lpwstr/>
  </property>
  <property fmtid="{D5CDD505-2E9C-101B-9397-08002B2CF9AE}" pid="18" name="eDocCaseLogicIdentifier">
    <vt:lpwstr>2012-34570</vt:lpwstr>
  </property>
  <property fmtid="{D5CDD505-2E9C-101B-9397-08002B2CF9AE}" pid="19" name="eDocCaseStatus">
    <vt:lpwstr>Åben</vt:lpwstr>
  </property>
  <property fmtid="{D5CDD505-2E9C-101B-9397-08002B2CF9AE}" pid="20" name="eDocCaseStateName">
    <vt:lpwstr/>
  </property>
  <property fmtid="{D5CDD505-2E9C-101B-9397-08002B2CF9AE}" pid="21" name="eDocCaseType">
    <vt:lpwstr>Miljøsag</vt:lpwstr>
  </property>
  <property fmtid="{D5CDD505-2E9C-101B-9397-08002B2CF9AE}" pid="22" name="eDocCaseSecurityCode">
    <vt:lpwstr/>
  </property>
  <property fmtid="{D5CDD505-2E9C-101B-9397-08002B2CF9AE}" pid="23" name="eDocCaseTime">
    <vt:lpwstr/>
  </property>
  <property fmtid="{D5CDD505-2E9C-101B-9397-08002B2CF9AE}" pid="24" name="eDocCaseLoanDate">
    <vt:lpwstr/>
  </property>
  <property fmtid="{D5CDD505-2E9C-101B-9397-08002B2CF9AE}" pid="25" name="eDocCaseLoanTo">
    <vt:lpwstr/>
  </property>
  <property fmtid="{D5CDD505-2E9C-101B-9397-08002B2CF9AE}" pid="26" name="eDocCaseCivilCode">
    <vt:lpwstr/>
  </property>
  <property fmtid="{D5CDD505-2E9C-101B-9397-08002B2CF9AE}" pid="27" name="eDocCaseCaseCode13CodeName">
    <vt:lpwstr>09.02.00</vt:lpwstr>
  </property>
  <property fmtid="{D5CDD505-2E9C-101B-9397-08002B2CF9AE}" pid="28" name="eDocCaseNeutralTitle">
    <vt:lpwstr>Regelmæssigt tilsyn Jørgen Rasmussen Gruppen A/S, Rørdalsvej 244</vt:lpwstr>
  </property>
  <property fmtid="{D5CDD505-2E9C-101B-9397-08002B2CF9AE}" pid="29" name="eDocCaseAbstract">
    <vt:lpwstr>Regelmæssigt tilsyn Jørgen Rasmussen Gruppen A/S, Rørdalsvej 244</vt:lpwstr>
  </property>
  <property fmtid="{D5CDD505-2E9C-101B-9397-08002B2CF9AE}" pid="30" name="eDocCaseCaseWorkerFullName">
    <vt:lpwstr>Christian Rasmussen</vt:lpwstr>
  </property>
  <property fmtid="{D5CDD505-2E9C-101B-9397-08002B2CF9AE}" pid="31" name="eDocCaseTitle">
    <vt:lpwstr>Regelmæssigt tilsyn Jørgen Rasmussen Gruppen A/S, Rørdalsvej 244</vt:lpwstr>
  </property>
  <property fmtid="{D5CDD505-2E9C-101B-9397-08002B2CF9AE}" pid="32" name="eDocDocumentLetterDate">
    <vt:filetime>2014-03-15T23:00:00Z</vt:filetime>
  </property>
  <property fmtid="{D5CDD505-2E9C-101B-9397-08002B2CF9AE}" pid="33" name="eDocDocumentLogicIdentifierPrefix">
    <vt:i4>2014</vt:i4>
  </property>
  <property fmtid="{D5CDD505-2E9C-101B-9397-08002B2CF9AE}" pid="34" name="eDocDocumentLogicIdentifierSuffix">
    <vt:i4>89196</vt:i4>
  </property>
  <property fmtid="{D5CDD505-2E9C-101B-9397-08002B2CF9AE}" pid="35" name="eDocDocumentCaseSerialNumber">
    <vt:i4>93</vt:i4>
  </property>
  <property fmtid="{D5CDD505-2E9C-101B-9397-08002B2CF9AE}" pid="36" name="eDocDocumentDocumentNumber">
    <vt:lpwstr>2014-89196</vt:lpwstr>
  </property>
  <property fmtid="{D5CDD505-2E9C-101B-9397-08002B2CF9AE}" pid="37" name="eDocDocumentDocumentType">
    <vt:lpwstr>Udgående dokument</vt:lpwstr>
  </property>
  <property fmtid="{D5CDD505-2E9C-101B-9397-08002B2CF9AE}" pid="38" name="eDocDocumentPrimaryCodeName">
    <vt:lpwstr>Godkendelsespligtige listevirksomheder i almindelighed;Tilsyn og håndhævelse, overholdelse af regler</vt:lpwstr>
  </property>
  <property fmtid="{D5CDD505-2E9C-101B-9397-08002B2CF9AE}" pid="39" name="eDocDocumentReminder">
    <vt:lpwstr/>
  </property>
  <property fmtid="{D5CDD505-2E9C-101B-9397-08002B2CF9AE}" pid="40" name="eDocDocumentPublicAccess">
    <vt:lpwstr>Åben postliste</vt:lpwstr>
  </property>
  <property fmtid="{D5CDD505-2E9C-101B-9397-08002B2CF9AE}" pid="41" name="eDocDocumentCategory">
    <vt:lpwstr>Udgående</vt:lpwstr>
  </property>
  <property fmtid="{D5CDD505-2E9C-101B-9397-08002B2CF9AE}" pid="42" name="eDocDocumentCopyTo">
    <vt:lpwstr/>
  </property>
  <property fmtid="{D5CDD505-2E9C-101B-9397-08002B2CF9AE}" pid="43" name="eDocDocumentDate">
    <vt:lpwstr/>
  </property>
  <property fmtid="{D5CDD505-2E9C-101B-9397-08002B2CF9AE}" pid="44" name="eDocDocumentCreatorFullName">
    <vt:lpwstr>Christian Rasmussen</vt:lpwstr>
  </property>
  <property fmtid="{D5CDD505-2E9C-101B-9397-08002B2CF9AE}" pid="45" name="eDocDocumentCreatorLastName">
    <vt:lpwstr>Rasmussen</vt:lpwstr>
  </property>
  <property fmtid="{D5CDD505-2E9C-101B-9397-08002B2CF9AE}" pid="46" name="eDocDocumentCreatorFirstName">
    <vt:lpwstr>Christian</vt:lpwstr>
  </property>
  <property fmtid="{D5CDD505-2E9C-101B-9397-08002B2CF9AE}" pid="47" name="eDocDocumentOrganisation">
    <vt:lpwstr>IndustriMiljø MEF</vt:lpwstr>
  </property>
  <property fmtid="{D5CDD505-2E9C-101B-9397-08002B2CF9AE}" pid="48" name="eDocDocumentProjectGroup">
    <vt:lpwstr/>
  </property>
  <property fmtid="{D5CDD505-2E9C-101B-9397-08002B2CF9AE}" pid="49" name="eDocDocumentPublishingType">
    <vt:lpwstr/>
  </property>
  <property fmtid="{D5CDD505-2E9C-101B-9397-08002B2CF9AE}" pid="50" name="eDocDocumentCaseWorker">
    <vt:lpwstr>Christian Rasmussen</vt:lpwstr>
  </property>
  <property fmtid="{D5CDD505-2E9C-101B-9397-08002B2CF9AE}" pid="51" name="eDocDocumentCaseNumber">
    <vt:lpwstr>2012-34570</vt:lpwstr>
  </property>
  <property fmtid="{D5CDD505-2E9C-101B-9397-08002B2CF9AE}" pid="52" name="eDocDocumentCheckCode01CodeName">
    <vt:lpwstr/>
  </property>
  <property fmtid="{D5CDD505-2E9C-101B-9397-08002B2CF9AE}" pid="53" name="eDocDocumentTemplate">
    <vt:lpwstr>AakBrev Doc2Mail</vt:lpwstr>
  </property>
  <property fmtid="{D5CDD505-2E9C-101B-9397-08002B2CF9AE}" pid="54" name="eDocDocumentState">
    <vt:lpwstr>Offentlig kladde</vt:lpwstr>
  </property>
  <property fmtid="{D5CDD505-2E9C-101B-9397-08002B2CF9AE}" pid="55" name="eDocDocumentVersionNumber">
    <vt:i4>1</vt:i4>
  </property>
  <property fmtid="{D5CDD505-2E9C-101B-9397-08002B2CF9AE}" pid="56" name="eDocDocumentVersionName">
    <vt:lpwstr>prøve</vt:lpwstr>
  </property>
  <property fmtid="{D5CDD505-2E9C-101B-9397-08002B2CF9AE}" pid="57" name="eDocCaseLogicIdentifierPrefix">
    <vt:i4>2012</vt:i4>
  </property>
  <property fmtid="{D5CDD505-2E9C-101B-9397-08002B2CF9AE}" pid="58" name="eDocCaseLogicIdentifierSuffix">
    <vt:i4>34570</vt:i4>
  </property>
  <property fmtid="{D5CDD505-2E9C-101B-9397-08002B2CF9AE}" pid="59" name="eDocDocumentCreatedDate">
    <vt:filetime>2014-03-15T23:00:00Z</vt:filetime>
  </property>
  <property fmtid="{D5CDD505-2E9C-101B-9397-08002B2CF9AE}" pid="60" name="BackOfficeType">
    <vt:lpwstr>growBusiness Solutions</vt:lpwstr>
  </property>
  <property fmtid="{D5CDD505-2E9C-101B-9397-08002B2CF9AE}" pid="61" name="Server">
    <vt:lpwstr>edoc4:8080</vt:lpwstr>
  </property>
  <property fmtid="{D5CDD505-2E9C-101B-9397-08002B2CF9AE}" pid="62" name="Protocol">
    <vt:lpwstr>off</vt:lpwstr>
  </property>
  <property fmtid="{D5CDD505-2E9C-101B-9397-08002B2CF9AE}" pid="63" name="Site">
    <vt:lpwstr>/locator.aspx</vt:lpwstr>
  </property>
  <property fmtid="{D5CDD505-2E9C-101B-9397-08002B2CF9AE}" pid="64" name="FileID">
    <vt:lpwstr>17957054</vt:lpwstr>
  </property>
  <property fmtid="{D5CDD505-2E9C-101B-9397-08002B2CF9AE}" pid="65" name="VerID">
    <vt:lpwstr>0</vt:lpwstr>
  </property>
  <property fmtid="{D5CDD505-2E9C-101B-9397-08002B2CF9AE}" pid="66" name="FilePath">
    <vt:lpwstr>\\S199222\eDocUsers\work\aak\n1mpim</vt:lpwstr>
  </property>
  <property fmtid="{D5CDD505-2E9C-101B-9397-08002B2CF9AE}" pid="67" name="FileName">
    <vt:lpwstr>2018-011607-1 Vilkårsanlæg i miljøgodkendelse af voldanlæg ved vodskov Enge 17957054_18264668_0.DOC</vt:lpwstr>
  </property>
  <property fmtid="{D5CDD505-2E9C-101B-9397-08002B2CF9AE}" pid="68" name="FullFileName">
    <vt:lpwstr>\\S199222\eDocUsers\work\aak\n1mpim\2018-011607-1 Vilkårsanlæg i miljøgodkendelse af voldanlæg ved vodskov Enge 17957054_18264668_0.DOC</vt:lpwstr>
  </property>
</Properties>
</file>