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vertAnchor="page" w:horzAnchor="page" w:tblpX="1248" w:tblpY="255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</w:tblGrid>
      <w:tr w:rsidR="00964195" w:rsidRPr="00073D92" w:rsidTr="00E94930">
        <w:trPr>
          <w:trHeight w:val="1417"/>
        </w:trPr>
        <w:tc>
          <w:tcPr>
            <w:tcW w:w="5670" w:type="dxa"/>
          </w:tcPr>
          <w:p w:rsidR="00073D92" w:rsidRPr="00073D92" w:rsidRDefault="00073D92" w:rsidP="00073D92">
            <w:pPr>
              <w:pStyle w:val="Modtager"/>
              <w:rPr>
                <w:rFonts w:ascii="Calibri" w:hAnsi="Calibri" w:cs="Calibri"/>
              </w:rPr>
            </w:pPr>
            <w:bookmarkStart w:id="0" w:name="_GoBack"/>
            <w:bookmarkEnd w:id="0"/>
            <w:proofErr w:type="spellStart"/>
            <w:r w:rsidRPr="00073D92">
              <w:rPr>
                <w:rFonts w:ascii="Calibri" w:hAnsi="Calibri" w:cs="Calibri"/>
              </w:rPr>
              <w:t>Chembo</w:t>
            </w:r>
            <w:proofErr w:type="spellEnd"/>
            <w:r w:rsidRPr="00073D92">
              <w:rPr>
                <w:rFonts w:ascii="Calibri" w:hAnsi="Calibri" w:cs="Calibri"/>
              </w:rPr>
              <w:t xml:space="preserve"> </w:t>
            </w:r>
            <w:proofErr w:type="spellStart"/>
            <w:r w:rsidRPr="00073D92">
              <w:rPr>
                <w:rFonts w:ascii="Calibri" w:hAnsi="Calibri" w:cs="Calibri"/>
              </w:rPr>
              <w:t>Production</w:t>
            </w:r>
            <w:proofErr w:type="spellEnd"/>
            <w:r w:rsidRPr="00073D92">
              <w:rPr>
                <w:rFonts w:ascii="Calibri" w:hAnsi="Calibri" w:cs="Calibri"/>
              </w:rPr>
              <w:t xml:space="preserve"> Ltd</w:t>
            </w:r>
          </w:p>
          <w:p w:rsidR="00964195" w:rsidRPr="00073D92" w:rsidRDefault="00073D92" w:rsidP="00073D92">
            <w:pPr>
              <w:pStyle w:val="Modtager"/>
            </w:pPr>
            <w:r w:rsidRPr="00073D92">
              <w:rPr>
                <w:rFonts w:ascii="Calibri" w:hAnsi="Calibri" w:cs="Calibri"/>
              </w:rPr>
              <w:t>Att.: Helle Rasmussen</w:t>
            </w:r>
          </w:p>
        </w:tc>
      </w:tr>
    </w:tbl>
    <w:tbl>
      <w:tblPr>
        <w:tblpPr w:rightFromText="142" w:vertAnchor="page" w:horzAnchor="page" w:tblpX="6975" w:tblpY="2099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6"/>
      </w:tblGrid>
      <w:tr w:rsidR="00964195" w:rsidRPr="00073D92" w:rsidTr="00E94930">
        <w:trPr>
          <w:trHeight w:val="397"/>
        </w:trPr>
        <w:tc>
          <w:tcPr>
            <w:tcW w:w="4196" w:type="dxa"/>
            <w:vAlign w:val="bottom"/>
          </w:tcPr>
          <w:p w:rsidR="00964195" w:rsidRPr="00073D92" w:rsidRDefault="00073D92" w:rsidP="00073D92">
            <w:pPr>
              <w:pStyle w:val="KolofonFed"/>
            </w:pPr>
            <w:r w:rsidRPr="00073D92">
              <w:rPr>
                <w:rFonts w:ascii="Calibri" w:hAnsi="Calibri" w:cs="Calibri"/>
              </w:rPr>
              <w:t>Center for By Land og Vand</w:t>
            </w:r>
          </w:p>
        </w:tc>
      </w:tr>
    </w:tbl>
    <w:tbl>
      <w:tblPr>
        <w:tblpPr w:leftFromText="142" w:rightFromText="142" w:vertAnchor="page" w:horzAnchor="page" w:tblpX="8903" w:tblpY="255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</w:tblGrid>
      <w:tr w:rsidR="00964195" w:rsidRPr="00073D92" w:rsidTr="00C97EEF">
        <w:trPr>
          <w:trHeight w:val="2835"/>
        </w:trPr>
        <w:tc>
          <w:tcPr>
            <w:tcW w:w="2268" w:type="dxa"/>
          </w:tcPr>
          <w:p w:rsidR="00073D92" w:rsidRPr="00073D92" w:rsidRDefault="00073D92" w:rsidP="00073D92">
            <w:pPr>
              <w:pStyle w:val="Kolofon"/>
              <w:rPr>
                <w:rFonts w:ascii="Calibri" w:hAnsi="Calibri" w:cs="Calibri"/>
              </w:rPr>
            </w:pPr>
            <w:r w:rsidRPr="00073D92">
              <w:rPr>
                <w:rFonts w:ascii="Calibri" w:hAnsi="Calibri" w:cs="Calibri"/>
              </w:rPr>
              <w:t>Natur og Miljø</w:t>
            </w:r>
          </w:p>
          <w:p w:rsidR="00073D92" w:rsidRPr="00073D92" w:rsidRDefault="00073D92" w:rsidP="00073D92">
            <w:pPr>
              <w:pStyle w:val="Kolofon"/>
              <w:rPr>
                <w:rFonts w:ascii="Calibri" w:hAnsi="Calibri" w:cs="Calibri"/>
              </w:rPr>
            </w:pPr>
            <w:r w:rsidRPr="00073D92">
              <w:rPr>
                <w:rFonts w:ascii="Calibri" w:hAnsi="Calibri" w:cs="Calibri"/>
              </w:rPr>
              <w:t>Prøvestensvej 52</w:t>
            </w:r>
          </w:p>
          <w:p w:rsidR="00073D92" w:rsidRPr="00073D92" w:rsidRDefault="00073D92" w:rsidP="00073D92">
            <w:pPr>
              <w:pStyle w:val="Kolofon"/>
              <w:rPr>
                <w:rFonts w:ascii="Calibri" w:hAnsi="Calibri" w:cs="Calibri"/>
              </w:rPr>
            </w:pPr>
            <w:r w:rsidRPr="00073D92">
              <w:rPr>
                <w:rFonts w:ascii="Calibri" w:hAnsi="Calibri" w:cs="Calibri"/>
              </w:rPr>
              <w:t>3000 Helsingør</w:t>
            </w:r>
          </w:p>
          <w:p w:rsidR="00073D92" w:rsidRPr="00073D92" w:rsidRDefault="00073D92" w:rsidP="00073D92">
            <w:pPr>
              <w:pStyle w:val="KolofonAfstand"/>
            </w:pPr>
          </w:p>
          <w:p w:rsidR="00073D92" w:rsidRPr="00073D92" w:rsidRDefault="00073D92" w:rsidP="00073D92">
            <w:pPr>
              <w:pStyle w:val="Kolofon"/>
              <w:rPr>
                <w:rFonts w:ascii="Calibri" w:hAnsi="Calibri" w:cs="Calibri"/>
              </w:rPr>
            </w:pPr>
            <w:r w:rsidRPr="00073D92">
              <w:rPr>
                <w:rFonts w:ascii="Calibri" w:hAnsi="Calibri" w:cs="Calibri"/>
              </w:rPr>
              <w:t>Cvr nr. 64 50 20 18</w:t>
            </w:r>
          </w:p>
          <w:p w:rsidR="00073D92" w:rsidRPr="00073D92" w:rsidRDefault="00073D92" w:rsidP="00073D92">
            <w:pPr>
              <w:pStyle w:val="Kolofon"/>
              <w:rPr>
                <w:rFonts w:ascii="Calibri" w:hAnsi="Calibri" w:cs="Calibri"/>
              </w:rPr>
            </w:pPr>
            <w:r w:rsidRPr="00073D92">
              <w:rPr>
                <w:rFonts w:ascii="Calibri" w:hAnsi="Calibri" w:cs="Calibri"/>
              </w:rPr>
              <w:t>Dato 04.12.2018</w:t>
            </w:r>
          </w:p>
          <w:p w:rsidR="00073D92" w:rsidRPr="00073D92" w:rsidRDefault="00073D92" w:rsidP="00073D92">
            <w:pPr>
              <w:pStyle w:val="Kolofon"/>
              <w:rPr>
                <w:rFonts w:ascii="Calibri" w:hAnsi="Calibri" w:cs="Calibri"/>
              </w:rPr>
            </w:pPr>
            <w:r w:rsidRPr="00073D92">
              <w:rPr>
                <w:rFonts w:ascii="Calibri" w:hAnsi="Calibri" w:cs="Calibri"/>
              </w:rPr>
              <w:t>Sagsnr. 18/</w:t>
            </w:r>
            <w:r w:rsidR="00824E06">
              <w:rPr>
                <w:rFonts w:ascii="Calibri" w:hAnsi="Calibri" w:cs="Calibri"/>
              </w:rPr>
              <w:t>4873</w:t>
            </w:r>
          </w:p>
          <w:p w:rsidR="00073D92" w:rsidRPr="00073D92" w:rsidRDefault="00073D92" w:rsidP="00073D92">
            <w:pPr>
              <w:pStyle w:val="KolofonAfstand"/>
            </w:pPr>
          </w:p>
          <w:p w:rsidR="00073D92" w:rsidRPr="00073D92" w:rsidRDefault="00073D92" w:rsidP="00073D92">
            <w:pPr>
              <w:pStyle w:val="Kolofon"/>
              <w:rPr>
                <w:rFonts w:ascii="Calibri" w:hAnsi="Calibri" w:cs="Calibri"/>
              </w:rPr>
            </w:pPr>
            <w:r w:rsidRPr="00073D92">
              <w:rPr>
                <w:rFonts w:ascii="Calibri" w:hAnsi="Calibri" w:cs="Calibri"/>
              </w:rPr>
              <w:t>Sagsbehandler</w:t>
            </w:r>
          </w:p>
          <w:p w:rsidR="00073D92" w:rsidRPr="00073D92" w:rsidRDefault="00073D92" w:rsidP="00073D92">
            <w:pPr>
              <w:pStyle w:val="Kolofon"/>
              <w:rPr>
                <w:rFonts w:ascii="Calibri" w:hAnsi="Calibri" w:cs="Calibri"/>
              </w:rPr>
            </w:pPr>
            <w:r w:rsidRPr="00073D92">
              <w:rPr>
                <w:rFonts w:ascii="Calibri" w:hAnsi="Calibri" w:cs="Calibri"/>
                <w:b/>
              </w:rPr>
              <w:t>Malene Kamstrup</w:t>
            </w:r>
          </w:p>
          <w:p w:rsidR="00073D92" w:rsidRPr="00073D92" w:rsidRDefault="00073D92" w:rsidP="00073D92">
            <w:pPr>
              <w:pStyle w:val="Kolofon"/>
              <w:rPr>
                <w:rFonts w:ascii="Calibri" w:hAnsi="Calibri" w:cs="Calibri"/>
              </w:rPr>
            </w:pPr>
            <w:r w:rsidRPr="00073D92">
              <w:rPr>
                <w:rFonts w:ascii="Calibri" w:hAnsi="Calibri" w:cs="Calibri"/>
              </w:rPr>
              <w:t>Ingeniør</w:t>
            </w:r>
          </w:p>
          <w:p w:rsidR="00073D92" w:rsidRPr="00073D92" w:rsidRDefault="00073D92" w:rsidP="00073D92">
            <w:pPr>
              <w:pStyle w:val="Kolofon"/>
              <w:rPr>
                <w:rFonts w:ascii="Calibri" w:hAnsi="Calibri" w:cs="Calibri"/>
              </w:rPr>
            </w:pPr>
            <w:r w:rsidRPr="00073D92">
              <w:rPr>
                <w:rFonts w:ascii="Calibri" w:hAnsi="Calibri" w:cs="Calibri"/>
              </w:rPr>
              <w:t>Tlf. 49 28 24 54</w:t>
            </w:r>
          </w:p>
          <w:p w:rsidR="00073D92" w:rsidRPr="00073D92" w:rsidRDefault="00073D92" w:rsidP="00073D92">
            <w:pPr>
              <w:pStyle w:val="Kolofon"/>
              <w:rPr>
                <w:rFonts w:ascii="Calibri" w:hAnsi="Calibri" w:cs="Calibri"/>
              </w:rPr>
            </w:pPr>
            <w:r w:rsidRPr="00073D92">
              <w:rPr>
                <w:rFonts w:ascii="Calibri" w:hAnsi="Calibri" w:cs="Calibri"/>
              </w:rPr>
              <w:t>mka55@helsingor.dk</w:t>
            </w:r>
          </w:p>
          <w:p w:rsidR="00964195" w:rsidRPr="00073D92" w:rsidRDefault="00073D92" w:rsidP="00073D92">
            <w:pPr>
              <w:pStyle w:val="Kolofon"/>
            </w:pPr>
            <w:r w:rsidRPr="00073D92">
              <w:rPr>
                <w:rFonts w:ascii="Calibri" w:hAnsi="Calibri" w:cs="Calibri"/>
              </w:rPr>
              <w:t>www.helsingor.dk</w:t>
            </w:r>
          </w:p>
        </w:tc>
      </w:tr>
    </w:tbl>
    <w:p w:rsidR="00073D92" w:rsidRDefault="00073D92" w:rsidP="00073D92">
      <w:pPr>
        <w:pStyle w:val="Overskrift1"/>
      </w:pPr>
      <w:r>
        <w:t>Miljøgodkendelse af manganfosfatering uden nye vilkår</w:t>
      </w:r>
    </w:p>
    <w:p w:rsidR="00073D92" w:rsidRDefault="00073D92" w:rsidP="00073D92">
      <w:r>
        <w:t xml:space="preserve">Tak for din ansøgning fra november 2016 samt supplerende oplysninger fra 28. og 30. november 2018 om at tage manganfosfatering som en ny proces i brug. I dette brev miljøgodkender kommunen processen uden nye vilkår. Skulle I få brug for at lede noget spildevand fra processen til kloak, må I søge om det.   </w:t>
      </w:r>
    </w:p>
    <w:p w:rsidR="00073D92" w:rsidRDefault="00073D92" w:rsidP="00073D92"/>
    <w:p w:rsidR="00073D92" w:rsidRPr="00DD7E26" w:rsidRDefault="00073D92" w:rsidP="00073D92">
      <w:pPr>
        <w:rPr>
          <w:b/>
        </w:rPr>
      </w:pPr>
      <w:r w:rsidRPr="00DD7E26">
        <w:rPr>
          <w:b/>
        </w:rPr>
        <w:t>Baggrund</w:t>
      </w:r>
    </w:p>
    <w:p w:rsidR="00073D92" w:rsidRDefault="00073D92" w:rsidP="00073D92">
      <w:r>
        <w:t>I jeres miljøgodkendelser har I tilladelse til en række processer samt brug af en række råvarer og hjælpestoffer til overfladebehandling af metalemner. I bilag 3 er en oversigt over processerne og i bilag 4 over råvarer og hjælpestoffer.</w:t>
      </w:r>
    </w:p>
    <w:p w:rsidR="00073D92" w:rsidRDefault="00073D92" w:rsidP="00073D92"/>
    <w:p w:rsidR="00073D92" w:rsidRDefault="00073D92" w:rsidP="00073D92">
      <w:r>
        <w:t xml:space="preserve">I ønsker nu også at manganfosfatere: </w:t>
      </w:r>
    </w:p>
    <w:p w:rsidR="00073D92" w:rsidRDefault="00073D92" w:rsidP="00073D92">
      <w:r>
        <w:t>Emner manganfosfateres med henblik på at øge korrosionsbestandigheden samt optimere basismaterialet før videre overfladebehandling f.eks. maling. Som med alle andre overfladebehandlingsprocesser på virksomheden er der tale om lønarbejde – I modtager metalemner fra kunderne til overfladebehandling, hvorefter emnerne returneres til kunden.</w:t>
      </w:r>
    </w:p>
    <w:p w:rsidR="00073D92" w:rsidRDefault="00073D92" w:rsidP="00073D92"/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476"/>
        <w:gridCol w:w="1034"/>
        <w:gridCol w:w="1843"/>
        <w:gridCol w:w="1034"/>
        <w:gridCol w:w="1123"/>
        <w:gridCol w:w="907"/>
      </w:tblGrid>
      <w:tr w:rsidR="00073D92" w:rsidTr="00E912A6">
        <w:trPr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92" w:rsidRDefault="00073D92" w:rsidP="00E912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3D92" w:rsidRDefault="00073D92" w:rsidP="00E912A6">
            <w:pPr>
              <w:jc w:val="center"/>
            </w:pPr>
            <w:r>
              <w:t>Dyppe-affedter</w:t>
            </w:r>
          </w:p>
          <w:p w:rsidR="00073D92" w:rsidRDefault="00073D92" w:rsidP="00E912A6">
            <w:pPr>
              <w:jc w:val="center"/>
            </w:pPr>
            <w:r>
              <w:t>1700 lt.</w:t>
            </w:r>
          </w:p>
          <w:p w:rsidR="00073D92" w:rsidRDefault="00073D92" w:rsidP="00E912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92" w:rsidRDefault="00073D92" w:rsidP="00E912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3D92" w:rsidRDefault="00073D92" w:rsidP="00E912A6">
            <w:pPr>
              <w:jc w:val="center"/>
            </w:pPr>
            <w:r>
              <w:t>Bruseskyl</w:t>
            </w:r>
          </w:p>
          <w:p w:rsidR="00073D92" w:rsidRDefault="00073D92" w:rsidP="00E912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92" w:rsidRDefault="00073D92" w:rsidP="00E912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3D92" w:rsidRDefault="00073D92" w:rsidP="00E912A6">
            <w:pPr>
              <w:jc w:val="center"/>
            </w:pPr>
            <w:r>
              <w:t>Manganfosfatering</w:t>
            </w:r>
          </w:p>
          <w:p w:rsidR="00073D92" w:rsidRDefault="00073D92" w:rsidP="00E912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1600 lt.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92" w:rsidRDefault="00073D92" w:rsidP="00E912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3D92" w:rsidRDefault="00073D92" w:rsidP="00E912A6">
            <w:pPr>
              <w:jc w:val="center"/>
            </w:pPr>
            <w:r>
              <w:t>Bruseskyl</w:t>
            </w:r>
          </w:p>
          <w:p w:rsidR="00073D92" w:rsidRDefault="00073D92" w:rsidP="00E912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3D92" w:rsidRDefault="00073D92" w:rsidP="00E912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3D92" w:rsidRDefault="00073D92" w:rsidP="00E912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Løfteplads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92" w:rsidRDefault="00073D92" w:rsidP="00E912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3D92" w:rsidRDefault="00073D92" w:rsidP="00E912A6">
            <w:pPr>
              <w:jc w:val="center"/>
            </w:pPr>
            <w:r>
              <w:t>Oliering</w:t>
            </w:r>
          </w:p>
          <w:p w:rsidR="00073D92" w:rsidRDefault="00073D92" w:rsidP="00E912A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1400 lt.</w:t>
            </w:r>
          </w:p>
        </w:tc>
      </w:tr>
    </w:tbl>
    <w:p w:rsidR="00073D92" w:rsidRDefault="00073D92" w:rsidP="00073D92">
      <w:r>
        <w:t>Procesforløbet er som følger:</w:t>
      </w:r>
    </w:p>
    <w:p w:rsidR="00073D92" w:rsidRDefault="00073D92" w:rsidP="00073D92">
      <w:pPr>
        <w:pStyle w:val="Listeafsnit"/>
        <w:numPr>
          <w:ilvl w:val="0"/>
          <w:numId w:val="5"/>
        </w:numPr>
        <w:spacing w:line="240" w:lineRule="auto"/>
      </w:pPr>
      <w:r>
        <w:t>Affedtning (temperatur 50-60 °C)</w:t>
      </w:r>
    </w:p>
    <w:p w:rsidR="00073D92" w:rsidRDefault="00073D92" w:rsidP="00073D92">
      <w:pPr>
        <w:pStyle w:val="Listeafsnit"/>
        <w:numPr>
          <w:ilvl w:val="0"/>
          <w:numId w:val="5"/>
        </w:numPr>
        <w:spacing w:line="240" w:lineRule="auto"/>
      </w:pPr>
      <w:r>
        <w:t>Bruseskyl reserve (typisk henover affedtningsbadet)</w:t>
      </w:r>
    </w:p>
    <w:p w:rsidR="00073D92" w:rsidRDefault="00073D92" w:rsidP="00073D92">
      <w:pPr>
        <w:pStyle w:val="Listeafsnit"/>
        <w:numPr>
          <w:ilvl w:val="0"/>
          <w:numId w:val="5"/>
        </w:numPr>
        <w:spacing w:line="240" w:lineRule="auto"/>
      </w:pPr>
      <w:r>
        <w:t>Fosfatering (temperatur 95-98 °C)</w:t>
      </w:r>
    </w:p>
    <w:p w:rsidR="00073D92" w:rsidRDefault="00073D92" w:rsidP="00073D92">
      <w:pPr>
        <w:pStyle w:val="Listeafsnit"/>
        <w:numPr>
          <w:ilvl w:val="0"/>
          <w:numId w:val="5"/>
        </w:numPr>
        <w:spacing w:line="240" w:lineRule="auto"/>
      </w:pPr>
      <w:r>
        <w:t>Bruseskyl reserve (typisk henover affedtningsbadet)</w:t>
      </w:r>
    </w:p>
    <w:p w:rsidR="00073D92" w:rsidRDefault="00073D92" w:rsidP="00073D92">
      <w:pPr>
        <w:pStyle w:val="Listeafsnit"/>
        <w:numPr>
          <w:ilvl w:val="0"/>
          <w:numId w:val="5"/>
        </w:numPr>
        <w:spacing w:line="240" w:lineRule="auto"/>
      </w:pPr>
      <w:r>
        <w:t>Oliering</w:t>
      </w:r>
    </w:p>
    <w:p w:rsidR="00073D92" w:rsidRDefault="00073D92" w:rsidP="00073D92">
      <w:pPr>
        <w:pStyle w:val="Listeafsnit"/>
        <w:numPr>
          <w:ilvl w:val="0"/>
          <w:numId w:val="5"/>
        </w:numPr>
        <w:spacing w:line="240" w:lineRule="auto"/>
      </w:pPr>
      <w:r>
        <w:t>Tørring</w:t>
      </w:r>
    </w:p>
    <w:p w:rsidR="00073D92" w:rsidRDefault="00073D92" w:rsidP="00073D92">
      <w:pPr>
        <w:rPr>
          <w:rFonts w:eastAsia="Times New Roman"/>
        </w:rPr>
      </w:pPr>
    </w:p>
    <w:p w:rsidR="00073D92" w:rsidRDefault="00073D92" w:rsidP="00073D92">
      <w:pPr>
        <w:rPr>
          <w:rFonts w:cstheme="minorHAnsi"/>
        </w:rPr>
      </w:pPr>
      <w:r>
        <w:rPr>
          <w:rFonts w:cstheme="minorHAnsi"/>
        </w:rPr>
        <w:lastRenderedPageBreak/>
        <w:t>Procesb</w:t>
      </w:r>
      <w:r w:rsidRPr="00EC644A">
        <w:rPr>
          <w:rFonts w:cstheme="minorHAnsi"/>
        </w:rPr>
        <w:t>adet anven</w:t>
      </w:r>
      <w:r>
        <w:rPr>
          <w:rFonts w:cstheme="minorHAnsi"/>
        </w:rPr>
        <w:t xml:space="preserve">des ved en meget høj temperatur, hvilket betyder at meget vand damper bort. Du </w:t>
      </w:r>
      <w:r w:rsidRPr="00EC644A">
        <w:rPr>
          <w:rFonts w:cstheme="minorHAnsi"/>
        </w:rPr>
        <w:t>forvente</w:t>
      </w:r>
      <w:r>
        <w:rPr>
          <w:rFonts w:cstheme="minorHAnsi"/>
        </w:rPr>
        <w:t>r derfor</w:t>
      </w:r>
      <w:r w:rsidRPr="00EC644A">
        <w:rPr>
          <w:rFonts w:cstheme="minorHAnsi"/>
        </w:rPr>
        <w:t xml:space="preserve"> at </w:t>
      </w:r>
      <w:r>
        <w:rPr>
          <w:rFonts w:cstheme="minorHAnsi"/>
        </w:rPr>
        <w:t xml:space="preserve">skyllevandet vil erstatte det fordampede vand, og at I derfor ikke behøver at udlede spildevand under normal drift. </w:t>
      </w:r>
    </w:p>
    <w:p w:rsidR="00073D92" w:rsidRDefault="00073D92" w:rsidP="00073D92">
      <w:pPr>
        <w:rPr>
          <w:rFonts w:cstheme="minorHAnsi"/>
        </w:rPr>
      </w:pPr>
    </w:p>
    <w:p w:rsidR="00D51134" w:rsidRDefault="00D51134" w:rsidP="00073D92">
      <w:r>
        <w:t xml:space="preserve">Procesbadet og badet til oliering skaffer I bort som farligt affald. </w:t>
      </w:r>
    </w:p>
    <w:p w:rsidR="00D51134" w:rsidRDefault="00D51134" w:rsidP="00073D92"/>
    <w:p w:rsidR="00D51134" w:rsidRDefault="00D51134" w:rsidP="00073D92">
      <w:r>
        <w:t xml:space="preserve">Når </w:t>
      </w:r>
      <w:proofErr w:type="spellStart"/>
      <w:r>
        <w:t>affedterbadet</w:t>
      </w:r>
      <w:proofErr w:type="spellEnd"/>
      <w:r>
        <w:t xml:space="preserve"> ikke kan bruges længere, skaffer I det bort via jeres renseanlæg. </w:t>
      </w:r>
      <w:proofErr w:type="spellStart"/>
      <w:r w:rsidR="00711CBC">
        <w:t>Affedterbadet</w:t>
      </w:r>
      <w:proofErr w:type="spellEnd"/>
      <w:r w:rsidR="00711CBC">
        <w:t xml:space="preserve"> vil ikke indeholde mangan, da emnerne bliver affedtet før de bliver pålagt mangan.</w:t>
      </w:r>
    </w:p>
    <w:p w:rsidR="00D51134" w:rsidRDefault="00D51134" w:rsidP="00073D92"/>
    <w:p w:rsidR="00073D92" w:rsidRDefault="00073D92" w:rsidP="00073D92">
      <w:r>
        <w:t>Forventet forbrug</w:t>
      </w:r>
      <w:r w:rsidR="00D51134">
        <w:t xml:space="preserve"> af råvarer og hjælpestoffer</w:t>
      </w:r>
      <w:r>
        <w:t>:</w:t>
      </w:r>
    </w:p>
    <w:p w:rsidR="00073D92" w:rsidRDefault="00073D92" w:rsidP="00073D92">
      <w:pPr>
        <w:pStyle w:val="Listeafsnit"/>
        <w:numPr>
          <w:ilvl w:val="0"/>
          <w:numId w:val="2"/>
        </w:numPr>
      </w:pPr>
      <w:proofErr w:type="spellStart"/>
      <w:r>
        <w:t>Gardobond</w:t>
      </w:r>
      <w:proofErr w:type="spellEnd"/>
      <w:r>
        <w:t xml:space="preserve"> G 4098 (pH 2-4) er ca. 250 lt. pr. år</w:t>
      </w:r>
    </w:p>
    <w:p w:rsidR="00073D92" w:rsidRDefault="00073D92" w:rsidP="00073D92">
      <w:pPr>
        <w:pStyle w:val="Listeafsnit"/>
        <w:numPr>
          <w:ilvl w:val="0"/>
          <w:numId w:val="2"/>
        </w:numPr>
      </w:pPr>
      <w:r>
        <w:t>Olie (</w:t>
      </w:r>
      <w:proofErr w:type="spellStart"/>
      <w:r>
        <w:t>Whiteway</w:t>
      </w:r>
      <w:proofErr w:type="spellEnd"/>
      <w:r>
        <w:t xml:space="preserve"> 15) er ca. 50 lt. pr. år </w:t>
      </w:r>
    </w:p>
    <w:p w:rsidR="00073D92" w:rsidRDefault="00073D92" w:rsidP="00073D92">
      <w:pPr>
        <w:pStyle w:val="Listeafsnit"/>
        <w:numPr>
          <w:ilvl w:val="0"/>
          <w:numId w:val="2"/>
        </w:numPr>
      </w:pPr>
      <w:r>
        <w:t>Vand er ca. 5-8 m</w:t>
      </w:r>
      <w:r w:rsidRPr="00C845BE">
        <w:rPr>
          <w:rFonts w:ascii="Vrinda" w:hAnsi="Vrinda" w:cs="Vrinda"/>
        </w:rPr>
        <w:t>³</w:t>
      </w:r>
      <w:r>
        <w:t xml:space="preserve"> pr. år</w:t>
      </w:r>
    </w:p>
    <w:p w:rsidR="00073D92" w:rsidRDefault="00073D92" w:rsidP="00073D92">
      <w:pPr>
        <w:pStyle w:val="Listeafsnit"/>
        <w:numPr>
          <w:ilvl w:val="0"/>
          <w:numId w:val="2"/>
        </w:numPr>
      </w:pPr>
      <w:r>
        <w:t>El er anslået 250 timer á 5 kW pr. år</w:t>
      </w:r>
    </w:p>
    <w:p w:rsidR="00073D92" w:rsidRDefault="00073D92" w:rsidP="00073D92"/>
    <w:p w:rsidR="00073D92" w:rsidRPr="007858AF" w:rsidRDefault="00073D92" w:rsidP="00073D92">
      <w:proofErr w:type="spellStart"/>
      <w:r w:rsidRPr="007858AF">
        <w:rPr>
          <w:u w:val="single"/>
        </w:rPr>
        <w:t>Gardobond</w:t>
      </w:r>
      <w:proofErr w:type="spellEnd"/>
      <w:r w:rsidRPr="007858AF">
        <w:rPr>
          <w:u w:val="single"/>
        </w:rPr>
        <w:t xml:space="preserve"> G 4098</w:t>
      </w:r>
      <w:r w:rsidRPr="007858AF">
        <w:t xml:space="preserve"> indeholder:</w:t>
      </w:r>
    </w:p>
    <w:p w:rsidR="00073D92" w:rsidRPr="007858AF" w:rsidRDefault="00073D92" w:rsidP="00073D92">
      <w:pPr>
        <w:pStyle w:val="Listeafsnit"/>
        <w:numPr>
          <w:ilvl w:val="0"/>
          <w:numId w:val="3"/>
        </w:numPr>
      </w:pPr>
      <w:proofErr w:type="spellStart"/>
      <w:r w:rsidRPr="007858AF">
        <w:t>Orthophosphorsyre</w:t>
      </w:r>
      <w:proofErr w:type="spellEnd"/>
      <w:r w:rsidRPr="007858AF">
        <w:t>, CAS nr. 7664-38-2</w:t>
      </w:r>
    </w:p>
    <w:p w:rsidR="00073D92" w:rsidRPr="007858AF" w:rsidRDefault="00073D92" w:rsidP="00073D92">
      <w:pPr>
        <w:pStyle w:val="Listeafsnit"/>
        <w:numPr>
          <w:ilvl w:val="0"/>
          <w:numId w:val="3"/>
        </w:numPr>
      </w:pPr>
      <w:r w:rsidRPr="007858AF">
        <w:t>Nikkelnitrat, CAS nr. 13138-45-9 *</w:t>
      </w:r>
    </w:p>
    <w:p w:rsidR="00073D92" w:rsidRDefault="00073D92" w:rsidP="00073D92">
      <w:pPr>
        <w:pStyle w:val="Listeafsnit"/>
        <w:numPr>
          <w:ilvl w:val="0"/>
          <w:numId w:val="3"/>
        </w:numPr>
      </w:pPr>
      <w:r w:rsidRPr="007858AF">
        <w:t>Mangan-bis(</w:t>
      </w:r>
      <w:proofErr w:type="spellStart"/>
      <w:r w:rsidRPr="007858AF">
        <w:t>dihydrogenphosphat</w:t>
      </w:r>
      <w:proofErr w:type="spellEnd"/>
      <w:r w:rsidRPr="007858AF">
        <w:t xml:space="preserve">), </w:t>
      </w:r>
      <w:r w:rsidRPr="007858AF">
        <w:rPr>
          <w:i/>
        </w:rPr>
        <w:t>CAS nr. 18718-07-5</w:t>
      </w:r>
      <w:r>
        <w:t xml:space="preserve"> </w:t>
      </w:r>
    </w:p>
    <w:p w:rsidR="00073D92" w:rsidRDefault="00073D92" w:rsidP="00073D92">
      <w:pPr>
        <w:pStyle w:val="Listeafsnit"/>
        <w:numPr>
          <w:ilvl w:val="0"/>
          <w:numId w:val="3"/>
        </w:numPr>
      </w:pPr>
      <w:proofErr w:type="spellStart"/>
      <w:r>
        <w:t>Mangandinitrat</w:t>
      </w:r>
      <w:proofErr w:type="spellEnd"/>
      <w:r>
        <w:t xml:space="preserve">, CAS nr. 10377-66-9 </w:t>
      </w:r>
    </w:p>
    <w:p w:rsidR="00073D92" w:rsidRDefault="00073D92" w:rsidP="00073D92"/>
    <w:p w:rsidR="00073D92" w:rsidRDefault="00073D92" w:rsidP="00073D92">
      <w:proofErr w:type="spellStart"/>
      <w:r>
        <w:rPr>
          <w:u w:val="single"/>
        </w:rPr>
        <w:t>Gardobond-Additive</w:t>
      </w:r>
      <w:proofErr w:type="spellEnd"/>
      <w:r>
        <w:rPr>
          <w:u w:val="single"/>
        </w:rPr>
        <w:t xml:space="preserve"> H 7203</w:t>
      </w:r>
      <w:r>
        <w:t xml:space="preserve"> indeholder:</w:t>
      </w:r>
    </w:p>
    <w:p w:rsidR="00073D92" w:rsidRDefault="00073D92" w:rsidP="00073D92">
      <w:pPr>
        <w:pStyle w:val="Listeafsnit"/>
        <w:numPr>
          <w:ilvl w:val="0"/>
          <w:numId w:val="4"/>
        </w:numPr>
      </w:pPr>
      <w:proofErr w:type="spellStart"/>
      <w:r>
        <w:t>Mangancarbonat</w:t>
      </w:r>
      <w:proofErr w:type="spellEnd"/>
      <w:r>
        <w:t>, CAS nr. 598-62-9</w:t>
      </w:r>
    </w:p>
    <w:p w:rsidR="00073D92" w:rsidRDefault="00073D92" w:rsidP="00073D92"/>
    <w:p w:rsidR="00073D92" w:rsidRDefault="00073D92" w:rsidP="00073D92">
      <w:proofErr w:type="spellStart"/>
      <w:r>
        <w:rPr>
          <w:u w:val="single"/>
        </w:rPr>
        <w:t>WhiteWay</w:t>
      </w:r>
      <w:proofErr w:type="spellEnd"/>
      <w:r>
        <w:rPr>
          <w:u w:val="single"/>
        </w:rPr>
        <w:t xml:space="preserve"> 15</w:t>
      </w:r>
      <w:r>
        <w:t xml:space="preserve"> indeholder:</w:t>
      </w:r>
    </w:p>
    <w:p w:rsidR="00073D92" w:rsidRDefault="00073D92" w:rsidP="00073D92">
      <w:pPr>
        <w:pStyle w:val="Listeafsnit"/>
        <w:numPr>
          <w:ilvl w:val="0"/>
          <w:numId w:val="4"/>
        </w:numPr>
      </w:pPr>
      <w:r>
        <w:t>Hvidolie, CAS nr. 8042-47-5</w:t>
      </w:r>
    </w:p>
    <w:p w:rsidR="00073D92" w:rsidRPr="00FE0519" w:rsidRDefault="00073D92" w:rsidP="00073D92"/>
    <w:p w:rsidR="00073D92" w:rsidRDefault="00073D92" w:rsidP="00073D92">
      <w:r>
        <w:t>Af disse stoffer er nikkel omfattet af</w:t>
      </w:r>
      <w:r w:rsidR="00D51134">
        <w:t xml:space="preserve"> jeres </w:t>
      </w:r>
      <w:r>
        <w:t xml:space="preserve">grænser for udledning til kloak. </w:t>
      </w:r>
    </w:p>
    <w:p w:rsidR="00073D92" w:rsidRDefault="00073D92" w:rsidP="00073D92"/>
    <w:p w:rsidR="00073D92" w:rsidRPr="00302EE5" w:rsidRDefault="00073D92" w:rsidP="00073D92">
      <w:pPr>
        <w:rPr>
          <w:b/>
        </w:rPr>
      </w:pPr>
      <w:r w:rsidRPr="00302EE5">
        <w:rPr>
          <w:b/>
        </w:rPr>
        <w:t>Kommunens vurdering</w:t>
      </w:r>
    </w:p>
    <w:p w:rsidR="00711CBC" w:rsidRDefault="00073D92" w:rsidP="00073D92">
      <w:r>
        <w:t xml:space="preserve">Kommunen vurderer på denne bagrund at vi kan miljøgodkende det søgte. </w:t>
      </w:r>
      <w:r w:rsidR="00711CBC">
        <w:t xml:space="preserve">Vi vurderer, at der ikke er brug for at meddele tilladelse til udledning af manganholdigt spildevand. </w:t>
      </w:r>
    </w:p>
    <w:p w:rsidR="00711CBC" w:rsidRDefault="00711CBC" w:rsidP="00073D92">
      <w:pPr>
        <w:rPr>
          <w:b/>
        </w:rPr>
      </w:pPr>
    </w:p>
    <w:p w:rsidR="00073D92" w:rsidRPr="00EE4275" w:rsidRDefault="00073D92" w:rsidP="00073D92">
      <w:pPr>
        <w:rPr>
          <w:b/>
        </w:rPr>
      </w:pPr>
      <w:r w:rsidRPr="00EE4275">
        <w:rPr>
          <w:b/>
        </w:rPr>
        <w:t>Kommunens afgørelse</w:t>
      </w:r>
    </w:p>
    <w:p w:rsidR="00073D92" w:rsidRDefault="00073D92" w:rsidP="00073D92">
      <w:r>
        <w:t xml:space="preserve">Med hjemmel i miljøbeskyttelseslovens </w:t>
      </w:r>
      <w:r w:rsidR="00711CBC">
        <w:t>§</w:t>
      </w:r>
      <w:r>
        <w:t xml:space="preserve">33 </w:t>
      </w:r>
      <w:r w:rsidR="00711CBC">
        <w:t>meddeler</w:t>
      </w:r>
      <w:r>
        <w:t xml:space="preserve"> Helsingør Kommune miljøgodkende</w:t>
      </w:r>
      <w:r w:rsidR="00711CBC">
        <w:t>lse af</w:t>
      </w:r>
      <w:r>
        <w:t xml:space="preserve"> det søgte</w:t>
      </w:r>
      <w:r w:rsidR="00711CBC">
        <w:t xml:space="preserve"> uden yderligere vilkår.</w:t>
      </w:r>
    </w:p>
    <w:p w:rsidR="00073D92" w:rsidRDefault="00073D92" w:rsidP="00073D92"/>
    <w:p w:rsidR="00073D92" w:rsidRPr="00711CBC" w:rsidRDefault="00073D92" w:rsidP="00073D92">
      <w:r w:rsidRPr="00711CBC">
        <w:t>Processen til at overfladebehandle med mangan er nu en del af bilag 3.</w:t>
      </w:r>
    </w:p>
    <w:p w:rsidR="00073D92" w:rsidRPr="00C36F79" w:rsidRDefault="00073D92" w:rsidP="00073D92">
      <w:pPr>
        <w:pStyle w:val="Overskrift1"/>
        <w:rPr>
          <w:b w:val="0"/>
        </w:rPr>
      </w:pPr>
      <w:r w:rsidRPr="00711CBC">
        <w:rPr>
          <w:b w:val="0"/>
        </w:rPr>
        <w:t>Råvare til behandling med mangan er nu en del af bilag 4.</w:t>
      </w:r>
      <w:r w:rsidRPr="00C36F79">
        <w:rPr>
          <w:b w:val="0"/>
        </w:rPr>
        <w:t xml:space="preserve"> </w:t>
      </w:r>
    </w:p>
    <w:p w:rsidR="00073D92" w:rsidRDefault="00073D92" w:rsidP="00073D92"/>
    <w:p w:rsidR="00073D92" w:rsidRPr="00543846" w:rsidRDefault="00073D92" w:rsidP="00073D92">
      <w:pPr>
        <w:rPr>
          <w:b/>
        </w:rPr>
      </w:pPr>
      <w:r w:rsidRPr="00543846">
        <w:rPr>
          <w:b/>
        </w:rPr>
        <w:t>Klagevejledning</w:t>
      </w:r>
    </w:p>
    <w:p w:rsidR="00073D92" w:rsidRPr="00543846" w:rsidRDefault="00073D92" w:rsidP="00073D92">
      <w:r w:rsidRPr="00543846">
        <w:lastRenderedPageBreak/>
        <w:t>I kan klage over afgørelsen. Ønsker I at klage, skal I senest den</w:t>
      </w:r>
      <w:r w:rsidR="00824E06">
        <w:t xml:space="preserve"> 2. januar 2019</w:t>
      </w:r>
      <w:r w:rsidRPr="00543846">
        <w:t xml:space="preserve"> </w:t>
      </w:r>
      <w:r w:rsidR="00824E06">
        <w:t xml:space="preserve">have </w:t>
      </w:r>
      <w:r w:rsidRPr="00543846">
        <w:t xml:space="preserve">indtastet klagen i </w:t>
      </w:r>
      <w:hyperlink r:id="rId8" w:history="1">
        <w:r w:rsidRPr="00E356B3">
          <w:rPr>
            <w:rStyle w:val="Hyperlink"/>
            <w:rFonts w:eastAsia="Times New Roman" w:cs="Arial"/>
            <w:lang w:eastAsia="da-DK"/>
          </w:rPr>
          <w:t>Klageportalen</w:t>
        </w:r>
      </w:hyperlink>
      <w:r>
        <w:t xml:space="preserve"> </w:t>
      </w:r>
      <w:r w:rsidRPr="00543846">
        <w:t>til Miljø- og Fødevareklagenævnet.</w:t>
      </w:r>
    </w:p>
    <w:p w:rsidR="00073D92" w:rsidRPr="00543846" w:rsidRDefault="00073D92" w:rsidP="00073D92"/>
    <w:p w:rsidR="00073D92" w:rsidRPr="00543846" w:rsidRDefault="00073D92" w:rsidP="00073D92">
      <w:r w:rsidRPr="00543846">
        <w:t>Visse interesseorganisationer kan også klage. Vi sender derfor kopi af afgørelsen til dem, der har ønsket det.</w:t>
      </w:r>
    </w:p>
    <w:p w:rsidR="00073D92" w:rsidRPr="00543846" w:rsidRDefault="00073D92" w:rsidP="00073D92"/>
    <w:p w:rsidR="00073D92" w:rsidRPr="00543846" w:rsidRDefault="00824E06" w:rsidP="00073D92">
      <w:r>
        <w:t xml:space="preserve">Vi vurderer, at der ikke er nogen med en </w:t>
      </w:r>
      <w:r w:rsidR="00073D92" w:rsidRPr="00543846">
        <w:t>individuel interesse i sagen</w:t>
      </w:r>
      <w:r>
        <w:t xml:space="preserve">, og </w:t>
      </w:r>
      <w:r w:rsidR="00073D92" w:rsidRPr="00543846">
        <w:t xml:space="preserve">offentliggør derfor </w:t>
      </w:r>
      <w:r>
        <w:t xml:space="preserve">ikke </w:t>
      </w:r>
      <w:r w:rsidR="00073D92" w:rsidRPr="00543846">
        <w:t>afgørelsen på vore</w:t>
      </w:r>
      <w:r>
        <w:t>s hjemmeside. Enhver kan dog</w:t>
      </w:r>
      <w:r w:rsidR="00073D92" w:rsidRPr="00543846">
        <w:t xml:space="preserve"> komme til at se kommunens dokumenter i denne sag.</w:t>
      </w:r>
    </w:p>
    <w:p w:rsidR="00073D92" w:rsidRPr="00543846" w:rsidRDefault="00073D92" w:rsidP="00073D92"/>
    <w:p w:rsidR="00073D92" w:rsidRPr="00543846" w:rsidRDefault="00073D92" w:rsidP="00073D92">
      <w:r w:rsidRPr="00543846">
        <w:t>Hvis Klagenævnet modtager en klage får</w:t>
      </w:r>
      <w:r w:rsidR="00824E06">
        <w:t xml:space="preserve"> både</w:t>
      </w:r>
      <w:r w:rsidRPr="00543846">
        <w:t xml:space="preserve"> I</w:t>
      </w:r>
      <w:r w:rsidR="00824E06">
        <w:t xml:space="preserve"> og vi</w:t>
      </w:r>
      <w:r w:rsidRPr="00543846">
        <w:t xml:space="preserve"> besked. Det koster for privatpersoner 900 kroner og for virksomheder og organisationer 1800 kroner at få klagen behandlet, og Klagenævnet sender en opkrævning. I får pengene tilbage, hvis I får helt eller delvist medhold i klagen.</w:t>
      </w:r>
    </w:p>
    <w:p w:rsidR="00073D92" w:rsidRPr="00543846" w:rsidRDefault="00073D92" w:rsidP="00073D92"/>
    <w:p w:rsidR="00073D92" w:rsidRPr="00543846" w:rsidRDefault="00073D92" w:rsidP="00073D92">
      <w:r w:rsidRPr="00543846">
        <w:t>Afgørelsen kan også bringes for domstolene inden</w:t>
      </w:r>
      <w:r w:rsidR="00824E06">
        <w:t xml:space="preserve"> den 4. juni 2019</w:t>
      </w:r>
      <w:r w:rsidRPr="00543846">
        <w:t>.</w:t>
      </w:r>
    </w:p>
    <w:p w:rsidR="00073D92" w:rsidRPr="00543846" w:rsidRDefault="00073D92" w:rsidP="00073D92"/>
    <w:p w:rsidR="00073D92" w:rsidRDefault="00073D92" w:rsidP="00073D92">
      <w:r w:rsidRPr="00543846">
        <w:t>Kopi:</w:t>
      </w:r>
    </w:p>
    <w:p w:rsidR="00824E06" w:rsidRDefault="00073D92" w:rsidP="00D03A46">
      <w:pPr>
        <w:numPr>
          <w:ilvl w:val="0"/>
          <w:numId w:val="6"/>
        </w:numPr>
      </w:pPr>
      <w:r w:rsidRPr="00664A42">
        <w:t xml:space="preserve">Danmarks naturfredningsforening </w:t>
      </w:r>
    </w:p>
    <w:p w:rsidR="00073D92" w:rsidRDefault="00824E06" w:rsidP="00D03A46">
      <w:pPr>
        <w:numPr>
          <w:ilvl w:val="0"/>
          <w:numId w:val="6"/>
        </w:numPr>
      </w:pPr>
      <w:r>
        <w:t>Styrelsen for p</w:t>
      </w:r>
      <w:r w:rsidR="00073D92">
        <w:t>atientsikkerhed</w:t>
      </w:r>
      <w:r w:rsidR="00073D92" w:rsidRPr="00664A42">
        <w:t xml:space="preserve"> </w:t>
      </w:r>
    </w:p>
    <w:p w:rsidR="00073D92" w:rsidRPr="00EC644A" w:rsidRDefault="00073D92" w:rsidP="00073D92"/>
    <w:p w:rsidR="00073D92" w:rsidRPr="00EC644A" w:rsidRDefault="00073D92" w:rsidP="00073D92"/>
    <w:p w:rsidR="00073D92" w:rsidRPr="00EC644A" w:rsidRDefault="00073D92" w:rsidP="00073D92"/>
    <w:p w:rsidR="00073D92" w:rsidRPr="00EC644A" w:rsidRDefault="00073D92" w:rsidP="00073D92">
      <w:r w:rsidRPr="00EC644A">
        <w:t>Med venlig hilsen</w:t>
      </w:r>
    </w:p>
    <w:p w:rsidR="00073D92" w:rsidRPr="00EC644A" w:rsidRDefault="00824E06" w:rsidP="00073D92">
      <w:r w:rsidRPr="00824E06">
        <w:rPr>
          <w:noProof/>
          <w:lang w:eastAsia="da-DK"/>
        </w:rPr>
        <w:drawing>
          <wp:inline distT="0" distB="0" distL="0" distR="0">
            <wp:extent cx="2440184" cy="59493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638" cy="60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D92" w:rsidRDefault="00073D92" w:rsidP="00073D92">
      <w:pPr>
        <w:rPr>
          <w:rFonts w:ascii="Calibri" w:hAnsi="Calibri" w:cs="Calibri"/>
        </w:rPr>
      </w:pPr>
      <w:r w:rsidRPr="00EC644A">
        <w:rPr>
          <w:rFonts w:ascii="Calibri" w:hAnsi="Calibri" w:cs="Calibri"/>
        </w:rPr>
        <w:t>Malene Kamstrup</w:t>
      </w:r>
    </w:p>
    <w:p w:rsidR="00824E06" w:rsidRPr="00EC644A" w:rsidRDefault="00824E06" w:rsidP="00073D92">
      <w:r>
        <w:rPr>
          <w:rFonts w:ascii="Calibri" w:hAnsi="Calibri" w:cs="Calibri"/>
        </w:rPr>
        <w:t>Ingeniør</w:t>
      </w:r>
    </w:p>
    <w:p w:rsidR="00E524FB" w:rsidRPr="00073D92" w:rsidRDefault="00E524FB" w:rsidP="00C40F85">
      <w:pPr>
        <w:pStyle w:val="Overskrift1"/>
      </w:pPr>
    </w:p>
    <w:p w:rsidR="004A09AB" w:rsidRPr="00073D92" w:rsidRDefault="004A09AB" w:rsidP="005C2578"/>
    <w:p w:rsidR="004A09AB" w:rsidRPr="00073D92" w:rsidRDefault="004A09AB" w:rsidP="005C2578"/>
    <w:p w:rsidR="00E63AE4" w:rsidRPr="00073D92" w:rsidRDefault="00E63AE4" w:rsidP="00B51C65"/>
    <w:sectPr w:rsidR="00E63AE4" w:rsidRPr="00073D92" w:rsidSect="00EC2C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28" w:right="3232" w:bottom="737" w:left="1247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D92" w:rsidRPr="00073D92" w:rsidRDefault="00073D92" w:rsidP="00413091">
      <w:pPr>
        <w:spacing w:line="240" w:lineRule="auto"/>
      </w:pPr>
      <w:r w:rsidRPr="00073D92">
        <w:separator/>
      </w:r>
    </w:p>
  </w:endnote>
  <w:endnote w:type="continuationSeparator" w:id="0">
    <w:p w:rsidR="00073D92" w:rsidRPr="00073D92" w:rsidRDefault="00073D92" w:rsidP="00413091">
      <w:pPr>
        <w:spacing w:line="240" w:lineRule="auto"/>
      </w:pPr>
      <w:r w:rsidRPr="00073D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D92" w:rsidRDefault="00073D9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D92" w:rsidRDefault="00073D9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D92" w:rsidRDefault="00073D9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D92" w:rsidRPr="00073D92" w:rsidRDefault="00073D92" w:rsidP="00413091">
      <w:pPr>
        <w:spacing w:line="240" w:lineRule="auto"/>
      </w:pPr>
      <w:r w:rsidRPr="00073D92">
        <w:separator/>
      </w:r>
    </w:p>
  </w:footnote>
  <w:footnote w:type="continuationSeparator" w:id="0">
    <w:p w:rsidR="00073D92" w:rsidRPr="00073D92" w:rsidRDefault="00073D92" w:rsidP="00413091">
      <w:pPr>
        <w:spacing w:line="240" w:lineRule="auto"/>
      </w:pPr>
      <w:r w:rsidRPr="00073D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D92" w:rsidRDefault="00073D9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8903" w:tblpY="795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</w:tblGrid>
    <w:tr w:rsidR="00EC2CE0" w:rsidRPr="00073D92" w:rsidTr="00B51C65">
      <w:trPr>
        <w:trHeight w:hRule="exact" w:val="397"/>
      </w:trPr>
      <w:tc>
        <w:tcPr>
          <w:tcW w:w="2268" w:type="dxa"/>
        </w:tcPr>
        <w:p w:rsidR="00EC2CE0" w:rsidRPr="00073D92" w:rsidRDefault="00EC2CE0" w:rsidP="00B51C65">
          <w:pPr>
            <w:pStyle w:val="SidetalTop"/>
          </w:pPr>
          <w:r w:rsidRPr="00073D92">
            <w:t xml:space="preserve">SIDE </w:t>
          </w:r>
          <w:r w:rsidRPr="00073D92">
            <w:fldChar w:fldCharType="begin"/>
          </w:r>
          <w:r w:rsidRPr="00073D92">
            <w:instrText>PAGE   \* MERGEFORMAT</w:instrText>
          </w:r>
          <w:r w:rsidRPr="00073D92">
            <w:fldChar w:fldCharType="separate"/>
          </w:r>
          <w:r w:rsidR="00346616">
            <w:rPr>
              <w:noProof/>
            </w:rPr>
            <w:t>3</w:t>
          </w:r>
          <w:r w:rsidRPr="00073D92">
            <w:fldChar w:fldCharType="end"/>
          </w:r>
        </w:p>
      </w:tc>
    </w:tr>
    <w:tr w:rsidR="00EC2CE0" w:rsidRPr="00073D92" w:rsidTr="00B51C65">
      <w:trPr>
        <w:trHeight w:hRule="exact" w:val="737"/>
      </w:trPr>
      <w:tc>
        <w:tcPr>
          <w:tcW w:w="2268" w:type="dxa"/>
        </w:tcPr>
        <w:p w:rsidR="00EC2CE0" w:rsidRPr="00073D92" w:rsidRDefault="00073D92" w:rsidP="00073D92">
          <w:pPr>
            <w:pStyle w:val="Kolofon"/>
          </w:pPr>
          <w:r w:rsidRPr="00073D92">
            <w:rPr>
              <w:rFonts w:ascii="Calibri" w:hAnsi="Calibri" w:cs="Calibri"/>
            </w:rPr>
            <w:t>Helsingør Kommune</w:t>
          </w:r>
        </w:p>
      </w:tc>
    </w:tr>
  </w:tbl>
  <w:p w:rsidR="00EC2CE0" w:rsidRPr="00073D92" w:rsidRDefault="00EC2CE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CE0" w:rsidRPr="00073D92" w:rsidRDefault="00073D92">
    <w:pPr>
      <w:pStyle w:val="Sidehoved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5869940</wp:posOffset>
          </wp:positionH>
          <wp:positionV relativeFrom="page">
            <wp:posOffset>467995</wp:posOffset>
          </wp:positionV>
          <wp:extent cx="1221740" cy="359410"/>
          <wp:effectExtent l="0" t="0" r="0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C2CE0" w:rsidRPr="00073D92" w:rsidRDefault="00EC2CE0">
    <w:pPr>
      <w:pStyle w:val="Sidehoved"/>
      <w:rPr>
        <w:rFonts w:ascii="Arial" w:hAnsi="Arial" w:cs="Arial"/>
        <w:sz w:val="20"/>
      </w:rPr>
    </w:pPr>
  </w:p>
  <w:p w:rsidR="00EC2CE0" w:rsidRPr="00073D92" w:rsidRDefault="00EC2CE0">
    <w:pPr>
      <w:pStyle w:val="Sidehoved"/>
      <w:rPr>
        <w:rFonts w:ascii="Arial" w:hAnsi="Arial" w:cs="Arial"/>
        <w:sz w:val="20"/>
      </w:rPr>
    </w:pPr>
  </w:p>
  <w:p w:rsidR="00EC2CE0" w:rsidRPr="00073D92" w:rsidRDefault="00EC2CE0" w:rsidP="004C79E7">
    <w:pPr>
      <w:pStyle w:val="Sidehoved"/>
      <w:rPr>
        <w:rFonts w:ascii="Arial" w:hAnsi="Arial" w:cs="Arial"/>
        <w:sz w:val="20"/>
      </w:rPr>
    </w:pPr>
  </w:p>
  <w:p w:rsidR="00EC2CE0" w:rsidRPr="00073D92" w:rsidRDefault="00EC2CE0">
    <w:pPr>
      <w:pStyle w:val="Sidehoved"/>
      <w:rPr>
        <w:rFonts w:ascii="Arial" w:hAnsi="Arial" w:cs="Arial"/>
        <w:sz w:val="20"/>
      </w:rPr>
    </w:pPr>
  </w:p>
  <w:p w:rsidR="00EC2CE0" w:rsidRPr="00073D92" w:rsidRDefault="00EC2CE0">
    <w:pPr>
      <w:pStyle w:val="Sidehoved"/>
      <w:rPr>
        <w:rFonts w:ascii="Arial" w:hAnsi="Arial" w:cs="Arial"/>
        <w:sz w:val="20"/>
      </w:rPr>
    </w:pPr>
  </w:p>
  <w:p w:rsidR="00EC2CE0" w:rsidRPr="00073D92" w:rsidRDefault="00EC2CE0">
    <w:pPr>
      <w:pStyle w:val="Sidehoved"/>
      <w:rPr>
        <w:rFonts w:ascii="Arial" w:hAnsi="Arial" w:cs="Arial"/>
        <w:sz w:val="20"/>
      </w:rPr>
    </w:pPr>
  </w:p>
  <w:p w:rsidR="00EC2CE0" w:rsidRPr="00073D92" w:rsidRDefault="00EC2CE0">
    <w:pPr>
      <w:pStyle w:val="Sidehoved"/>
      <w:rPr>
        <w:rFonts w:ascii="Arial" w:hAnsi="Arial" w:cs="Arial"/>
        <w:sz w:val="20"/>
      </w:rPr>
    </w:pPr>
  </w:p>
  <w:p w:rsidR="00EC2CE0" w:rsidRPr="00073D92" w:rsidRDefault="00EC2CE0">
    <w:pPr>
      <w:pStyle w:val="Sidehoved"/>
      <w:rPr>
        <w:rFonts w:ascii="Arial" w:hAnsi="Arial" w:cs="Arial"/>
        <w:sz w:val="20"/>
      </w:rPr>
    </w:pPr>
  </w:p>
  <w:p w:rsidR="00EC2CE0" w:rsidRPr="00073D92" w:rsidRDefault="00EC2CE0">
    <w:pPr>
      <w:pStyle w:val="Sidehoved"/>
      <w:rPr>
        <w:rFonts w:ascii="Arial" w:hAnsi="Arial" w:cs="Arial"/>
        <w:sz w:val="20"/>
      </w:rPr>
    </w:pPr>
  </w:p>
  <w:p w:rsidR="00EC2CE0" w:rsidRPr="00073D92" w:rsidRDefault="00EC2CE0">
    <w:pPr>
      <w:pStyle w:val="Sidehoved"/>
      <w:rPr>
        <w:rFonts w:ascii="Arial" w:hAnsi="Arial" w:cs="Arial"/>
        <w:sz w:val="20"/>
      </w:rPr>
    </w:pPr>
  </w:p>
  <w:p w:rsidR="00EC2CE0" w:rsidRPr="00073D92" w:rsidRDefault="00EC2CE0">
    <w:pPr>
      <w:pStyle w:val="Sidehoved"/>
      <w:rPr>
        <w:rFonts w:ascii="Arial" w:hAnsi="Arial" w:cs="Arial"/>
        <w:sz w:val="20"/>
      </w:rPr>
    </w:pPr>
  </w:p>
  <w:p w:rsidR="00EC2CE0" w:rsidRPr="00073D92" w:rsidRDefault="00EC2CE0">
    <w:pPr>
      <w:pStyle w:val="Sidehoved"/>
      <w:rPr>
        <w:rFonts w:ascii="Arial" w:hAnsi="Arial" w:cs="Arial"/>
        <w:sz w:val="20"/>
      </w:rPr>
    </w:pPr>
  </w:p>
  <w:p w:rsidR="00EC2CE0" w:rsidRPr="00073D92" w:rsidRDefault="00EC2CE0">
    <w:pPr>
      <w:pStyle w:val="Sidehoved"/>
      <w:rPr>
        <w:rFonts w:ascii="Arial" w:hAnsi="Arial" w:cs="Arial"/>
        <w:sz w:val="20"/>
      </w:rPr>
    </w:pPr>
  </w:p>
  <w:p w:rsidR="00EC2CE0" w:rsidRPr="00073D92" w:rsidRDefault="00EC2CE0">
    <w:pPr>
      <w:pStyle w:val="Sidehoved"/>
      <w:rPr>
        <w:rFonts w:ascii="Arial" w:hAnsi="Arial" w:cs="Arial"/>
        <w:sz w:val="20"/>
      </w:rPr>
    </w:pPr>
  </w:p>
  <w:p w:rsidR="00EC2CE0" w:rsidRPr="00073D92" w:rsidRDefault="00EC2CE0">
    <w:pPr>
      <w:pStyle w:val="Sidehoved"/>
      <w:rPr>
        <w:rFonts w:ascii="Arial" w:hAnsi="Arial" w:cs="Arial"/>
        <w:sz w:val="20"/>
      </w:rPr>
    </w:pPr>
  </w:p>
  <w:p w:rsidR="00EC2CE0" w:rsidRPr="00073D92" w:rsidRDefault="00EC2CE0">
    <w:pPr>
      <w:pStyle w:val="Sidehoved"/>
      <w:rPr>
        <w:rFonts w:ascii="Arial" w:hAnsi="Arial" w:cs="Arial"/>
        <w:sz w:val="20"/>
      </w:rPr>
    </w:pPr>
  </w:p>
  <w:p w:rsidR="00EC2CE0" w:rsidRPr="00073D92" w:rsidRDefault="00EC2CE0">
    <w:pPr>
      <w:pStyle w:val="Sidehoved"/>
      <w:rPr>
        <w:rFonts w:ascii="Arial" w:hAnsi="Arial" w:cs="Arial"/>
        <w:sz w:val="20"/>
      </w:rPr>
    </w:pPr>
  </w:p>
  <w:p w:rsidR="00EC2CE0" w:rsidRPr="00073D92" w:rsidRDefault="00EC2CE0">
    <w:pPr>
      <w:pStyle w:val="Sidehoved"/>
      <w:rPr>
        <w:rFonts w:ascii="Arial" w:hAnsi="Arial" w:cs="Arial"/>
        <w:sz w:val="20"/>
      </w:rPr>
    </w:pPr>
  </w:p>
  <w:p w:rsidR="00EC2CE0" w:rsidRPr="00073D92" w:rsidRDefault="00EC2CE0">
    <w:pPr>
      <w:pStyle w:val="Sidehoved"/>
      <w:rPr>
        <w:rFonts w:ascii="Arial" w:hAnsi="Arial" w:cs="Arial"/>
        <w:sz w:val="20"/>
      </w:rPr>
    </w:pPr>
  </w:p>
  <w:p w:rsidR="00EC2CE0" w:rsidRPr="00073D92" w:rsidRDefault="00EC2CE0">
    <w:pPr>
      <w:pStyle w:val="Sidehoved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55A"/>
    <w:multiLevelType w:val="hybridMultilevel"/>
    <w:tmpl w:val="33D24586"/>
    <w:lvl w:ilvl="0" w:tplc="5470B6A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sz w:val="1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D6D4F"/>
    <w:multiLevelType w:val="hybridMultilevel"/>
    <w:tmpl w:val="6AFCCF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8343D"/>
    <w:multiLevelType w:val="hybridMultilevel"/>
    <w:tmpl w:val="0B1477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16A7D"/>
    <w:multiLevelType w:val="hybridMultilevel"/>
    <w:tmpl w:val="2BBEA0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B1052"/>
    <w:multiLevelType w:val="hybridMultilevel"/>
    <w:tmpl w:val="88523E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B6732"/>
    <w:multiLevelType w:val="hybridMultilevel"/>
    <w:tmpl w:val="63CCF594"/>
    <w:lvl w:ilvl="0" w:tplc="040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CreatedWithDtVersion" w:val="2.3.012"/>
    <w:docVar w:name="DocumentCreated" w:val="DocumentCreated"/>
    <w:docVar w:name="DocumentCreatedOK" w:val="DocumentCreatedOK"/>
    <w:docVar w:name="DocumentInitialized" w:val="OK"/>
    <w:docVar w:name="Encrypted_DocCaseNo" w:val="8qYrB3PXo6/JkNReyasc7w=="/>
    <w:docVar w:name="IntegrationType" w:val="StandAlone"/>
    <w:docVar w:name="IsDocument" w:val=" "/>
  </w:docVars>
  <w:rsids>
    <w:rsidRoot w:val="00073D92"/>
    <w:rsid w:val="000001A2"/>
    <w:rsid w:val="000006FB"/>
    <w:rsid w:val="000067DB"/>
    <w:rsid w:val="00007764"/>
    <w:rsid w:val="00023E46"/>
    <w:rsid w:val="00026378"/>
    <w:rsid w:val="00030DEC"/>
    <w:rsid w:val="0003186E"/>
    <w:rsid w:val="00036224"/>
    <w:rsid w:val="00036C45"/>
    <w:rsid w:val="00036DBA"/>
    <w:rsid w:val="00040E89"/>
    <w:rsid w:val="0005218E"/>
    <w:rsid w:val="00060B0F"/>
    <w:rsid w:val="00065EBC"/>
    <w:rsid w:val="00066A12"/>
    <w:rsid w:val="000715E2"/>
    <w:rsid w:val="00073D92"/>
    <w:rsid w:val="00076DE4"/>
    <w:rsid w:val="0008370D"/>
    <w:rsid w:val="000861B1"/>
    <w:rsid w:val="000863D1"/>
    <w:rsid w:val="00086A69"/>
    <w:rsid w:val="00086C67"/>
    <w:rsid w:val="000919FB"/>
    <w:rsid w:val="000A07F3"/>
    <w:rsid w:val="000A0D31"/>
    <w:rsid w:val="000A28ED"/>
    <w:rsid w:val="000B453D"/>
    <w:rsid w:val="000B5826"/>
    <w:rsid w:val="000F3608"/>
    <w:rsid w:val="001057B1"/>
    <w:rsid w:val="00105D58"/>
    <w:rsid w:val="001060F8"/>
    <w:rsid w:val="00106625"/>
    <w:rsid w:val="00106810"/>
    <w:rsid w:val="00110B0A"/>
    <w:rsid w:val="0011198B"/>
    <w:rsid w:val="00121C98"/>
    <w:rsid w:val="00124395"/>
    <w:rsid w:val="00130CFE"/>
    <w:rsid w:val="0013448C"/>
    <w:rsid w:val="0013561C"/>
    <w:rsid w:val="00137BF1"/>
    <w:rsid w:val="00141ACD"/>
    <w:rsid w:val="00147220"/>
    <w:rsid w:val="00156D2F"/>
    <w:rsid w:val="00160A71"/>
    <w:rsid w:val="001675EF"/>
    <w:rsid w:val="001678F6"/>
    <w:rsid w:val="00176B53"/>
    <w:rsid w:val="00184A30"/>
    <w:rsid w:val="001864A9"/>
    <w:rsid w:val="00187C4D"/>
    <w:rsid w:val="001969F7"/>
    <w:rsid w:val="001A3BE7"/>
    <w:rsid w:val="001A4413"/>
    <w:rsid w:val="001A4CEA"/>
    <w:rsid w:val="001C0814"/>
    <w:rsid w:val="001C3133"/>
    <w:rsid w:val="001C38B9"/>
    <w:rsid w:val="001D23A7"/>
    <w:rsid w:val="001D2F7E"/>
    <w:rsid w:val="001D4423"/>
    <w:rsid w:val="001E0121"/>
    <w:rsid w:val="001F2201"/>
    <w:rsid w:val="001F266B"/>
    <w:rsid w:val="001F71D8"/>
    <w:rsid w:val="002027B8"/>
    <w:rsid w:val="0020773F"/>
    <w:rsid w:val="00215079"/>
    <w:rsid w:val="002157AB"/>
    <w:rsid w:val="002172DB"/>
    <w:rsid w:val="002173B8"/>
    <w:rsid w:val="00217823"/>
    <w:rsid w:val="002270E0"/>
    <w:rsid w:val="002315BF"/>
    <w:rsid w:val="002338A2"/>
    <w:rsid w:val="00234C08"/>
    <w:rsid w:val="0023500D"/>
    <w:rsid w:val="00236715"/>
    <w:rsid w:val="0024118A"/>
    <w:rsid w:val="002464FE"/>
    <w:rsid w:val="00250768"/>
    <w:rsid w:val="00253F7C"/>
    <w:rsid w:val="00257FFC"/>
    <w:rsid w:val="0026049C"/>
    <w:rsid w:val="0026416E"/>
    <w:rsid w:val="00265347"/>
    <w:rsid w:val="00280DFD"/>
    <w:rsid w:val="00286059"/>
    <w:rsid w:val="00286CD4"/>
    <w:rsid w:val="0029120B"/>
    <w:rsid w:val="002939CB"/>
    <w:rsid w:val="0029518B"/>
    <w:rsid w:val="002A36CC"/>
    <w:rsid w:val="002A7AEC"/>
    <w:rsid w:val="002B67D3"/>
    <w:rsid w:val="002C0779"/>
    <w:rsid w:val="002C5557"/>
    <w:rsid w:val="002D1E0C"/>
    <w:rsid w:val="002E3170"/>
    <w:rsid w:val="002E4D31"/>
    <w:rsid w:val="002F20E5"/>
    <w:rsid w:val="003009AC"/>
    <w:rsid w:val="00313914"/>
    <w:rsid w:val="00313A10"/>
    <w:rsid w:val="00313FA5"/>
    <w:rsid w:val="003232BD"/>
    <w:rsid w:val="00336DDD"/>
    <w:rsid w:val="00340BA9"/>
    <w:rsid w:val="00346616"/>
    <w:rsid w:val="00351A1F"/>
    <w:rsid w:val="00355570"/>
    <w:rsid w:val="00375263"/>
    <w:rsid w:val="00376432"/>
    <w:rsid w:val="003841DB"/>
    <w:rsid w:val="003857E3"/>
    <w:rsid w:val="003921BB"/>
    <w:rsid w:val="00392643"/>
    <w:rsid w:val="0039339D"/>
    <w:rsid w:val="003969C7"/>
    <w:rsid w:val="003A1CBA"/>
    <w:rsid w:val="003A4C3E"/>
    <w:rsid w:val="003B5F24"/>
    <w:rsid w:val="003B7D09"/>
    <w:rsid w:val="003B7E31"/>
    <w:rsid w:val="003D1603"/>
    <w:rsid w:val="003D4338"/>
    <w:rsid w:val="003E4D70"/>
    <w:rsid w:val="003F58ED"/>
    <w:rsid w:val="0040079C"/>
    <w:rsid w:val="004041B9"/>
    <w:rsid w:val="004106DA"/>
    <w:rsid w:val="004112C5"/>
    <w:rsid w:val="00413091"/>
    <w:rsid w:val="0042267D"/>
    <w:rsid w:val="004305B2"/>
    <w:rsid w:val="004341CA"/>
    <w:rsid w:val="00434F53"/>
    <w:rsid w:val="00436BA4"/>
    <w:rsid w:val="004458C3"/>
    <w:rsid w:val="00447D5D"/>
    <w:rsid w:val="00451DE8"/>
    <w:rsid w:val="0045202B"/>
    <w:rsid w:val="004543B9"/>
    <w:rsid w:val="004558ED"/>
    <w:rsid w:val="004606F9"/>
    <w:rsid w:val="00462BFF"/>
    <w:rsid w:val="00466CC9"/>
    <w:rsid w:val="00466DAA"/>
    <w:rsid w:val="0047275E"/>
    <w:rsid w:val="00485488"/>
    <w:rsid w:val="00491BE5"/>
    <w:rsid w:val="004966A5"/>
    <w:rsid w:val="004A09AB"/>
    <w:rsid w:val="004A1512"/>
    <w:rsid w:val="004B3AC2"/>
    <w:rsid w:val="004C1E31"/>
    <w:rsid w:val="004C79E7"/>
    <w:rsid w:val="004C7F44"/>
    <w:rsid w:val="004E1D76"/>
    <w:rsid w:val="004E3E03"/>
    <w:rsid w:val="004E7A9A"/>
    <w:rsid w:val="004F053F"/>
    <w:rsid w:val="004F1F16"/>
    <w:rsid w:val="004F52FA"/>
    <w:rsid w:val="00501718"/>
    <w:rsid w:val="0050185F"/>
    <w:rsid w:val="005032DB"/>
    <w:rsid w:val="0050724D"/>
    <w:rsid w:val="00512CE2"/>
    <w:rsid w:val="00522F82"/>
    <w:rsid w:val="00532617"/>
    <w:rsid w:val="00537662"/>
    <w:rsid w:val="0054190A"/>
    <w:rsid w:val="00543358"/>
    <w:rsid w:val="00543BAB"/>
    <w:rsid w:val="005478D3"/>
    <w:rsid w:val="00551D17"/>
    <w:rsid w:val="005520DA"/>
    <w:rsid w:val="005606A9"/>
    <w:rsid w:val="005612C8"/>
    <w:rsid w:val="00561E70"/>
    <w:rsid w:val="00564896"/>
    <w:rsid w:val="0056579A"/>
    <w:rsid w:val="00573976"/>
    <w:rsid w:val="00585EE3"/>
    <w:rsid w:val="00586304"/>
    <w:rsid w:val="005A4D0B"/>
    <w:rsid w:val="005A79E1"/>
    <w:rsid w:val="005B0092"/>
    <w:rsid w:val="005B0192"/>
    <w:rsid w:val="005C2578"/>
    <w:rsid w:val="005C2E1F"/>
    <w:rsid w:val="005C7F6D"/>
    <w:rsid w:val="005D1F59"/>
    <w:rsid w:val="005D23AD"/>
    <w:rsid w:val="005D7D62"/>
    <w:rsid w:val="005E49ED"/>
    <w:rsid w:val="0060275E"/>
    <w:rsid w:val="00602DC3"/>
    <w:rsid w:val="00603C0B"/>
    <w:rsid w:val="0061297C"/>
    <w:rsid w:val="00613D34"/>
    <w:rsid w:val="00620C1E"/>
    <w:rsid w:val="00620D99"/>
    <w:rsid w:val="006304BB"/>
    <w:rsid w:val="00633392"/>
    <w:rsid w:val="00636857"/>
    <w:rsid w:val="00640513"/>
    <w:rsid w:val="006444CE"/>
    <w:rsid w:val="006456ED"/>
    <w:rsid w:val="00647C50"/>
    <w:rsid w:val="00651FBC"/>
    <w:rsid w:val="00665B85"/>
    <w:rsid w:val="006667CC"/>
    <w:rsid w:val="006765C9"/>
    <w:rsid w:val="00676D91"/>
    <w:rsid w:val="0068276E"/>
    <w:rsid w:val="0068381E"/>
    <w:rsid w:val="00684A74"/>
    <w:rsid w:val="006853B2"/>
    <w:rsid w:val="00685C13"/>
    <w:rsid w:val="00690CE9"/>
    <w:rsid w:val="006939B1"/>
    <w:rsid w:val="006B11B3"/>
    <w:rsid w:val="006B40B2"/>
    <w:rsid w:val="006B52DD"/>
    <w:rsid w:val="006B7DCC"/>
    <w:rsid w:val="006C10C7"/>
    <w:rsid w:val="006C7D5B"/>
    <w:rsid w:val="006D4D55"/>
    <w:rsid w:val="006D689C"/>
    <w:rsid w:val="006D7A91"/>
    <w:rsid w:val="006E457A"/>
    <w:rsid w:val="006E4ADA"/>
    <w:rsid w:val="006E4FBD"/>
    <w:rsid w:val="006F48AD"/>
    <w:rsid w:val="007051CD"/>
    <w:rsid w:val="00705204"/>
    <w:rsid w:val="00705294"/>
    <w:rsid w:val="007068E4"/>
    <w:rsid w:val="00711B06"/>
    <w:rsid w:val="00711CBC"/>
    <w:rsid w:val="007140D0"/>
    <w:rsid w:val="00721955"/>
    <w:rsid w:val="0072707D"/>
    <w:rsid w:val="00734903"/>
    <w:rsid w:val="00737A23"/>
    <w:rsid w:val="007412D8"/>
    <w:rsid w:val="00763FFB"/>
    <w:rsid w:val="007648A6"/>
    <w:rsid w:val="00772872"/>
    <w:rsid w:val="00776F2B"/>
    <w:rsid w:val="0077702A"/>
    <w:rsid w:val="007814F3"/>
    <w:rsid w:val="00796243"/>
    <w:rsid w:val="007B44C5"/>
    <w:rsid w:val="007B5177"/>
    <w:rsid w:val="007B757D"/>
    <w:rsid w:val="007C68CD"/>
    <w:rsid w:val="007C7A29"/>
    <w:rsid w:val="007D5ADD"/>
    <w:rsid w:val="007D7E24"/>
    <w:rsid w:val="007E30A7"/>
    <w:rsid w:val="007F5D48"/>
    <w:rsid w:val="007F6FEB"/>
    <w:rsid w:val="00802CB4"/>
    <w:rsid w:val="00803DC8"/>
    <w:rsid w:val="00807792"/>
    <w:rsid w:val="00814F85"/>
    <w:rsid w:val="00820243"/>
    <w:rsid w:val="00820325"/>
    <w:rsid w:val="00824027"/>
    <w:rsid w:val="00824E06"/>
    <w:rsid w:val="0082573C"/>
    <w:rsid w:val="008259B3"/>
    <w:rsid w:val="0083579E"/>
    <w:rsid w:val="008372F1"/>
    <w:rsid w:val="00853D04"/>
    <w:rsid w:val="008553D2"/>
    <w:rsid w:val="0086118E"/>
    <w:rsid w:val="00862DD9"/>
    <w:rsid w:val="00864E4A"/>
    <w:rsid w:val="00873E97"/>
    <w:rsid w:val="008750A4"/>
    <w:rsid w:val="00875C49"/>
    <w:rsid w:val="00875E4A"/>
    <w:rsid w:val="00876ADC"/>
    <w:rsid w:val="008819E3"/>
    <w:rsid w:val="00886A41"/>
    <w:rsid w:val="00887ECE"/>
    <w:rsid w:val="00887F6C"/>
    <w:rsid w:val="0089028F"/>
    <w:rsid w:val="00895030"/>
    <w:rsid w:val="0089532E"/>
    <w:rsid w:val="00897044"/>
    <w:rsid w:val="008A603C"/>
    <w:rsid w:val="008B0177"/>
    <w:rsid w:val="008B6BF8"/>
    <w:rsid w:val="008B74EE"/>
    <w:rsid w:val="008C0145"/>
    <w:rsid w:val="008C15FA"/>
    <w:rsid w:val="008C61EE"/>
    <w:rsid w:val="008C65A7"/>
    <w:rsid w:val="008C66F0"/>
    <w:rsid w:val="008D520D"/>
    <w:rsid w:val="008D64E6"/>
    <w:rsid w:val="008E29CA"/>
    <w:rsid w:val="008E663B"/>
    <w:rsid w:val="008F1702"/>
    <w:rsid w:val="008F401E"/>
    <w:rsid w:val="008F5C5C"/>
    <w:rsid w:val="0090277F"/>
    <w:rsid w:val="0090610D"/>
    <w:rsid w:val="0091303C"/>
    <w:rsid w:val="00921087"/>
    <w:rsid w:val="00926816"/>
    <w:rsid w:val="00926DA1"/>
    <w:rsid w:val="009315F8"/>
    <w:rsid w:val="00931E56"/>
    <w:rsid w:val="009338EA"/>
    <w:rsid w:val="009424CA"/>
    <w:rsid w:val="00952DA9"/>
    <w:rsid w:val="00954BD3"/>
    <w:rsid w:val="00954DA7"/>
    <w:rsid w:val="009552EC"/>
    <w:rsid w:val="00956ADE"/>
    <w:rsid w:val="00957A87"/>
    <w:rsid w:val="00964195"/>
    <w:rsid w:val="00971916"/>
    <w:rsid w:val="00976AA0"/>
    <w:rsid w:val="00977555"/>
    <w:rsid w:val="00977685"/>
    <w:rsid w:val="00980881"/>
    <w:rsid w:val="009854A9"/>
    <w:rsid w:val="00985698"/>
    <w:rsid w:val="009906D7"/>
    <w:rsid w:val="009A6A45"/>
    <w:rsid w:val="009A6D04"/>
    <w:rsid w:val="009A73BB"/>
    <w:rsid w:val="009A7440"/>
    <w:rsid w:val="009C342F"/>
    <w:rsid w:val="009C4F43"/>
    <w:rsid w:val="009E318D"/>
    <w:rsid w:val="009F30C9"/>
    <w:rsid w:val="00A15695"/>
    <w:rsid w:val="00A22EF8"/>
    <w:rsid w:val="00A31534"/>
    <w:rsid w:val="00A36CAB"/>
    <w:rsid w:val="00A37638"/>
    <w:rsid w:val="00A43971"/>
    <w:rsid w:val="00A43B07"/>
    <w:rsid w:val="00A4633D"/>
    <w:rsid w:val="00A56C04"/>
    <w:rsid w:val="00A57BBA"/>
    <w:rsid w:val="00A606B5"/>
    <w:rsid w:val="00A67153"/>
    <w:rsid w:val="00A719A1"/>
    <w:rsid w:val="00A7349B"/>
    <w:rsid w:val="00A774DD"/>
    <w:rsid w:val="00A80E6A"/>
    <w:rsid w:val="00A85FC7"/>
    <w:rsid w:val="00A860EE"/>
    <w:rsid w:val="00A92F86"/>
    <w:rsid w:val="00A94662"/>
    <w:rsid w:val="00A97F5D"/>
    <w:rsid w:val="00AA018A"/>
    <w:rsid w:val="00AA7C41"/>
    <w:rsid w:val="00AC1BFB"/>
    <w:rsid w:val="00AC68D6"/>
    <w:rsid w:val="00AD62C6"/>
    <w:rsid w:val="00AE1CE0"/>
    <w:rsid w:val="00AE5AD5"/>
    <w:rsid w:val="00AE6D9E"/>
    <w:rsid w:val="00AF06A0"/>
    <w:rsid w:val="00AF3DB7"/>
    <w:rsid w:val="00B03CD7"/>
    <w:rsid w:val="00B04E1F"/>
    <w:rsid w:val="00B23ED8"/>
    <w:rsid w:val="00B26D14"/>
    <w:rsid w:val="00B30AD5"/>
    <w:rsid w:val="00B335D8"/>
    <w:rsid w:val="00B3495A"/>
    <w:rsid w:val="00B34CC9"/>
    <w:rsid w:val="00B37E07"/>
    <w:rsid w:val="00B41F48"/>
    <w:rsid w:val="00B45ADD"/>
    <w:rsid w:val="00B51C65"/>
    <w:rsid w:val="00B52E17"/>
    <w:rsid w:val="00B575DC"/>
    <w:rsid w:val="00B578F3"/>
    <w:rsid w:val="00B60C0A"/>
    <w:rsid w:val="00B75AB1"/>
    <w:rsid w:val="00B77F67"/>
    <w:rsid w:val="00B80369"/>
    <w:rsid w:val="00B816BE"/>
    <w:rsid w:val="00B82B67"/>
    <w:rsid w:val="00B93511"/>
    <w:rsid w:val="00BA1FA8"/>
    <w:rsid w:val="00BA2F80"/>
    <w:rsid w:val="00BA586D"/>
    <w:rsid w:val="00BA5AF4"/>
    <w:rsid w:val="00BB3AA0"/>
    <w:rsid w:val="00BC14F4"/>
    <w:rsid w:val="00BC6D75"/>
    <w:rsid w:val="00BD1D9E"/>
    <w:rsid w:val="00BD3B91"/>
    <w:rsid w:val="00BD68CB"/>
    <w:rsid w:val="00BD71E0"/>
    <w:rsid w:val="00BD7E02"/>
    <w:rsid w:val="00BF1947"/>
    <w:rsid w:val="00BF70C8"/>
    <w:rsid w:val="00C05770"/>
    <w:rsid w:val="00C13227"/>
    <w:rsid w:val="00C22850"/>
    <w:rsid w:val="00C306EE"/>
    <w:rsid w:val="00C313E0"/>
    <w:rsid w:val="00C3558E"/>
    <w:rsid w:val="00C359D0"/>
    <w:rsid w:val="00C408EC"/>
    <w:rsid w:val="00C40F85"/>
    <w:rsid w:val="00C422CC"/>
    <w:rsid w:val="00C462FE"/>
    <w:rsid w:val="00C53B26"/>
    <w:rsid w:val="00C64011"/>
    <w:rsid w:val="00C656F7"/>
    <w:rsid w:val="00C66138"/>
    <w:rsid w:val="00C7015D"/>
    <w:rsid w:val="00C70BFB"/>
    <w:rsid w:val="00C77EE0"/>
    <w:rsid w:val="00C84601"/>
    <w:rsid w:val="00C903FF"/>
    <w:rsid w:val="00C92A5E"/>
    <w:rsid w:val="00C96939"/>
    <w:rsid w:val="00C97EEF"/>
    <w:rsid w:val="00CA31EC"/>
    <w:rsid w:val="00CA5D42"/>
    <w:rsid w:val="00CB097A"/>
    <w:rsid w:val="00CC21C1"/>
    <w:rsid w:val="00CC5E18"/>
    <w:rsid w:val="00CC66D6"/>
    <w:rsid w:val="00CC7A02"/>
    <w:rsid w:val="00CD713D"/>
    <w:rsid w:val="00CE0653"/>
    <w:rsid w:val="00CE3641"/>
    <w:rsid w:val="00CE5F3E"/>
    <w:rsid w:val="00CF5AC6"/>
    <w:rsid w:val="00D02839"/>
    <w:rsid w:val="00D03797"/>
    <w:rsid w:val="00D060A7"/>
    <w:rsid w:val="00D139FE"/>
    <w:rsid w:val="00D16F72"/>
    <w:rsid w:val="00D17F2B"/>
    <w:rsid w:val="00D20F7E"/>
    <w:rsid w:val="00D21106"/>
    <w:rsid w:val="00D233D2"/>
    <w:rsid w:val="00D245FA"/>
    <w:rsid w:val="00D26C97"/>
    <w:rsid w:val="00D30FCF"/>
    <w:rsid w:val="00D314A0"/>
    <w:rsid w:val="00D32487"/>
    <w:rsid w:val="00D34240"/>
    <w:rsid w:val="00D44AA4"/>
    <w:rsid w:val="00D476C3"/>
    <w:rsid w:val="00D50678"/>
    <w:rsid w:val="00D51134"/>
    <w:rsid w:val="00D51454"/>
    <w:rsid w:val="00D52E69"/>
    <w:rsid w:val="00D539F2"/>
    <w:rsid w:val="00D5694E"/>
    <w:rsid w:val="00D618B6"/>
    <w:rsid w:val="00D63555"/>
    <w:rsid w:val="00D73196"/>
    <w:rsid w:val="00D76285"/>
    <w:rsid w:val="00D81CB0"/>
    <w:rsid w:val="00D839D6"/>
    <w:rsid w:val="00D90C08"/>
    <w:rsid w:val="00DA1196"/>
    <w:rsid w:val="00DA28A0"/>
    <w:rsid w:val="00DA4324"/>
    <w:rsid w:val="00DB2461"/>
    <w:rsid w:val="00DB6A0D"/>
    <w:rsid w:val="00DC484B"/>
    <w:rsid w:val="00DD46B4"/>
    <w:rsid w:val="00DE08F3"/>
    <w:rsid w:val="00DE5224"/>
    <w:rsid w:val="00DE625F"/>
    <w:rsid w:val="00DF2F49"/>
    <w:rsid w:val="00DF478A"/>
    <w:rsid w:val="00E0314A"/>
    <w:rsid w:val="00E041BC"/>
    <w:rsid w:val="00E046C5"/>
    <w:rsid w:val="00E06BE4"/>
    <w:rsid w:val="00E10A67"/>
    <w:rsid w:val="00E12256"/>
    <w:rsid w:val="00E15866"/>
    <w:rsid w:val="00E1607B"/>
    <w:rsid w:val="00E1708A"/>
    <w:rsid w:val="00E17A9A"/>
    <w:rsid w:val="00E246F5"/>
    <w:rsid w:val="00E27BDE"/>
    <w:rsid w:val="00E320F7"/>
    <w:rsid w:val="00E42978"/>
    <w:rsid w:val="00E43764"/>
    <w:rsid w:val="00E451A7"/>
    <w:rsid w:val="00E4678D"/>
    <w:rsid w:val="00E47188"/>
    <w:rsid w:val="00E524FB"/>
    <w:rsid w:val="00E6012F"/>
    <w:rsid w:val="00E63AE4"/>
    <w:rsid w:val="00E64AD7"/>
    <w:rsid w:val="00E71C9F"/>
    <w:rsid w:val="00E71EA4"/>
    <w:rsid w:val="00E83EA6"/>
    <w:rsid w:val="00E83FAF"/>
    <w:rsid w:val="00E94930"/>
    <w:rsid w:val="00EB02DD"/>
    <w:rsid w:val="00EB5C3E"/>
    <w:rsid w:val="00EB6784"/>
    <w:rsid w:val="00EC2CE0"/>
    <w:rsid w:val="00EC3B87"/>
    <w:rsid w:val="00ED2623"/>
    <w:rsid w:val="00EE0D2D"/>
    <w:rsid w:val="00EE3C44"/>
    <w:rsid w:val="00EE71BB"/>
    <w:rsid w:val="00EE7BE1"/>
    <w:rsid w:val="00EF0A87"/>
    <w:rsid w:val="00F03C20"/>
    <w:rsid w:val="00F073C3"/>
    <w:rsid w:val="00F10D35"/>
    <w:rsid w:val="00F1440E"/>
    <w:rsid w:val="00F1462E"/>
    <w:rsid w:val="00F14752"/>
    <w:rsid w:val="00F2284B"/>
    <w:rsid w:val="00F23117"/>
    <w:rsid w:val="00F24046"/>
    <w:rsid w:val="00F27D10"/>
    <w:rsid w:val="00F36A05"/>
    <w:rsid w:val="00F41A5B"/>
    <w:rsid w:val="00F42313"/>
    <w:rsid w:val="00F45F72"/>
    <w:rsid w:val="00F46057"/>
    <w:rsid w:val="00F47AAF"/>
    <w:rsid w:val="00F51592"/>
    <w:rsid w:val="00F52518"/>
    <w:rsid w:val="00F57392"/>
    <w:rsid w:val="00F61505"/>
    <w:rsid w:val="00F6177B"/>
    <w:rsid w:val="00F71A8D"/>
    <w:rsid w:val="00F71FA0"/>
    <w:rsid w:val="00F828B4"/>
    <w:rsid w:val="00F921F4"/>
    <w:rsid w:val="00F93479"/>
    <w:rsid w:val="00FA3D3D"/>
    <w:rsid w:val="00FB7144"/>
    <w:rsid w:val="00FC0D2E"/>
    <w:rsid w:val="00FC4F03"/>
    <w:rsid w:val="00FC73D2"/>
    <w:rsid w:val="00FD05D8"/>
    <w:rsid w:val="00FD2276"/>
    <w:rsid w:val="00FE0E81"/>
    <w:rsid w:val="00FE1B35"/>
    <w:rsid w:val="00FF324C"/>
    <w:rsid w:val="00FF6151"/>
    <w:rsid w:val="00FF6AB0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087"/>
    <w:pPr>
      <w:spacing w:line="276" w:lineRule="auto"/>
    </w:pPr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0F85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112C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F2F49"/>
    <w:rPr>
      <w:color w:val="0000FF"/>
      <w:u w:val="single"/>
    </w:rPr>
  </w:style>
  <w:style w:type="paragraph" w:customStyle="1" w:styleId="Kolofon">
    <w:name w:val="Kolofon"/>
    <w:basedOn w:val="Normal"/>
    <w:rsid w:val="006B11B3"/>
    <w:pPr>
      <w:spacing w:line="180" w:lineRule="exact"/>
      <w:jc w:val="right"/>
    </w:pPr>
    <w:rPr>
      <w:sz w:val="18"/>
    </w:rPr>
  </w:style>
  <w:style w:type="paragraph" w:customStyle="1" w:styleId="KolofonFed">
    <w:name w:val="KolofonFed"/>
    <w:basedOn w:val="Kolofon"/>
    <w:rsid w:val="00F93479"/>
    <w:rPr>
      <w:b/>
    </w:rPr>
  </w:style>
  <w:style w:type="paragraph" w:customStyle="1" w:styleId="Afsender">
    <w:name w:val="Afsender"/>
    <w:basedOn w:val="Normal"/>
    <w:link w:val="AfsenderTegn"/>
    <w:rsid w:val="00684A74"/>
    <w:pPr>
      <w:framePr w:hSpace="142" w:wrap="around" w:vAnchor="page" w:hAnchor="page" w:x="9527" w:y="12985"/>
      <w:spacing w:line="180" w:lineRule="atLeast"/>
      <w:contextualSpacing/>
      <w:suppressOverlap/>
      <w:jc w:val="right"/>
    </w:pPr>
    <w:rPr>
      <w:sz w:val="18"/>
      <w:szCs w:val="13"/>
    </w:rPr>
  </w:style>
  <w:style w:type="character" w:customStyle="1" w:styleId="AfsenderTegn">
    <w:name w:val="Afsender Tegn"/>
    <w:basedOn w:val="Standardskrifttypeiafsnit"/>
    <w:link w:val="Afsender"/>
    <w:rsid w:val="00684A74"/>
    <w:rPr>
      <w:rFonts w:asciiTheme="minorHAnsi" w:hAnsiTheme="minorHAnsi"/>
      <w:sz w:val="18"/>
      <w:szCs w:val="1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40F85"/>
    <w:rPr>
      <w:rFonts w:asciiTheme="minorHAnsi" w:eastAsiaTheme="majorEastAsia" w:hAnsiTheme="minorHAnsi" w:cstheme="majorBidi"/>
      <w:b/>
      <w:bCs/>
      <w:sz w:val="22"/>
      <w:szCs w:val="28"/>
    </w:rPr>
  </w:style>
  <w:style w:type="paragraph" w:customStyle="1" w:styleId="Kampagne">
    <w:name w:val="Kampagne"/>
    <w:basedOn w:val="Normal"/>
    <w:rsid w:val="00684A74"/>
    <w:pPr>
      <w:spacing w:line="220" w:lineRule="atLeast"/>
    </w:pPr>
    <w:rPr>
      <w:color w:val="4D4D4D"/>
      <w:sz w:val="20"/>
    </w:rPr>
  </w:style>
  <w:style w:type="paragraph" w:customStyle="1" w:styleId="Modtager">
    <w:name w:val="Modtager"/>
    <w:basedOn w:val="Normal"/>
    <w:rsid w:val="0024118A"/>
    <w:pPr>
      <w:spacing w:line="200" w:lineRule="atLeast"/>
    </w:pPr>
    <w:rPr>
      <w:sz w:val="20"/>
    </w:rPr>
  </w:style>
  <w:style w:type="paragraph" w:customStyle="1" w:styleId="KolofonAfstand">
    <w:name w:val="KolofonAfstand"/>
    <w:basedOn w:val="Kolofon"/>
    <w:rsid w:val="00647C50"/>
    <w:pPr>
      <w:spacing w:line="100" w:lineRule="exact"/>
    </w:pPr>
  </w:style>
  <w:style w:type="paragraph" w:customStyle="1" w:styleId="SidetalTop">
    <w:name w:val="SidetalTop"/>
    <w:basedOn w:val="Normal"/>
    <w:rsid w:val="00FF6AB0"/>
    <w:pPr>
      <w:jc w:val="right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vneneshus.dk/start-din-klage/miljoe-og-foedevareklagenaevne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A204B-016C-413C-8822-92161FE2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3</Pages>
  <Words>610</Words>
  <Characters>3574</Characters>
  <Application>Microsoft Office Word</Application>
  <DocSecurity>4</DocSecurity>
  <Lines>148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2022-02-01T10:11:00Z</dcterms:created>
  <dcterms:modified xsi:type="dcterms:W3CDTF">2022-02-01T10:11:00Z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{FE1297FA-A902-426C-9CF3-C7F2A6EA99D1}</vt:lpwstr>
  </property>
</Properties>
</file>