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52676D" w:rsidRPr="00337F1E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676D" w:rsidRDefault="00EC63A3" w:rsidP="009F3367">
            <w:pPr>
              <w:pStyle w:val="Adresse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0963" y="21130"/>
                      <wp:lineTo x="20963" y="0"/>
                      <wp:lineTo x="0" y="0"/>
                    </wp:wrapPolygon>
                  </wp:wrapThrough>
                  <wp:docPr id="2" name="Billede 2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676D" w:rsidRPr="0084689D" w:rsidRDefault="0052676D" w:rsidP="009F3367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52676D" w:rsidRPr="0084689D" w:rsidRDefault="0052676D" w:rsidP="009F3367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52676D" w:rsidRPr="0084689D" w:rsidRDefault="0052676D" w:rsidP="009F3367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52676D" w:rsidRPr="00B552AC" w:rsidRDefault="00B552AC" w:rsidP="009F3367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676D" w:rsidRPr="00B552AC" w:rsidRDefault="0052676D" w:rsidP="009F3367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37F1E" w:rsidRDefault="00337F1E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337F1E" w:rsidRDefault="00337F1E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4C7E9A" w:rsidRPr="0079765F" w:rsidRDefault="00337F1E" w:rsidP="004C7E9A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21-03-2018</w:t>
            </w:r>
          </w:p>
          <w:p w:rsidR="0052676D" w:rsidRPr="0079765F" w:rsidRDefault="0052676D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337F1E" w:rsidRDefault="006E5F2A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825-2017-2999</w:t>
            </w:r>
          </w:p>
          <w:p w:rsidR="00337F1E" w:rsidRDefault="006E5F2A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Dok.nr.: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825-2018-4914</w:t>
            </w:r>
          </w:p>
          <w:p w:rsidR="00337F1E" w:rsidRDefault="00337F1E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Sagsbehandler:</w:t>
            </w:r>
            <w:r w:rsidR="006E5F2A">
              <w:rPr>
                <w:b w:val="0"/>
                <w:color w:val="000080"/>
                <w:sz w:val="18"/>
                <w:szCs w:val="18"/>
              </w:rPr>
              <w:t xml:space="preserve">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337F1E" w:rsidRPr="00337F1E" w:rsidRDefault="00337F1E" w:rsidP="001551D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</w:t>
            </w:r>
            <w:r w:rsidR="006E5F2A">
              <w:rPr>
                <w:b w:val="0"/>
                <w:color w:val="000080"/>
                <w:sz w:val="18"/>
                <w:szCs w:val="18"/>
              </w:rPr>
              <w:t xml:space="preserve"> 9621 30</w:t>
            </w:r>
            <w:r w:rsidR="001551DB">
              <w:rPr>
                <w:b w:val="0"/>
                <w:color w:val="000080"/>
                <w:sz w:val="18"/>
                <w:szCs w:val="18"/>
              </w:rPr>
              <w:t>37</w:t>
            </w:r>
          </w:p>
        </w:tc>
      </w:tr>
    </w:tbl>
    <w:p w:rsidR="001551DB" w:rsidRDefault="001551DB" w:rsidP="00337F1E">
      <w:pPr>
        <w:pStyle w:val="Sidehoved"/>
        <w:tabs>
          <w:tab w:val="clear" w:pos="4819"/>
          <w:tab w:val="clear" w:pos="9638"/>
        </w:tabs>
        <w:ind w:left="180"/>
        <w:rPr>
          <w:noProof/>
        </w:rPr>
      </w:pPr>
      <w:r>
        <w:rPr>
          <w:noProof/>
        </w:rPr>
        <w:t>Østerby Havn</w:t>
      </w:r>
    </w:p>
    <w:p w:rsidR="00B552AC" w:rsidRDefault="00F767A4" w:rsidP="00337F1E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Smedievejen 13</w:t>
      </w:r>
    </w:p>
    <w:p w:rsidR="006E5F2A" w:rsidRDefault="00F767A4" w:rsidP="00337F1E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6E5F2A" w:rsidRDefault="00F767A4" w:rsidP="00337F1E">
      <w:pPr>
        <w:pStyle w:val="Sidehoved"/>
        <w:tabs>
          <w:tab w:val="clear" w:pos="4819"/>
          <w:tab w:val="clear" w:pos="9638"/>
        </w:tabs>
        <w:ind w:left="180"/>
        <w:rPr>
          <w:b/>
        </w:rPr>
      </w:pPr>
      <w:r>
        <w:rPr>
          <w:b/>
          <w:noProof/>
        </w:rPr>
        <w:t>Tilsynsrapport</w:t>
      </w: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1551DB" w:rsidRDefault="001551DB" w:rsidP="001551DB">
      <w:pPr>
        <w:pStyle w:val="Sidehoved"/>
        <w:tabs>
          <w:tab w:val="left" w:pos="1304"/>
        </w:tabs>
        <w:ind w:left="180"/>
        <w:rPr>
          <w:noProof/>
        </w:rPr>
      </w:pPr>
      <w:r>
        <w:t xml:space="preserve">Læsø Kommune gennemførte d. 28.11.2018 et varslet miljøtilsyn hos </w:t>
      </w:r>
      <w:r>
        <w:rPr>
          <w:noProof/>
        </w:rPr>
        <w:t>Østerby Havn</w:t>
      </w:r>
      <w:r>
        <w:t>. Ved tilsynet deltog Havnefoged Kurt Kiil samt Stine P. Hansen fra Læsø Kommune.</w:t>
      </w: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</w:pP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</w:pPr>
      <w:r>
        <w:t>Følgende blev gennemgået under tilsynet:</w:t>
      </w: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  <w:rPr>
          <w:b/>
        </w:rPr>
      </w:pP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  <w:rPr>
          <w:b/>
        </w:rPr>
      </w:pPr>
      <w:r>
        <w:rPr>
          <w:b/>
        </w:rPr>
        <w:t>Opbevaring og håndtering af affald</w:t>
      </w: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</w:pPr>
      <w:r>
        <w:t>Østerby Havn har egen miljøstation</w:t>
      </w:r>
      <w:r w:rsidR="007059B0">
        <w:t xml:space="preserve"> og affaldsplads</w:t>
      </w:r>
      <w:r>
        <w:t xml:space="preserve">, hvor havnens brugere kan sortere og aflevere affald herunder olie, maling, filtre, jern, batterier, jern samt stort og småt brændbart. </w:t>
      </w: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</w:pPr>
      <w:r>
        <w:t>Restolie samles i tønder og tømmes af slamsuger.</w:t>
      </w:r>
    </w:p>
    <w:p w:rsidR="007059B0" w:rsidRDefault="007059B0" w:rsidP="001551DB">
      <w:pPr>
        <w:pStyle w:val="Sidehoved"/>
        <w:tabs>
          <w:tab w:val="left" w:pos="1304"/>
        </w:tabs>
        <w:spacing w:line="360" w:lineRule="auto"/>
        <w:ind w:left="180"/>
      </w:pP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</w:pPr>
      <w:r>
        <w:t xml:space="preserve">Miljøstationen fungerer efter hensigten. Læsø Kommune har ingen bemærkninger til ordningen, men lægger vægt på, at skiltningen opretholdes på det </w:t>
      </w:r>
      <w:r w:rsidR="007059B0">
        <w:t>nuværende niveau.</w:t>
      </w:r>
    </w:p>
    <w:p w:rsidR="00F36FEE" w:rsidRDefault="00F36FEE" w:rsidP="001551DB">
      <w:pPr>
        <w:pStyle w:val="Sidehoved"/>
        <w:tabs>
          <w:tab w:val="left" w:pos="1304"/>
        </w:tabs>
        <w:spacing w:line="360" w:lineRule="auto"/>
        <w:ind w:left="180"/>
      </w:pPr>
    </w:p>
    <w:p w:rsidR="00F36FEE" w:rsidRPr="00A20B31" w:rsidRDefault="00A20B31" w:rsidP="001551DB">
      <w:pPr>
        <w:pStyle w:val="Sidehoved"/>
        <w:tabs>
          <w:tab w:val="left" w:pos="1304"/>
        </w:tabs>
        <w:spacing w:line="360" w:lineRule="auto"/>
        <w:ind w:left="180"/>
        <w:rPr>
          <w:b/>
        </w:rPr>
      </w:pPr>
      <w:r w:rsidRPr="00A20B31">
        <w:rPr>
          <w:b/>
        </w:rPr>
        <w:t>Affaldsstativer på havnen</w:t>
      </w:r>
    </w:p>
    <w:p w:rsidR="00A20B31" w:rsidRDefault="00A20B31" w:rsidP="001551DB">
      <w:pPr>
        <w:pStyle w:val="Sidehoved"/>
        <w:tabs>
          <w:tab w:val="left" w:pos="1304"/>
        </w:tabs>
        <w:spacing w:line="360" w:lineRule="auto"/>
        <w:ind w:left="180"/>
      </w:pPr>
      <w:r>
        <w:t>Der er opsat affaldsstativer på hele havnen. Ordningen fungerer fint.</w:t>
      </w:r>
    </w:p>
    <w:p w:rsidR="007059B0" w:rsidRDefault="007059B0" w:rsidP="001551DB">
      <w:pPr>
        <w:pStyle w:val="Sidehoved"/>
        <w:tabs>
          <w:tab w:val="left" w:pos="1304"/>
        </w:tabs>
        <w:spacing w:line="360" w:lineRule="auto"/>
        <w:ind w:left="180"/>
      </w:pPr>
    </w:p>
    <w:p w:rsidR="007059B0" w:rsidRPr="007059B0" w:rsidRDefault="007059B0" w:rsidP="001551DB">
      <w:pPr>
        <w:pStyle w:val="Sidehoved"/>
        <w:tabs>
          <w:tab w:val="left" w:pos="1304"/>
        </w:tabs>
        <w:spacing w:line="360" w:lineRule="auto"/>
        <w:ind w:left="180"/>
        <w:rPr>
          <w:b/>
        </w:rPr>
      </w:pPr>
      <w:r w:rsidRPr="007059B0">
        <w:rPr>
          <w:b/>
        </w:rPr>
        <w:t>Dieseltank</w:t>
      </w:r>
    </w:p>
    <w:p w:rsidR="007059B0" w:rsidRDefault="007059B0" w:rsidP="001551DB">
      <w:pPr>
        <w:pStyle w:val="Sidehoved"/>
        <w:tabs>
          <w:tab w:val="left" w:pos="1304"/>
        </w:tabs>
        <w:spacing w:line="360" w:lineRule="auto"/>
        <w:ind w:left="180"/>
      </w:pPr>
      <w:r>
        <w:t xml:space="preserve">Der findes et tankanlæg i havnens østre ende, hvor skibe og både kan tankes. Tanken er dobbeltskroget og er placeret på en spildbakke. </w:t>
      </w:r>
    </w:p>
    <w:p w:rsidR="007059B0" w:rsidRDefault="007059B0" w:rsidP="001551DB">
      <w:pPr>
        <w:pStyle w:val="Sidehoved"/>
        <w:tabs>
          <w:tab w:val="left" w:pos="1304"/>
        </w:tabs>
        <w:spacing w:line="360" w:lineRule="auto"/>
        <w:ind w:left="180"/>
      </w:pPr>
      <w:r>
        <w:t>Læsø Kommune har ingen bemærkninger til anlægget.</w:t>
      </w: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</w:pP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  <w:rPr>
          <w:b/>
        </w:rPr>
      </w:pPr>
      <w:r>
        <w:rPr>
          <w:b/>
        </w:rPr>
        <w:t xml:space="preserve">Brugerbetaling </w:t>
      </w: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</w:pPr>
      <w:r>
        <w:t>Der opkræves gebyr for miljøtilsyn i henhold til Brugerbetalingsbekendtgørelsen (BEK. Nr. 1475 af 12/12/2017). taksten pr. time for 2017 er kr. 318,04. Gebyret dækker forberedelse, gennemførelse og afrapportering af tilsyn samt eventuel opfølgning.</w:t>
      </w: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</w:pPr>
    </w:p>
    <w:p w:rsidR="00A20B31" w:rsidRDefault="00A20B31" w:rsidP="001551DB">
      <w:pPr>
        <w:pStyle w:val="Sidehoved"/>
        <w:tabs>
          <w:tab w:val="left" w:pos="1304"/>
        </w:tabs>
        <w:spacing w:line="360" w:lineRule="auto"/>
        <w:ind w:left="180"/>
      </w:pPr>
    </w:p>
    <w:p w:rsidR="00A20B31" w:rsidRDefault="00A20B31" w:rsidP="001551DB">
      <w:pPr>
        <w:pStyle w:val="Sidehoved"/>
        <w:tabs>
          <w:tab w:val="left" w:pos="1304"/>
        </w:tabs>
        <w:spacing w:line="360" w:lineRule="auto"/>
        <w:ind w:left="180"/>
      </w:pPr>
    </w:p>
    <w:p w:rsidR="00A20B31" w:rsidRDefault="00A20B31" w:rsidP="001551DB">
      <w:pPr>
        <w:pStyle w:val="Sidehoved"/>
        <w:tabs>
          <w:tab w:val="left" w:pos="1304"/>
        </w:tabs>
        <w:spacing w:line="360" w:lineRule="auto"/>
        <w:ind w:left="180"/>
      </w:pP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</w:pPr>
      <w:r>
        <w:t>De har i henhold til Forvaltningslovens § 9 ret til aktindsigt (LBK nr. 433 af 22/04/2014).</w:t>
      </w: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</w:pP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</w:pPr>
      <w:r>
        <w:t>Såfremt der er spørgsmål eller kommentarer er De meget velkommen til at kontakte undertegnede.</w:t>
      </w: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</w:pP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</w:pPr>
      <w:r>
        <w:t>Venlig hilsen</w:t>
      </w: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  <w:rPr>
          <w:noProof/>
        </w:rPr>
      </w:pPr>
      <w:r>
        <w:rPr>
          <w:noProof/>
        </w:rPr>
        <w:t>Stine Pagel Hansen</w:t>
      </w:r>
    </w:p>
    <w:p w:rsidR="001551DB" w:rsidRDefault="001551DB" w:rsidP="001551DB">
      <w:pPr>
        <w:pStyle w:val="Sidehoved"/>
        <w:tabs>
          <w:tab w:val="left" w:pos="1304"/>
        </w:tabs>
        <w:spacing w:line="360" w:lineRule="auto"/>
        <w:ind w:left="180"/>
      </w:pPr>
      <w:r>
        <w:rPr>
          <w:noProof/>
        </w:rPr>
        <w:t>Sagsbehandler</w:t>
      </w:r>
    </w:p>
    <w:sectPr w:rsidR="001551DB" w:rsidSect="006D2360">
      <w:footerReference w:type="first" r:id="rId7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B3" w:rsidRDefault="009967B3">
      <w:r>
        <w:separator/>
      </w:r>
    </w:p>
  </w:endnote>
  <w:endnote w:type="continuationSeparator" w:id="0">
    <w:p w:rsidR="009967B3" w:rsidRDefault="0099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 w:rsidR="00001472"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="005E6F11"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="005E6F11"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Finr.: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="005E6F11"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="005E6F11"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5E6F11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01472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001472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F767A4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7A1B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B3" w:rsidRDefault="009967B3">
      <w:r>
        <w:separator/>
      </w:r>
    </w:p>
  </w:footnote>
  <w:footnote w:type="continuationSeparator" w:id="0">
    <w:p w:rsidR="009967B3" w:rsidRDefault="0099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AC"/>
    <w:rsid w:val="00001472"/>
    <w:rsid w:val="00025246"/>
    <w:rsid w:val="0003386A"/>
    <w:rsid w:val="00050C4E"/>
    <w:rsid w:val="0008165A"/>
    <w:rsid w:val="00092BEC"/>
    <w:rsid w:val="000D25D4"/>
    <w:rsid w:val="00102151"/>
    <w:rsid w:val="001551DB"/>
    <w:rsid w:val="001A5200"/>
    <w:rsid w:val="001A6493"/>
    <w:rsid w:val="00275519"/>
    <w:rsid w:val="002E1006"/>
    <w:rsid w:val="002F4C98"/>
    <w:rsid w:val="00337F1E"/>
    <w:rsid w:val="00430FB2"/>
    <w:rsid w:val="00482BD4"/>
    <w:rsid w:val="004A1941"/>
    <w:rsid w:val="004C7E9A"/>
    <w:rsid w:val="0052676D"/>
    <w:rsid w:val="00547DFA"/>
    <w:rsid w:val="005524BF"/>
    <w:rsid w:val="0056641F"/>
    <w:rsid w:val="005E6F11"/>
    <w:rsid w:val="006007E4"/>
    <w:rsid w:val="006C7ECC"/>
    <w:rsid w:val="006D2360"/>
    <w:rsid w:val="006E5F2A"/>
    <w:rsid w:val="007059B0"/>
    <w:rsid w:val="00727538"/>
    <w:rsid w:val="00732DBF"/>
    <w:rsid w:val="00782B73"/>
    <w:rsid w:val="007876F3"/>
    <w:rsid w:val="0079765F"/>
    <w:rsid w:val="007A1BE1"/>
    <w:rsid w:val="007C1AEE"/>
    <w:rsid w:val="007D610E"/>
    <w:rsid w:val="00806950"/>
    <w:rsid w:val="0084689D"/>
    <w:rsid w:val="008E440C"/>
    <w:rsid w:val="00917290"/>
    <w:rsid w:val="0094453E"/>
    <w:rsid w:val="00954C48"/>
    <w:rsid w:val="00955450"/>
    <w:rsid w:val="009967B3"/>
    <w:rsid w:val="009C669D"/>
    <w:rsid w:val="009F3367"/>
    <w:rsid w:val="00A20B31"/>
    <w:rsid w:val="00AD42E0"/>
    <w:rsid w:val="00AF3CB8"/>
    <w:rsid w:val="00B419B2"/>
    <w:rsid w:val="00B552AC"/>
    <w:rsid w:val="00BB46CA"/>
    <w:rsid w:val="00C7629F"/>
    <w:rsid w:val="00C82625"/>
    <w:rsid w:val="00CB2348"/>
    <w:rsid w:val="00CE34D6"/>
    <w:rsid w:val="00D23F99"/>
    <w:rsid w:val="00D52152"/>
    <w:rsid w:val="00D91C90"/>
    <w:rsid w:val="00E14B2F"/>
    <w:rsid w:val="00E674CA"/>
    <w:rsid w:val="00EC63A3"/>
    <w:rsid w:val="00EF216C"/>
    <w:rsid w:val="00F27647"/>
    <w:rsid w:val="00F36FEE"/>
    <w:rsid w:val="00F7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282B3AA-9A7E-4E5E-967C-DEDA872A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0E"/>
    <w:rPr>
      <w:rFonts w:ascii="Arial" w:hAnsi="Arial" w:cs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7D610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D610E"/>
    <w:pPr>
      <w:tabs>
        <w:tab w:val="center" w:pos="4819"/>
        <w:tab w:val="right" w:pos="9638"/>
      </w:tabs>
    </w:pPr>
  </w:style>
  <w:style w:type="paragraph" w:customStyle="1" w:styleId="Brevtop">
    <w:name w:val="Brevtop"/>
    <w:basedOn w:val="Normal"/>
    <w:rsid w:val="007D610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7D610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idehovedTegn">
    <w:name w:val="Sidehoved Tegn"/>
    <w:basedOn w:val="Standardskrifttypeiafsnit"/>
    <w:link w:val="Sidehoved"/>
    <w:rsid w:val="001551D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Læsø Kommune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</dc:creator>
  <cp:keywords/>
  <dc:description/>
  <cp:lastModifiedBy>Stine Pagel Hansen</cp:lastModifiedBy>
  <cp:revision>2</cp:revision>
  <cp:lastPrinted>2006-09-18T11:13:00Z</cp:lastPrinted>
  <dcterms:created xsi:type="dcterms:W3CDTF">2020-07-01T07:22:00Z</dcterms:created>
  <dcterms:modified xsi:type="dcterms:W3CDTF">2020-07-01T07:22:00Z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-fil">
    <vt:lpwstr>C:\\Data\\KMD\\KMD.AQ.EdhSager\\SKABELON\\REDIGER\\S-23000293000_2921_356.Brevpapir.633573370811308360.xml</vt:lpwstr>
  </property>
</Properties>
</file>