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E4" w:rsidRPr="00776FBF" w:rsidRDefault="005F7BE4" w:rsidP="005F7BE4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Tilsynsskema</w:t>
      </w:r>
      <w:r w:rsidRPr="00776FBF">
        <w:rPr>
          <w:sz w:val="32"/>
          <w:szCs w:val="32"/>
        </w:rPr>
        <w:tab/>
      </w:r>
    </w:p>
    <w:p w:rsidR="005F7BE4" w:rsidRPr="00776FBF" w:rsidRDefault="005F7BE4" w:rsidP="005F7BE4">
      <w:pPr>
        <w:pStyle w:val="Minnormalbrdtekst"/>
        <w:spacing w:before="20" w:after="20"/>
      </w:pPr>
    </w:p>
    <w:p w:rsidR="005F7BE4" w:rsidRPr="00CE485C" w:rsidRDefault="005F7BE4" w:rsidP="005F7BE4">
      <w:pPr>
        <w:pStyle w:val="Minnormalbrdtekst"/>
        <w:spacing w:before="20" w:after="20"/>
        <w:ind w:right="-2155"/>
        <w:rPr>
          <w:szCs w:val="20"/>
        </w:rPr>
      </w:pPr>
      <w:proofErr w:type="spellStart"/>
      <w:r w:rsidRPr="00CE485C">
        <w:rPr>
          <w:sz w:val="28"/>
          <w:szCs w:val="28"/>
        </w:rPr>
        <w:t>Alex´s</w:t>
      </w:r>
      <w:proofErr w:type="spellEnd"/>
      <w:r w:rsidRPr="00CE485C">
        <w:rPr>
          <w:sz w:val="28"/>
          <w:szCs w:val="28"/>
        </w:rPr>
        <w:t xml:space="preserve"> Autoværksted</w:t>
      </w:r>
      <w:r w:rsidRPr="00CE485C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     </w:t>
      </w:r>
      <w:r w:rsidRPr="00CE485C">
        <w:rPr>
          <w:sz w:val="28"/>
          <w:szCs w:val="28"/>
        </w:rPr>
        <w:t xml:space="preserve"> </w:t>
      </w:r>
      <w:r w:rsidRPr="00CE485C">
        <w:rPr>
          <w:szCs w:val="20"/>
        </w:rPr>
        <w:t>Sagsnr. 19/35804</w:t>
      </w:r>
    </w:p>
    <w:p w:rsidR="005F7BE4" w:rsidRPr="00CE485C" w:rsidRDefault="005F7BE4" w:rsidP="005F7BE4">
      <w:pPr>
        <w:pStyle w:val="Minnormalbrdtekst"/>
        <w:spacing w:before="20" w:after="20"/>
        <w:rPr>
          <w:szCs w:val="20"/>
        </w:rPr>
      </w:pPr>
    </w:p>
    <w:p w:rsidR="005F7BE4" w:rsidRPr="00B86C68" w:rsidRDefault="005F7BE4" w:rsidP="005F7BE4">
      <w:pPr>
        <w:pStyle w:val="Overskrift2"/>
      </w:pPr>
      <w:r>
        <w:t>Oplysninger der offentliggøres: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proofErr w:type="spellStart"/>
            <w:r>
              <w:t>Alex´s</w:t>
            </w:r>
            <w:proofErr w:type="spellEnd"/>
            <w:r>
              <w:t xml:space="preserve"> Autoværksted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Øster Vedsted Vej 92, 6760 Ribe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rPr>
                <w:rFonts w:ascii="Calibri" w:hAnsi="Calibri" w:cs="Calibri"/>
                <w:color w:val="3A302A"/>
                <w:sz w:val="26"/>
                <w:szCs w:val="26"/>
              </w:rPr>
              <w:t>29051712</w:t>
            </w:r>
            <w:r>
              <w:t xml:space="preserve"> (ophørsdato 31.12.2016)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22. oktober 2019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Basis tilsyn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5F7BE4" w:rsidRDefault="005F7BE4" w:rsidP="00014FDD">
            <w:pPr>
              <w:spacing w:before="20" w:after="20"/>
            </w:pPr>
            <w:r>
              <w:t>Autoværksted</w:t>
            </w:r>
          </w:p>
          <w:p w:rsidR="005F7BE4" w:rsidRPr="008C6625" w:rsidRDefault="005F7BE4" w:rsidP="00014FDD">
            <w:pPr>
              <w:spacing w:before="20" w:after="20"/>
            </w:pPr>
            <w:r>
              <w:t>Q01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Lukke tilsyn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Default="005F7BE4" w:rsidP="00014FDD">
            <w:pPr>
              <w:spacing w:before="20" w:after="20"/>
            </w:pPr>
            <w:r w:rsidRPr="008C6625">
              <w:t>Er der konstateret</w:t>
            </w:r>
          </w:p>
          <w:p w:rsidR="005F7BE4" w:rsidRPr="008C6625" w:rsidRDefault="005F7BE4" w:rsidP="00014FDD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Default="005F7BE4" w:rsidP="00014FDD">
            <w:pPr>
              <w:spacing w:before="20" w:after="20"/>
            </w:pPr>
            <w:r w:rsidRPr="008C6625">
              <w:t>Er der meddelt påbud, forbud eller indskærpelser</w:t>
            </w:r>
          </w:p>
          <w:p w:rsidR="005F7BE4" w:rsidRPr="008C6625" w:rsidRDefault="005F7BE4" w:rsidP="00014FDD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Nej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:rsidR="005F7BE4" w:rsidRDefault="005F7BE4" w:rsidP="005F7BE4"/>
    <w:p w:rsidR="005F7BE4" w:rsidRDefault="005F7BE4" w:rsidP="005F7BE4">
      <w:r>
        <w:t>Eventuelt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Virksomheden er nu lukket.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Nej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Nej</w:t>
            </w:r>
          </w:p>
        </w:tc>
      </w:tr>
      <w:tr w:rsidR="005F7BE4" w:rsidRPr="008C6625" w:rsidTr="00014FDD">
        <w:trPr>
          <w:trHeight w:val="567"/>
        </w:trPr>
        <w:tc>
          <w:tcPr>
            <w:tcW w:w="3061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5F7BE4" w:rsidRPr="008C6625" w:rsidRDefault="005F7BE4" w:rsidP="00014FDD">
            <w:pPr>
              <w:spacing w:before="20" w:after="20"/>
            </w:pPr>
            <w:r>
              <w:t>Har fortalt den nye ejer, at evt. kommende aktiviteter i værkstedet skal anmeldes forinden via virk.dk</w:t>
            </w:r>
          </w:p>
        </w:tc>
      </w:tr>
    </w:tbl>
    <w:p w:rsidR="005F7BE4" w:rsidRDefault="005F7BE4" w:rsidP="005F7BE4">
      <w:pPr>
        <w:pStyle w:val="Overskrift2"/>
      </w:pPr>
    </w:p>
    <w:p w:rsidR="005F7BE4" w:rsidRPr="00171244" w:rsidRDefault="005F7BE4" w:rsidP="005F7BE4">
      <w:pPr>
        <w:tabs>
          <w:tab w:val="left" w:pos="5167"/>
        </w:tabs>
      </w:pPr>
    </w:p>
    <w:p w:rsidR="005F7BE4" w:rsidRPr="00FA0760" w:rsidRDefault="005F7BE4" w:rsidP="005F7BE4"/>
    <w:p w:rsidR="005F7BE4" w:rsidRPr="00FA0760" w:rsidRDefault="005F7BE4" w:rsidP="005F7BE4"/>
    <w:p w:rsidR="005F7BE4" w:rsidRPr="00FA0760" w:rsidRDefault="005F7BE4" w:rsidP="005F7BE4"/>
    <w:p w:rsidR="00300BF3" w:rsidRPr="00251A0C" w:rsidRDefault="00300BF3" w:rsidP="00EF2EE1">
      <w:bookmarkStart w:id="0" w:name="_GoBack"/>
      <w:bookmarkEnd w:id="0"/>
    </w:p>
    <w:sectPr w:rsidR="00300BF3" w:rsidRPr="00251A0C" w:rsidSect="00CA7A20">
      <w:headerReference w:type="default" r:id="rId7"/>
      <w:footerReference w:type="default" r:id="rId8"/>
      <w:footerReference w:type="first" r:id="rId9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BF3" w:rsidRDefault="00300BF3" w:rsidP="00C4494A">
      <w:pPr>
        <w:spacing w:line="240" w:lineRule="auto"/>
      </w:pPr>
      <w:r>
        <w:separator/>
      </w:r>
    </w:p>
  </w:endnote>
  <w:endnote w:type="continuationSeparator" w:id="0">
    <w:p w:rsidR="00300BF3" w:rsidRDefault="00300BF3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414BE" w:rsidRPr="00251A0C" w:rsidTr="00251A0C">
      <w:trPr>
        <w:trHeight w:hRule="exact" w:val="199"/>
      </w:trPr>
      <w:tc>
        <w:tcPr>
          <w:tcW w:w="567" w:type="dxa"/>
        </w:tcPr>
        <w:p w:rsidR="000414BE" w:rsidRPr="00251A0C" w:rsidRDefault="00C755E9" w:rsidP="000414BE">
          <w:pPr>
            <w:pStyle w:val="Sidefod"/>
            <w:jc w:val="right"/>
            <w:rPr>
              <w:rStyle w:val="Sidetal"/>
            </w:rPr>
          </w:pPr>
          <w:r w:rsidRPr="00251A0C">
            <w:rPr>
              <w:rStyle w:val="Sidetal"/>
            </w:rPr>
            <w:t xml:space="preserve">- </w:t>
          </w:r>
          <w:r w:rsidRPr="00251A0C">
            <w:rPr>
              <w:rStyle w:val="Sidetal"/>
            </w:rPr>
            <w:fldChar w:fldCharType="begin"/>
          </w:r>
          <w:r w:rsidRPr="00251A0C">
            <w:rPr>
              <w:rStyle w:val="Sidetal"/>
            </w:rPr>
            <w:instrText xml:space="preserve"> PAGE  \* Arabic  \* MERGEFORMAT </w:instrText>
          </w:r>
          <w:r w:rsidRPr="00251A0C">
            <w:rPr>
              <w:rStyle w:val="Sidetal"/>
            </w:rPr>
            <w:fldChar w:fldCharType="separate"/>
          </w:r>
          <w:r w:rsidR="005F7BE4">
            <w:rPr>
              <w:rStyle w:val="Sidetal"/>
              <w:noProof/>
            </w:rPr>
            <w:t>2</w:t>
          </w:r>
          <w:r w:rsidRPr="00251A0C">
            <w:rPr>
              <w:rStyle w:val="Sidetal"/>
            </w:rPr>
            <w:fldChar w:fldCharType="end"/>
          </w:r>
          <w:r w:rsidRPr="00251A0C">
            <w:rPr>
              <w:rStyle w:val="Sidetal"/>
            </w:rPr>
            <w:t xml:space="preserve"> -</w:t>
          </w:r>
        </w:p>
      </w:tc>
    </w:tr>
  </w:tbl>
  <w:p w:rsidR="00BD6665" w:rsidRPr="00251A0C" w:rsidRDefault="00C755E9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E963E5" w:rsidRPr="00251A0C" w:rsidTr="00D12963">
      <w:tc>
        <w:tcPr>
          <w:tcW w:w="2835" w:type="dxa"/>
        </w:tcPr>
        <w:p w:rsidR="00E963E5" w:rsidRPr="00251A0C" w:rsidRDefault="00C755E9" w:rsidP="00251A0C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:rsidR="00E963E5" w:rsidRPr="00251A0C" w:rsidRDefault="00C755E9" w:rsidP="00251A0C">
          <w:pPr>
            <w:pStyle w:val="TlfTider"/>
          </w:pPr>
        </w:p>
      </w:tc>
      <w:tc>
        <w:tcPr>
          <w:tcW w:w="2835" w:type="dxa"/>
        </w:tcPr>
        <w:p w:rsidR="00251A0C" w:rsidRPr="00251A0C" w:rsidRDefault="00C755E9" w:rsidP="00251A0C">
          <w:pPr>
            <w:pStyle w:val="AfsenderBund"/>
          </w:pPr>
          <w:r w:rsidRPr="00251A0C">
            <w:t>Telefon</w:t>
          </w:r>
          <w:r w:rsidRPr="00251A0C">
            <w:tab/>
            <w:t>76 16 16 16</w:t>
          </w:r>
        </w:p>
        <w:p w:rsidR="00E963E5" w:rsidRPr="00251A0C" w:rsidRDefault="00C755E9" w:rsidP="00251A0C">
          <w:pPr>
            <w:pStyle w:val="AfsenderBund"/>
          </w:pPr>
          <w:r w:rsidRPr="00251A0C">
            <w:t>www.esbjerg.dk</w:t>
          </w:r>
        </w:p>
      </w:tc>
    </w:tr>
  </w:tbl>
  <w:p w:rsidR="00E963E5" w:rsidRPr="00251A0C" w:rsidRDefault="00C755E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BF3" w:rsidRDefault="00300BF3" w:rsidP="00C4494A">
      <w:pPr>
        <w:spacing w:line="240" w:lineRule="auto"/>
      </w:pPr>
      <w:r>
        <w:separator/>
      </w:r>
    </w:p>
  </w:footnote>
  <w:footnote w:type="continuationSeparator" w:id="0">
    <w:p w:rsidR="00300BF3" w:rsidRDefault="00300BF3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65" w:rsidRPr="00251A0C" w:rsidRDefault="00C755E9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DC320D" w:rsidRPr="00251A0C" w:rsidTr="00AA5140">
      <w:trPr>
        <w:trHeight w:hRule="exact" w:val="567"/>
      </w:trPr>
      <w:tc>
        <w:tcPr>
          <w:tcW w:w="3686" w:type="dxa"/>
          <w:vAlign w:val="bottom"/>
        </w:tcPr>
        <w:p w:rsidR="00251A0C" w:rsidRPr="00251A0C" w:rsidRDefault="00C755E9" w:rsidP="00251A0C">
          <w:pPr>
            <w:pStyle w:val="OrgFelterSide2"/>
          </w:pPr>
          <w:r w:rsidRPr="00251A0C">
            <w:rPr>
              <w:b/>
            </w:rPr>
            <w:t>Teknik &amp; Miljø</w:t>
          </w:r>
        </w:p>
        <w:p w:rsidR="00DC320D" w:rsidRPr="00251A0C" w:rsidRDefault="00C755E9" w:rsidP="00251A0C">
          <w:pPr>
            <w:pStyle w:val="OrgFelterSide2"/>
          </w:pPr>
          <w:r w:rsidRPr="00251A0C">
            <w:t>Industrimiljø &amp; Affald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DC320D" w:rsidRPr="00251A0C" w:rsidTr="00AA5140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DC320D" w:rsidRPr="00251A0C" w:rsidRDefault="00C755E9" w:rsidP="00DC320D">
          <w:pPr>
            <w:pStyle w:val="Sidehoved"/>
          </w:pPr>
          <w:bookmarkStart w:id="1" w:name="bmkPage2Logo"/>
          <w:bookmarkEnd w:id="1"/>
        </w:p>
      </w:tc>
    </w:tr>
  </w:tbl>
  <w:p w:rsidR="00BD6665" w:rsidRPr="00251A0C" w:rsidRDefault="00C755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Notat.dotm"/>
    <w:docVar w:name="CreatedWithDtVersion" w:val="2.5.016"/>
    <w:docVar w:name="DocumentCreated" w:val="DocumentCreated"/>
    <w:docVar w:name="DocumentCreatedOK" w:val="DocumentCreatedOK"/>
    <w:docVar w:name="DocumentInitialized" w:val="OK"/>
    <w:docVar w:name="Encrypted_AcadreDataCaseNumber" w:val="xhmYA3KFtdJe8oC8YsUiaw=="/>
    <w:docVar w:name="Encrypted_AcadreDataCaseRemarkName" w:val="c+ro08m11pHy227q/LajqA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bvCfRu+UgOvF/9SW10UT9hcoNjKz//ke9e8a7iCWzII="/>
    <w:docVar w:name="Encrypted_AcadreDataDocumentCategory" w:val="Q0XWo4GJBJiTS2GAZn+orA=="/>
    <w:docVar w:name="Encrypted_AcadreDataDocumentCategoryLiteral" w:val="Q0XWo4GJBJiTS2GAZn+orA=="/>
    <w:docVar w:name="Encrypted_AcadreDataDocumentDate" w:val="z6bn63ZJkmu46BQaGLv9HA=="/>
    <w:docVar w:name="Encrypted_AcadreDataDocumentDescription" w:val="veiLi+YlXEszLMGIaRtDlw=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veiLi+YlXEszLMGIaRtDlw=="/>
    <w:docVar w:name="Encrypted_AcadreDataDocumentType" w:val="/3T87mn8PW4Mciz5g4YcGw=="/>
    <w:docVar w:name="Encrypted_AcadreDataDocumentTypeLiteral" w:val="3cCIr9AKkGckzvaSoErv+g=="/>
    <w:docVar w:name="Encrypted_AcadreDataOrganisationUnit" w:val="dDBBWLdJ4pZPPvboR7yLC36JB0lBvZbp6Wa37pcQSRs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DocCaseNo" w:val="xhmYA3KFtdJe8oC8YsUiaw=="/>
    <w:docVar w:name="Encrypted_DocHeader" w:val="veiLi+YlXEszLMGIaRtDlw=="/>
    <w:docVar w:name="Encrypted_OneClickDesignTemplatePath" w:val="ixpxUGYShbpmVkf7tZiJ2OIj8wGPCzsu7a6hHk8d4jVL2gP1BiTskNxx8d4ybPc+Tyh1IL/wb51FwSzEDdjePs7O3H92dKkD7QvalLQP6s8grJP5NEv1oU5TR09vu/Tl"/>
    <w:docVar w:name="IntegrationType" w:val="AcadreCM"/>
    <w:docVar w:name="SaveInTemplateCenterEnabled" w:val="False"/>
  </w:docVars>
  <w:rsids>
    <w:rsidRoot w:val="00300BF3"/>
    <w:rsid w:val="00207F25"/>
    <w:rsid w:val="00300BF3"/>
    <w:rsid w:val="003B1168"/>
    <w:rsid w:val="00542C6F"/>
    <w:rsid w:val="005F7BE4"/>
    <w:rsid w:val="009D7D32"/>
    <w:rsid w:val="00AF6177"/>
    <w:rsid w:val="00C4494A"/>
    <w:rsid w:val="00C755E9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A83519-6ECE-41DD-AC24-91E06DC6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BE4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0BF3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00BF3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300B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300B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00B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300B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00B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00B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00B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300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00BF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00BF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300BF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00BF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00BF3"/>
    <w:rPr>
      <w:rFonts w:ascii="Verdana" w:eastAsiaTheme="majorEastAsia" w:hAnsi="Verdana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0BF3"/>
    <w:rPr>
      <w:rFonts w:ascii="Verdana" w:eastAsiaTheme="majorEastAsia" w:hAnsi="Verdana" w:cstheme="majorBidi"/>
      <w:bCs/>
      <w:sz w:val="20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00BF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00BF3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00BF3"/>
    <w:rPr>
      <w:color w:val="808080"/>
    </w:rPr>
  </w:style>
  <w:style w:type="paragraph" w:customStyle="1" w:styleId="AfsenderTop">
    <w:name w:val="AfsenderTop"/>
    <w:basedOn w:val="Normal"/>
    <w:link w:val="AfsenderTopTegn"/>
    <w:rsid w:val="00300BF3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00BF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00BF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00BF3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00BF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00BF3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rsid w:val="00300BF3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300BF3"/>
    <w:rPr>
      <w:b/>
    </w:rPr>
  </w:style>
  <w:style w:type="character" w:customStyle="1" w:styleId="AfsenderTopTegn">
    <w:name w:val="AfsenderTop Tegn"/>
    <w:basedOn w:val="Standardskrifttypeiafsnit"/>
    <w:link w:val="AfsenderTop"/>
    <w:rsid w:val="00300BF3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300BF3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300BF3"/>
    <w:rPr>
      <w:b/>
    </w:rPr>
  </w:style>
  <w:style w:type="character" w:styleId="Sidetal">
    <w:name w:val="page number"/>
    <w:basedOn w:val="Standardskrifttypeiafsnit"/>
    <w:uiPriority w:val="99"/>
    <w:unhideWhenUsed/>
    <w:rsid w:val="00300BF3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300BF3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300BF3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300BF3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300BF3"/>
    <w:pPr>
      <w:jc w:val="right"/>
    </w:pPr>
  </w:style>
  <w:style w:type="paragraph" w:customStyle="1" w:styleId="Notat">
    <w:name w:val="Notat"/>
    <w:basedOn w:val="Normal"/>
    <w:rsid w:val="00300BF3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300BF3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00BF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00BF3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00BF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300BF3"/>
  </w:style>
  <w:style w:type="paragraph" w:styleId="Billedtekst">
    <w:name w:val="caption"/>
    <w:basedOn w:val="Normal"/>
    <w:next w:val="Normal"/>
    <w:uiPriority w:val="35"/>
    <w:semiHidden/>
    <w:unhideWhenUsed/>
    <w:rsid w:val="00300BF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00BF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300BF3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00B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00B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300BF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00BF3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00BF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00BF3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00BF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00BF3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00BF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00BF3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00BF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00BF3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00BF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00BF3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00BF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00BF3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00BF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00BF3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300B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00BF3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00B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00BF3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00BF3"/>
  </w:style>
  <w:style w:type="character" w:customStyle="1" w:styleId="DatoTegn">
    <w:name w:val="Dato Tegn"/>
    <w:basedOn w:val="Standardskrifttypeiafsnit"/>
    <w:link w:val="Dato"/>
    <w:uiPriority w:val="99"/>
    <w:semiHidden/>
    <w:rsid w:val="00300BF3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00BF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00BF3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00BF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00BF3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00BF3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00BF3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00BF3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300BF3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00BF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00BF3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300BF3"/>
  </w:style>
  <w:style w:type="character" w:styleId="HTML-citat">
    <w:name w:val="HTML Cite"/>
    <w:basedOn w:val="Standardskrifttypeiafsnit"/>
    <w:uiPriority w:val="99"/>
    <w:semiHidden/>
    <w:unhideWhenUsed/>
    <w:rsid w:val="00300BF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300BF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300BF3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300BF3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300BF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300BF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300BF3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300BF3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00BF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00BF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00BF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00BF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00BF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00BF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00BF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00BF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00BF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00BF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00BF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00BF3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00BF3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00BF3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00BF3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00BF3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00BF3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00BF3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00BF3"/>
    <w:pPr>
      <w:spacing w:after="100"/>
      <w:ind w:left="1600"/>
    </w:pPr>
  </w:style>
  <w:style w:type="paragraph" w:styleId="Ingenafstand">
    <w:name w:val="No Spacing"/>
    <w:uiPriority w:val="1"/>
    <w:rsid w:val="00300BF3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300BF3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300BF3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300BF3"/>
  </w:style>
  <w:style w:type="paragraph" w:styleId="Liste">
    <w:name w:val="List"/>
    <w:basedOn w:val="Normal"/>
    <w:uiPriority w:val="99"/>
    <w:semiHidden/>
    <w:unhideWhenUsed/>
    <w:rsid w:val="00300BF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00BF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00BF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00BF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00BF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00BF3"/>
  </w:style>
  <w:style w:type="paragraph" w:styleId="Listeafsnit">
    <w:name w:val="List Paragraph"/>
    <w:basedOn w:val="Normal"/>
    <w:uiPriority w:val="34"/>
    <w:rsid w:val="00300BF3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00BF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00BF3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300B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00BF3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300BF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BF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00BF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00BF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00BF3"/>
    <w:rPr>
      <w:rFonts w:ascii="Verdana" w:hAnsi="Verdana"/>
      <w:sz w:val="20"/>
    </w:rPr>
  </w:style>
  <w:style w:type="paragraph" w:styleId="Opstilling-forts">
    <w:name w:val="List Continue"/>
    <w:basedOn w:val="Normal"/>
    <w:uiPriority w:val="99"/>
    <w:semiHidden/>
    <w:unhideWhenUsed/>
    <w:rsid w:val="00300BF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00BF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00BF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00BF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00BF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300BF3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00BF3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00BF3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00BF3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00BF3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00BF3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00BF3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00BF3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00BF3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00BF3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300BF3"/>
    <w:pPr>
      <w:spacing w:before="240" w:after="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00B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00BF3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00BF3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00BF3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00BF3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00B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00B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300BF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00BF3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00BF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00BF3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00BF3"/>
    <w:rPr>
      <w:rFonts w:ascii="Verdana" w:hAnsi="Verdana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00BF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00BF3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300BF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300B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00BF3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300BF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300BF3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300BF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0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00BF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00BF3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300BF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00BF3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5F7BE4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5F7BE4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1012</Characters>
  <Application>Microsoft Office Word</Application>
  <DocSecurity>0</DocSecurity>
  <Lines>337</Lines>
  <Paragraphs>125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tilsynsskema</vt:lpstr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tilsynsskema</dc:title>
  <dc:subject/>
  <dc:creator>Bergmann Torben. TBH</dc:creator>
  <cp:keywords/>
  <dc:description/>
  <cp:lastModifiedBy>Torben Bergmann. TBH</cp:lastModifiedBy>
  <cp:revision>2</cp:revision>
  <dcterms:created xsi:type="dcterms:W3CDTF">2019-10-29T14:15:00Z</dcterms:created>
  <dcterms:modified xsi:type="dcterms:W3CDTF">2019-10-29T14:15:00Z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{6D51301D-1567-40A1-80BE-0DABA70CE32B}</vt:lpwstr>
  </property>
</Properties>
</file>