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2009A" w14:textId="77777777" w:rsidR="00887337" w:rsidRDefault="001C1333" w:rsidP="001E575F">
      <w:r w:rsidRPr="00CA6F0E">
        <w:rPr>
          <w:noProof/>
          <w:lang w:eastAsia="da-DK"/>
        </w:rPr>
        <w:drawing>
          <wp:anchor distT="0" distB="0" distL="114300" distR="114300" simplePos="0" relativeHeight="251665408" behindDoc="1" locked="0" layoutInCell="1" allowOverlap="1" wp14:anchorId="375A7417" wp14:editId="24247105">
            <wp:simplePos x="0" y="0"/>
            <wp:positionH relativeFrom="page">
              <wp:align>left</wp:align>
            </wp:positionH>
            <wp:positionV relativeFrom="paragraph">
              <wp:posOffset>-1508167</wp:posOffset>
            </wp:positionV>
            <wp:extent cx="7673340" cy="10763250"/>
            <wp:effectExtent l="0" t="0" r="3810" b="0"/>
            <wp:wrapNone/>
            <wp:docPr id="2" name="Billede 0" descr="Rev forside til miljøgodkendel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 forside til miljøgodkendelser.jpg"/>
                    <pic:cNvPicPr/>
                  </pic:nvPicPr>
                  <pic:blipFill>
                    <a:blip r:embed="rId8" cstate="print"/>
                    <a:stretch>
                      <a:fillRect/>
                    </a:stretch>
                  </pic:blipFill>
                  <pic:spPr>
                    <a:xfrm>
                      <a:off x="0" y="0"/>
                      <a:ext cx="7673340" cy="10763250"/>
                    </a:xfrm>
                    <a:prstGeom prst="rect">
                      <a:avLst/>
                    </a:prstGeom>
                  </pic:spPr>
                </pic:pic>
              </a:graphicData>
            </a:graphic>
          </wp:anchor>
        </w:drawing>
      </w:r>
    </w:p>
    <w:p w14:paraId="703DF473" w14:textId="77777777" w:rsidR="00887337" w:rsidRDefault="00887337" w:rsidP="001E575F"/>
    <w:p w14:paraId="13D7DE2F" w14:textId="77777777" w:rsidR="00887337" w:rsidRDefault="00887337" w:rsidP="001E575F"/>
    <w:p w14:paraId="5B737508" w14:textId="77777777" w:rsidR="00887337" w:rsidRDefault="00887337" w:rsidP="001E575F"/>
    <w:p w14:paraId="775DAA71" w14:textId="77777777" w:rsidR="00887337" w:rsidRDefault="00887337" w:rsidP="001E575F"/>
    <w:p w14:paraId="5F609886" w14:textId="77777777" w:rsidR="00887337" w:rsidRDefault="00887337" w:rsidP="001E575F"/>
    <w:p w14:paraId="17C8470A" w14:textId="77777777" w:rsidR="00887337" w:rsidRDefault="00887337" w:rsidP="001E575F"/>
    <w:p w14:paraId="795A15DC" w14:textId="77777777" w:rsidR="00887337" w:rsidRDefault="00BC152A" w:rsidP="00887337">
      <w:pPr>
        <w:ind w:left="1701"/>
      </w:pPr>
      <w:r>
        <w:rPr>
          <w:noProof/>
          <w:lang w:eastAsia="da-DK"/>
        </w:rPr>
        <w:drawing>
          <wp:inline distT="0" distB="0" distL="0" distR="0" wp14:anchorId="25109E6A" wp14:editId="099A1AEF">
            <wp:extent cx="5229160" cy="392827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41733" cy="3937720"/>
                    </a:xfrm>
                    <a:prstGeom prst="rect">
                      <a:avLst/>
                    </a:prstGeom>
                  </pic:spPr>
                </pic:pic>
              </a:graphicData>
            </a:graphic>
          </wp:inline>
        </w:drawing>
      </w:r>
    </w:p>
    <w:p w14:paraId="100580DA" w14:textId="77777777" w:rsidR="00887337" w:rsidRDefault="00887337" w:rsidP="001E575F"/>
    <w:p w14:paraId="3E2CDC46" w14:textId="77777777" w:rsidR="00887337" w:rsidRDefault="00887337" w:rsidP="001E575F"/>
    <w:p w14:paraId="5A0B424B" w14:textId="77777777" w:rsidR="00822C22" w:rsidRDefault="00822C22" w:rsidP="001E575F"/>
    <w:p w14:paraId="7CFB216B" w14:textId="77777777" w:rsidR="001C1333" w:rsidRDefault="00BA3328">
      <w:pPr>
        <w:spacing w:line="240" w:lineRule="auto"/>
        <w:ind w:left="0"/>
        <w:rPr>
          <w:b/>
          <w:color w:val="C00000"/>
          <w:szCs w:val="20"/>
        </w:rPr>
      </w:pPr>
      <w:r>
        <w:rPr>
          <w:noProof/>
          <w:lang w:eastAsia="da-DK"/>
        </w:rPr>
        <mc:AlternateContent>
          <mc:Choice Requires="wps">
            <w:drawing>
              <wp:anchor distT="0" distB="0" distL="114300" distR="114300" simplePos="0" relativeHeight="251667456" behindDoc="0" locked="0" layoutInCell="1" allowOverlap="1" wp14:anchorId="7807EECE" wp14:editId="63614693">
                <wp:simplePos x="0" y="0"/>
                <wp:positionH relativeFrom="column">
                  <wp:posOffset>1234440</wp:posOffset>
                </wp:positionH>
                <wp:positionV relativeFrom="paragraph">
                  <wp:posOffset>243371</wp:posOffset>
                </wp:positionV>
                <wp:extent cx="5353050" cy="2886323"/>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288632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08AF1" w14:textId="77777777" w:rsidR="008955E7" w:rsidRPr="0005104B" w:rsidRDefault="008955E7" w:rsidP="0005104B">
                            <w:pPr>
                              <w:spacing w:line="240" w:lineRule="auto"/>
                              <w:ind w:left="0"/>
                              <w:rPr>
                                <w:rFonts w:ascii="Arial" w:hAnsi="Arial" w:cs="Arial"/>
                                <w:color w:val="FFFFFF" w:themeColor="background1"/>
                                <w:sz w:val="38"/>
                                <w:szCs w:val="38"/>
                              </w:rPr>
                            </w:pPr>
                            <w:r w:rsidRPr="0005104B">
                              <w:rPr>
                                <w:rFonts w:ascii="Arial" w:hAnsi="Arial" w:cs="Arial"/>
                                <w:color w:val="FFFFFF" w:themeColor="background1"/>
                                <w:sz w:val="38"/>
                                <w:szCs w:val="38"/>
                              </w:rPr>
                              <w:t xml:space="preserve">MILJØGODKENDELSE OG </w:t>
                            </w:r>
                          </w:p>
                          <w:p w14:paraId="51FF1857" w14:textId="77777777" w:rsidR="008955E7" w:rsidRPr="0005104B" w:rsidRDefault="008955E7" w:rsidP="0005104B">
                            <w:pPr>
                              <w:spacing w:line="240" w:lineRule="auto"/>
                              <w:ind w:left="0"/>
                              <w:rPr>
                                <w:rFonts w:ascii="Arial" w:hAnsi="Arial" w:cs="Arial"/>
                                <w:color w:val="FFFFFF" w:themeColor="background1"/>
                                <w:sz w:val="38"/>
                                <w:szCs w:val="38"/>
                              </w:rPr>
                            </w:pPr>
                            <w:r w:rsidRPr="0005104B">
                              <w:rPr>
                                <w:rFonts w:ascii="Arial" w:hAnsi="Arial" w:cs="Arial"/>
                                <w:color w:val="FFFFFF" w:themeColor="background1"/>
                                <w:sz w:val="38"/>
                                <w:szCs w:val="38"/>
                              </w:rPr>
                              <w:t>AFGØRELSE OM IKKE VVM-PLIGT</w:t>
                            </w:r>
                          </w:p>
                          <w:p w14:paraId="4255A4D0" w14:textId="77777777" w:rsidR="008955E7" w:rsidRPr="0005104B" w:rsidRDefault="008955E7" w:rsidP="0005104B">
                            <w:pPr>
                              <w:spacing w:line="240" w:lineRule="auto"/>
                              <w:ind w:left="0"/>
                              <w:rPr>
                                <w:rFonts w:ascii="Arial" w:hAnsi="Arial" w:cs="Arial"/>
                                <w:color w:val="FFFFFF" w:themeColor="background1"/>
                                <w:sz w:val="38"/>
                                <w:szCs w:val="38"/>
                              </w:rPr>
                            </w:pPr>
                          </w:p>
                          <w:p w14:paraId="6AA085EB" w14:textId="77777777" w:rsidR="008955E7" w:rsidRPr="0005104B" w:rsidRDefault="008955E7" w:rsidP="0005104B">
                            <w:pPr>
                              <w:ind w:left="0" w:right="65"/>
                              <w:rPr>
                                <w:rFonts w:ascii="Arial" w:hAnsi="Arial" w:cs="Arial"/>
                                <w:color w:val="FFFFFF" w:themeColor="background1"/>
                                <w:sz w:val="38"/>
                                <w:szCs w:val="38"/>
                              </w:rPr>
                            </w:pPr>
                            <w:r w:rsidRPr="0005104B">
                              <w:rPr>
                                <w:rFonts w:ascii="Arial" w:hAnsi="Arial" w:cs="Arial"/>
                                <w:color w:val="FFFFFF" w:themeColor="background1"/>
                                <w:sz w:val="38"/>
                                <w:szCs w:val="38"/>
                              </w:rPr>
                              <w:t>Rectus ApS, Møgelgårdsvej 11, 8520 Lystrup</w:t>
                            </w:r>
                          </w:p>
                          <w:p w14:paraId="2B3E77B7" w14:textId="77777777" w:rsidR="008955E7" w:rsidRPr="0005104B" w:rsidRDefault="008955E7" w:rsidP="00CA6F0E">
                            <w:pPr>
                              <w:ind w:left="0" w:right="280"/>
                              <w:rPr>
                                <w:rFonts w:ascii="Arial" w:hAnsi="Arial" w:cs="Arial"/>
                                <w:color w:val="FFFFFF" w:themeColor="background1"/>
                                <w:sz w:val="38"/>
                                <w:szCs w:val="38"/>
                              </w:rPr>
                            </w:pPr>
                          </w:p>
                          <w:p w14:paraId="16837E2D" w14:textId="77777777" w:rsidR="008955E7" w:rsidRPr="0005104B" w:rsidRDefault="008955E7" w:rsidP="0005104B">
                            <w:pPr>
                              <w:ind w:left="0" w:right="1052"/>
                              <w:rPr>
                                <w:rFonts w:ascii="Arial" w:hAnsi="Arial" w:cs="Arial"/>
                                <w:color w:val="FFFFFF" w:themeColor="background1"/>
                                <w:sz w:val="38"/>
                                <w:szCs w:val="38"/>
                              </w:rPr>
                            </w:pPr>
                            <w:r w:rsidRPr="0005104B">
                              <w:rPr>
                                <w:rFonts w:ascii="Arial" w:hAnsi="Arial" w:cs="Arial"/>
                                <w:color w:val="FFFFFF" w:themeColor="background1"/>
                                <w:sz w:val="38"/>
                                <w:szCs w:val="38"/>
                              </w:rPr>
                              <w:t>Godkendelsen omfatter: Modtagelse og oplagring af amalgamholdigt farligt affald fra tandlæger m.m.</w:t>
                            </w:r>
                          </w:p>
                          <w:p w14:paraId="4D8C3DE4" w14:textId="2CBCAC5B" w:rsidR="008955E7" w:rsidRPr="0005104B" w:rsidRDefault="008955E7" w:rsidP="00CA6F0E">
                            <w:pPr>
                              <w:ind w:left="0" w:right="280"/>
                              <w:jc w:val="right"/>
                              <w:rPr>
                                <w:rFonts w:ascii="Arial" w:hAnsi="Arial" w:cs="Arial"/>
                                <w:color w:val="FFFFFF" w:themeColor="background1"/>
                                <w:sz w:val="38"/>
                                <w:szCs w:val="38"/>
                              </w:rPr>
                            </w:pPr>
                            <w:r>
                              <w:rPr>
                                <w:rFonts w:ascii="Arial" w:hAnsi="Arial" w:cs="Arial"/>
                                <w:color w:val="FFFFFF" w:themeColor="background1"/>
                                <w:sz w:val="38"/>
                                <w:szCs w:val="38"/>
                              </w:rPr>
                              <w:t>5</w:t>
                            </w:r>
                            <w:r w:rsidRPr="0005104B">
                              <w:rPr>
                                <w:rFonts w:ascii="Arial" w:hAnsi="Arial" w:cs="Arial"/>
                                <w:color w:val="FFFFFF" w:themeColor="background1"/>
                                <w:sz w:val="38"/>
                                <w:szCs w:val="38"/>
                              </w:rPr>
                              <w:t xml:space="preserve">. </w:t>
                            </w:r>
                            <w:r>
                              <w:rPr>
                                <w:rFonts w:ascii="Arial" w:hAnsi="Arial" w:cs="Arial"/>
                                <w:color w:val="FFFFFF" w:themeColor="background1"/>
                                <w:sz w:val="38"/>
                                <w:szCs w:val="38"/>
                              </w:rPr>
                              <w:t>december</w:t>
                            </w:r>
                            <w:r w:rsidRPr="0005104B">
                              <w:rPr>
                                <w:rFonts w:ascii="Arial" w:hAnsi="Arial" w:cs="Arial"/>
                                <w:color w:val="FFFFFF" w:themeColor="background1"/>
                                <w:sz w:val="38"/>
                                <w:szCs w:val="38"/>
                              </w:rPr>
                              <w:t xml:space="preserve"> 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07EECE" id="_x0000_t202" coordsize="21600,21600" o:spt="202" path="m,l,21600r21600,l21600,xe">
                <v:stroke joinstyle="miter"/>
                <v:path gradientshapeok="t" o:connecttype="rect"/>
              </v:shapetype>
              <v:shape id="Text Box 6" o:spid="_x0000_s1026" type="#_x0000_t202" style="position:absolute;margin-left:97.2pt;margin-top:19.15pt;width:421.5pt;height:22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" stroked="f">
                <v:fill opacity="0"/>
                <v:textbox>
                  <w:txbxContent>
                    <w:p w14:paraId="48A08AF1" w14:textId="77777777" w:rsidR="008955E7" w:rsidRPr="0005104B" w:rsidRDefault="008955E7" w:rsidP="0005104B">
                      <w:pPr>
                        <w:spacing w:line="240" w:lineRule="auto"/>
                        <w:ind w:left="0"/>
                        <w:rPr>
                          <w:rFonts w:ascii="Arial" w:hAnsi="Arial" w:cs="Arial"/>
                          <w:color w:val="FFFFFF" w:themeColor="background1"/>
                          <w:sz w:val="38"/>
                          <w:szCs w:val="38"/>
                        </w:rPr>
                      </w:pPr>
                      <w:r w:rsidRPr="0005104B">
                        <w:rPr>
                          <w:rFonts w:ascii="Arial" w:hAnsi="Arial" w:cs="Arial"/>
                          <w:color w:val="FFFFFF" w:themeColor="background1"/>
                          <w:sz w:val="38"/>
                          <w:szCs w:val="38"/>
                        </w:rPr>
                        <w:t xml:space="preserve">MILJØGODKENDELSE OG </w:t>
                      </w:r>
                    </w:p>
                    <w:p w14:paraId="51FF1857" w14:textId="77777777" w:rsidR="008955E7" w:rsidRPr="0005104B" w:rsidRDefault="008955E7" w:rsidP="0005104B">
                      <w:pPr>
                        <w:spacing w:line="240" w:lineRule="auto"/>
                        <w:ind w:left="0"/>
                        <w:rPr>
                          <w:rFonts w:ascii="Arial" w:hAnsi="Arial" w:cs="Arial"/>
                          <w:color w:val="FFFFFF" w:themeColor="background1"/>
                          <w:sz w:val="38"/>
                          <w:szCs w:val="38"/>
                        </w:rPr>
                      </w:pPr>
                      <w:r w:rsidRPr="0005104B">
                        <w:rPr>
                          <w:rFonts w:ascii="Arial" w:hAnsi="Arial" w:cs="Arial"/>
                          <w:color w:val="FFFFFF" w:themeColor="background1"/>
                          <w:sz w:val="38"/>
                          <w:szCs w:val="38"/>
                        </w:rPr>
                        <w:t>AFGØRELSE OM IKKE VVM-PLIGT</w:t>
                      </w:r>
                    </w:p>
                    <w:p w14:paraId="4255A4D0" w14:textId="77777777" w:rsidR="008955E7" w:rsidRPr="0005104B" w:rsidRDefault="008955E7" w:rsidP="0005104B">
                      <w:pPr>
                        <w:spacing w:line="240" w:lineRule="auto"/>
                        <w:ind w:left="0"/>
                        <w:rPr>
                          <w:rFonts w:ascii="Arial" w:hAnsi="Arial" w:cs="Arial"/>
                          <w:color w:val="FFFFFF" w:themeColor="background1"/>
                          <w:sz w:val="38"/>
                          <w:szCs w:val="38"/>
                        </w:rPr>
                      </w:pPr>
                    </w:p>
                    <w:p w14:paraId="6AA085EB" w14:textId="77777777" w:rsidR="008955E7" w:rsidRPr="0005104B" w:rsidRDefault="008955E7" w:rsidP="0005104B">
                      <w:pPr>
                        <w:ind w:left="0" w:right="65"/>
                        <w:rPr>
                          <w:rFonts w:ascii="Arial" w:hAnsi="Arial" w:cs="Arial"/>
                          <w:color w:val="FFFFFF" w:themeColor="background1"/>
                          <w:sz w:val="38"/>
                          <w:szCs w:val="38"/>
                        </w:rPr>
                      </w:pPr>
                      <w:r w:rsidRPr="0005104B">
                        <w:rPr>
                          <w:rFonts w:ascii="Arial" w:hAnsi="Arial" w:cs="Arial"/>
                          <w:color w:val="FFFFFF" w:themeColor="background1"/>
                          <w:sz w:val="38"/>
                          <w:szCs w:val="38"/>
                        </w:rPr>
                        <w:t>Rectus ApS, Møgelgårdsvej 11, 8520 Lystrup</w:t>
                      </w:r>
                    </w:p>
                    <w:p w14:paraId="2B3E77B7" w14:textId="77777777" w:rsidR="008955E7" w:rsidRPr="0005104B" w:rsidRDefault="008955E7" w:rsidP="00CA6F0E">
                      <w:pPr>
                        <w:ind w:left="0" w:right="280"/>
                        <w:rPr>
                          <w:rFonts w:ascii="Arial" w:hAnsi="Arial" w:cs="Arial"/>
                          <w:color w:val="FFFFFF" w:themeColor="background1"/>
                          <w:sz w:val="38"/>
                          <w:szCs w:val="38"/>
                        </w:rPr>
                      </w:pPr>
                    </w:p>
                    <w:p w14:paraId="16837E2D" w14:textId="77777777" w:rsidR="008955E7" w:rsidRPr="0005104B" w:rsidRDefault="008955E7" w:rsidP="0005104B">
                      <w:pPr>
                        <w:ind w:left="0" w:right="1052"/>
                        <w:rPr>
                          <w:rFonts w:ascii="Arial" w:hAnsi="Arial" w:cs="Arial"/>
                          <w:color w:val="FFFFFF" w:themeColor="background1"/>
                          <w:sz w:val="38"/>
                          <w:szCs w:val="38"/>
                        </w:rPr>
                      </w:pPr>
                      <w:r w:rsidRPr="0005104B">
                        <w:rPr>
                          <w:rFonts w:ascii="Arial" w:hAnsi="Arial" w:cs="Arial"/>
                          <w:color w:val="FFFFFF" w:themeColor="background1"/>
                          <w:sz w:val="38"/>
                          <w:szCs w:val="38"/>
                        </w:rPr>
                        <w:t>Godkendelsen omfatter: Modtagelse og oplagring af amalgamholdigt farligt affald fra tandlæger m.m.</w:t>
                      </w:r>
                    </w:p>
                    <w:p w14:paraId="4D8C3DE4" w14:textId="2CBCAC5B" w:rsidR="008955E7" w:rsidRPr="0005104B" w:rsidRDefault="008955E7" w:rsidP="00CA6F0E">
                      <w:pPr>
                        <w:ind w:left="0" w:right="280"/>
                        <w:jc w:val="right"/>
                        <w:rPr>
                          <w:rFonts w:ascii="Arial" w:hAnsi="Arial" w:cs="Arial"/>
                          <w:color w:val="FFFFFF" w:themeColor="background1"/>
                          <w:sz w:val="38"/>
                          <w:szCs w:val="38"/>
                        </w:rPr>
                      </w:pPr>
                      <w:r>
                        <w:rPr>
                          <w:rFonts w:ascii="Arial" w:hAnsi="Arial" w:cs="Arial"/>
                          <w:color w:val="FFFFFF" w:themeColor="background1"/>
                          <w:sz w:val="38"/>
                          <w:szCs w:val="38"/>
                        </w:rPr>
                        <w:t>5</w:t>
                      </w:r>
                      <w:r w:rsidRPr="0005104B">
                        <w:rPr>
                          <w:rFonts w:ascii="Arial" w:hAnsi="Arial" w:cs="Arial"/>
                          <w:color w:val="FFFFFF" w:themeColor="background1"/>
                          <w:sz w:val="38"/>
                          <w:szCs w:val="38"/>
                        </w:rPr>
                        <w:t xml:space="preserve">. </w:t>
                      </w:r>
                      <w:r>
                        <w:rPr>
                          <w:rFonts w:ascii="Arial" w:hAnsi="Arial" w:cs="Arial"/>
                          <w:color w:val="FFFFFF" w:themeColor="background1"/>
                          <w:sz w:val="38"/>
                          <w:szCs w:val="38"/>
                        </w:rPr>
                        <w:t>december</w:t>
                      </w:r>
                      <w:r w:rsidRPr="0005104B">
                        <w:rPr>
                          <w:rFonts w:ascii="Arial" w:hAnsi="Arial" w:cs="Arial"/>
                          <w:color w:val="FFFFFF" w:themeColor="background1"/>
                          <w:sz w:val="38"/>
                          <w:szCs w:val="38"/>
                        </w:rPr>
                        <w:t xml:space="preserve"> 2017</w:t>
                      </w:r>
                    </w:p>
                  </w:txbxContent>
                </v:textbox>
              </v:shape>
            </w:pict>
          </mc:Fallback>
        </mc:AlternateContent>
      </w:r>
      <w:r w:rsidR="001C1333">
        <w:rPr>
          <w:b/>
          <w:color w:val="C00000"/>
          <w:szCs w:val="20"/>
        </w:rPr>
        <w:br w:type="page"/>
      </w:r>
    </w:p>
    <w:p w14:paraId="493DEE79" w14:textId="77777777" w:rsidR="00681E36" w:rsidRDefault="00681E36" w:rsidP="00681E36">
      <w:pPr>
        <w:ind w:left="0" w:right="1388"/>
        <w:rPr>
          <w:szCs w:val="20"/>
        </w:rPr>
      </w:pPr>
    </w:p>
    <w:p w14:paraId="67F2614F" w14:textId="77777777" w:rsidR="00AB3CB4" w:rsidRDefault="00AB3CB4" w:rsidP="00681E36">
      <w:pPr>
        <w:ind w:left="0" w:right="1388"/>
        <w:rPr>
          <w:szCs w:val="20"/>
        </w:rPr>
      </w:pPr>
    </w:p>
    <w:p w14:paraId="588C0D3B" w14:textId="77777777" w:rsidR="00AB3CB4" w:rsidRDefault="00AB3CB4" w:rsidP="00681E36">
      <w:pPr>
        <w:ind w:left="0" w:right="1388"/>
        <w:rPr>
          <w:szCs w:val="20"/>
        </w:rPr>
      </w:pPr>
    </w:p>
    <w:p w14:paraId="0FE4821A" w14:textId="77777777" w:rsidR="00AB3CB4" w:rsidRDefault="00AB3CB4" w:rsidP="00681E36">
      <w:pPr>
        <w:ind w:left="0" w:right="1388"/>
        <w:rPr>
          <w:szCs w:val="20"/>
        </w:rPr>
      </w:pPr>
    </w:p>
    <w:p w14:paraId="4C5FE7FA" w14:textId="77777777" w:rsidR="00681E36" w:rsidRPr="00C20E54" w:rsidRDefault="00681E36" w:rsidP="00F41100">
      <w:pPr>
        <w:framePr w:w="2694" w:h="1351" w:hSpace="454" w:wrap="around" w:vAnchor="page" w:hAnchor="page" w:x="8577" w:y="586"/>
        <w:spacing w:line="240" w:lineRule="exact"/>
        <w:ind w:left="142"/>
        <w:rPr>
          <w:rFonts w:ascii="Arial Narrow" w:hAnsi="Arial Narrow"/>
          <w:i/>
          <w:sz w:val="18"/>
          <w:szCs w:val="18"/>
        </w:rPr>
      </w:pPr>
      <w:r w:rsidRPr="00C20E54">
        <w:rPr>
          <w:rFonts w:ascii="Arial Narrow" w:hAnsi="Arial Narrow"/>
          <w:sz w:val="18"/>
          <w:szCs w:val="18"/>
        </w:rPr>
        <w:t>Sagsbeh.:</w:t>
      </w:r>
      <w:r w:rsidR="00887337" w:rsidRPr="00C20E54">
        <w:rPr>
          <w:rFonts w:ascii="Arial Narrow" w:hAnsi="Arial Narrow"/>
          <w:sz w:val="18"/>
          <w:szCs w:val="18"/>
        </w:rPr>
        <w:t xml:space="preserve"> Boris Schuleit</w:t>
      </w:r>
    </w:p>
    <w:p w14:paraId="16533512" w14:textId="77777777" w:rsidR="00F41100" w:rsidRPr="00C20E54" w:rsidRDefault="00681E36" w:rsidP="00F41100">
      <w:pPr>
        <w:framePr w:w="2694" w:h="1351" w:hSpace="454" w:wrap="around" w:vAnchor="page" w:hAnchor="page" w:x="8577" w:y="586"/>
        <w:autoSpaceDE w:val="0"/>
        <w:autoSpaceDN w:val="0"/>
        <w:spacing w:line="240" w:lineRule="atLeast"/>
        <w:ind w:left="142"/>
        <w:rPr>
          <w:rFonts w:ascii="Arial Narrow" w:hAnsi="Arial Narrow"/>
          <w:sz w:val="18"/>
          <w:szCs w:val="18"/>
        </w:rPr>
      </w:pPr>
      <w:r w:rsidRPr="00C20E54">
        <w:rPr>
          <w:rFonts w:ascii="Arial Narrow" w:hAnsi="Arial Narrow"/>
          <w:sz w:val="18"/>
          <w:szCs w:val="18"/>
        </w:rPr>
        <w:t xml:space="preserve">K.S.: </w:t>
      </w:r>
      <w:r w:rsidR="00F41100" w:rsidRPr="00C20E54">
        <w:rPr>
          <w:rFonts w:ascii="Arial Narrow" w:hAnsi="Arial Narrow"/>
          <w:sz w:val="18"/>
          <w:szCs w:val="18"/>
        </w:rPr>
        <w:t>Mette Noe-Nygaard Rasmussen</w:t>
      </w:r>
    </w:p>
    <w:p w14:paraId="11279F73" w14:textId="77777777" w:rsidR="00681E36" w:rsidRPr="00F41100" w:rsidRDefault="00681E36" w:rsidP="004E707A">
      <w:pPr>
        <w:framePr w:w="2694" w:h="1351" w:hSpace="454" w:wrap="around" w:vAnchor="page" w:hAnchor="page" w:x="8577" w:y="586"/>
        <w:spacing w:line="240" w:lineRule="exact"/>
        <w:ind w:left="480"/>
        <w:rPr>
          <w:rFonts w:ascii="Arial Narrow" w:hAnsi="Arial Narrow"/>
          <w:i/>
          <w:sz w:val="18"/>
          <w:szCs w:val="18"/>
        </w:rPr>
      </w:pPr>
    </w:p>
    <w:p w14:paraId="381CC330" w14:textId="77777777" w:rsidR="00681E36" w:rsidRPr="00F41100" w:rsidRDefault="00681E36" w:rsidP="004E707A">
      <w:pPr>
        <w:framePr w:w="2694" w:h="1351" w:hSpace="454" w:wrap="around" w:vAnchor="page" w:hAnchor="page" w:x="8577" w:y="586"/>
        <w:spacing w:line="240" w:lineRule="exact"/>
        <w:ind w:left="480"/>
        <w:rPr>
          <w:rFonts w:ascii="Arial" w:hAnsi="Arial" w:cs="Arial"/>
          <w:i/>
          <w:sz w:val="18"/>
          <w:szCs w:val="18"/>
        </w:rPr>
      </w:pPr>
    </w:p>
    <w:p w14:paraId="4278DC0F" w14:textId="77777777" w:rsidR="00681E36" w:rsidRPr="00F41100" w:rsidRDefault="00681E36" w:rsidP="004E707A">
      <w:pPr>
        <w:framePr w:w="2694" w:h="1351" w:hSpace="454" w:wrap="around" w:vAnchor="page" w:hAnchor="page" w:x="8577" w:y="586"/>
        <w:ind w:left="0"/>
        <w:rPr>
          <w:i/>
        </w:rPr>
      </w:pPr>
    </w:p>
    <w:p w14:paraId="319EFA33" w14:textId="77777777" w:rsidR="00681E36" w:rsidRPr="00023472" w:rsidRDefault="00681E36" w:rsidP="00360D23">
      <w:pPr>
        <w:rPr>
          <w:rStyle w:val="Fed"/>
        </w:rPr>
      </w:pPr>
      <w:r w:rsidRPr="00023472">
        <w:rPr>
          <w:rStyle w:val="Fed"/>
        </w:rPr>
        <w:t>Miljøgodkendelse af listevirksomhed</w:t>
      </w:r>
    </w:p>
    <w:p w14:paraId="3AF14CB2" w14:textId="77777777" w:rsidR="00681E36" w:rsidRDefault="00681E36" w:rsidP="0005104B">
      <w:pPr>
        <w:ind w:right="680"/>
      </w:pPr>
      <w:r w:rsidRPr="00AB3CB4">
        <w:t xml:space="preserve">i henhold til kap. 5 i lovbekendtgørelse nr. </w:t>
      </w:r>
      <w:r w:rsidR="004C42AE" w:rsidRPr="004C42AE">
        <w:t>966 af 23. juni 2017</w:t>
      </w:r>
      <w:r w:rsidR="006D16AA" w:rsidRPr="00AB3CB4">
        <w:t>.</w:t>
      </w:r>
    </w:p>
    <w:p w14:paraId="56181E28" w14:textId="77777777" w:rsidR="00681E36" w:rsidRDefault="00681E36" w:rsidP="0005104B">
      <w:pPr>
        <w:ind w:right="680"/>
      </w:pPr>
    </w:p>
    <w:p w14:paraId="7649C808" w14:textId="77777777" w:rsidR="0005104B" w:rsidRDefault="0005104B" w:rsidP="0005104B">
      <w:pPr>
        <w:ind w:right="680"/>
      </w:pPr>
      <w:r>
        <w:t>og</w:t>
      </w:r>
    </w:p>
    <w:p w14:paraId="078BE381" w14:textId="77777777" w:rsidR="0005104B" w:rsidRDefault="0005104B" w:rsidP="0005104B">
      <w:pPr>
        <w:ind w:right="680"/>
      </w:pPr>
    </w:p>
    <w:p w14:paraId="1CA38470" w14:textId="77777777" w:rsidR="0005104B" w:rsidRPr="0005104B" w:rsidRDefault="0005104B" w:rsidP="0005104B">
      <w:pPr>
        <w:spacing w:line="240" w:lineRule="auto"/>
        <w:ind w:right="680"/>
      </w:pPr>
      <w:r w:rsidRPr="0005104B">
        <w:t xml:space="preserve">Afgørelse om ikke-VVM-pligt I henhold til </w:t>
      </w:r>
      <w:r w:rsidR="00C27FCB">
        <w:t>lov</w:t>
      </w:r>
      <w:r w:rsidRPr="0005104B">
        <w:t>bekendtgørelse nr. 448 af 10. maj 2017om miljøvurdering af planer og programmer og af konkrete projekter (VVM).</w:t>
      </w:r>
    </w:p>
    <w:p w14:paraId="481C757C" w14:textId="77777777" w:rsidR="0005104B" w:rsidRDefault="0005104B" w:rsidP="0005104B">
      <w:pPr>
        <w:ind w:right="680"/>
      </w:pPr>
    </w:p>
    <w:p w14:paraId="06D3E3C0" w14:textId="77777777" w:rsidR="00681E36" w:rsidRDefault="00681E36" w:rsidP="0005104B">
      <w:pPr>
        <w:ind w:right="680"/>
      </w:pPr>
    </w:p>
    <w:p w14:paraId="09D4FE17" w14:textId="77777777" w:rsidR="00681E36" w:rsidRDefault="00681E36" w:rsidP="0005104B">
      <w:pPr>
        <w:ind w:right="680"/>
        <w:rPr>
          <w:szCs w:val="20"/>
        </w:rPr>
      </w:pPr>
    </w:p>
    <w:p w14:paraId="4B247AD1" w14:textId="77777777" w:rsidR="00681E36" w:rsidRDefault="00681E36" w:rsidP="0005104B">
      <w:pPr>
        <w:ind w:right="680"/>
        <w:rPr>
          <w:szCs w:val="20"/>
        </w:rPr>
      </w:pPr>
    </w:p>
    <w:p w14:paraId="5188822F" w14:textId="77777777" w:rsidR="00AB3CB4" w:rsidRDefault="00681E36" w:rsidP="0005104B">
      <w:pPr>
        <w:ind w:right="680"/>
        <w:rPr>
          <w:szCs w:val="20"/>
        </w:rPr>
      </w:pPr>
      <w:r>
        <w:rPr>
          <w:szCs w:val="20"/>
        </w:rPr>
        <w:t>G</w:t>
      </w:r>
      <w:r w:rsidRPr="005F0AEF">
        <w:rPr>
          <w:szCs w:val="20"/>
        </w:rPr>
        <w:t>odkendelsen omfatter:</w:t>
      </w:r>
    </w:p>
    <w:p w14:paraId="7CF7323E" w14:textId="77777777" w:rsidR="00681E36" w:rsidRPr="005F0AEF" w:rsidRDefault="00BA3328" w:rsidP="0005104B">
      <w:pPr>
        <w:ind w:right="680"/>
        <w:rPr>
          <w:szCs w:val="20"/>
        </w:rPr>
      </w:pPr>
      <w:r>
        <w:rPr>
          <w:szCs w:val="20"/>
        </w:rPr>
        <w:t>Modtagelse og oplagring af amalgamholdigt affald fra tandlæger m.m.</w:t>
      </w:r>
    </w:p>
    <w:p w14:paraId="324F6751" w14:textId="77777777" w:rsidR="00681E36" w:rsidRDefault="00681E36" w:rsidP="00360D23"/>
    <w:p w14:paraId="2B3B4C65" w14:textId="77777777" w:rsidR="00681E36" w:rsidRDefault="00681E36" w:rsidP="00681E36"/>
    <w:p w14:paraId="4890CE96" w14:textId="77777777" w:rsidR="00BB6654" w:rsidRDefault="00BB6654" w:rsidP="00BB6654"/>
    <w:p w14:paraId="76522515" w14:textId="77777777" w:rsidR="00BB6654" w:rsidRDefault="00BB6654" w:rsidP="00BB6654">
      <w:r>
        <w:t>Godkendt:</w:t>
      </w:r>
    </w:p>
    <w:p w14:paraId="4865999A" w14:textId="77777777" w:rsidR="00BB6654" w:rsidRDefault="00BB6654" w:rsidP="00BB6654"/>
    <w:p w14:paraId="7CC29643" w14:textId="77777777" w:rsidR="00BB6654" w:rsidRDefault="00BB6654" w:rsidP="00BB6654">
      <w:r>
        <w:rPr>
          <w:noProof/>
        </w:rPr>
        <w:drawing>
          <wp:anchor distT="0" distB="0" distL="114300" distR="114300" simplePos="0" relativeHeight="251673600" behindDoc="1" locked="0" layoutInCell="1" allowOverlap="1" wp14:anchorId="13CB2F75" wp14:editId="74E85160">
            <wp:simplePos x="0" y="0"/>
            <wp:positionH relativeFrom="column">
              <wp:posOffset>3700834</wp:posOffset>
            </wp:positionH>
            <wp:positionV relativeFrom="paragraph">
              <wp:posOffset>88044</wp:posOffset>
            </wp:positionV>
            <wp:extent cx="1860315" cy="675806"/>
            <wp:effectExtent l="0" t="0" r="6985" b="0"/>
            <wp:wrapNone/>
            <wp:docPr id="8" name="Billede 8" descr="C:\Users\aztnbbo\AppData\Local\Microsoft\Windows\INetCache\Content.Word\Boris Schule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tnbbo\AppData\Local\Microsoft\Windows\INetCache\Content.Word\Boris Schuleit.gif"/>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868889" cy="67892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0F86C0B8" wp14:editId="3F9C1B99">
            <wp:simplePos x="0" y="0"/>
            <wp:positionH relativeFrom="column">
              <wp:posOffset>559435</wp:posOffset>
            </wp:positionH>
            <wp:positionV relativeFrom="paragraph">
              <wp:posOffset>47294</wp:posOffset>
            </wp:positionV>
            <wp:extent cx="2204920" cy="794357"/>
            <wp:effectExtent l="0" t="0" r="5080" b="6350"/>
            <wp:wrapNone/>
            <wp:docPr id="9" name="Billede 9" descr="C:\Users\aztnbbo\AppData\Local\Microsoft\Windows\INetCache\Content.Word\Birgitte 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tnbbo\AppData\Local\Microsoft\Windows\INetCache\Content.Word\Birgitte K.S..pn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204920" cy="794357"/>
                    </a:xfrm>
                    <a:prstGeom prst="rect">
                      <a:avLst/>
                    </a:prstGeom>
                    <a:noFill/>
                    <a:ln>
                      <a:noFill/>
                    </a:ln>
                  </pic:spPr>
                </pic:pic>
              </a:graphicData>
            </a:graphic>
          </wp:anchor>
        </w:drawing>
      </w:r>
    </w:p>
    <w:p w14:paraId="500B8911" w14:textId="77777777" w:rsidR="00BB6654" w:rsidRDefault="00BB6654" w:rsidP="00BB6654"/>
    <w:p w14:paraId="65962D69" w14:textId="77777777" w:rsidR="00BB6654" w:rsidRDefault="00BB6654" w:rsidP="00BB6654">
      <w:r>
        <w:tab/>
      </w:r>
      <w:r>
        <w:tab/>
      </w:r>
    </w:p>
    <w:tbl>
      <w:tblPr>
        <w:tblpPr w:leftFromText="141" w:rightFromText="141" w:vertAnchor="text" w:tblpY="1"/>
        <w:tblOverlap w:val="never"/>
        <w:tblW w:w="0" w:type="auto"/>
        <w:tblLayout w:type="fixed"/>
        <w:tblCellMar>
          <w:left w:w="0" w:type="dxa"/>
          <w:right w:w="0" w:type="dxa"/>
        </w:tblCellMar>
        <w:tblLook w:val="01E0" w:firstRow="1" w:lastRow="1" w:firstColumn="1" w:lastColumn="1" w:noHBand="0" w:noVBand="0"/>
      </w:tblPr>
      <w:tblGrid>
        <w:gridCol w:w="4395"/>
        <w:gridCol w:w="3969"/>
      </w:tblGrid>
      <w:tr w:rsidR="00BB6654" w14:paraId="061C8095" w14:textId="77777777" w:rsidTr="007F44A2">
        <w:tc>
          <w:tcPr>
            <w:tcW w:w="4395" w:type="dxa"/>
          </w:tcPr>
          <w:p w14:paraId="4D5905FC" w14:textId="77777777" w:rsidR="00BB6654" w:rsidRDefault="00BB6654" w:rsidP="007F44A2">
            <w:pPr>
              <w:pStyle w:val="Tabeltekst"/>
              <w:ind w:left="851"/>
              <w:jc w:val="center"/>
            </w:pPr>
            <w:r>
              <w:rPr>
                <w:szCs w:val="20"/>
              </w:rPr>
              <w:t>Birgitte Kloppenborg-Skrumsager</w:t>
            </w:r>
            <w:r>
              <w:t xml:space="preserve"> </w:t>
            </w:r>
          </w:p>
          <w:p w14:paraId="6B478383" w14:textId="77777777" w:rsidR="00BB6654" w:rsidRDefault="00BB6654" w:rsidP="007F44A2">
            <w:pPr>
              <w:pStyle w:val="Tabeltekst"/>
              <w:ind w:left="851"/>
              <w:jc w:val="center"/>
              <w:rPr>
                <w:sz w:val="24"/>
              </w:rPr>
            </w:pPr>
            <w:r>
              <w:rPr>
                <w:szCs w:val="20"/>
              </w:rPr>
              <w:t>Gruppeleder</w:t>
            </w:r>
            <w:r>
              <w:rPr>
                <w:sz w:val="24"/>
              </w:rPr>
              <w:t xml:space="preserve"> </w:t>
            </w:r>
          </w:p>
        </w:tc>
        <w:tc>
          <w:tcPr>
            <w:tcW w:w="3969" w:type="dxa"/>
          </w:tcPr>
          <w:p w14:paraId="318D392B" w14:textId="77777777" w:rsidR="00BB6654" w:rsidRDefault="00BB6654" w:rsidP="007F44A2">
            <w:pPr>
              <w:pStyle w:val="Tabeltekst"/>
              <w:ind w:left="851"/>
              <w:jc w:val="center"/>
            </w:pPr>
            <w:r>
              <w:t>Boris Schuleit</w:t>
            </w:r>
          </w:p>
          <w:p w14:paraId="11D6F4C6" w14:textId="77777777" w:rsidR="00BB6654" w:rsidRDefault="00BB6654" w:rsidP="007F44A2">
            <w:pPr>
              <w:pStyle w:val="Tabeltekst"/>
              <w:ind w:left="851"/>
              <w:jc w:val="center"/>
            </w:pPr>
            <w:r>
              <w:t>Kemiingeniør</w:t>
            </w:r>
          </w:p>
          <w:p w14:paraId="7E7914B6" w14:textId="77777777" w:rsidR="00BB6654" w:rsidRDefault="00BB6654" w:rsidP="007F44A2">
            <w:pPr>
              <w:pStyle w:val="Tabeltekst"/>
              <w:ind w:left="851"/>
              <w:jc w:val="center"/>
              <w:rPr>
                <w:sz w:val="24"/>
              </w:rPr>
            </w:pPr>
          </w:p>
        </w:tc>
      </w:tr>
    </w:tbl>
    <w:p w14:paraId="0E7D8E5A" w14:textId="77777777" w:rsidR="00BB6654" w:rsidRDefault="00BB6654" w:rsidP="00BB6654"/>
    <w:p w14:paraId="01CACB58" w14:textId="77777777" w:rsidR="00BB6654" w:rsidRDefault="00BB6654" w:rsidP="00BB6654"/>
    <w:p w14:paraId="5BE7AEBB" w14:textId="77777777" w:rsidR="00BB6654" w:rsidRDefault="00BB6654" w:rsidP="00BB6654"/>
    <w:p w14:paraId="62272BE1" w14:textId="77777777" w:rsidR="00BB6654" w:rsidRDefault="00BB6654" w:rsidP="00BB6654"/>
    <w:p w14:paraId="74D4DD23" w14:textId="77777777" w:rsidR="00CB07AE" w:rsidRDefault="00CB07AE" w:rsidP="00681E36"/>
    <w:p w14:paraId="253481A0" w14:textId="77777777" w:rsidR="00CB07AE" w:rsidRDefault="00CB07AE" w:rsidP="00681E36"/>
    <w:p w14:paraId="6A5D9EFB" w14:textId="77777777" w:rsidR="00CB07AE" w:rsidRDefault="00CB07AE" w:rsidP="00681E36"/>
    <w:p w14:paraId="24A8E471" w14:textId="77777777" w:rsidR="00CB07AE" w:rsidRDefault="00CB07AE" w:rsidP="00681E36"/>
    <w:p w14:paraId="7E50940B" w14:textId="77777777" w:rsidR="00CB07AE" w:rsidRDefault="00CB07AE" w:rsidP="00681E36"/>
    <w:p w14:paraId="744C77C2" w14:textId="77777777" w:rsidR="00CB07AE" w:rsidRDefault="00CB07AE" w:rsidP="00681E36"/>
    <w:p w14:paraId="349B40CB" w14:textId="46A7FEE1" w:rsidR="00681E36" w:rsidRDefault="00681E36" w:rsidP="00681E36">
      <w:r>
        <w:t xml:space="preserve">Annonceres den </w:t>
      </w:r>
      <w:r w:rsidR="00DA7194">
        <w:t>6. december 2017</w:t>
      </w:r>
    </w:p>
    <w:p w14:paraId="43117434" w14:textId="25338418" w:rsidR="00681E36" w:rsidRDefault="00681E36" w:rsidP="00681E36">
      <w:r>
        <w:t xml:space="preserve">Klagefristen udløber den </w:t>
      </w:r>
      <w:r w:rsidR="00DA7194">
        <w:t>3. januar 2018</w:t>
      </w:r>
    </w:p>
    <w:p w14:paraId="0FA3BB2C" w14:textId="47E71434" w:rsidR="00681E36" w:rsidRDefault="00681E36" w:rsidP="003479C9">
      <w:r>
        <w:t xml:space="preserve">Søgsmålsfristen udløber den </w:t>
      </w:r>
      <w:r w:rsidR="00DA7194">
        <w:t>6. juni 2018</w:t>
      </w:r>
      <w:r>
        <w:br w:type="page"/>
      </w:r>
    </w:p>
    <w:p w14:paraId="17503704" w14:textId="77777777" w:rsidR="00681E36" w:rsidRDefault="00681E36" w:rsidP="00681E36">
      <w:pPr>
        <w:ind w:right="-895"/>
      </w:pPr>
    </w:p>
    <w:tbl>
      <w:tblPr>
        <w:tblW w:w="893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080"/>
        <w:gridCol w:w="3840"/>
        <w:gridCol w:w="1010"/>
      </w:tblGrid>
      <w:tr w:rsidR="00681E36" w:rsidRPr="009E6177" w14:paraId="17F626A8" w14:textId="77777777" w:rsidTr="007964E4">
        <w:tc>
          <w:tcPr>
            <w:tcW w:w="4080" w:type="dxa"/>
          </w:tcPr>
          <w:p w14:paraId="7B5B587C" w14:textId="77777777" w:rsidR="00681E36" w:rsidRPr="009E6177" w:rsidRDefault="00681E36" w:rsidP="00A52385">
            <w:pPr>
              <w:pStyle w:val="Tabeltekst"/>
              <w:spacing w:before="240" w:after="240"/>
              <w:rPr>
                <w:color w:val="000000"/>
                <w:sz w:val="24"/>
              </w:rPr>
            </w:pPr>
            <w:r w:rsidRPr="009E6177">
              <w:rPr>
                <w:color w:val="000000"/>
              </w:rPr>
              <w:t>Virksomhedens navn:</w:t>
            </w:r>
          </w:p>
        </w:tc>
        <w:tc>
          <w:tcPr>
            <w:tcW w:w="4850" w:type="dxa"/>
            <w:gridSpan w:val="2"/>
          </w:tcPr>
          <w:p w14:paraId="7A5E8A8C" w14:textId="77777777" w:rsidR="00681E36" w:rsidRPr="00F41100" w:rsidRDefault="00AB3CB4" w:rsidP="00A52385">
            <w:pPr>
              <w:pStyle w:val="Tabeltekst"/>
              <w:spacing w:before="240" w:after="240"/>
              <w:ind w:right="-18"/>
              <w:rPr>
                <w:color w:val="000000"/>
                <w:szCs w:val="20"/>
              </w:rPr>
            </w:pPr>
            <w:r w:rsidRPr="00F41100">
              <w:rPr>
                <w:color w:val="000000"/>
                <w:szCs w:val="20"/>
              </w:rPr>
              <w:t>Rectus ApS</w:t>
            </w:r>
          </w:p>
        </w:tc>
      </w:tr>
      <w:tr w:rsidR="00681E36" w:rsidRPr="009E6177" w14:paraId="5D4ED0C2" w14:textId="77777777" w:rsidTr="007964E4">
        <w:tc>
          <w:tcPr>
            <w:tcW w:w="4080" w:type="dxa"/>
          </w:tcPr>
          <w:p w14:paraId="5935B001" w14:textId="77777777" w:rsidR="00681E36" w:rsidRPr="009E6177" w:rsidRDefault="009E4822" w:rsidP="00A52385">
            <w:pPr>
              <w:pStyle w:val="Tabeltekst"/>
              <w:spacing w:before="240" w:after="240"/>
              <w:rPr>
                <w:color w:val="000000"/>
                <w:sz w:val="24"/>
              </w:rPr>
            </w:pPr>
            <w:r w:rsidRPr="009E6177">
              <w:rPr>
                <w:color w:val="000000"/>
              </w:rPr>
              <w:t>Virksomhedens adresse:</w:t>
            </w:r>
          </w:p>
        </w:tc>
        <w:tc>
          <w:tcPr>
            <w:tcW w:w="4850" w:type="dxa"/>
            <w:gridSpan w:val="2"/>
          </w:tcPr>
          <w:p w14:paraId="7BAE004F" w14:textId="77777777" w:rsidR="00681E36" w:rsidRPr="00F41100" w:rsidRDefault="00F72C09" w:rsidP="00A52385">
            <w:pPr>
              <w:pStyle w:val="Tabeltekst"/>
              <w:spacing w:before="240" w:after="240"/>
              <w:rPr>
                <w:color w:val="000000"/>
                <w:szCs w:val="20"/>
              </w:rPr>
            </w:pPr>
            <w:r w:rsidRPr="00F41100">
              <w:rPr>
                <w:color w:val="000000"/>
                <w:szCs w:val="20"/>
              </w:rPr>
              <w:t>Møgelgårdsvej 11, 8520 Lystrup</w:t>
            </w:r>
          </w:p>
        </w:tc>
      </w:tr>
      <w:tr w:rsidR="00681E36" w:rsidRPr="009E6177" w14:paraId="14D59F61" w14:textId="77777777" w:rsidTr="007964E4">
        <w:tc>
          <w:tcPr>
            <w:tcW w:w="4080" w:type="dxa"/>
          </w:tcPr>
          <w:p w14:paraId="33AB7845" w14:textId="77777777" w:rsidR="00681E36" w:rsidRPr="009E6177" w:rsidRDefault="00681E36" w:rsidP="00A52385">
            <w:pPr>
              <w:pStyle w:val="Tabeltekst"/>
              <w:spacing w:before="240" w:after="240"/>
              <w:rPr>
                <w:color w:val="000000"/>
                <w:sz w:val="24"/>
              </w:rPr>
            </w:pPr>
            <w:r w:rsidRPr="009E6177">
              <w:rPr>
                <w:color w:val="000000"/>
              </w:rPr>
              <w:t>Virksomhedens art, listebetegnelse:</w:t>
            </w:r>
          </w:p>
        </w:tc>
        <w:tc>
          <w:tcPr>
            <w:tcW w:w="4850" w:type="dxa"/>
            <w:gridSpan w:val="2"/>
          </w:tcPr>
          <w:p w14:paraId="5431C815" w14:textId="77777777" w:rsidR="00681E36" w:rsidRPr="00F41100" w:rsidRDefault="00F72C09" w:rsidP="00F72C09">
            <w:pPr>
              <w:spacing w:before="240" w:after="240"/>
              <w:ind w:left="23" w:right="6"/>
              <w:rPr>
                <w:color w:val="000000"/>
                <w:szCs w:val="20"/>
              </w:rPr>
            </w:pPr>
            <w:r w:rsidRPr="00F41100">
              <w:rPr>
                <w:color w:val="000000"/>
                <w:szCs w:val="20"/>
              </w:rPr>
              <w:t xml:space="preserve">K 203: Anlæg for midlertidig oplagring af farligt affald forud for nyttiggørelse eller bortskaffelse med en kapacitet på mindre end eller lig med 50 tons, bortset fra anlæg omfattet af listepunkt K 209, K 210, K 211 eller K 212 i bilag 2 til bekendtgørelse om godkendelse af listevirksomhed. </w:t>
            </w:r>
          </w:p>
        </w:tc>
      </w:tr>
      <w:tr w:rsidR="00681E36" w:rsidRPr="009E6177" w14:paraId="6CE56B0B" w14:textId="77777777" w:rsidTr="007964E4">
        <w:tc>
          <w:tcPr>
            <w:tcW w:w="4080" w:type="dxa"/>
          </w:tcPr>
          <w:p w14:paraId="6250063B" w14:textId="77777777" w:rsidR="00681E36" w:rsidRPr="009E6177" w:rsidRDefault="009E4822" w:rsidP="00A52385">
            <w:pPr>
              <w:pStyle w:val="Tabeltekst"/>
              <w:spacing w:before="240" w:after="240"/>
              <w:rPr>
                <w:color w:val="000000"/>
                <w:sz w:val="24"/>
              </w:rPr>
            </w:pPr>
            <w:r>
              <w:rPr>
                <w:color w:val="000000"/>
              </w:rPr>
              <w:t>CVR nr.:</w:t>
            </w:r>
          </w:p>
        </w:tc>
        <w:tc>
          <w:tcPr>
            <w:tcW w:w="4850" w:type="dxa"/>
            <w:gridSpan w:val="2"/>
          </w:tcPr>
          <w:p w14:paraId="330BF5E7" w14:textId="77777777" w:rsidR="00681E36" w:rsidRPr="00F41100" w:rsidRDefault="00F72C09" w:rsidP="00A52385">
            <w:pPr>
              <w:pStyle w:val="Tabeltekst"/>
              <w:spacing w:before="240" w:after="240"/>
              <w:rPr>
                <w:color w:val="000000"/>
                <w:szCs w:val="20"/>
              </w:rPr>
            </w:pPr>
            <w:r w:rsidRPr="00F41100">
              <w:rPr>
                <w:color w:val="000000"/>
                <w:szCs w:val="20"/>
              </w:rPr>
              <w:t>17309633</w:t>
            </w:r>
          </w:p>
        </w:tc>
      </w:tr>
      <w:tr w:rsidR="009E4822" w:rsidRPr="009E6177" w14:paraId="015BB228" w14:textId="77777777" w:rsidTr="007964E4">
        <w:tc>
          <w:tcPr>
            <w:tcW w:w="4080" w:type="dxa"/>
          </w:tcPr>
          <w:p w14:paraId="384873D1" w14:textId="77777777" w:rsidR="009E4822" w:rsidRPr="009E6177" w:rsidDel="009E4822" w:rsidRDefault="009E4822" w:rsidP="00A52385">
            <w:pPr>
              <w:pStyle w:val="Tabeltekst"/>
              <w:spacing w:before="240" w:after="240"/>
              <w:rPr>
                <w:color w:val="000000"/>
              </w:rPr>
            </w:pPr>
            <w:r w:rsidRPr="009E6177">
              <w:rPr>
                <w:color w:val="000000"/>
              </w:rPr>
              <w:t>P-nummer:</w:t>
            </w:r>
          </w:p>
        </w:tc>
        <w:tc>
          <w:tcPr>
            <w:tcW w:w="4850" w:type="dxa"/>
            <w:gridSpan w:val="2"/>
          </w:tcPr>
          <w:p w14:paraId="4E8FE547" w14:textId="77777777" w:rsidR="009E4822" w:rsidRPr="00F41100" w:rsidRDefault="00F72C09" w:rsidP="00A52385">
            <w:pPr>
              <w:pStyle w:val="Tabeltekst"/>
              <w:spacing w:before="240" w:after="240"/>
              <w:rPr>
                <w:color w:val="000000"/>
                <w:szCs w:val="20"/>
              </w:rPr>
            </w:pPr>
            <w:r w:rsidRPr="00F41100">
              <w:rPr>
                <w:color w:val="000000"/>
                <w:szCs w:val="20"/>
              </w:rPr>
              <w:t>1003642042</w:t>
            </w:r>
          </w:p>
        </w:tc>
      </w:tr>
      <w:tr w:rsidR="00681E36" w:rsidRPr="009E6177" w14:paraId="1FEEF9C3" w14:textId="77777777" w:rsidTr="007964E4">
        <w:tc>
          <w:tcPr>
            <w:tcW w:w="4080" w:type="dxa"/>
          </w:tcPr>
          <w:p w14:paraId="35CE6872" w14:textId="77777777" w:rsidR="00681E36" w:rsidRPr="009E6177" w:rsidRDefault="00681E36" w:rsidP="00A52385">
            <w:pPr>
              <w:pStyle w:val="Tabeltekst"/>
              <w:spacing w:before="240" w:after="240"/>
              <w:rPr>
                <w:color w:val="000000"/>
                <w:sz w:val="24"/>
              </w:rPr>
            </w:pPr>
            <w:r w:rsidRPr="009E6177">
              <w:rPr>
                <w:color w:val="000000"/>
              </w:rPr>
              <w:t>Tlf.nr.:</w:t>
            </w:r>
          </w:p>
        </w:tc>
        <w:tc>
          <w:tcPr>
            <w:tcW w:w="4850" w:type="dxa"/>
            <w:gridSpan w:val="2"/>
          </w:tcPr>
          <w:p w14:paraId="4A89B4EE" w14:textId="77777777" w:rsidR="00681E36" w:rsidRPr="00F41100" w:rsidRDefault="00F72C09" w:rsidP="00A52385">
            <w:pPr>
              <w:pStyle w:val="Tabeltekst"/>
              <w:spacing w:before="240" w:after="240"/>
              <w:rPr>
                <w:color w:val="000000"/>
                <w:szCs w:val="20"/>
              </w:rPr>
            </w:pPr>
            <w:r w:rsidRPr="00F41100">
              <w:rPr>
                <w:color w:val="000000"/>
                <w:szCs w:val="20"/>
              </w:rPr>
              <w:t>86141517</w:t>
            </w:r>
          </w:p>
        </w:tc>
      </w:tr>
      <w:tr w:rsidR="00681E36" w:rsidRPr="009E6177" w14:paraId="2F3FEC5A" w14:textId="77777777" w:rsidTr="007964E4">
        <w:tc>
          <w:tcPr>
            <w:tcW w:w="4080" w:type="dxa"/>
          </w:tcPr>
          <w:p w14:paraId="2DF06583" w14:textId="77777777" w:rsidR="00681E36" w:rsidRPr="009E6177" w:rsidRDefault="00681E36" w:rsidP="00A52385">
            <w:pPr>
              <w:pStyle w:val="Tabeltekst"/>
              <w:spacing w:before="240" w:after="240"/>
              <w:rPr>
                <w:color w:val="000000"/>
                <w:sz w:val="24"/>
              </w:rPr>
            </w:pPr>
            <w:proofErr w:type="gramStart"/>
            <w:r w:rsidRPr="009E6177">
              <w:rPr>
                <w:color w:val="000000"/>
              </w:rPr>
              <w:t>Matr. nr.</w:t>
            </w:r>
            <w:proofErr w:type="gramEnd"/>
            <w:r w:rsidRPr="009E6177">
              <w:rPr>
                <w:color w:val="000000"/>
              </w:rPr>
              <w:t>:</w:t>
            </w:r>
          </w:p>
        </w:tc>
        <w:tc>
          <w:tcPr>
            <w:tcW w:w="4850" w:type="dxa"/>
            <w:gridSpan w:val="2"/>
          </w:tcPr>
          <w:p w14:paraId="7A732ADA" w14:textId="77777777" w:rsidR="00681E36" w:rsidRPr="00F41100" w:rsidRDefault="00BC152A" w:rsidP="00A52385">
            <w:pPr>
              <w:pStyle w:val="Tabeltekst"/>
              <w:spacing w:before="240" w:after="240"/>
              <w:rPr>
                <w:color w:val="000000"/>
                <w:szCs w:val="20"/>
              </w:rPr>
            </w:pPr>
            <w:r w:rsidRPr="00F41100">
              <w:rPr>
                <w:color w:val="000000"/>
                <w:szCs w:val="20"/>
              </w:rPr>
              <w:t>1az, Lystrup By, Elsted</w:t>
            </w:r>
          </w:p>
        </w:tc>
      </w:tr>
      <w:tr w:rsidR="00681E36" w:rsidRPr="009E6177" w14:paraId="671095A4" w14:textId="77777777" w:rsidTr="007964E4">
        <w:tc>
          <w:tcPr>
            <w:tcW w:w="4080" w:type="dxa"/>
          </w:tcPr>
          <w:p w14:paraId="425AF59D" w14:textId="77777777" w:rsidR="00681E36" w:rsidRPr="009E6177" w:rsidRDefault="00681E36" w:rsidP="00A52385">
            <w:pPr>
              <w:pStyle w:val="Tabeltekst"/>
              <w:spacing w:before="240" w:after="240"/>
              <w:rPr>
                <w:color w:val="000000"/>
                <w:sz w:val="24"/>
              </w:rPr>
            </w:pPr>
            <w:r w:rsidRPr="009E6177">
              <w:rPr>
                <w:color w:val="000000"/>
              </w:rPr>
              <w:t>Virksomheden ejes og drives af:</w:t>
            </w:r>
          </w:p>
        </w:tc>
        <w:tc>
          <w:tcPr>
            <w:tcW w:w="4850" w:type="dxa"/>
            <w:gridSpan w:val="2"/>
          </w:tcPr>
          <w:p w14:paraId="368D555D" w14:textId="77777777" w:rsidR="00681E36" w:rsidRPr="00F41100" w:rsidRDefault="00BC152A" w:rsidP="00BC152A">
            <w:pPr>
              <w:pStyle w:val="Tabeltekst"/>
              <w:spacing w:before="240" w:after="240"/>
              <w:rPr>
                <w:color w:val="000000"/>
                <w:szCs w:val="20"/>
              </w:rPr>
            </w:pPr>
            <w:r w:rsidRPr="00F41100">
              <w:rPr>
                <w:color w:val="000000"/>
                <w:szCs w:val="20"/>
              </w:rPr>
              <w:t xml:space="preserve">Rectus ApS, </w:t>
            </w:r>
            <w:r w:rsidR="00D92590" w:rsidRPr="00F41100">
              <w:rPr>
                <w:color w:val="000000"/>
                <w:szCs w:val="20"/>
              </w:rPr>
              <w:t>Møgelgårdsvej 11-13, 8520 Lystrup</w:t>
            </w:r>
          </w:p>
        </w:tc>
      </w:tr>
      <w:tr w:rsidR="00681E36" w:rsidRPr="009E6177" w14:paraId="6535D7F3" w14:textId="77777777" w:rsidTr="007964E4">
        <w:tc>
          <w:tcPr>
            <w:tcW w:w="4080" w:type="dxa"/>
          </w:tcPr>
          <w:p w14:paraId="0249B203" w14:textId="77777777" w:rsidR="00681E36" w:rsidRPr="009E6177" w:rsidRDefault="00681E36" w:rsidP="00A52385">
            <w:pPr>
              <w:pStyle w:val="Tabeltekst"/>
              <w:spacing w:before="240" w:after="240"/>
              <w:rPr>
                <w:color w:val="000000"/>
                <w:sz w:val="24"/>
              </w:rPr>
            </w:pPr>
            <w:r w:rsidRPr="009E6177">
              <w:rPr>
                <w:color w:val="000000"/>
              </w:rPr>
              <w:t xml:space="preserve">Bygninger </w:t>
            </w:r>
            <w:r w:rsidR="00CB07AE">
              <w:rPr>
                <w:color w:val="000000"/>
              </w:rPr>
              <w:t xml:space="preserve">og grund </w:t>
            </w:r>
            <w:r w:rsidRPr="009E6177">
              <w:rPr>
                <w:color w:val="000000"/>
              </w:rPr>
              <w:t>ejes af:</w:t>
            </w:r>
          </w:p>
        </w:tc>
        <w:tc>
          <w:tcPr>
            <w:tcW w:w="4850" w:type="dxa"/>
            <w:gridSpan w:val="2"/>
          </w:tcPr>
          <w:p w14:paraId="603ED31D" w14:textId="77777777" w:rsidR="00681E36" w:rsidRPr="00F41100" w:rsidRDefault="00BC152A" w:rsidP="00BC152A">
            <w:pPr>
              <w:pStyle w:val="Tabeltekst"/>
              <w:spacing w:before="240" w:after="240"/>
              <w:ind w:right="0"/>
              <w:rPr>
                <w:color w:val="000000"/>
                <w:szCs w:val="20"/>
              </w:rPr>
            </w:pPr>
            <w:r w:rsidRPr="00F41100">
              <w:rPr>
                <w:color w:val="000000"/>
                <w:szCs w:val="20"/>
              </w:rPr>
              <w:t>JM. DANSK BETONBORING ApS</w:t>
            </w:r>
            <w:r w:rsidR="00F41100">
              <w:rPr>
                <w:color w:val="000000"/>
                <w:szCs w:val="20"/>
              </w:rPr>
              <w:t xml:space="preserve">, </w:t>
            </w:r>
            <w:r w:rsidRPr="00F41100">
              <w:rPr>
                <w:color w:val="000000"/>
                <w:szCs w:val="20"/>
              </w:rPr>
              <w:t>Risumvej 11, 7870 Roslev</w:t>
            </w:r>
          </w:p>
        </w:tc>
      </w:tr>
      <w:tr w:rsidR="00181B26" w:rsidRPr="00F41100" w14:paraId="0BF4830F" w14:textId="77777777" w:rsidTr="00796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10" w:type="dxa"/>
        </w:trPr>
        <w:tc>
          <w:tcPr>
            <w:tcW w:w="4080" w:type="dxa"/>
          </w:tcPr>
          <w:p w14:paraId="5DAA8301" w14:textId="77777777" w:rsidR="00181B26" w:rsidRDefault="00681E36" w:rsidP="007964E4">
            <w:pPr>
              <w:spacing w:line="240" w:lineRule="auto"/>
              <w:ind w:left="0"/>
              <w:rPr>
                <w:sz w:val="24"/>
              </w:rPr>
            </w:pPr>
            <w:r>
              <w:br w:type="page"/>
            </w:r>
          </w:p>
        </w:tc>
        <w:tc>
          <w:tcPr>
            <w:tcW w:w="3840" w:type="dxa"/>
          </w:tcPr>
          <w:p w14:paraId="7170B59F" w14:textId="77777777" w:rsidR="00181B26" w:rsidRPr="00F41100" w:rsidRDefault="00181B26" w:rsidP="00A46B34">
            <w:pPr>
              <w:pStyle w:val="Tabeltekst"/>
              <w:rPr>
                <w:szCs w:val="20"/>
              </w:rPr>
            </w:pPr>
          </w:p>
        </w:tc>
      </w:tr>
    </w:tbl>
    <w:p w14:paraId="3E549850" w14:textId="77777777" w:rsidR="007964E4" w:rsidRDefault="007964E4" w:rsidP="00181B26">
      <w:pPr>
        <w:rPr>
          <w:b/>
          <w:sz w:val="36"/>
          <w:szCs w:val="36"/>
        </w:rPr>
      </w:pPr>
    </w:p>
    <w:p w14:paraId="4E6401F0" w14:textId="77777777" w:rsidR="00181B26" w:rsidRPr="00A46B34" w:rsidRDefault="007964E4" w:rsidP="00181B26">
      <w:pPr>
        <w:rPr>
          <w:b/>
          <w:sz w:val="36"/>
          <w:szCs w:val="36"/>
        </w:rPr>
      </w:pPr>
      <w:r>
        <w:rPr>
          <w:b/>
          <w:sz w:val="36"/>
          <w:szCs w:val="36"/>
        </w:rPr>
        <w:br w:type="page"/>
      </w:r>
      <w:r w:rsidR="00A46B34" w:rsidRPr="00A46B34">
        <w:rPr>
          <w:b/>
          <w:sz w:val="36"/>
          <w:szCs w:val="36"/>
        </w:rPr>
        <w:lastRenderedPageBreak/>
        <w:t>Indholdsfortegnelse</w:t>
      </w:r>
    </w:p>
    <w:p w14:paraId="559D3D11" w14:textId="704A10B5" w:rsidR="002510C2" w:rsidRDefault="00E22F41">
      <w:pPr>
        <w:pStyle w:val="Indholdsfortegnelse1"/>
        <w:rPr>
          <w:rFonts w:asciiTheme="minorHAnsi" w:eastAsiaTheme="minorEastAsia" w:hAnsiTheme="minorHAnsi" w:cstheme="minorBidi"/>
          <w:b w:val="0"/>
          <w:noProof/>
          <w:sz w:val="22"/>
          <w:szCs w:val="22"/>
          <w:lang w:val="da-DK" w:eastAsia="da-DK"/>
        </w:rPr>
      </w:pPr>
      <w:r>
        <w:rPr>
          <w:b w:val="0"/>
          <w:sz w:val="28"/>
          <w:lang w:eastAsia="da-DK"/>
        </w:rPr>
        <w:fldChar w:fldCharType="begin"/>
      </w:r>
      <w:r w:rsidR="004A5A53">
        <w:rPr>
          <w:b w:val="0"/>
          <w:sz w:val="28"/>
          <w:lang w:eastAsia="da-DK"/>
        </w:rPr>
        <w:instrText xml:space="preserve"> TOC \o "1-2" \h \z \u </w:instrText>
      </w:r>
      <w:r>
        <w:rPr>
          <w:b w:val="0"/>
          <w:sz w:val="28"/>
          <w:lang w:eastAsia="da-DK"/>
        </w:rPr>
        <w:fldChar w:fldCharType="separate"/>
      </w:r>
      <w:hyperlink w:anchor="_Toc500230859" w:history="1">
        <w:r w:rsidR="002510C2" w:rsidRPr="005E0E39">
          <w:rPr>
            <w:rStyle w:val="Hyperlink"/>
            <w:noProof/>
          </w:rPr>
          <w:t>1.</w:t>
        </w:r>
        <w:r w:rsidR="002510C2">
          <w:rPr>
            <w:rFonts w:asciiTheme="minorHAnsi" w:eastAsiaTheme="minorEastAsia" w:hAnsiTheme="minorHAnsi" w:cstheme="minorBidi"/>
            <w:b w:val="0"/>
            <w:noProof/>
            <w:sz w:val="22"/>
            <w:szCs w:val="22"/>
            <w:lang w:val="da-DK" w:eastAsia="da-DK"/>
          </w:rPr>
          <w:tab/>
        </w:r>
        <w:r w:rsidR="002510C2" w:rsidRPr="005E0E39">
          <w:rPr>
            <w:rStyle w:val="Hyperlink"/>
            <w:noProof/>
          </w:rPr>
          <w:t>Resume</w:t>
        </w:r>
        <w:r w:rsidR="002510C2">
          <w:rPr>
            <w:noProof/>
            <w:webHidden/>
          </w:rPr>
          <w:tab/>
        </w:r>
        <w:r w:rsidR="002510C2">
          <w:rPr>
            <w:noProof/>
            <w:webHidden/>
          </w:rPr>
          <w:fldChar w:fldCharType="begin"/>
        </w:r>
        <w:r w:rsidR="002510C2">
          <w:rPr>
            <w:noProof/>
            <w:webHidden/>
          </w:rPr>
          <w:instrText xml:space="preserve"> PAGEREF _Toc500230859 \h </w:instrText>
        </w:r>
        <w:r w:rsidR="002510C2">
          <w:rPr>
            <w:noProof/>
            <w:webHidden/>
          </w:rPr>
        </w:r>
        <w:r w:rsidR="002510C2">
          <w:rPr>
            <w:noProof/>
            <w:webHidden/>
          </w:rPr>
          <w:fldChar w:fldCharType="separate"/>
        </w:r>
        <w:r w:rsidR="004D3585">
          <w:rPr>
            <w:noProof/>
            <w:webHidden/>
          </w:rPr>
          <w:t>5</w:t>
        </w:r>
        <w:r w:rsidR="002510C2">
          <w:rPr>
            <w:noProof/>
            <w:webHidden/>
          </w:rPr>
          <w:fldChar w:fldCharType="end"/>
        </w:r>
      </w:hyperlink>
    </w:p>
    <w:p w14:paraId="0C3CA62C" w14:textId="063D300A" w:rsidR="002510C2" w:rsidRDefault="002510C2">
      <w:pPr>
        <w:pStyle w:val="Indholdsfortegnelse1"/>
        <w:rPr>
          <w:rFonts w:asciiTheme="minorHAnsi" w:eastAsiaTheme="minorEastAsia" w:hAnsiTheme="minorHAnsi" w:cstheme="minorBidi"/>
          <w:b w:val="0"/>
          <w:noProof/>
          <w:sz w:val="22"/>
          <w:szCs w:val="22"/>
          <w:lang w:val="da-DK" w:eastAsia="da-DK"/>
        </w:rPr>
      </w:pPr>
      <w:hyperlink w:anchor="_Toc500230860" w:history="1">
        <w:r w:rsidRPr="005E0E39">
          <w:rPr>
            <w:rStyle w:val="Hyperlink"/>
            <w:noProof/>
          </w:rPr>
          <w:t>2.</w:t>
        </w:r>
        <w:r>
          <w:rPr>
            <w:rFonts w:asciiTheme="minorHAnsi" w:eastAsiaTheme="minorEastAsia" w:hAnsiTheme="minorHAnsi" w:cstheme="minorBidi"/>
            <w:b w:val="0"/>
            <w:noProof/>
            <w:sz w:val="22"/>
            <w:szCs w:val="22"/>
            <w:lang w:val="da-DK" w:eastAsia="da-DK"/>
          </w:rPr>
          <w:tab/>
        </w:r>
        <w:r w:rsidRPr="005E0E39">
          <w:rPr>
            <w:rStyle w:val="Hyperlink"/>
            <w:noProof/>
          </w:rPr>
          <w:t>Miljøgodkendelse</w:t>
        </w:r>
        <w:r>
          <w:rPr>
            <w:noProof/>
            <w:webHidden/>
          </w:rPr>
          <w:tab/>
        </w:r>
        <w:r>
          <w:rPr>
            <w:noProof/>
            <w:webHidden/>
          </w:rPr>
          <w:fldChar w:fldCharType="begin"/>
        </w:r>
        <w:r>
          <w:rPr>
            <w:noProof/>
            <w:webHidden/>
          </w:rPr>
          <w:instrText xml:space="preserve"> PAGEREF _Toc500230860 \h </w:instrText>
        </w:r>
        <w:r>
          <w:rPr>
            <w:noProof/>
            <w:webHidden/>
          </w:rPr>
        </w:r>
        <w:r>
          <w:rPr>
            <w:noProof/>
            <w:webHidden/>
          </w:rPr>
          <w:fldChar w:fldCharType="separate"/>
        </w:r>
        <w:r w:rsidR="004D3585">
          <w:rPr>
            <w:noProof/>
            <w:webHidden/>
          </w:rPr>
          <w:t>6</w:t>
        </w:r>
        <w:r>
          <w:rPr>
            <w:noProof/>
            <w:webHidden/>
          </w:rPr>
          <w:fldChar w:fldCharType="end"/>
        </w:r>
      </w:hyperlink>
    </w:p>
    <w:p w14:paraId="0DBF962B" w14:textId="6FB03F09" w:rsidR="002510C2" w:rsidRDefault="002510C2">
      <w:pPr>
        <w:pStyle w:val="Indholdsfortegnelse1"/>
        <w:rPr>
          <w:rFonts w:asciiTheme="minorHAnsi" w:eastAsiaTheme="minorEastAsia" w:hAnsiTheme="minorHAnsi" w:cstheme="minorBidi"/>
          <w:b w:val="0"/>
          <w:noProof/>
          <w:sz w:val="22"/>
          <w:szCs w:val="22"/>
          <w:lang w:val="da-DK" w:eastAsia="da-DK"/>
        </w:rPr>
      </w:pPr>
      <w:hyperlink w:anchor="_Toc500230861" w:history="1">
        <w:r w:rsidRPr="005E0E39">
          <w:rPr>
            <w:rStyle w:val="Hyperlink"/>
            <w:noProof/>
          </w:rPr>
          <w:t>3.</w:t>
        </w:r>
        <w:r>
          <w:rPr>
            <w:rFonts w:asciiTheme="minorHAnsi" w:eastAsiaTheme="minorEastAsia" w:hAnsiTheme="minorHAnsi" w:cstheme="minorBidi"/>
            <w:b w:val="0"/>
            <w:noProof/>
            <w:sz w:val="22"/>
            <w:szCs w:val="22"/>
            <w:lang w:val="da-DK" w:eastAsia="da-DK"/>
          </w:rPr>
          <w:tab/>
        </w:r>
        <w:r w:rsidRPr="005E0E39">
          <w:rPr>
            <w:rStyle w:val="Hyperlink"/>
            <w:noProof/>
          </w:rPr>
          <w:t>Vilkår for miljøgodkendelsen</w:t>
        </w:r>
        <w:r>
          <w:rPr>
            <w:noProof/>
            <w:webHidden/>
          </w:rPr>
          <w:tab/>
        </w:r>
        <w:r>
          <w:rPr>
            <w:noProof/>
            <w:webHidden/>
          </w:rPr>
          <w:fldChar w:fldCharType="begin"/>
        </w:r>
        <w:r>
          <w:rPr>
            <w:noProof/>
            <w:webHidden/>
          </w:rPr>
          <w:instrText xml:space="preserve"> PAGEREF _Toc500230861 \h </w:instrText>
        </w:r>
        <w:r>
          <w:rPr>
            <w:noProof/>
            <w:webHidden/>
          </w:rPr>
        </w:r>
        <w:r>
          <w:rPr>
            <w:noProof/>
            <w:webHidden/>
          </w:rPr>
          <w:fldChar w:fldCharType="separate"/>
        </w:r>
        <w:r w:rsidR="004D3585">
          <w:rPr>
            <w:noProof/>
            <w:webHidden/>
          </w:rPr>
          <w:t>7</w:t>
        </w:r>
        <w:r>
          <w:rPr>
            <w:noProof/>
            <w:webHidden/>
          </w:rPr>
          <w:fldChar w:fldCharType="end"/>
        </w:r>
      </w:hyperlink>
    </w:p>
    <w:p w14:paraId="09F09B3C" w14:textId="60D486B0"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62" w:history="1">
        <w:r w:rsidRPr="005E0E39">
          <w:rPr>
            <w:rStyle w:val="Hyperlink"/>
            <w:noProof/>
          </w:rPr>
          <w:t>3.1.</w:t>
        </w:r>
        <w:r>
          <w:rPr>
            <w:rFonts w:asciiTheme="minorHAnsi" w:eastAsiaTheme="minorEastAsia" w:hAnsiTheme="minorHAnsi" w:cstheme="minorBidi"/>
            <w:noProof/>
            <w:sz w:val="22"/>
            <w:szCs w:val="22"/>
            <w:lang w:val="da-DK" w:eastAsia="da-DK"/>
          </w:rPr>
          <w:tab/>
        </w:r>
        <w:r w:rsidRPr="005E0E39">
          <w:rPr>
            <w:rStyle w:val="Hyperlink"/>
            <w:noProof/>
          </w:rPr>
          <w:t>Generelt</w:t>
        </w:r>
        <w:r>
          <w:rPr>
            <w:noProof/>
            <w:webHidden/>
          </w:rPr>
          <w:tab/>
        </w:r>
        <w:r>
          <w:rPr>
            <w:noProof/>
            <w:webHidden/>
          </w:rPr>
          <w:fldChar w:fldCharType="begin"/>
        </w:r>
        <w:r>
          <w:rPr>
            <w:noProof/>
            <w:webHidden/>
          </w:rPr>
          <w:instrText xml:space="preserve"> PAGEREF _Toc500230862 \h </w:instrText>
        </w:r>
        <w:r>
          <w:rPr>
            <w:noProof/>
            <w:webHidden/>
          </w:rPr>
        </w:r>
        <w:r>
          <w:rPr>
            <w:noProof/>
            <w:webHidden/>
          </w:rPr>
          <w:fldChar w:fldCharType="separate"/>
        </w:r>
        <w:r w:rsidR="004D3585">
          <w:rPr>
            <w:noProof/>
            <w:webHidden/>
          </w:rPr>
          <w:t>7</w:t>
        </w:r>
        <w:r>
          <w:rPr>
            <w:noProof/>
            <w:webHidden/>
          </w:rPr>
          <w:fldChar w:fldCharType="end"/>
        </w:r>
      </w:hyperlink>
    </w:p>
    <w:p w14:paraId="6E7FF555" w14:textId="328070E8"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63" w:history="1">
        <w:r w:rsidRPr="005E0E39">
          <w:rPr>
            <w:rStyle w:val="Hyperlink"/>
            <w:noProof/>
          </w:rPr>
          <w:t>3.2.</w:t>
        </w:r>
        <w:r>
          <w:rPr>
            <w:rFonts w:asciiTheme="minorHAnsi" w:eastAsiaTheme="minorEastAsia" w:hAnsiTheme="minorHAnsi" w:cstheme="minorBidi"/>
            <w:noProof/>
            <w:sz w:val="22"/>
            <w:szCs w:val="22"/>
            <w:lang w:val="da-DK" w:eastAsia="da-DK"/>
          </w:rPr>
          <w:tab/>
        </w:r>
        <w:r w:rsidRPr="005E0E39">
          <w:rPr>
            <w:rStyle w:val="Hyperlink"/>
            <w:noProof/>
          </w:rPr>
          <w:t>Indretning og drift</w:t>
        </w:r>
        <w:r>
          <w:rPr>
            <w:noProof/>
            <w:webHidden/>
          </w:rPr>
          <w:tab/>
        </w:r>
        <w:r>
          <w:rPr>
            <w:noProof/>
            <w:webHidden/>
          </w:rPr>
          <w:fldChar w:fldCharType="begin"/>
        </w:r>
        <w:r>
          <w:rPr>
            <w:noProof/>
            <w:webHidden/>
          </w:rPr>
          <w:instrText xml:space="preserve"> PAGEREF _Toc500230863 \h </w:instrText>
        </w:r>
        <w:r>
          <w:rPr>
            <w:noProof/>
            <w:webHidden/>
          </w:rPr>
        </w:r>
        <w:r>
          <w:rPr>
            <w:noProof/>
            <w:webHidden/>
          </w:rPr>
          <w:fldChar w:fldCharType="separate"/>
        </w:r>
        <w:r w:rsidR="004D3585">
          <w:rPr>
            <w:noProof/>
            <w:webHidden/>
          </w:rPr>
          <w:t>8</w:t>
        </w:r>
        <w:r>
          <w:rPr>
            <w:noProof/>
            <w:webHidden/>
          </w:rPr>
          <w:fldChar w:fldCharType="end"/>
        </w:r>
      </w:hyperlink>
    </w:p>
    <w:p w14:paraId="3DF3A1FC" w14:textId="140C8773"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64" w:history="1">
        <w:r w:rsidRPr="005E0E39">
          <w:rPr>
            <w:rStyle w:val="Hyperlink"/>
            <w:noProof/>
          </w:rPr>
          <w:t>3.3.</w:t>
        </w:r>
        <w:r>
          <w:rPr>
            <w:rFonts w:asciiTheme="minorHAnsi" w:eastAsiaTheme="minorEastAsia" w:hAnsiTheme="minorHAnsi" w:cstheme="minorBidi"/>
            <w:noProof/>
            <w:sz w:val="22"/>
            <w:szCs w:val="22"/>
            <w:lang w:val="da-DK" w:eastAsia="da-DK"/>
          </w:rPr>
          <w:tab/>
        </w:r>
        <w:r w:rsidRPr="005E0E39">
          <w:rPr>
            <w:rStyle w:val="Hyperlink"/>
            <w:noProof/>
          </w:rPr>
          <w:t>Driftsforstyrrelser og uheld</w:t>
        </w:r>
        <w:r>
          <w:rPr>
            <w:noProof/>
            <w:webHidden/>
          </w:rPr>
          <w:tab/>
        </w:r>
        <w:r>
          <w:rPr>
            <w:noProof/>
            <w:webHidden/>
          </w:rPr>
          <w:fldChar w:fldCharType="begin"/>
        </w:r>
        <w:r>
          <w:rPr>
            <w:noProof/>
            <w:webHidden/>
          </w:rPr>
          <w:instrText xml:space="preserve"> PAGEREF _Toc500230864 \h </w:instrText>
        </w:r>
        <w:r>
          <w:rPr>
            <w:noProof/>
            <w:webHidden/>
          </w:rPr>
        </w:r>
        <w:r>
          <w:rPr>
            <w:noProof/>
            <w:webHidden/>
          </w:rPr>
          <w:fldChar w:fldCharType="separate"/>
        </w:r>
        <w:r w:rsidR="004D3585">
          <w:rPr>
            <w:noProof/>
            <w:webHidden/>
          </w:rPr>
          <w:t>11</w:t>
        </w:r>
        <w:r>
          <w:rPr>
            <w:noProof/>
            <w:webHidden/>
          </w:rPr>
          <w:fldChar w:fldCharType="end"/>
        </w:r>
      </w:hyperlink>
    </w:p>
    <w:p w14:paraId="469A0DCC" w14:textId="1CFFC0A4"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65" w:history="1">
        <w:r w:rsidRPr="005E0E39">
          <w:rPr>
            <w:rStyle w:val="Hyperlink"/>
            <w:noProof/>
          </w:rPr>
          <w:t>3.4.</w:t>
        </w:r>
        <w:r>
          <w:rPr>
            <w:rFonts w:asciiTheme="minorHAnsi" w:eastAsiaTheme="minorEastAsia" w:hAnsiTheme="minorHAnsi" w:cstheme="minorBidi"/>
            <w:noProof/>
            <w:sz w:val="22"/>
            <w:szCs w:val="22"/>
            <w:lang w:val="da-DK" w:eastAsia="da-DK"/>
          </w:rPr>
          <w:tab/>
        </w:r>
        <w:r w:rsidRPr="005E0E39">
          <w:rPr>
            <w:rStyle w:val="Hyperlink"/>
            <w:noProof/>
          </w:rPr>
          <w:t>Støj</w:t>
        </w:r>
        <w:r>
          <w:rPr>
            <w:noProof/>
            <w:webHidden/>
          </w:rPr>
          <w:tab/>
        </w:r>
        <w:r>
          <w:rPr>
            <w:noProof/>
            <w:webHidden/>
          </w:rPr>
          <w:fldChar w:fldCharType="begin"/>
        </w:r>
        <w:r>
          <w:rPr>
            <w:noProof/>
            <w:webHidden/>
          </w:rPr>
          <w:instrText xml:space="preserve"> PAGEREF _Toc500230865 \h </w:instrText>
        </w:r>
        <w:r>
          <w:rPr>
            <w:noProof/>
            <w:webHidden/>
          </w:rPr>
        </w:r>
        <w:r>
          <w:rPr>
            <w:noProof/>
            <w:webHidden/>
          </w:rPr>
          <w:fldChar w:fldCharType="separate"/>
        </w:r>
        <w:r w:rsidR="004D3585">
          <w:rPr>
            <w:noProof/>
            <w:webHidden/>
          </w:rPr>
          <w:t>11</w:t>
        </w:r>
        <w:r>
          <w:rPr>
            <w:noProof/>
            <w:webHidden/>
          </w:rPr>
          <w:fldChar w:fldCharType="end"/>
        </w:r>
      </w:hyperlink>
    </w:p>
    <w:p w14:paraId="1F102F5E" w14:textId="584977E2"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66" w:history="1">
        <w:r w:rsidRPr="005E0E39">
          <w:rPr>
            <w:rStyle w:val="Hyperlink"/>
            <w:noProof/>
          </w:rPr>
          <w:t>3.5.</w:t>
        </w:r>
        <w:r>
          <w:rPr>
            <w:rFonts w:asciiTheme="minorHAnsi" w:eastAsiaTheme="minorEastAsia" w:hAnsiTheme="minorHAnsi" w:cstheme="minorBidi"/>
            <w:noProof/>
            <w:sz w:val="22"/>
            <w:szCs w:val="22"/>
            <w:lang w:val="da-DK" w:eastAsia="da-DK"/>
          </w:rPr>
          <w:tab/>
        </w:r>
        <w:r w:rsidRPr="005E0E39">
          <w:rPr>
            <w:rStyle w:val="Hyperlink"/>
            <w:noProof/>
          </w:rPr>
          <w:t>Luft</w:t>
        </w:r>
        <w:r>
          <w:rPr>
            <w:noProof/>
            <w:webHidden/>
          </w:rPr>
          <w:tab/>
        </w:r>
        <w:r>
          <w:rPr>
            <w:noProof/>
            <w:webHidden/>
          </w:rPr>
          <w:fldChar w:fldCharType="begin"/>
        </w:r>
        <w:r>
          <w:rPr>
            <w:noProof/>
            <w:webHidden/>
          </w:rPr>
          <w:instrText xml:space="preserve"> PAGEREF _Toc500230866 \h </w:instrText>
        </w:r>
        <w:r>
          <w:rPr>
            <w:noProof/>
            <w:webHidden/>
          </w:rPr>
        </w:r>
        <w:r>
          <w:rPr>
            <w:noProof/>
            <w:webHidden/>
          </w:rPr>
          <w:fldChar w:fldCharType="separate"/>
        </w:r>
        <w:r w:rsidR="004D3585">
          <w:rPr>
            <w:noProof/>
            <w:webHidden/>
          </w:rPr>
          <w:t>13</w:t>
        </w:r>
        <w:r>
          <w:rPr>
            <w:noProof/>
            <w:webHidden/>
          </w:rPr>
          <w:fldChar w:fldCharType="end"/>
        </w:r>
      </w:hyperlink>
    </w:p>
    <w:p w14:paraId="4AF5DDF9" w14:textId="42DCADB6"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67" w:history="1">
        <w:r w:rsidRPr="005E0E39">
          <w:rPr>
            <w:rStyle w:val="Hyperlink"/>
            <w:noProof/>
          </w:rPr>
          <w:t>3.6.</w:t>
        </w:r>
        <w:r>
          <w:rPr>
            <w:rFonts w:asciiTheme="minorHAnsi" w:eastAsiaTheme="minorEastAsia" w:hAnsiTheme="minorHAnsi" w:cstheme="minorBidi"/>
            <w:noProof/>
            <w:sz w:val="22"/>
            <w:szCs w:val="22"/>
            <w:lang w:val="da-DK" w:eastAsia="da-DK"/>
          </w:rPr>
          <w:tab/>
        </w:r>
        <w:r w:rsidRPr="005E0E39">
          <w:rPr>
            <w:rStyle w:val="Hyperlink"/>
            <w:noProof/>
          </w:rPr>
          <w:t>Lugt</w:t>
        </w:r>
        <w:r>
          <w:rPr>
            <w:noProof/>
            <w:webHidden/>
          </w:rPr>
          <w:tab/>
        </w:r>
        <w:r>
          <w:rPr>
            <w:noProof/>
            <w:webHidden/>
          </w:rPr>
          <w:fldChar w:fldCharType="begin"/>
        </w:r>
        <w:r>
          <w:rPr>
            <w:noProof/>
            <w:webHidden/>
          </w:rPr>
          <w:instrText xml:space="preserve"> PAGEREF _Toc500230867 \h </w:instrText>
        </w:r>
        <w:r>
          <w:rPr>
            <w:noProof/>
            <w:webHidden/>
          </w:rPr>
        </w:r>
        <w:r>
          <w:rPr>
            <w:noProof/>
            <w:webHidden/>
          </w:rPr>
          <w:fldChar w:fldCharType="separate"/>
        </w:r>
        <w:r w:rsidR="004D3585">
          <w:rPr>
            <w:noProof/>
            <w:webHidden/>
          </w:rPr>
          <w:t>14</w:t>
        </w:r>
        <w:r>
          <w:rPr>
            <w:noProof/>
            <w:webHidden/>
          </w:rPr>
          <w:fldChar w:fldCharType="end"/>
        </w:r>
      </w:hyperlink>
    </w:p>
    <w:p w14:paraId="55517578" w14:textId="6DD1245A"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68" w:history="1">
        <w:r w:rsidRPr="005E0E39">
          <w:rPr>
            <w:rStyle w:val="Hyperlink"/>
            <w:noProof/>
          </w:rPr>
          <w:t>3.7.</w:t>
        </w:r>
        <w:r>
          <w:rPr>
            <w:rFonts w:asciiTheme="minorHAnsi" w:eastAsiaTheme="minorEastAsia" w:hAnsiTheme="minorHAnsi" w:cstheme="minorBidi"/>
            <w:noProof/>
            <w:sz w:val="22"/>
            <w:szCs w:val="22"/>
            <w:lang w:val="da-DK" w:eastAsia="da-DK"/>
          </w:rPr>
          <w:tab/>
        </w:r>
        <w:r w:rsidRPr="005E0E39">
          <w:rPr>
            <w:rStyle w:val="Hyperlink"/>
            <w:noProof/>
          </w:rPr>
          <w:t>Affald</w:t>
        </w:r>
        <w:r>
          <w:rPr>
            <w:noProof/>
            <w:webHidden/>
          </w:rPr>
          <w:tab/>
        </w:r>
        <w:r>
          <w:rPr>
            <w:noProof/>
            <w:webHidden/>
          </w:rPr>
          <w:fldChar w:fldCharType="begin"/>
        </w:r>
        <w:r>
          <w:rPr>
            <w:noProof/>
            <w:webHidden/>
          </w:rPr>
          <w:instrText xml:space="preserve"> PAGEREF _Toc500230868 \h </w:instrText>
        </w:r>
        <w:r>
          <w:rPr>
            <w:noProof/>
            <w:webHidden/>
          </w:rPr>
        </w:r>
        <w:r>
          <w:rPr>
            <w:noProof/>
            <w:webHidden/>
          </w:rPr>
          <w:fldChar w:fldCharType="separate"/>
        </w:r>
        <w:r w:rsidR="004D3585">
          <w:rPr>
            <w:noProof/>
            <w:webHidden/>
          </w:rPr>
          <w:t>14</w:t>
        </w:r>
        <w:r>
          <w:rPr>
            <w:noProof/>
            <w:webHidden/>
          </w:rPr>
          <w:fldChar w:fldCharType="end"/>
        </w:r>
      </w:hyperlink>
    </w:p>
    <w:p w14:paraId="31145888" w14:textId="5BE91CCA"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69" w:history="1">
        <w:r w:rsidRPr="005E0E39">
          <w:rPr>
            <w:rStyle w:val="Hyperlink"/>
            <w:noProof/>
          </w:rPr>
          <w:t>3.8.</w:t>
        </w:r>
        <w:r>
          <w:rPr>
            <w:rFonts w:asciiTheme="minorHAnsi" w:eastAsiaTheme="minorEastAsia" w:hAnsiTheme="minorHAnsi" w:cstheme="minorBidi"/>
            <w:noProof/>
            <w:sz w:val="22"/>
            <w:szCs w:val="22"/>
            <w:lang w:val="da-DK" w:eastAsia="da-DK"/>
          </w:rPr>
          <w:tab/>
        </w:r>
        <w:r w:rsidRPr="005E0E39">
          <w:rPr>
            <w:rStyle w:val="Hyperlink"/>
            <w:noProof/>
          </w:rPr>
          <w:t>Sikring mod jord- og grundvandsforurening</w:t>
        </w:r>
        <w:r>
          <w:rPr>
            <w:noProof/>
            <w:webHidden/>
          </w:rPr>
          <w:tab/>
        </w:r>
        <w:r>
          <w:rPr>
            <w:noProof/>
            <w:webHidden/>
          </w:rPr>
          <w:fldChar w:fldCharType="begin"/>
        </w:r>
        <w:r>
          <w:rPr>
            <w:noProof/>
            <w:webHidden/>
          </w:rPr>
          <w:instrText xml:space="preserve"> PAGEREF _Toc500230869 \h </w:instrText>
        </w:r>
        <w:r>
          <w:rPr>
            <w:noProof/>
            <w:webHidden/>
          </w:rPr>
        </w:r>
        <w:r>
          <w:rPr>
            <w:noProof/>
            <w:webHidden/>
          </w:rPr>
          <w:fldChar w:fldCharType="separate"/>
        </w:r>
        <w:r w:rsidR="004D3585">
          <w:rPr>
            <w:noProof/>
            <w:webHidden/>
          </w:rPr>
          <w:t>15</w:t>
        </w:r>
        <w:r>
          <w:rPr>
            <w:noProof/>
            <w:webHidden/>
          </w:rPr>
          <w:fldChar w:fldCharType="end"/>
        </w:r>
      </w:hyperlink>
    </w:p>
    <w:p w14:paraId="74952E5F" w14:textId="0B179856"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70" w:history="1">
        <w:r w:rsidRPr="005E0E39">
          <w:rPr>
            <w:rStyle w:val="Hyperlink"/>
            <w:noProof/>
          </w:rPr>
          <w:t>3.9.</w:t>
        </w:r>
        <w:r>
          <w:rPr>
            <w:rFonts w:asciiTheme="minorHAnsi" w:eastAsiaTheme="minorEastAsia" w:hAnsiTheme="minorHAnsi" w:cstheme="minorBidi"/>
            <w:noProof/>
            <w:sz w:val="22"/>
            <w:szCs w:val="22"/>
            <w:lang w:val="da-DK" w:eastAsia="da-DK"/>
          </w:rPr>
          <w:tab/>
        </w:r>
        <w:r w:rsidRPr="005E0E39">
          <w:rPr>
            <w:rStyle w:val="Hyperlink"/>
            <w:noProof/>
          </w:rPr>
          <w:t>Journalføring og kontrolrutiner</w:t>
        </w:r>
        <w:r>
          <w:rPr>
            <w:noProof/>
            <w:webHidden/>
          </w:rPr>
          <w:tab/>
        </w:r>
        <w:r>
          <w:rPr>
            <w:noProof/>
            <w:webHidden/>
          </w:rPr>
          <w:fldChar w:fldCharType="begin"/>
        </w:r>
        <w:r>
          <w:rPr>
            <w:noProof/>
            <w:webHidden/>
          </w:rPr>
          <w:instrText xml:space="preserve"> PAGEREF _Toc500230870 \h </w:instrText>
        </w:r>
        <w:r>
          <w:rPr>
            <w:noProof/>
            <w:webHidden/>
          </w:rPr>
        </w:r>
        <w:r>
          <w:rPr>
            <w:noProof/>
            <w:webHidden/>
          </w:rPr>
          <w:fldChar w:fldCharType="separate"/>
        </w:r>
        <w:r w:rsidR="004D3585">
          <w:rPr>
            <w:noProof/>
            <w:webHidden/>
          </w:rPr>
          <w:t>16</w:t>
        </w:r>
        <w:r>
          <w:rPr>
            <w:noProof/>
            <w:webHidden/>
          </w:rPr>
          <w:fldChar w:fldCharType="end"/>
        </w:r>
      </w:hyperlink>
    </w:p>
    <w:p w14:paraId="1A20F1F8" w14:textId="47C122AA" w:rsidR="002510C2" w:rsidRDefault="002510C2">
      <w:pPr>
        <w:pStyle w:val="Indholdsfortegnelse1"/>
        <w:rPr>
          <w:rFonts w:asciiTheme="minorHAnsi" w:eastAsiaTheme="minorEastAsia" w:hAnsiTheme="minorHAnsi" w:cstheme="minorBidi"/>
          <w:b w:val="0"/>
          <w:noProof/>
          <w:sz w:val="22"/>
          <w:szCs w:val="22"/>
          <w:lang w:val="da-DK" w:eastAsia="da-DK"/>
        </w:rPr>
      </w:pPr>
      <w:hyperlink w:anchor="_Toc500230871" w:history="1">
        <w:r w:rsidRPr="005E0E39">
          <w:rPr>
            <w:rStyle w:val="Hyperlink"/>
            <w:noProof/>
          </w:rPr>
          <w:t>4.</w:t>
        </w:r>
        <w:r>
          <w:rPr>
            <w:rFonts w:asciiTheme="minorHAnsi" w:eastAsiaTheme="minorEastAsia" w:hAnsiTheme="minorHAnsi" w:cstheme="minorBidi"/>
            <w:b w:val="0"/>
            <w:noProof/>
            <w:sz w:val="22"/>
            <w:szCs w:val="22"/>
            <w:lang w:val="da-DK" w:eastAsia="da-DK"/>
          </w:rPr>
          <w:tab/>
        </w:r>
        <w:r w:rsidRPr="005E0E39">
          <w:rPr>
            <w:rStyle w:val="Hyperlink"/>
            <w:noProof/>
          </w:rPr>
          <w:t>Afgørelse om ikke VVM-pligt</w:t>
        </w:r>
        <w:r>
          <w:rPr>
            <w:noProof/>
            <w:webHidden/>
          </w:rPr>
          <w:tab/>
        </w:r>
        <w:r>
          <w:rPr>
            <w:noProof/>
            <w:webHidden/>
          </w:rPr>
          <w:fldChar w:fldCharType="begin"/>
        </w:r>
        <w:r>
          <w:rPr>
            <w:noProof/>
            <w:webHidden/>
          </w:rPr>
          <w:instrText xml:space="preserve"> PAGEREF _Toc500230871 \h </w:instrText>
        </w:r>
        <w:r>
          <w:rPr>
            <w:noProof/>
            <w:webHidden/>
          </w:rPr>
        </w:r>
        <w:r>
          <w:rPr>
            <w:noProof/>
            <w:webHidden/>
          </w:rPr>
          <w:fldChar w:fldCharType="separate"/>
        </w:r>
        <w:r w:rsidR="004D3585">
          <w:rPr>
            <w:noProof/>
            <w:webHidden/>
          </w:rPr>
          <w:t>18</w:t>
        </w:r>
        <w:r>
          <w:rPr>
            <w:noProof/>
            <w:webHidden/>
          </w:rPr>
          <w:fldChar w:fldCharType="end"/>
        </w:r>
      </w:hyperlink>
    </w:p>
    <w:p w14:paraId="7CEF6984" w14:textId="71B8486B" w:rsidR="002510C2" w:rsidRDefault="002510C2">
      <w:pPr>
        <w:pStyle w:val="Indholdsfortegnelse1"/>
        <w:rPr>
          <w:rFonts w:asciiTheme="minorHAnsi" w:eastAsiaTheme="minorEastAsia" w:hAnsiTheme="minorHAnsi" w:cstheme="minorBidi"/>
          <w:b w:val="0"/>
          <w:noProof/>
          <w:sz w:val="22"/>
          <w:szCs w:val="22"/>
          <w:lang w:val="da-DK" w:eastAsia="da-DK"/>
        </w:rPr>
      </w:pPr>
      <w:hyperlink w:anchor="_Toc500230872" w:history="1">
        <w:r w:rsidRPr="005E0E39">
          <w:rPr>
            <w:rStyle w:val="Hyperlink"/>
            <w:noProof/>
          </w:rPr>
          <w:t>5.</w:t>
        </w:r>
        <w:r>
          <w:rPr>
            <w:rFonts w:asciiTheme="minorHAnsi" w:eastAsiaTheme="minorEastAsia" w:hAnsiTheme="minorHAnsi" w:cstheme="minorBidi"/>
            <w:b w:val="0"/>
            <w:noProof/>
            <w:sz w:val="22"/>
            <w:szCs w:val="22"/>
            <w:lang w:val="da-DK" w:eastAsia="da-DK"/>
          </w:rPr>
          <w:tab/>
        </w:r>
        <w:r w:rsidRPr="005E0E39">
          <w:rPr>
            <w:rStyle w:val="Hyperlink"/>
            <w:noProof/>
          </w:rPr>
          <w:t>Vurderinger</w:t>
        </w:r>
        <w:r>
          <w:rPr>
            <w:noProof/>
            <w:webHidden/>
          </w:rPr>
          <w:tab/>
        </w:r>
        <w:r>
          <w:rPr>
            <w:noProof/>
            <w:webHidden/>
          </w:rPr>
          <w:fldChar w:fldCharType="begin"/>
        </w:r>
        <w:r>
          <w:rPr>
            <w:noProof/>
            <w:webHidden/>
          </w:rPr>
          <w:instrText xml:space="preserve"> PAGEREF _Toc500230872 \h </w:instrText>
        </w:r>
        <w:r>
          <w:rPr>
            <w:noProof/>
            <w:webHidden/>
          </w:rPr>
        </w:r>
        <w:r>
          <w:rPr>
            <w:noProof/>
            <w:webHidden/>
          </w:rPr>
          <w:fldChar w:fldCharType="separate"/>
        </w:r>
        <w:r w:rsidR="004D3585">
          <w:rPr>
            <w:noProof/>
            <w:webHidden/>
          </w:rPr>
          <w:t>19</w:t>
        </w:r>
        <w:r>
          <w:rPr>
            <w:noProof/>
            <w:webHidden/>
          </w:rPr>
          <w:fldChar w:fldCharType="end"/>
        </w:r>
      </w:hyperlink>
    </w:p>
    <w:p w14:paraId="07AFF686" w14:textId="4F6EFE3E"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73" w:history="1">
        <w:r w:rsidRPr="005E0E39">
          <w:rPr>
            <w:rStyle w:val="Hyperlink"/>
            <w:noProof/>
          </w:rPr>
          <w:t>5.1.</w:t>
        </w:r>
        <w:r>
          <w:rPr>
            <w:rFonts w:asciiTheme="minorHAnsi" w:eastAsiaTheme="minorEastAsia" w:hAnsiTheme="minorHAnsi" w:cstheme="minorBidi"/>
            <w:noProof/>
            <w:sz w:val="22"/>
            <w:szCs w:val="22"/>
            <w:lang w:val="da-DK" w:eastAsia="da-DK"/>
          </w:rPr>
          <w:tab/>
        </w:r>
        <w:r w:rsidRPr="005E0E39">
          <w:rPr>
            <w:rStyle w:val="Hyperlink"/>
            <w:noProof/>
          </w:rPr>
          <w:t>Miljøteknisk vurdering</w:t>
        </w:r>
        <w:r>
          <w:rPr>
            <w:noProof/>
            <w:webHidden/>
          </w:rPr>
          <w:tab/>
        </w:r>
        <w:r>
          <w:rPr>
            <w:noProof/>
            <w:webHidden/>
          </w:rPr>
          <w:fldChar w:fldCharType="begin"/>
        </w:r>
        <w:r>
          <w:rPr>
            <w:noProof/>
            <w:webHidden/>
          </w:rPr>
          <w:instrText xml:space="preserve"> PAGEREF _Toc500230873 \h </w:instrText>
        </w:r>
        <w:r>
          <w:rPr>
            <w:noProof/>
            <w:webHidden/>
          </w:rPr>
        </w:r>
        <w:r>
          <w:rPr>
            <w:noProof/>
            <w:webHidden/>
          </w:rPr>
          <w:fldChar w:fldCharType="separate"/>
        </w:r>
        <w:r w:rsidR="004D3585">
          <w:rPr>
            <w:noProof/>
            <w:webHidden/>
          </w:rPr>
          <w:t>19</w:t>
        </w:r>
        <w:r>
          <w:rPr>
            <w:noProof/>
            <w:webHidden/>
          </w:rPr>
          <w:fldChar w:fldCharType="end"/>
        </w:r>
      </w:hyperlink>
    </w:p>
    <w:p w14:paraId="0491390B" w14:textId="0DC75C59"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74" w:history="1">
        <w:r w:rsidRPr="005E0E39">
          <w:rPr>
            <w:rStyle w:val="Hyperlink"/>
            <w:noProof/>
          </w:rPr>
          <w:t>5.2.</w:t>
        </w:r>
        <w:r>
          <w:rPr>
            <w:rFonts w:asciiTheme="minorHAnsi" w:eastAsiaTheme="minorEastAsia" w:hAnsiTheme="minorHAnsi" w:cstheme="minorBidi"/>
            <w:noProof/>
            <w:sz w:val="22"/>
            <w:szCs w:val="22"/>
            <w:lang w:val="da-DK" w:eastAsia="da-DK"/>
          </w:rPr>
          <w:tab/>
        </w:r>
        <w:r w:rsidRPr="005E0E39">
          <w:rPr>
            <w:rStyle w:val="Hyperlink"/>
            <w:noProof/>
          </w:rPr>
          <w:t>Hovedhensyn ved meddelelse af godkendelsen</w:t>
        </w:r>
        <w:r>
          <w:rPr>
            <w:noProof/>
            <w:webHidden/>
          </w:rPr>
          <w:tab/>
        </w:r>
        <w:r>
          <w:rPr>
            <w:noProof/>
            <w:webHidden/>
          </w:rPr>
          <w:fldChar w:fldCharType="begin"/>
        </w:r>
        <w:r>
          <w:rPr>
            <w:noProof/>
            <w:webHidden/>
          </w:rPr>
          <w:instrText xml:space="preserve"> PAGEREF _Toc500230874 \h </w:instrText>
        </w:r>
        <w:r>
          <w:rPr>
            <w:noProof/>
            <w:webHidden/>
          </w:rPr>
        </w:r>
        <w:r>
          <w:rPr>
            <w:noProof/>
            <w:webHidden/>
          </w:rPr>
          <w:fldChar w:fldCharType="separate"/>
        </w:r>
        <w:r w:rsidR="004D3585">
          <w:rPr>
            <w:noProof/>
            <w:webHidden/>
          </w:rPr>
          <w:t>23</w:t>
        </w:r>
        <w:r>
          <w:rPr>
            <w:noProof/>
            <w:webHidden/>
          </w:rPr>
          <w:fldChar w:fldCharType="end"/>
        </w:r>
      </w:hyperlink>
    </w:p>
    <w:p w14:paraId="5245FD9D" w14:textId="75E31270"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75" w:history="1">
        <w:r w:rsidRPr="005E0E39">
          <w:rPr>
            <w:rStyle w:val="Hyperlink"/>
            <w:noProof/>
          </w:rPr>
          <w:t>5.3.</w:t>
        </w:r>
        <w:r>
          <w:rPr>
            <w:rFonts w:asciiTheme="minorHAnsi" w:eastAsiaTheme="minorEastAsia" w:hAnsiTheme="minorHAnsi" w:cstheme="minorBidi"/>
            <w:noProof/>
            <w:sz w:val="22"/>
            <w:szCs w:val="22"/>
            <w:lang w:val="da-DK" w:eastAsia="da-DK"/>
          </w:rPr>
          <w:tab/>
        </w:r>
        <w:r w:rsidRPr="005E0E39">
          <w:rPr>
            <w:rStyle w:val="Hyperlink"/>
            <w:noProof/>
          </w:rPr>
          <w:t>Bemærkninger til afgørelsen</w:t>
        </w:r>
        <w:r>
          <w:rPr>
            <w:noProof/>
            <w:webHidden/>
          </w:rPr>
          <w:tab/>
        </w:r>
        <w:r>
          <w:rPr>
            <w:noProof/>
            <w:webHidden/>
          </w:rPr>
          <w:fldChar w:fldCharType="begin"/>
        </w:r>
        <w:r>
          <w:rPr>
            <w:noProof/>
            <w:webHidden/>
          </w:rPr>
          <w:instrText xml:space="preserve"> PAGEREF _Toc500230875 \h </w:instrText>
        </w:r>
        <w:r>
          <w:rPr>
            <w:noProof/>
            <w:webHidden/>
          </w:rPr>
        </w:r>
        <w:r>
          <w:rPr>
            <w:noProof/>
            <w:webHidden/>
          </w:rPr>
          <w:fldChar w:fldCharType="separate"/>
        </w:r>
        <w:r w:rsidR="004D3585">
          <w:rPr>
            <w:noProof/>
            <w:webHidden/>
          </w:rPr>
          <w:t>23</w:t>
        </w:r>
        <w:r>
          <w:rPr>
            <w:noProof/>
            <w:webHidden/>
          </w:rPr>
          <w:fldChar w:fldCharType="end"/>
        </w:r>
      </w:hyperlink>
    </w:p>
    <w:p w14:paraId="621F46BA" w14:textId="7F41693B" w:rsidR="002510C2" w:rsidRDefault="002510C2">
      <w:pPr>
        <w:pStyle w:val="Indholdsfortegnelse1"/>
        <w:rPr>
          <w:rFonts w:asciiTheme="minorHAnsi" w:eastAsiaTheme="minorEastAsia" w:hAnsiTheme="minorHAnsi" w:cstheme="minorBidi"/>
          <w:b w:val="0"/>
          <w:noProof/>
          <w:sz w:val="22"/>
          <w:szCs w:val="22"/>
          <w:lang w:val="da-DK" w:eastAsia="da-DK"/>
        </w:rPr>
      </w:pPr>
      <w:hyperlink w:anchor="_Toc500230876" w:history="1">
        <w:r w:rsidRPr="005E0E39">
          <w:rPr>
            <w:rStyle w:val="Hyperlink"/>
            <w:noProof/>
          </w:rPr>
          <w:t>6.</w:t>
        </w:r>
        <w:r>
          <w:rPr>
            <w:rFonts w:asciiTheme="minorHAnsi" w:eastAsiaTheme="minorEastAsia" w:hAnsiTheme="minorHAnsi" w:cstheme="minorBidi"/>
            <w:b w:val="0"/>
            <w:noProof/>
            <w:sz w:val="22"/>
            <w:szCs w:val="22"/>
            <w:lang w:val="da-DK" w:eastAsia="da-DK"/>
          </w:rPr>
          <w:tab/>
        </w:r>
        <w:r w:rsidRPr="005E0E39">
          <w:rPr>
            <w:rStyle w:val="Hyperlink"/>
            <w:noProof/>
          </w:rPr>
          <w:t>Klagevejledning</w:t>
        </w:r>
        <w:r>
          <w:rPr>
            <w:noProof/>
            <w:webHidden/>
          </w:rPr>
          <w:tab/>
        </w:r>
        <w:r>
          <w:rPr>
            <w:noProof/>
            <w:webHidden/>
          </w:rPr>
          <w:fldChar w:fldCharType="begin"/>
        </w:r>
        <w:r>
          <w:rPr>
            <w:noProof/>
            <w:webHidden/>
          </w:rPr>
          <w:instrText xml:space="preserve"> PAGEREF _Toc500230876 \h </w:instrText>
        </w:r>
        <w:r>
          <w:rPr>
            <w:noProof/>
            <w:webHidden/>
          </w:rPr>
        </w:r>
        <w:r>
          <w:rPr>
            <w:noProof/>
            <w:webHidden/>
          </w:rPr>
          <w:fldChar w:fldCharType="separate"/>
        </w:r>
        <w:r w:rsidR="004D3585">
          <w:rPr>
            <w:noProof/>
            <w:webHidden/>
          </w:rPr>
          <w:t>24</w:t>
        </w:r>
        <w:r>
          <w:rPr>
            <w:noProof/>
            <w:webHidden/>
          </w:rPr>
          <w:fldChar w:fldCharType="end"/>
        </w:r>
      </w:hyperlink>
    </w:p>
    <w:p w14:paraId="64E92D7A" w14:textId="3BA26DC1"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77" w:history="1">
        <w:r w:rsidRPr="005E0E39">
          <w:rPr>
            <w:rStyle w:val="Hyperlink"/>
            <w:noProof/>
          </w:rPr>
          <w:t>6.1.</w:t>
        </w:r>
        <w:r>
          <w:rPr>
            <w:rFonts w:asciiTheme="minorHAnsi" w:eastAsiaTheme="minorEastAsia" w:hAnsiTheme="minorHAnsi" w:cstheme="minorBidi"/>
            <w:noProof/>
            <w:sz w:val="22"/>
            <w:szCs w:val="22"/>
            <w:lang w:val="da-DK" w:eastAsia="da-DK"/>
          </w:rPr>
          <w:tab/>
        </w:r>
        <w:r w:rsidRPr="005E0E39">
          <w:rPr>
            <w:rStyle w:val="Hyperlink"/>
            <w:noProof/>
          </w:rPr>
          <w:t>Klage over afgørelsen</w:t>
        </w:r>
        <w:r>
          <w:rPr>
            <w:noProof/>
            <w:webHidden/>
          </w:rPr>
          <w:tab/>
        </w:r>
        <w:r>
          <w:rPr>
            <w:noProof/>
            <w:webHidden/>
          </w:rPr>
          <w:fldChar w:fldCharType="begin"/>
        </w:r>
        <w:r>
          <w:rPr>
            <w:noProof/>
            <w:webHidden/>
          </w:rPr>
          <w:instrText xml:space="preserve"> PAGEREF _Toc500230877 \h </w:instrText>
        </w:r>
        <w:r>
          <w:rPr>
            <w:noProof/>
            <w:webHidden/>
          </w:rPr>
        </w:r>
        <w:r>
          <w:rPr>
            <w:noProof/>
            <w:webHidden/>
          </w:rPr>
          <w:fldChar w:fldCharType="separate"/>
        </w:r>
        <w:r w:rsidR="004D3585">
          <w:rPr>
            <w:noProof/>
            <w:webHidden/>
          </w:rPr>
          <w:t>24</w:t>
        </w:r>
        <w:r>
          <w:rPr>
            <w:noProof/>
            <w:webHidden/>
          </w:rPr>
          <w:fldChar w:fldCharType="end"/>
        </w:r>
      </w:hyperlink>
    </w:p>
    <w:p w14:paraId="60828E57" w14:textId="3A5AC24F"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78" w:history="1">
        <w:r w:rsidRPr="005E0E39">
          <w:rPr>
            <w:rStyle w:val="Hyperlink"/>
            <w:noProof/>
          </w:rPr>
          <w:t>6.2.</w:t>
        </w:r>
        <w:r>
          <w:rPr>
            <w:rFonts w:asciiTheme="minorHAnsi" w:eastAsiaTheme="minorEastAsia" w:hAnsiTheme="minorHAnsi" w:cstheme="minorBidi"/>
            <w:noProof/>
            <w:sz w:val="22"/>
            <w:szCs w:val="22"/>
            <w:lang w:val="da-DK" w:eastAsia="da-DK"/>
          </w:rPr>
          <w:tab/>
        </w:r>
        <w:r w:rsidRPr="005E0E39">
          <w:rPr>
            <w:rStyle w:val="Hyperlink"/>
            <w:noProof/>
          </w:rPr>
          <w:t>Søgsmål</w:t>
        </w:r>
        <w:r>
          <w:rPr>
            <w:noProof/>
            <w:webHidden/>
          </w:rPr>
          <w:tab/>
        </w:r>
        <w:r>
          <w:rPr>
            <w:noProof/>
            <w:webHidden/>
          </w:rPr>
          <w:fldChar w:fldCharType="begin"/>
        </w:r>
        <w:r>
          <w:rPr>
            <w:noProof/>
            <w:webHidden/>
          </w:rPr>
          <w:instrText xml:space="preserve"> PAGEREF _Toc500230878 \h </w:instrText>
        </w:r>
        <w:r>
          <w:rPr>
            <w:noProof/>
            <w:webHidden/>
          </w:rPr>
        </w:r>
        <w:r>
          <w:rPr>
            <w:noProof/>
            <w:webHidden/>
          </w:rPr>
          <w:fldChar w:fldCharType="separate"/>
        </w:r>
        <w:r w:rsidR="004D3585">
          <w:rPr>
            <w:noProof/>
            <w:webHidden/>
          </w:rPr>
          <w:t>25</w:t>
        </w:r>
        <w:r>
          <w:rPr>
            <w:noProof/>
            <w:webHidden/>
          </w:rPr>
          <w:fldChar w:fldCharType="end"/>
        </w:r>
      </w:hyperlink>
    </w:p>
    <w:p w14:paraId="0B9B8476" w14:textId="2B4BBD9C"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79" w:history="1">
        <w:r w:rsidRPr="005E0E39">
          <w:rPr>
            <w:rStyle w:val="Hyperlink"/>
            <w:noProof/>
          </w:rPr>
          <w:t>6.3.</w:t>
        </w:r>
        <w:r>
          <w:rPr>
            <w:rFonts w:asciiTheme="minorHAnsi" w:eastAsiaTheme="minorEastAsia" w:hAnsiTheme="minorHAnsi" w:cstheme="minorBidi"/>
            <w:noProof/>
            <w:sz w:val="22"/>
            <w:szCs w:val="22"/>
            <w:lang w:val="da-DK" w:eastAsia="da-DK"/>
          </w:rPr>
          <w:tab/>
        </w:r>
        <w:r w:rsidRPr="005E0E39">
          <w:rPr>
            <w:rStyle w:val="Hyperlink"/>
            <w:noProof/>
          </w:rPr>
          <w:t>Offentlighed</w:t>
        </w:r>
        <w:r>
          <w:rPr>
            <w:noProof/>
            <w:webHidden/>
          </w:rPr>
          <w:tab/>
        </w:r>
        <w:r>
          <w:rPr>
            <w:noProof/>
            <w:webHidden/>
          </w:rPr>
          <w:fldChar w:fldCharType="begin"/>
        </w:r>
        <w:r>
          <w:rPr>
            <w:noProof/>
            <w:webHidden/>
          </w:rPr>
          <w:instrText xml:space="preserve"> PAGEREF _Toc500230879 \h </w:instrText>
        </w:r>
        <w:r>
          <w:rPr>
            <w:noProof/>
            <w:webHidden/>
          </w:rPr>
        </w:r>
        <w:r>
          <w:rPr>
            <w:noProof/>
            <w:webHidden/>
          </w:rPr>
          <w:fldChar w:fldCharType="separate"/>
        </w:r>
        <w:r w:rsidR="004D3585">
          <w:rPr>
            <w:noProof/>
            <w:webHidden/>
          </w:rPr>
          <w:t>25</w:t>
        </w:r>
        <w:r>
          <w:rPr>
            <w:noProof/>
            <w:webHidden/>
          </w:rPr>
          <w:fldChar w:fldCharType="end"/>
        </w:r>
      </w:hyperlink>
    </w:p>
    <w:p w14:paraId="68356913" w14:textId="446184B3" w:rsidR="002510C2" w:rsidRDefault="002510C2">
      <w:pPr>
        <w:pStyle w:val="Indholdsfortegnelse1"/>
        <w:rPr>
          <w:rFonts w:asciiTheme="minorHAnsi" w:eastAsiaTheme="minorEastAsia" w:hAnsiTheme="minorHAnsi" w:cstheme="minorBidi"/>
          <w:b w:val="0"/>
          <w:noProof/>
          <w:sz w:val="22"/>
          <w:szCs w:val="22"/>
          <w:lang w:val="da-DK" w:eastAsia="da-DK"/>
        </w:rPr>
      </w:pPr>
      <w:hyperlink w:anchor="_Toc500230880" w:history="1">
        <w:r w:rsidRPr="005E0E39">
          <w:rPr>
            <w:rStyle w:val="Hyperlink"/>
            <w:noProof/>
          </w:rPr>
          <w:t>7.</w:t>
        </w:r>
        <w:r>
          <w:rPr>
            <w:rFonts w:asciiTheme="minorHAnsi" w:eastAsiaTheme="minorEastAsia" w:hAnsiTheme="minorHAnsi" w:cstheme="minorBidi"/>
            <w:b w:val="0"/>
            <w:noProof/>
            <w:sz w:val="22"/>
            <w:szCs w:val="22"/>
            <w:lang w:val="da-DK" w:eastAsia="da-DK"/>
          </w:rPr>
          <w:tab/>
        </w:r>
        <w:r w:rsidRPr="005E0E39">
          <w:rPr>
            <w:rStyle w:val="Hyperlink"/>
            <w:noProof/>
          </w:rPr>
          <w:t>Bilag</w:t>
        </w:r>
        <w:r>
          <w:rPr>
            <w:noProof/>
            <w:webHidden/>
          </w:rPr>
          <w:tab/>
        </w:r>
        <w:r>
          <w:rPr>
            <w:noProof/>
            <w:webHidden/>
          </w:rPr>
          <w:fldChar w:fldCharType="begin"/>
        </w:r>
        <w:r>
          <w:rPr>
            <w:noProof/>
            <w:webHidden/>
          </w:rPr>
          <w:instrText xml:space="preserve"> PAGEREF _Toc500230880 \h </w:instrText>
        </w:r>
        <w:r>
          <w:rPr>
            <w:noProof/>
            <w:webHidden/>
          </w:rPr>
        </w:r>
        <w:r>
          <w:rPr>
            <w:noProof/>
            <w:webHidden/>
          </w:rPr>
          <w:fldChar w:fldCharType="separate"/>
        </w:r>
        <w:r w:rsidR="004D3585">
          <w:rPr>
            <w:noProof/>
            <w:webHidden/>
          </w:rPr>
          <w:t>26</w:t>
        </w:r>
        <w:r>
          <w:rPr>
            <w:noProof/>
            <w:webHidden/>
          </w:rPr>
          <w:fldChar w:fldCharType="end"/>
        </w:r>
      </w:hyperlink>
    </w:p>
    <w:p w14:paraId="640CDF4F" w14:textId="09437DE2"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81" w:history="1">
        <w:r w:rsidRPr="005E0E39">
          <w:rPr>
            <w:rStyle w:val="Hyperlink"/>
            <w:noProof/>
          </w:rPr>
          <w:t>7.1.</w:t>
        </w:r>
        <w:r>
          <w:rPr>
            <w:rFonts w:asciiTheme="minorHAnsi" w:eastAsiaTheme="minorEastAsia" w:hAnsiTheme="minorHAnsi" w:cstheme="minorBidi"/>
            <w:noProof/>
            <w:sz w:val="22"/>
            <w:szCs w:val="22"/>
            <w:lang w:val="da-DK" w:eastAsia="da-DK"/>
          </w:rPr>
          <w:tab/>
        </w:r>
        <w:r w:rsidRPr="005E0E39">
          <w:rPr>
            <w:rStyle w:val="Hyperlink"/>
            <w:noProof/>
          </w:rPr>
          <w:t>Liste over sagens akter</w:t>
        </w:r>
        <w:r>
          <w:rPr>
            <w:noProof/>
            <w:webHidden/>
          </w:rPr>
          <w:tab/>
        </w:r>
        <w:r>
          <w:rPr>
            <w:noProof/>
            <w:webHidden/>
          </w:rPr>
          <w:fldChar w:fldCharType="begin"/>
        </w:r>
        <w:r>
          <w:rPr>
            <w:noProof/>
            <w:webHidden/>
          </w:rPr>
          <w:instrText xml:space="preserve"> PAGEREF _Toc500230881 \h </w:instrText>
        </w:r>
        <w:r>
          <w:rPr>
            <w:noProof/>
            <w:webHidden/>
          </w:rPr>
        </w:r>
        <w:r>
          <w:rPr>
            <w:noProof/>
            <w:webHidden/>
          </w:rPr>
          <w:fldChar w:fldCharType="separate"/>
        </w:r>
        <w:r w:rsidR="004D3585">
          <w:rPr>
            <w:noProof/>
            <w:webHidden/>
          </w:rPr>
          <w:t>26</w:t>
        </w:r>
        <w:r>
          <w:rPr>
            <w:noProof/>
            <w:webHidden/>
          </w:rPr>
          <w:fldChar w:fldCharType="end"/>
        </w:r>
      </w:hyperlink>
    </w:p>
    <w:p w14:paraId="5CDFB8A2" w14:textId="3F0DE621"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82" w:history="1">
        <w:r w:rsidRPr="005E0E39">
          <w:rPr>
            <w:rStyle w:val="Hyperlink"/>
            <w:noProof/>
          </w:rPr>
          <w:t>7.2.</w:t>
        </w:r>
        <w:r>
          <w:rPr>
            <w:rFonts w:asciiTheme="minorHAnsi" w:eastAsiaTheme="minorEastAsia" w:hAnsiTheme="minorHAnsi" w:cstheme="minorBidi"/>
            <w:noProof/>
            <w:sz w:val="22"/>
            <w:szCs w:val="22"/>
            <w:lang w:val="da-DK" w:eastAsia="da-DK"/>
          </w:rPr>
          <w:tab/>
        </w:r>
        <w:r w:rsidRPr="005E0E39">
          <w:rPr>
            <w:rStyle w:val="Hyperlink"/>
            <w:noProof/>
          </w:rPr>
          <w:t>Oversigtsplan</w:t>
        </w:r>
        <w:r>
          <w:rPr>
            <w:noProof/>
            <w:webHidden/>
          </w:rPr>
          <w:tab/>
        </w:r>
        <w:r>
          <w:rPr>
            <w:noProof/>
            <w:webHidden/>
          </w:rPr>
          <w:fldChar w:fldCharType="begin"/>
        </w:r>
        <w:r>
          <w:rPr>
            <w:noProof/>
            <w:webHidden/>
          </w:rPr>
          <w:instrText xml:space="preserve"> PAGEREF _Toc500230882 \h </w:instrText>
        </w:r>
        <w:r>
          <w:rPr>
            <w:noProof/>
            <w:webHidden/>
          </w:rPr>
        </w:r>
        <w:r>
          <w:rPr>
            <w:noProof/>
            <w:webHidden/>
          </w:rPr>
          <w:fldChar w:fldCharType="separate"/>
        </w:r>
        <w:r w:rsidR="004D3585">
          <w:rPr>
            <w:noProof/>
            <w:webHidden/>
          </w:rPr>
          <w:t>28</w:t>
        </w:r>
        <w:r>
          <w:rPr>
            <w:noProof/>
            <w:webHidden/>
          </w:rPr>
          <w:fldChar w:fldCharType="end"/>
        </w:r>
      </w:hyperlink>
    </w:p>
    <w:p w14:paraId="0DBAFE04" w14:textId="74855FC9"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83" w:history="1">
        <w:r w:rsidRPr="005E0E39">
          <w:rPr>
            <w:rStyle w:val="Hyperlink"/>
            <w:noProof/>
          </w:rPr>
          <w:t>7.3.</w:t>
        </w:r>
        <w:r>
          <w:rPr>
            <w:rFonts w:asciiTheme="minorHAnsi" w:eastAsiaTheme="minorEastAsia" w:hAnsiTheme="minorHAnsi" w:cstheme="minorBidi"/>
            <w:noProof/>
            <w:sz w:val="22"/>
            <w:szCs w:val="22"/>
            <w:lang w:val="da-DK" w:eastAsia="da-DK"/>
          </w:rPr>
          <w:tab/>
        </w:r>
        <w:r w:rsidRPr="005E0E39">
          <w:rPr>
            <w:rStyle w:val="Hyperlink"/>
            <w:noProof/>
          </w:rPr>
          <w:t>Ansøgning om miljøgodkendelse</w:t>
        </w:r>
        <w:r>
          <w:rPr>
            <w:noProof/>
            <w:webHidden/>
          </w:rPr>
          <w:tab/>
        </w:r>
        <w:r>
          <w:rPr>
            <w:noProof/>
            <w:webHidden/>
          </w:rPr>
          <w:fldChar w:fldCharType="begin"/>
        </w:r>
        <w:r>
          <w:rPr>
            <w:noProof/>
            <w:webHidden/>
          </w:rPr>
          <w:instrText xml:space="preserve"> PAGEREF _Toc500230883 \h </w:instrText>
        </w:r>
        <w:r>
          <w:rPr>
            <w:noProof/>
            <w:webHidden/>
          </w:rPr>
        </w:r>
        <w:r>
          <w:rPr>
            <w:noProof/>
            <w:webHidden/>
          </w:rPr>
          <w:fldChar w:fldCharType="separate"/>
        </w:r>
        <w:r w:rsidR="004D3585">
          <w:rPr>
            <w:noProof/>
            <w:webHidden/>
          </w:rPr>
          <w:t>29</w:t>
        </w:r>
        <w:r>
          <w:rPr>
            <w:noProof/>
            <w:webHidden/>
          </w:rPr>
          <w:fldChar w:fldCharType="end"/>
        </w:r>
      </w:hyperlink>
    </w:p>
    <w:p w14:paraId="59AF86CA" w14:textId="35CF6F79"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84" w:history="1">
        <w:r w:rsidRPr="005E0E39">
          <w:rPr>
            <w:rStyle w:val="Hyperlink"/>
            <w:noProof/>
          </w:rPr>
          <w:t>7.4.</w:t>
        </w:r>
        <w:r>
          <w:rPr>
            <w:rFonts w:asciiTheme="minorHAnsi" w:eastAsiaTheme="minorEastAsia" w:hAnsiTheme="minorHAnsi" w:cstheme="minorBidi"/>
            <w:noProof/>
            <w:sz w:val="22"/>
            <w:szCs w:val="22"/>
            <w:lang w:val="da-DK" w:eastAsia="da-DK"/>
          </w:rPr>
          <w:tab/>
        </w:r>
        <w:r w:rsidRPr="005E0E39">
          <w:rPr>
            <w:rStyle w:val="Hyperlink"/>
            <w:noProof/>
          </w:rPr>
          <w:t>Kommuneplanrammer og lokalplan.</w:t>
        </w:r>
        <w:r>
          <w:rPr>
            <w:noProof/>
            <w:webHidden/>
          </w:rPr>
          <w:tab/>
        </w:r>
        <w:r>
          <w:rPr>
            <w:noProof/>
            <w:webHidden/>
          </w:rPr>
          <w:fldChar w:fldCharType="begin"/>
        </w:r>
        <w:r>
          <w:rPr>
            <w:noProof/>
            <w:webHidden/>
          </w:rPr>
          <w:instrText xml:space="preserve"> PAGEREF _Toc500230884 \h </w:instrText>
        </w:r>
        <w:r>
          <w:rPr>
            <w:noProof/>
            <w:webHidden/>
          </w:rPr>
        </w:r>
        <w:r>
          <w:rPr>
            <w:noProof/>
            <w:webHidden/>
          </w:rPr>
          <w:fldChar w:fldCharType="separate"/>
        </w:r>
        <w:r w:rsidR="004D3585">
          <w:rPr>
            <w:noProof/>
            <w:webHidden/>
          </w:rPr>
          <w:t>30</w:t>
        </w:r>
        <w:r>
          <w:rPr>
            <w:noProof/>
            <w:webHidden/>
          </w:rPr>
          <w:fldChar w:fldCharType="end"/>
        </w:r>
      </w:hyperlink>
    </w:p>
    <w:p w14:paraId="3DD2DB16" w14:textId="40DF438E" w:rsidR="002510C2" w:rsidRDefault="002510C2">
      <w:pPr>
        <w:pStyle w:val="Indholdsfortegnelse2"/>
        <w:rPr>
          <w:rFonts w:asciiTheme="minorHAnsi" w:eastAsiaTheme="minorEastAsia" w:hAnsiTheme="minorHAnsi" w:cstheme="minorBidi"/>
          <w:noProof/>
          <w:sz w:val="22"/>
          <w:szCs w:val="22"/>
          <w:lang w:val="da-DK" w:eastAsia="da-DK"/>
        </w:rPr>
      </w:pPr>
      <w:hyperlink w:anchor="_Toc500230885" w:history="1">
        <w:r w:rsidRPr="005E0E39">
          <w:rPr>
            <w:rStyle w:val="Hyperlink"/>
            <w:noProof/>
          </w:rPr>
          <w:t>7.5.</w:t>
        </w:r>
        <w:r>
          <w:rPr>
            <w:rFonts w:asciiTheme="minorHAnsi" w:eastAsiaTheme="minorEastAsia" w:hAnsiTheme="minorHAnsi" w:cstheme="minorBidi"/>
            <w:noProof/>
            <w:sz w:val="22"/>
            <w:szCs w:val="22"/>
            <w:lang w:val="da-DK" w:eastAsia="da-DK"/>
          </w:rPr>
          <w:tab/>
        </w:r>
        <w:r w:rsidRPr="005E0E39">
          <w:rPr>
            <w:rStyle w:val="Hyperlink"/>
            <w:noProof/>
          </w:rPr>
          <w:t>Lovgrundlag mm.</w:t>
        </w:r>
        <w:r>
          <w:rPr>
            <w:noProof/>
            <w:webHidden/>
          </w:rPr>
          <w:tab/>
        </w:r>
        <w:r>
          <w:rPr>
            <w:noProof/>
            <w:webHidden/>
          </w:rPr>
          <w:fldChar w:fldCharType="begin"/>
        </w:r>
        <w:r>
          <w:rPr>
            <w:noProof/>
            <w:webHidden/>
          </w:rPr>
          <w:instrText xml:space="preserve"> PAGEREF _Toc500230885 \h </w:instrText>
        </w:r>
        <w:r>
          <w:rPr>
            <w:noProof/>
            <w:webHidden/>
          </w:rPr>
        </w:r>
        <w:r>
          <w:rPr>
            <w:noProof/>
            <w:webHidden/>
          </w:rPr>
          <w:fldChar w:fldCharType="separate"/>
        </w:r>
        <w:r w:rsidR="004D3585">
          <w:rPr>
            <w:noProof/>
            <w:webHidden/>
          </w:rPr>
          <w:t>31</w:t>
        </w:r>
        <w:r>
          <w:rPr>
            <w:noProof/>
            <w:webHidden/>
          </w:rPr>
          <w:fldChar w:fldCharType="end"/>
        </w:r>
      </w:hyperlink>
    </w:p>
    <w:p w14:paraId="18847801" w14:textId="204D6EB8" w:rsidR="00DF2F48" w:rsidRDefault="00E22F41" w:rsidP="00181B26">
      <w:pPr>
        <w:rPr>
          <w:b/>
          <w:sz w:val="28"/>
          <w:lang w:val="en-GB" w:eastAsia="da-DK"/>
        </w:rPr>
        <w:sectPr w:rsidR="00DF2F48" w:rsidSect="00354D66">
          <w:headerReference w:type="even" r:id="rId14"/>
          <w:headerReference w:type="default" r:id="rId15"/>
          <w:footerReference w:type="even" r:id="rId16"/>
          <w:footerReference w:type="default" r:id="rId17"/>
          <w:headerReference w:type="first" r:id="rId18"/>
          <w:footerReference w:type="first" r:id="rId19"/>
          <w:pgSz w:w="11907" w:h="16840" w:code="9"/>
          <w:pgMar w:top="2393" w:right="1361" w:bottom="1259" w:left="1361" w:header="284" w:footer="454" w:gutter="0"/>
          <w:pgNumType w:start="1"/>
          <w:cols w:space="708"/>
          <w:titlePg/>
          <w:docGrid w:linePitch="360"/>
        </w:sectPr>
      </w:pPr>
      <w:r>
        <w:rPr>
          <w:b/>
          <w:sz w:val="28"/>
          <w:lang w:val="en-GB" w:eastAsia="da-DK"/>
        </w:rPr>
        <w:fldChar w:fldCharType="end"/>
      </w:r>
    </w:p>
    <w:p w14:paraId="2CFC859F" w14:textId="77777777" w:rsidR="00181B26" w:rsidRDefault="00181B26" w:rsidP="00AB7585">
      <w:pPr>
        <w:pStyle w:val="Overskrift1"/>
      </w:pPr>
      <w:bookmarkStart w:id="0" w:name="_Toc196633702"/>
      <w:bookmarkStart w:id="1" w:name="_Toc184711992"/>
      <w:bookmarkStart w:id="2" w:name="_Toc184711197"/>
      <w:bookmarkStart w:id="3" w:name="_Toc199756227"/>
      <w:bookmarkStart w:id="4" w:name="_Toc500230859"/>
      <w:r>
        <w:lastRenderedPageBreak/>
        <w:t>R</w:t>
      </w:r>
      <w:bookmarkEnd w:id="0"/>
      <w:bookmarkEnd w:id="1"/>
      <w:bookmarkEnd w:id="2"/>
      <w:r w:rsidR="006F23CA">
        <w:t>esume</w:t>
      </w:r>
      <w:bookmarkEnd w:id="3"/>
      <w:bookmarkEnd w:id="4"/>
    </w:p>
    <w:p w14:paraId="6E9EF4A2" w14:textId="77777777" w:rsidR="00181B26" w:rsidRDefault="00181B26" w:rsidP="00181B26"/>
    <w:p w14:paraId="631BDCD1" w14:textId="3F5EB913" w:rsidR="006C6E63" w:rsidRDefault="006C6E63" w:rsidP="006C6E63">
      <w:pPr>
        <w:autoSpaceDE w:val="0"/>
        <w:autoSpaceDN w:val="0"/>
        <w:adjustRightInd w:val="0"/>
        <w:spacing w:before="60" w:after="60" w:line="240" w:lineRule="auto"/>
        <w:rPr>
          <w:rFonts w:cs="Arial"/>
          <w:color w:val="000000"/>
          <w:szCs w:val="20"/>
          <w:lang w:eastAsia="da-DK"/>
        </w:rPr>
      </w:pPr>
      <w:r>
        <w:rPr>
          <w:color w:val="000000"/>
          <w:szCs w:val="20"/>
        </w:rPr>
        <w:t>Rectus ApS</w:t>
      </w:r>
      <w:r w:rsidR="0011789B">
        <w:rPr>
          <w:color w:val="000000"/>
          <w:szCs w:val="20"/>
        </w:rPr>
        <w:t xml:space="preserve"> er flyttet fra Engtoften 11, 8260 Viby J til </w:t>
      </w:r>
      <w:r>
        <w:rPr>
          <w:color w:val="000000"/>
          <w:szCs w:val="20"/>
        </w:rPr>
        <w:t>Møgelgårdsvej 11-13, 8520 Lystrup</w:t>
      </w:r>
      <w:r w:rsidR="0011789B">
        <w:rPr>
          <w:color w:val="000000"/>
          <w:szCs w:val="20"/>
        </w:rPr>
        <w:t xml:space="preserve">. I den sammenhæng </w:t>
      </w:r>
      <w:r w:rsidR="0011789B">
        <w:rPr>
          <w:rFonts w:cs="Arial"/>
          <w:color w:val="000000"/>
          <w:szCs w:val="20"/>
          <w:lang w:eastAsia="da-DK"/>
        </w:rPr>
        <w:t xml:space="preserve">ønsker virksomheden at blive miljøgodkendt til </w:t>
      </w:r>
      <w:r>
        <w:rPr>
          <w:rFonts w:cs="Arial"/>
          <w:color w:val="000000"/>
          <w:szCs w:val="20"/>
          <w:lang w:eastAsia="da-DK"/>
        </w:rPr>
        <w:t>at</w:t>
      </w:r>
      <w:r w:rsidR="0011789B">
        <w:rPr>
          <w:rFonts w:cs="Arial"/>
          <w:color w:val="000000"/>
          <w:szCs w:val="20"/>
          <w:lang w:eastAsia="da-DK"/>
        </w:rPr>
        <w:t xml:space="preserve"> </w:t>
      </w:r>
      <w:r w:rsidRPr="006C6E63">
        <w:rPr>
          <w:rFonts w:cs="Arial"/>
          <w:color w:val="000000"/>
          <w:szCs w:val="20"/>
          <w:lang w:eastAsia="da-DK"/>
        </w:rPr>
        <w:t xml:space="preserve">modtage </w:t>
      </w:r>
      <w:r>
        <w:rPr>
          <w:rFonts w:cs="Arial"/>
          <w:color w:val="000000"/>
          <w:szCs w:val="20"/>
          <w:lang w:eastAsia="da-DK"/>
        </w:rPr>
        <w:t xml:space="preserve">og </w:t>
      </w:r>
      <w:r w:rsidR="0011789B">
        <w:rPr>
          <w:rFonts w:cs="Arial"/>
          <w:color w:val="000000"/>
          <w:szCs w:val="20"/>
          <w:lang w:eastAsia="da-DK"/>
        </w:rPr>
        <w:t xml:space="preserve">midlertidigt </w:t>
      </w:r>
      <w:r>
        <w:rPr>
          <w:rFonts w:cs="Arial"/>
          <w:color w:val="000000"/>
          <w:szCs w:val="20"/>
          <w:lang w:eastAsia="da-DK"/>
        </w:rPr>
        <w:t xml:space="preserve">oplagre farligt affald i form af </w:t>
      </w:r>
      <w:r w:rsidRPr="006C6E63">
        <w:rPr>
          <w:rFonts w:cs="Arial"/>
          <w:color w:val="000000"/>
          <w:szCs w:val="20"/>
          <w:lang w:eastAsia="da-DK"/>
        </w:rPr>
        <w:t xml:space="preserve">kviksølvholdige amalgamfiltre </w:t>
      </w:r>
      <w:r>
        <w:rPr>
          <w:rFonts w:cs="Arial"/>
          <w:color w:val="000000"/>
          <w:szCs w:val="20"/>
          <w:lang w:eastAsia="da-DK"/>
        </w:rPr>
        <w:t>og andet amalgamaffald fra danske tandlæger.</w:t>
      </w:r>
    </w:p>
    <w:p w14:paraId="3EF32268" w14:textId="77777777" w:rsidR="006C6E63" w:rsidRDefault="006C6E63" w:rsidP="006C6E63">
      <w:pPr>
        <w:autoSpaceDE w:val="0"/>
        <w:autoSpaceDN w:val="0"/>
        <w:adjustRightInd w:val="0"/>
        <w:spacing w:before="60" w:after="60" w:line="240" w:lineRule="auto"/>
        <w:rPr>
          <w:rFonts w:cs="Arial"/>
          <w:color w:val="000000"/>
          <w:szCs w:val="20"/>
          <w:lang w:eastAsia="da-DK"/>
        </w:rPr>
      </w:pPr>
    </w:p>
    <w:p w14:paraId="107BB984" w14:textId="44C44933" w:rsidR="006C6E63" w:rsidRPr="006C6E63" w:rsidRDefault="006C6E63" w:rsidP="006C6E63">
      <w:pPr>
        <w:autoSpaceDE w:val="0"/>
        <w:autoSpaceDN w:val="0"/>
        <w:adjustRightInd w:val="0"/>
        <w:spacing w:before="60" w:after="60" w:line="240" w:lineRule="auto"/>
        <w:rPr>
          <w:rFonts w:cs="Arial"/>
          <w:color w:val="000000"/>
          <w:szCs w:val="20"/>
          <w:lang w:eastAsia="da-DK"/>
        </w:rPr>
      </w:pPr>
      <w:r>
        <w:rPr>
          <w:rFonts w:cs="Arial"/>
          <w:color w:val="000000"/>
          <w:szCs w:val="20"/>
          <w:lang w:eastAsia="da-DK"/>
        </w:rPr>
        <w:t xml:space="preserve">Affaldet </w:t>
      </w:r>
      <w:r w:rsidR="0011789B">
        <w:rPr>
          <w:rFonts w:cs="Arial"/>
          <w:color w:val="000000"/>
          <w:szCs w:val="20"/>
          <w:lang w:eastAsia="da-DK"/>
        </w:rPr>
        <w:t xml:space="preserve">modtages, </w:t>
      </w:r>
      <w:r w:rsidR="00883F98">
        <w:rPr>
          <w:rFonts w:cs="Arial"/>
          <w:color w:val="000000"/>
          <w:szCs w:val="20"/>
          <w:lang w:eastAsia="da-DK"/>
        </w:rPr>
        <w:t>ompakkes</w:t>
      </w:r>
      <w:r>
        <w:rPr>
          <w:rFonts w:cs="Arial"/>
          <w:color w:val="000000"/>
          <w:szCs w:val="20"/>
          <w:lang w:eastAsia="da-DK"/>
        </w:rPr>
        <w:t xml:space="preserve"> og </w:t>
      </w:r>
      <w:r w:rsidRPr="006C6E63">
        <w:rPr>
          <w:rFonts w:cs="Arial"/>
          <w:color w:val="000000"/>
          <w:szCs w:val="20"/>
          <w:lang w:eastAsia="da-DK"/>
        </w:rPr>
        <w:t xml:space="preserve">opbevares </w:t>
      </w:r>
      <w:r>
        <w:rPr>
          <w:rFonts w:cs="Arial"/>
          <w:color w:val="000000"/>
          <w:szCs w:val="20"/>
          <w:lang w:eastAsia="da-DK"/>
        </w:rPr>
        <w:t>indendørs i lukke</w:t>
      </w:r>
      <w:r w:rsidR="0011789B">
        <w:rPr>
          <w:rFonts w:cs="Arial"/>
          <w:color w:val="000000"/>
          <w:szCs w:val="20"/>
          <w:lang w:eastAsia="da-DK"/>
        </w:rPr>
        <w:t>de</w:t>
      </w:r>
      <w:r>
        <w:rPr>
          <w:rFonts w:cs="Arial"/>
          <w:color w:val="000000"/>
          <w:szCs w:val="20"/>
          <w:lang w:eastAsia="da-DK"/>
        </w:rPr>
        <w:t xml:space="preserve"> emballage</w:t>
      </w:r>
      <w:r w:rsidR="0011789B">
        <w:rPr>
          <w:rFonts w:cs="Arial"/>
          <w:color w:val="000000"/>
          <w:szCs w:val="20"/>
          <w:lang w:eastAsia="da-DK"/>
        </w:rPr>
        <w:t>r</w:t>
      </w:r>
      <w:r>
        <w:rPr>
          <w:rFonts w:cs="Arial"/>
          <w:color w:val="000000"/>
          <w:szCs w:val="20"/>
          <w:lang w:eastAsia="da-DK"/>
        </w:rPr>
        <w:t xml:space="preserve"> på virksomheden, </w:t>
      </w:r>
      <w:r w:rsidRPr="006C6E63">
        <w:rPr>
          <w:rFonts w:cs="Arial"/>
          <w:color w:val="000000"/>
          <w:szCs w:val="20"/>
          <w:lang w:eastAsia="da-DK"/>
        </w:rPr>
        <w:t>inden de sendes til godkendte modtage</w:t>
      </w:r>
      <w:r w:rsidR="0011789B">
        <w:rPr>
          <w:rFonts w:cs="Arial"/>
          <w:color w:val="000000"/>
          <w:szCs w:val="20"/>
          <w:lang w:eastAsia="da-DK"/>
        </w:rPr>
        <w:t>- og behandlings</w:t>
      </w:r>
      <w:r w:rsidRPr="006C6E63">
        <w:rPr>
          <w:rFonts w:cs="Arial"/>
          <w:color w:val="000000"/>
          <w:szCs w:val="20"/>
          <w:lang w:eastAsia="da-DK"/>
        </w:rPr>
        <w:t xml:space="preserve">anlæg i </w:t>
      </w:r>
      <w:r>
        <w:rPr>
          <w:rFonts w:cs="Arial"/>
          <w:color w:val="000000"/>
          <w:szCs w:val="20"/>
          <w:lang w:eastAsia="da-DK"/>
        </w:rPr>
        <w:t>udlandet</w:t>
      </w:r>
      <w:r w:rsidR="0011789B">
        <w:rPr>
          <w:rFonts w:cs="Arial"/>
          <w:color w:val="000000"/>
          <w:szCs w:val="20"/>
          <w:lang w:eastAsia="da-DK"/>
        </w:rPr>
        <w:t xml:space="preserve"> med henblik på nyttiggørelse og bortskaffelse</w:t>
      </w:r>
      <w:r w:rsidRPr="006C6E63">
        <w:rPr>
          <w:rFonts w:cs="Arial"/>
          <w:color w:val="000000"/>
          <w:szCs w:val="20"/>
          <w:lang w:eastAsia="da-DK"/>
        </w:rPr>
        <w:t>. Eksport af</w:t>
      </w:r>
      <w:r>
        <w:rPr>
          <w:rFonts w:cs="Arial"/>
          <w:color w:val="000000"/>
          <w:szCs w:val="20"/>
          <w:lang w:eastAsia="da-DK"/>
        </w:rPr>
        <w:t xml:space="preserve"> det </w:t>
      </w:r>
      <w:r w:rsidRPr="006C6E63">
        <w:rPr>
          <w:rFonts w:cs="Arial"/>
          <w:color w:val="000000"/>
          <w:szCs w:val="20"/>
          <w:lang w:eastAsia="da-DK"/>
        </w:rPr>
        <w:t>farlig</w:t>
      </w:r>
      <w:r>
        <w:rPr>
          <w:rFonts w:cs="Arial"/>
          <w:color w:val="000000"/>
          <w:szCs w:val="20"/>
          <w:lang w:eastAsia="da-DK"/>
        </w:rPr>
        <w:t>e</w:t>
      </w:r>
      <w:r w:rsidRPr="006C6E63">
        <w:rPr>
          <w:rFonts w:cs="Arial"/>
          <w:color w:val="000000"/>
          <w:szCs w:val="20"/>
          <w:lang w:eastAsia="da-DK"/>
        </w:rPr>
        <w:t xml:space="preserve"> affald godkendes løbende af Miljøstyrelsen ved notifikationer.</w:t>
      </w:r>
      <w:r>
        <w:rPr>
          <w:rFonts w:cs="Arial"/>
          <w:color w:val="000000"/>
          <w:szCs w:val="20"/>
          <w:lang w:eastAsia="da-DK"/>
        </w:rPr>
        <w:t xml:space="preserve"> Virksomheden har ikke </w:t>
      </w:r>
      <w:r w:rsidR="0011789B">
        <w:rPr>
          <w:rFonts w:cs="Arial"/>
          <w:color w:val="000000"/>
          <w:szCs w:val="20"/>
          <w:lang w:eastAsia="da-DK"/>
        </w:rPr>
        <w:t xml:space="preserve">selv </w:t>
      </w:r>
      <w:r>
        <w:rPr>
          <w:rFonts w:cs="Arial"/>
          <w:color w:val="000000"/>
          <w:szCs w:val="20"/>
          <w:lang w:eastAsia="da-DK"/>
        </w:rPr>
        <w:t>nogen form for behandling af affaldet.</w:t>
      </w:r>
      <w:r w:rsidR="0011789B">
        <w:rPr>
          <w:rFonts w:cs="Arial"/>
          <w:color w:val="000000"/>
          <w:szCs w:val="20"/>
          <w:lang w:eastAsia="da-DK"/>
        </w:rPr>
        <w:t xml:space="preserve"> Der modtages </w:t>
      </w:r>
      <w:r w:rsidR="00C53FEA">
        <w:rPr>
          <w:rFonts w:cs="Arial"/>
          <w:color w:val="000000"/>
          <w:szCs w:val="20"/>
          <w:lang w:eastAsia="da-DK"/>
        </w:rPr>
        <w:t>maksimalt 20 leverancer pr. år med en samlet modtaget mængde affald på op til 4 tons pr. år. Det maksimale oplag vil være 9 tons. Modtagelse af affald sker udelukkende når virksomheden er åben på hverdage i dagtimerne.</w:t>
      </w:r>
    </w:p>
    <w:p w14:paraId="7588A63C" w14:textId="77777777" w:rsidR="006C6E63" w:rsidRPr="006C6E63" w:rsidRDefault="006C6E63" w:rsidP="006C6E63">
      <w:pPr>
        <w:autoSpaceDE w:val="0"/>
        <w:autoSpaceDN w:val="0"/>
        <w:adjustRightInd w:val="0"/>
        <w:spacing w:before="60" w:after="60" w:line="240" w:lineRule="auto"/>
        <w:rPr>
          <w:rFonts w:cs="Arial"/>
          <w:color w:val="000000"/>
          <w:szCs w:val="20"/>
          <w:lang w:eastAsia="da-DK"/>
        </w:rPr>
      </w:pPr>
    </w:p>
    <w:p w14:paraId="165E4F39" w14:textId="77777777" w:rsidR="006C6E63" w:rsidRDefault="006C6E63" w:rsidP="006C6E63">
      <w:pPr>
        <w:autoSpaceDE w:val="0"/>
        <w:autoSpaceDN w:val="0"/>
        <w:adjustRightInd w:val="0"/>
        <w:spacing w:before="60" w:after="60" w:line="240" w:lineRule="auto"/>
        <w:rPr>
          <w:rFonts w:cs="Arial"/>
          <w:color w:val="000000"/>
          <w:szCs w:val="20"/>
          <w:lang w:eastAsia="da-DK"/>
        </w:rPr>
      </w:pPr>
      <w:r w:rsidRPr="006C6E63">
        <w:rPr>
          <w:rFonts w:cs="Arial"/>
          <w:color w:val="000000"/>
          <w:szCs w:val="20"/>
          <w:lang w:eastAsia="da-DK"/>
        </w:rPr>
        <w:t>Foruden indsamling af farligt affald, producerer og sælger virksomheden amalgamfiltre, spytsug, stinkskabe, ventilation m.m. til tandlæger.</w:t>
      </w:r>
      <w:r>
        <w:rPr>
          <w:rFonts w:cs="Arial"/>
          <w:color w:val="000000"/>
          <w:szCs w:val="20"/>
          <w:lang w:eastAsia="da-DK"/>
        </w:rPr>
        <w:t xml:space="preserve"> </w:t>
      </w:r>
      <w:r w:rsidR="00C53FEA">
        <w:rPr>
          <w:rFonts w:cs="Arial"/>
          <w:color w:val="000000"/>
          <w:szCs w:val="20"/>
          <w:lang w:eastAsia="da-DK"/>
        </w:rPr>
        <w:t>I tilknytning ti</w:t>
      </w:r>
      <w:r w:rsidRPr="006C6E63">
        <w:rPr>
          <w:rFonts w:cs="Arial"/>
          <w:color w:val="000000"/>
          <w:szCs w:val="20"/>
          <w:lang w:eastAsia="da-DK"/>
        </w:rPr>
        <w:t xml:space="preserve">l dette har virksomheden et lille metalværksted, </w:t>
      </w:r>
      <w:r w:rsidR="004C4003">
        <w:rPr>
          <w:rFonts w:cs="Arial"/>
          <w:color w:val="000000"/>
          <w:szCs w:val="20"/>
          <w:lang w:eastAsia="da-DK"/>
        </w:rPr>
        <w:t xml:space="preserve">et værksted med </w:t>
      </w:r>
      <w:r w:rsidRPr="006C6E63">
        <w:rPr>
          <w:rFonts w:cs="Arial"/>
          <w:color w:val="000000"/>
          <w:szCs w:val="20"/>
          <w:lang w:eastAsia="da-DK"/>
        </w:rPr>
        <w:t>spåntagende maskiner til primært forarbejdning af plast (PVC og POM)</w:t>
      </w:r>
      <w:r w:rsidR="00C53FEA">
        <w:rPr>
          <w:rFonts w:cs="Arial"/>
          <w:color w:val="000000"/>
          <w:szCs w:val="20"/>
          <w:lang w:eastAsia="da-DK"/>
        </w:rPr>
        <w:t>, et lille værksted til termoformning af plast, en arbejds</w:t>
      </w:r>
      <w:r w:rsidR="004C4003">
        <w:rPr>
          <w:rFonts w:cs="Arial"/>
          <w:color w:val="000000"/>
          <w:szCs w:val="20"/>
          <w:lang w:eastAsia="da-DK"/>
        </w:rPr>
        <w:t xml:space="preserve">station </w:t>
      </w:r>
      <w:r w:rsidR="00C53FEA">
        <w:rPr>
          <w:rFonts w:cs="Arial"/>
          <w:color w:val="000000"/>
          <w:szCs w:val="20"/>
          <w:lang w:eastAsia="da-DK"/>
        </w:rPr>
        <w:t>til fyldning af filtermateriale</w:t>
      </w:r>
      <w:r w:rsidRPr="006C6E63">
        <w:rPr>
          <w:rFonts w:cs="Arial"/>
          <w:color w:val="000000"/>
          <w:szCs w:val="20"/>
          <w:lang w:eastAsia="da-DK"/>
        </w:rPr>
        <w:t xml:space="preserve"> samt en arbejds</w:t>
      </w:r>
      <w:r w:rsidR="004C4003">
        <w:rPr>
          <w:rFonts w:cs="Arial"/>
          <w:color w:val="000000"/>
          <w:szCs w:val="20"/>
          <w:lang w:eastAsia="da-DK"/>
        </w:rPr>
        <w:t>station</w:t>
      </w:r>
      <w:r w:rsidRPr="006C6E63">
        <w:rPr>
          <w:rFonts w:cs="Arial"/>
          <w:color w:val="000000"/>
          <w:szCs w:val="20"/>
          <w:lang w:eastAsia="da-DK"/>
        </w:rPr>
        <w:t xml:space="preserve"> til sammenlimning af filt</w:t>
      </w:r>
      <w:r w:rsidR="0011789B">
        <w:rPr>
          <w:rFonts w:cs="Arial"/>
          <w:color w:val="000000"/>
          <w:szCs w:val="20"/>
          <w:lang w:eastAsia="da-DK"/>
        </w:rPr>
        <w:t>erkabinetter</w:t>
      </w:r>
      <w:r w:rsidRPr="006C6E63">
        <w:rPr>
          <w:rFonts w:cs="Arial"/>
          <w:color w:val="000000"/>
          <w:szCs w:val="20"/>
          <w:lang w:eastAsia="da-DK"/>
        </w:rPr>
        <w:t>.</w:t>
      </w:r>
    </w:p>
    <w:p w14:paraId="3B120843" w14:textId="77777777" w:rsidR="006C6E63" w:rsidRDefault="006C6E63" w:rsidP="006C6E63">
      <w:pPr>
        <w:autoSpaceDE w:val="0"/>
        <w:autoSpaceDN w:val="0"/>
        <w:adjustRightInd w:val="0"/>
        <w:spacing w:before="60" w:after="60" w:line="240" w:lineRule="auto"/>
        <w:rPr>
          <w:rFonts w:cs="Arial"/>
          <w:color w:val="000000"/>
          <w:szCs w:val="20"/>
          <w:lang w:eastAsia="da-DK"/>
        </w:rPr>
      </w:pPr>
    </w:p>
    <w:p w14:paraId="3DD3C1EA" w14:textId="77777777" w:rsidR="00C53FEA" w:rsidRDefault="00C53FEA" w:rsidP="00CB07AE">
      <w:pPr>
        <w:spacing w:before="60" w:after="60" w:line="240" w:lineRule="auto"/>
        <w:rPr>
          <w:rFonts w:cs="Arial"/>
          <w:color w:val="000000"/>
          <w:szCs w:val="20"/>
          <w:lang w:eastAsia="da-DK"/>
        </w:rPr>
      </w:pPr>
      <w:r>
        <w:rPr>
          <w:rFonts w:cs="Arial"/>
          <w:szCs w:val="20"/>
        </w:rPr>
        <w:t xml:space="preserve">Virksomhedens aktivitet med at modtage og midlertidigt oplagre farligt affald er </w:t>
      </w:r>
      <w:r w:rsidR="00136317">
        <w:rPr>
          <w:rFonts w:cs="Arial"/>
          <w:szCs w:val="20"/>
        </w:rPr>
        <w:t>reguleret a</w:t>
      </w:r>
      <w:r>
        <w:rPr>
          <w:rFonts w:cs="Arial"/>
          <w:szCs w:val="20"/>
        </w:rPr>
        <w:t>f</w:t>
      </w:r>
      <w:r w:rsidR="004C4003">
        <w:rPr>
          <w:rFonts w:cs="Arial"/>
          <w:szCs w:val="20"/>
        </w:rPr>
        <w:t xml:space="preserve"> de relevante </w:t>
      </w:r>
      <w:r>
        <w:rPr>
          <w:rFonts w:cs="Arial"/>
          <w:szCs w:val="20"/>
        </w:rPr>
        <w:t>standardvilkår</w:t>
      </w:r>
      <w:r w:rsidR="00136317">
        <w:rPr>
          <w:rFonts w:cs="Arial"/>
          <w:szCs w:val="20"/>
        </w:rPr>
        <w:t xml:space="preserve"> i ”b</w:t>
      </w:r>
      <w:r w:rsidR="00136317">
        <w:t>ekendtgørelse om standardvilkår i godkendelse af listevirksomhed”</w:t>
      </w:r>
      <w:r>
        <w:rPr>
          <w:rFonts w:cs="Arial"/>
          <w:szCs w:val="20"/>
        </w:rPr>
        <w:t xml:space="preserve">. </w:t>
      </w:r>
      <w:r w:rsidR="00136317">
        <w:rPr>
          <w:rFonts w:cs="Arial"/>
          <w:szCs w:val="20"/>
        </w:rPr>
        <w:t>Yderligere er der tilføjet relevante v</w:t>
      </w:r>
      <w:r>
        <w:rPr>
          <w:rFonts w:cs="Arial"/>
          <w:szCs w:val="20"/>
        </w:rPr>
        <w:t xml:space="preserve">ilkår </w:t>
      </w:r>
      <w:r w:rsidR="00136317">
        <w:rPr>
          <w:rFonts w:cs="Arial"/>
          <w:szCs w:val="20"/>
        </w:rPr>
        <w:t xml:space="preserve">angående </w:t>
      </w:r>
      <w:r>
        <w:rPr>
          <w:rFonts w:cs="Arial"/>
          <w:szCs w:val="20"/>
        </w:rPr>
        <w:t xml:space="preserve">virksomhedens produktion af </w:t>
      </w:r>
      <w:r w:rsidR="00136317" w:rsidRPr="006C6E63">
        <w:rPr>
          <w:rFonts w:cs="Arial"/>
          <w:color w:val="000000"/>
          <w:szCs w:val="20"/>
          <w:lang w:eastAsia="da-DK"/>
        </w:rPr>
        <w:t>amalgamfiltre, spytsug, stinkskabe, ventilation m.m.</w:t>
      </w:r>
      <w:r w:rsidR="00136317">
        <w:rPr>
          <w:rFonts w:cs="Arial"/>
          <w:color w:val="000000"/>
          <w:szCs w:val="20"/>
          <w:lang w:eastAsia="da-DK"/>
        </w:rPr>
        <w:t xml:space="preserve"> Disse er fastsat efter Miljøstyrelsens vejledninger.</w:t>
      </w:r>
      <w:r w:rsidR="00F31EC9">
        <w:rPr>
          <w:rFonts w:cs="Arial"/>
          <w:color w:val="000000"/>
          <w:szCs w:val="20"/>
          <w:lang w:eastAsia="da-DK"/>
        </w:rPr>
        <w:t xml:space="preserve"> Dvs. at denne miljøgodkendelse regulerer alle virksomhedens aktiviteter.</w:t>
      </w:r>
    </w:p>
    <w:p w14:paraId="7FC30419" w14:textId="77777777" w:rsidR="00136317" w:rsidRDefault="00136317" w:rsidP="00CB07AE">
      <w:pPr>
        <w:spacing w:before="60" w:after="60" w:line="240" w:lineRule="auto"/>
        <w:rPr>
          <w:rFonts w:cs="Arial"/>
          <w:szCs w:val="20"/>
        </w:rPr>
      </w:pPr>
    </w:p>
    <w:p w14:paraId="778127F8" w14:textId="77777777" w:rsidR="00CB07AE" w:rsidRPr="00CB07AE" w:rsidRDefault="00CB07AE" w:rsidP="00CB07AE">
      <w:pPr>
        <w:spacing w:line="240" w:lineRule="auto"/>
        <w:rPr>
          <w:rFonts w:cs="Arial"/>
          <w:color w:val="000000"/>
          <w:szCs w:val="20"/>
          <w:lang w:eastAsia="da-DK"/>
        </w:rPr>
      </w:pPr>
      <w:r w:rsidRPr="00CB07AE">
        <w:rPr>
          <w:rFonts w:cs="Arial"/>
          <w:color w:val="000000"/>
          <w:szCs w:val="20"/>
          <w:lang w:eastAsia="da-DK"/>
        </w:rPr>
        <w:t xml:space="preserve">Der er foretaget en screening af virksomheden med afgørelse om, at aktiviteten </w:t>
      </w:r>
    </w:p>
    <w:p w14:paraId="30E73CB9" w14:textId="77777777" w:rsidR="00CB07AE" w:rsidRPr="00CB07AE" w:rsidRDefault="00CB07AE" w:rsidP="00CB07AE">
      <w:pPr>
        <w:spacing w:line="240" w:lineRule="auto"/>
        <w:rPr>
          <w:rFonts w:cs="Arial"/>
          <w:color w:val="000000"/>
          <w:szCs w:val="20"/>
          <w:lang w:eastAsia="da-DK"/>
        </w:rPr>
      </w:pPr>
      <w:r w:rsidRPr="00CB07AE">
        <w:rPr>
          <w:rFonts w:cs="Arial"/>
          <w:color w:val="000000"/>
          <w:szCs w:val="20"/>
          <w:lang w:eastAsia="da-DK"/>
        </w:rPr>
        <w:t>ikke er VVM-pligtig.</w:t>
      </w:r>
    </w:p>
    <w:p w14:paraId="321140C7" w14:textId="77777777" w:rsidR="00CB07AE" w:rsidRDefault="00CB07AE" w:rsidP="00CB07AE">
      <w:pPr>
        <w:spacing w:before="60" w:after="60" w:line="240" w:lineRule="auto"/>
        <w:rPr>
          <w:rFonts w:cs="Arial"/>
          <w:szCs w:val="20"/>
        </w:rPr>
      </w:pPr>
    </w:p>
    <w:p w14:paraId="5AEED547" w14:textId="77777777" w:rsidR="00136317" w:rsidRDefault="00136317" w:rsidP="00CB07AE">
      <w:pPr>
        <w:spacing w:before="60" w:after="60" w:line="240" w:lineRule="auto"/>
      </w:pPr>
      <w:r w:rsidRPr="00E82D83">
        <w:rPr>
          <w:rFonts w:cs="Arial"/>
          <w:szCs w:val="20"/>
        </w:rPr>
        <w:t>Det vurderes samlet, at virksomheden ved sin art, størrelse og placering vil kunne drives uden væsentlige gener for omgivelserne, når driften sker i overensstemmelse med de vilkår, der er fastsat i denne afgørelse.</w:t>
      </w:r>
    </w:p>
    <w:p w14:paraId="1778ED78" w14:textId="77777777" w:rsidR="00136317" w:rsidRDefault="00136317">
      <w:pPr>
        <w:spacing w:line="240" w:lineRule="auto"/>
        <w:ind w:left="0"/>
      </w:pPr>
      <w:r>
        <w:br w:type="page"/>
      </w:r>
    </w:p>
    <w:p w14:paraId="153AE4EB" w14:textId="77777777" w:rsidR="00181B26" w:rsidRDefault="00181B26" w:rsidP="00AB7585">
      <w:pPr>
        <w:pStyle w:val="Overskrift1"/>
      </w:pPr>
      <w:bookmarkStart w:id="5" w:name="_Toc196633703"/>
      <w:bookmarkStart w:id="6" w:name="_Toc184711993"/>
      <w:bookmarkStart w:id="7" w:name="_Toc184711198"/>
      <w:bookmarkStart w:id="8" w:name="_Toc199756228"/>
      <w:bookmarkStart w:id="9" w:name="_Toc500230860"/>
      <w:r>
        <w:lastRenderedPageBreak/>
        <w:t>M</w:t>
      </w:r>
      <w:bookmarkEnd w:id="5"/>
      <w:bookmarkEnd w:id="6"/>
      <w:bookmarkEnd w:id="7"/>
      <w:r w:rsidR="006F23CA">
        <w:t>iljøgodkendelse</w:t>
      </w:r>
      <w:bookmarkEnd w:id="8"/>
      <w:bookmarkEnd w:id="9"/>
      <w:r>
        <w:t xml:space="preserve"> </w:t>
      </w:r>
    </w:p>
    <w:p w14:paraId="0F6CDA6C" w14:textId="77777777" w:rsidR="00181B26" w:rsidRDefault="00181B26" w:rsidP="00181B26"/>
    <w:p w14:paraId="5E042CE9" w14:textId="77777777" w:rsidR="00181B26" w:rsidRDefault="00181B26" w:rsidP="00136317">
      <w:pPr>
        <w:ind w:right="-29"/>
      </w:pPr>
      <w:r>
        <w:t>På grundlag af oplysningerne i ansøgning om miljøgodkendelse, meddeles hermed godkendelse til</w:t>
      </w:r>
      <w:bookmarkStart w:id="10" w:name="Tekst524"/>
      <w:r w:rsidR="00136317">
        <w:t xml:space="preserve"> </w:t>
      </w:r>
      <w:bookmarkEnd w:id="10"/>
      <w:r w:rsidR="00136317">
        <w:rPr>
          <w:szCs w:val="20"/>
        </w:rPr>
        <w:t>modtagelse og oplagring af amalgamholdigt affald fra tandlæger m.m.</w:t>
      </w:r>
    </w:p>
    <w:p w14:paraId="613BD204" w14:textId="77777777" w:rsidR="00181B26" w:rsidRDefault="00181B26" w:rsidP="00181B26"/>
    <w:p w14:paraId="4EF4C875" w14:textId="77777777" w:rsidR="00181B26" w:rsidRDefault="00181B26" w:rsidP="00181B26">
      <w:r>
        <w:t>Godkendelsen gives i henhold til miljøbeskyttelsesloven kapitel 5</w:t>
      </w:r>
      <w:r w:rsidR="008C7205">
        <w:t xml:space="preserve">, § </w:t>
      </w:r>
      <w:r w:rsidR="00E30605">
        <w:t>33</w:t>
      </w:r>
      <w:r>
        <w:t xml:space="preserve"> og omfatter kun de miljømæssige forhold, der reguleres af denne lov.</w:t>
      </w:r>
    </w:p>
    <w:p w14:paraId="1FBB04A7" w14:textId="77777777" w:rsidR="00136317" w:rsidRDefault="00136317" w:rsidP="00181B26"/>
    <w:p w14:paraId="64AE2D78" w14:textId="77777777" w:rsidR="00181B26" w:rsidRDefault="00181B26" w:rsidP="00023472">
      <w:r>
        <w:t>Det er en forudsætning for godkendelsen, at de vilkår, der er anført nedenfor, overholdes straks fra start af drift herunder i indkøringsperioden.</w:t>
      </w:r>
    </w:p>
    <w:p w14:paraId="09133448" w14:textId="77777777" w:rsidR="00181B26" w:rsidRDefault="00181B26" w:rsidP="00181B26"/>
    <w:p w14:paraId="40C95FE9" w14:textId="77777777" w:rsidR="00181B26" w:rsidRDefault="00181B26" w:rsidP="00181B26">
      <w:r>
        <w:t>Hvis indretning eller drift ønskes ændret i forhold til det godkendte, skal dette i god tid forinden meddeles godkendelses- og tilsynsmyndigheden. Godkendelsesmyndigheden tager stilling til, om ændringen er godkendelsespligtig.</w:t>
      </w:r>
    </w:p>
    <w:p w14:paraId="08713880" w14:textId="77777777" w:rsidR="00181B26" w:rsidRDefault="00181B26" w:rsidP="00181B26"/>
    <w:p w14:paraId="7A914B95" w14:textId="77777777" w:rsidR="00181B26" w:rsidRDefault="00181B26" w:rsidP="00181B26"/>
    <w:p w14:paraId="330D7F1A" w14:textId="77777777" w:rsidR="00181B26" w:rsidRPr="00023472" w:rsidRDefault="00181B26" w:rsidP="00181B26">
      <w:pPr>
        <w:rPr>
          <w:rStyle w:val="Fed"/>
        </w:rPr>
      </w:pPr>
      <w:r w:rsidRPr="00023472">
        <w:rPr>
          <w:rStyle w:val="Fed"/>
        </w:rPr>
        <w:t>Risikoforhold</w:t>
      </w:r>
    </w:p>
    <w:p w14:paraId="27D1D88C" w14:textId="77777777" w:rsidR="00181B26" w:rsidRDefault="00181B26" w:rsidP="00181B26">
      <w:r>
        <w:t xml:space="preserve">Virksomheden er </w:t>
      </w:r>
      <w:r w:rsidR="0057753D">
        <w:t xml:space="preserve">ikke </w:t>
      </w:r>
      <w:r>
        <w:t>omfattet af § 4/§ 5 i risikobekendtgørelsen.</w:t>
      </w:r>
    </w:p>
    <w:p w14:paraId="386D2D01" w14:textId="77777777" w:rsidR="00181B26" w:rsidRDefault="00181B26" w:rsidP="00181B26"/>
    <w:p w14:paraId="4F645767" w14:textId="77777777" w:rsidR="00181B26" w:rsidRPr="00023472" w:rsidRDefault="00181B26" w:rsidP="00181B26">
      <w:pPr>
        <w:rPr>
          <w:rStyle w:val="Fed"/>
        </w:rPr>
      </w:pPr>
      <w:r w:rsidRPr="00023472">
        <w:rPr>
          <w:rStyle w:val="Fed"/>
        </w:rPr>
        <w:t>Tilsynsmyndighed</w:t>
      </w:r>
    </w:p>
    <w:p w14:paraId="5779F4AA" w14:textId="77777777" w:rsidR="00181B26" w:rsidRDefault="008E326E" w:rsidP="00181B26">
      <w:r>
        <w:t>Aarhus</w:t>
      </w:r>
      <w:r w:rsidR="00181B26">
        <w:t xml:space="preserve"> Kommune er tilsynsmyndighed for virksomheden.</w:t>
      </w:r>
    </w:p>
    <w:p w14:paraId="7CAC0D53" w14:textId="77777777" w:rsidR="00181B26" w:rsidRDefault="00181B26" w:rsidP="0057753D">
      <w:r>
        <w:t xml:space="preserve">Tilsynet udføres af </w:t>
      </w:r>
      <w:r w:rsidR="005A52D1">
        <w:t>Center for Miljø og Energi</w:t>
      </w:r>
      <w:r>
        <w:t>.</w:t>
      </w:r>
    </w:p>
    <w:p w14:paraId="6F8814BF" w14:textId="77777777" w:rsidR="00181B26" w:rsidRDefault="00181B26" w:rsidP="00181B26"/>
    <w:p w14:paraId="5290DD4B" w14:textId="77777777" w:rsidR="00181B26" w:rsidRDefault="008C7205" w:rsidP="00023472">
      <w:pPr>
        <w:pStyle w:val="Overskrift1"/>
      </w:pPr>
      <w:bookmarkStart w:id="11" w:name="_Toc196633704"/>
      <w:bookmarkStart w:id="12" w:name="_Toc184711994"/>
      <w:bookmarkStart w:id="13" w:name="_Toc184711199"/>
      <w:bookmarkStart w:id="14" w:name="_Toc199756229"/>
      <w:r>
        <w:br w:type="page"/>
      </w:r>
      <w:bookmarkStart w:id="15" w:name="_Toc500230861"/>
      <w:r w:rsidR="00181B26">
        <w:lastRenderedPageBreak/>
        <w:t>V</w:t>
      </w:r>
      <w:bookmarkEnd w:id="11"/>
      <w:bookmarkEnd w:id="12"/>
      <w:bookmarkEnd w:id="13"/>
      <w:r w:rsidR="006F23CA">
        <w:t>ilkår for miljøgodkendelsen</w:t>
      </w:r>
      <w:bookmarkEnd w:id="14"/>
      <w:bookmarkEnd w:id="15"/>
    </w:p>
    <w:p w14:paraId="1A867478" w14:textId="77777777" w:rsidR="00181B26" w:rsidRDefault="00181B26" w:rsidP="00181B26"/>
    <w:p w14:paraId="332EDA7D" w14:textId="77777777" w:rsidR="00181B26" w:rsidRDefault="00181B26" w:rsidP="00B116CF">
      <w:pPr>
        <w:pStyle w:val="Overskrift2"/>
      </w:pPr>
      <w:bookmarkStart w:id="16" w:name="_Toc196633705"/>
      <w:bookmarkStart w:id="17" w:name="_Toc184711995"/>
      <w:bookmarkStart w:id="18" w:name="_Toc184711200"/>
      <w:bookmarkStart w:id="19" w:name="_Toc199756230"/>
      <w:bookmarkStart w:id="20" w:name="_Toc500230862"/>
      <w:r>
        <w:t>Generelt</w:t>
      </w:r>
      <w:bookmarkEnd w:id="16"/>
      <w:bookmarkEnd w:id="17"/>
      <w:bookmarkEnd w:id="18"/>
      <w:bookmarkEnd w:id="19"/>
      <w:bookmarkEnd w:id="20"/>
    </w:p>
    <w:p w14:paraId="2780BE69" w14:textId="77777777" w:rsidR="00181B26" w:rsidRDefault="00181B26" w:rsidP="00181B26"/>
    <w:p w14:paraId="1115832F" w14:textId="77777777" w:rsidR="00181B26" w:rsidRDefault="00181B26" w:rsidP="00331300">
      <w:pPr>
        <w:pStyle w:val="Overskrift3"/>
      </w:pPr>
      <w:r>
        <w:t>Godkendelsen bortfalder, hvis driften ikke er startet inden 2 år fra godkendelsens dato.</w:t>
      </w:r>
    </w:p>
    <w:p w14:paraId="01566F08" w14:textId="77777777" w:rsidR="00DA13D2" w:rsidRPr="00DA13D2" w:rsidRDefault="00DA13D2" w:rsidP="00DA13D2"/>
    <w:p w14:paraId="6BEE27EC" w14:textId="77777777" w:rsidR="00181B26" w:rsidRDefault="00181B26" w:rsidP="00331300">
      <w:pPr>
        <w:pStyle w:val="Overskrift3"/>
      </w:pPr>
      <w:r>
        <w:t>Et eksemplar af godkendelsen skal til enhver tid være tilgængeligt på virksomheden. Driftspersonalet skal være orienteret om godkendelsens indhold.</w:t>
      </w:r>
    </w:p>
    <w:p w14:paraId="2A7E7469" w14:textId="77777777" w:rsidR="00181B26" w:rsidRDefault="00181B26" w:rsidP="00DA13D2"/>
    <w:p w14:paraId="50449FE8" w14:textId="77777777" w:rsidR="00181B26" w:rsidRDefault="00181B26" w:rsidP="00331300">
      <w:pPr>
        <w:pStyle w:val="Overskrift3"/>
      </w:pPr>
      <w:r>
        <w:t>Virksomheden skal indrettes og drives som beskrevet i ansøgningen, bortset fra de ændringer der fremgår af nedenstående vilkår.</w:t>
      </w:r>
    </w:p>
    <w:p w14:paraId="73B77739" w14:textId="77777777" w:rsidR="00F4479C" w:rsidRDefault="00F4479C" w:rsidP="00F4479C"/>
    <w:p w14:paraId="6065ADC8" w14:textId="77777777" w:rsidR="00F4479C" w:rsidRPr="009A36E9" w:rsidRDefault="00F4479C" w:rsidP="00331300">
      <w:pPr>
        <w:pStyle w:val="Overskrift3"/>
        <w:rPr>
          <w:lang w:eastAsia="da-DK"/>
        </w:rPr>
      </w:pPr>
      <w:r w:rsidRPr="009A36E9">
        <w:rPr>
          <w:lang w:eastAsia="da-DK"/>
        </w:rPr>
        <w:t xml:space="preserve">Hvor der i vilkårene anvendes betegnelsen </w:t>
      </w:r>
      <w:r w:rsidR="004C4003">
        <w:rPr>
          <w:lang w:eastAsia="da-DK"/>
        </w:rPr>
        <w:t>”</w:t>
      </w:r>
      <w:r w:rsidRPr="009A36E9">
        <w:rPr>
          <w:lang w:eastAsia="da-DK"/>
        </w:rPr>
        <w:t>befæstet areal</w:t>
      </w:r>
      <w:r w:rsidR="004C4003">
        <w:rPr>
          <w:lang w:eastAsia="da-DK"/>
        </w:rPr>
        <w:t>”</w:t>
      </w:r>
      <w:r w:rsidRPr="009A36E9">
        <w:rPr>
          <w:lang w:eastAsia="da-DK"/>
        </w:rPr>
        <w:t xml:space="preserve"> menes en fast belægning, der giver mulighed for opsamling af spild og kontrolleret afledning af nedbør. Hvor der i vilkårene anvendes betegnelsen </w:t>
      </w:r>
      <w:r w:rsidR="004C4003">
        <w:rPr>
          <w:lang w:eastAsia="da-DK"/>
        </w:rPr>
        <w:t>”tæt belægning”</w:t>
      </w:r>
      <w:r w:rsidRPr="009A36E9">
        <w:rPr>
          <w:lang w:eastAsia="da-DK"/>
        </w:rPr>
        <w:t xml:space="preserve"> menes en fast belægning, der i løbet af påvirkningstiden er uigennemtrængelig for de forurenende stoffer, der håndteres på arealet.</w:t>
      </w:r>
    </w:p>
    <w:p w14:paraId="37C8B709" w14:textId="77777777" w:rsidR="00F4479C" w:rsidRPr="00F4479C" w:rsidRDefault="00F4479C" w:rsidP="00F4479C"/>
    <w:p w14:paraId="2A22A4E5" w14:textId="77777777" w:rsidR="00181B26" w:rsidRDefault="00181B26" w:rsidP="00331300">
      <w:pPr>
        <w:pStyle w:val="Overskrift3"/>
      </w:pPr>
      <w:r>
        <w:t>Tilsynsmyndigheden skal straks orienteres om følgende forhold:</w:t>
      </w:r>
    </w:p>
    <w:p w14:paraId="0E1CA9C1" w14:textId="77777777" w:rsidR="00DA13D2" w:rsidRPr="00DA13D2" w:rsidRDefault="00DA13D2" w:rsidP="00DA13D2"/>
    <w:p w14:paraId="7CA90C4E" w14:textId="77777777" w:rsidR="00181B26" w:rsidRDefault="006F23CA" w:rsidP="00DA13D2">
      <w:pPr>
        <w:pStyle w:val="Punktopstilling"/>
      </w:pPr>
      <w:r>
        <w:t>-</w:t>
      </w:r>
      <w:r w:rsidR="00181B26">
        <w:tab/>
        <w:t>Ejerskifte af virksomhed og/eller ejendom.</w:t>
      </w:r>
    </w:p>
    <w:p w14:paraId="7C49F934" w14:textId="77777777" w:rsidR="00181B26" w:rsidRDefault="00181B26" w:rsidP="00DA13D2">
      <w:pPr>
        <w:pStyle w:val="Punktopstilling"/>
      </w:pPr>
      <w:r>
        <w:t>-</w:t>
      </w:r>
      <w:r>
        <w:tab/>
        <w:t>Hel eller delvis udskiftning af driftsherre.</w:t>
      </w:r>
    </w:p>
    <w:p w14:paraId="3CEA3D3F" w14:textId="77777777" w:rsidR="00A46B34" w:rsidRDefault="00181B26" w:rsidP="00DA13D2">
      <w:pPr>
        <w:pStyle w:val="Punktopstilling"/>
      </w:pPr>
      <w:r>
        <w:t>-</w:t>
      </w:r>
      <w:r>
        <w:tab/>
        <w:t>Indstilling af driften for en længere periode.</w:t>
      </w:r>
    </w:p>
    <w:p w14:paraId="013C6F62" w14:textId="77777777" w:rsidR="00181B26" w:rsidRPr="00A46B34" w:rsidRDefault="00181B26" w:rsidP="00DA13D2"/>
    <w:p w14:paraId="0689BFBF" w14:textId="77777777" w:rsidR="00181B26" w:rsidRDefault="00181B26" w:rsidP="00DA13D2">
      <w:r>
        <w:t>Orienteringen skal være skriftlig og fremsendes, før ændringen indtræder.</w:t>
      </w:r>
    </w:p>
    <w:p w14:paraId="6D8DBE41" w14:textId="77777777" w:rsidR="00181B26" w:rsidRDefault="00181B26" w:rsidP="00DA13D2"/>
    <w:p w14:paraId="71C8ADF7" w14:textId="77777777" w:rsidR="00F4479C" w:rsidRPr="009A36E9" w:rsidRDefault="00F4479C" w:rsidP="00331300">
      <w:pPr>
        <w:pStyle w:val="Overskrift3"/>
        <w:rPr>
          <w:lang w:eastAsia="da-DK"/>
        </w:rPr>
      </w:pPr>
      <w:r w:rsidRPr="009A36E9">
        <w:rPr>
          <w:lang w:eastAsia="da-DK"/>
        </w:rPr>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w:t>
      </w:r>
    </w:p>
    <w:p w14:paraId="3AC6E254" w14:textId="77777777" w:rsidR="00F4479C" w:rsidRDefault="00F4479C" w:rsidP="00181B26"/>
    <w:p w14:paraId="7AE58542" w14:textId="77777777" w:rsidR="001E50B0" w:rsidRDefault="001E50B0">
      <w:pPr>
        <w:spacing w:line="240" w:lineRule="auto"/>
        <w:ind w:left="0"/>
      </w:pPr>
      <w:r>
        <w:br w:type="page"/>
      </w:r>
    </w:p>
    <w:p w14:paraId="52361F86" w14:textId="77777777" w:rsidR="00181B26" w:rsidRDefault="00181B26" w:rsidP="00B116CF">
      <w:pPr>
        <w:pStyle w:val="Overskrift2"/>
      </w:pPr>
      <w:bookmarkStart w:id="21" w:name="_Toc196633707"/>
      <w:bookmarkStart w:id="22" w:name="_Toc184711997"/>
      <w:bookmarkStart w:id="23" w:name="_Toc199756232"/>
      <w:bookmarkStart w:id="24" w:name="_Toc500230863"/>
      <w:r>
        <w:lastRenderedPageBreak/>
        <w:t>Indretning og drift</w:t>
      </w:r>
      <w:bookmarkEnd w:id="21"/>
      <w:bookmarkEnd w:id="22"/>
      <w:bookmarkEnd w:id="23"/>
      <w:bookmarkEnd w:id="24"/>
    </w:p>
    <w:p w14:paraId="01643CE9" w14:textId="77777777" w:rsidR="00181B26" w:rsidRDefault="00181B26" w:rsidP="007A29FB"/>
    <w:p w14:paraId="7D817954" w14:textId="77777777" w:rsidR="00407364" w:rsidRDefault="00407364" w:rsidP="00331300">
      <w:pPr>
        <w:pStyle w:val="Overskrift3"/>
        <w:rPr>
          <w:lang w:eastAsia="da-DK"/>
        </w:rPr>
      </w:pPr>
      <w:r w:rsidRPr="002C3DD2">
        <w:rPr>
          <w:lang w:eastAsia="da-DK"/>
        </w:rPr>
        <w:t>Virksomheden skal altid være bemandet, når den er åben for aflevering af farligt affald.</w:t>
      </w:r>
    </w:p>
    <w:p w14:paraId="6B187EAE" w14:textId="77777777" w:rsidR="00DE230C" w:rsidRPr="00DE230C" w:rsidRDefault="00DE230C" w:rsidP="00DE230C">
      <w:pPr>
        <w:rPr>
          <w:lang w:eastAsia="da-DK"/>
        </w:rPr>
      </w:pPr>
    </w:p>
    <w:p w14:paraId="25C0C5A2" w14:textId="77777777" w:rsidR="00407364" w:rsidRDefault="00407364" w:rsidP="00331300">
      <w:pPr>
        <w:pStyle w:val="Overskrift3"/>
        <w:rPr>
          <w:lang w:eastAsia="da-DK"/>
        </w:rPr>
      </w:pPr>
      <w:r w:rsidRPr="002C3DD2">
        <w:rPr>
          <w:lang w:eastAsia="da-DK"/>
        </w:rPr>
        <w:t>Uden for arbejdstid skal alle oplag af farligt affald være utilgængelige for uvedkommende ved indhegning af aktiviteterne med et minimum 1,8 meter højt hegn</w:t>
      </w:r>
      <w:r w:rsidR="004C4003">
        <w:rPr>
          <w:lang w:eastAsia="da-DK"/>
        </w:rPr>
        <w:t>,</w:t>
      </w:r>
      <w:r w:rsidRPr="002C3DD2">
        <w:rPr>
          <w:lang w:eastAsia="da-DK"/>
        </w:rPr>
        <w:t xml:space="preserve"> med aflåste porte eller ved aflåsning af relevante bygninger og containere.</w:t>
      </w:r>
    </w:p>
    <w:p w14:paraId="6F6AAB65" w14:textId="77777777" w:rsidR="00DE230C" w:rsidRPr="00DE230C" w:rsidRDefault="00DE230C" w:rsidP="00DE230C">
      <w:pPr>
        <w:rPr>
          <w:lang w:eastAsia="da-DK"/>
        </w:rPr>
      </w:pPr>
    </w:p>
    <w:p w14:paraId="6A3E2FD5" w14:textId="77777777" w:rsidR="00407364" w:rsidRPr="002C3DD2" w:rsidRDefault="00407364" w:rsidP="00331300">
      <w:pPr>
        <w:pStyle w:val="Overskrift3"/>
        <w:rPr>
          <w:lang w:eastAsia="da-DK"/>
        </w:rPr>
      </w:pPr>
      <w:r w:rsidRPr="002C3DD2">
        <w:rPr>
          <w:lang w:eastAsia="da-DK"/>
        </w:rPr>
        <w:t>Virksomheden skal have nedskrevne driftsinstrukser og -procedurer vedrørende:</w:t>
      </w:r>
    </w:p>
    <w:p w14:paraId="6EBDFF2E" w14:textId="77777777" w:rsidR="00407364" w:rsidRPr="002C3DD2" w:rsidRDefault="00407364" w:rsidP="001B7FBF">
      <w:pPr>
        <w:pStyle w:val="Listeafsnit"/>
        <w:numPr>
          <w:ilvl w:val="0"/>
          <w:numId w:val="11"/>
        </w:numPr>
        <w:spacing w:before="100" w:beforeAutospacing="1" w:after="100" w:afterAutospacing="1" w:line="240" w:lineRule="auto"/>
        <w:rPr>
          <w:szCs w:val="20"/>
          <w:lang w:eastAsia="da-DK"/>
        </w:rPr>
      </w:pPr>
      <w:r w:rsidRPr="002C3DD2">
        <w:rPr>
          <w:szCs w:val="20"/>
          <w:lang w:eastAsia="da-DK"/>
        </w:rPr>
        <w:t xml:space="preserve">Modtagelse, oplagring, </w:t>
      </w:r>
      <w:proofErr w:type="spellStart"/>
      <w:r w:rsidRPr="002C3DD2">
        <w:rPr>
          <w:szCs w:val="20"/>
          <w:lang w:eastAsia="da-DK"/>
        </w:rPr>
        <w:t>omlastning</w:t>
      </w:r>
      <w:proofErr w:type="spellEnd"/>
      <w:r w:rsidRPr="002C3DD2">
        <w:rPr>
          <w:szCs w:val="20"/>
          <w:lang w:eastAsia="da-DK"/>
        </w:rPr>
        <w:t xml:space="preserve">, </w:t>
      </w:r>
      <w:proofErr w:type="spellStart"/>
      <w:r w:rsidRPr="002C3DD2">
        <w:rPr>
          <w:szCs w:val="20"/>
          <w:lang w:eastAsia="da-DK"/>
        </w:rPr>
        <w:t>omemballering</w:t>
      </w:r>
      <w:proofErr w:type="spellEnd"/>
      <w:r w:rsidRPr="002C3DD2">
        <w:rPr>
          <w:szCs w:val="20"/>
          <w:lang w:eastAsia="da-DK"/>
        </w:rPr>
        <w:t xml:space="preserve"> og/eller sortering af farligt affald, herunder sikkerhedsforanstaltninger i forbindelse hermed.</w:t>
      </w:r>
    </w:p>
    <w:p w14:paraId="09F36AC5" w14:textId="77777777" w:rsidR="00407364" w:rsidRPr="00751257" w:rsidRDefault="00407364" w:rsidP="001B7FBF">
      <w:pPr>
        <w:pStyle w:val="Listeafsnit"/>
        <w:numPr>
          <w:ilvl w:val="0"/>
          <w:numId w:val="11"/>
        </w:numPr>
        <w:spacing w:before="100" w:beforeAutospacing="1" w:after="100" w:afterAutospacing="1" w:line="240" w:lineRule="auto"/>
        <w:rPr>
          <w:szCs w:val="20"/>
          <w:lang w:eastAsia="da-DK"/>
        </w:rPr>
      </w:pPr>
      <w:r w:rsidRPr="00751257">
        <w:rPr>
          <w:szCs w:val="20"/>
          <w:lang w:eastAsia="da-DK"/>
        </w:rPr>
        <w:t>Procedurer for rengøring af befæstede arealer samt evt. andre opsamlingssteder.</w:t>
      </w:r>
    </w:p>
    <w:p w14:paraId="5A53C023" w14:textId="77777777" w:rsidR="00407364" w:rsidRPr="002C3DD2" w:rsidRDefault="00407364" w:rsidP="001B7FBF">
      <w:pPr>
        <w:pStyle w:val="Listeafsnit"/>
        <w:numPr>
          <w:ilvl w:val="0"/>
          <w:numId w:val="11"/>
        </w:numPr>
        <w:spacing w:before="100" w:beforeAutospacing="1" w:after="100" w:afterAutospacing="1" w:line="240" w:lineRule="auto"/>
        <w:rPr>
          <w:szCs w:val="20"/>
          <w:lang w:eastAsia="da-DK"/>
        </w:rPr>
      </w:pPr>
      <w:r w:rsidRPr="00751257">
        <w:rPr>
          <w:szCs w:val="20"/>
          <w:lang w:eastAsia="da-DK"/>
        </w:rPr>
        <w:t>Virksomhedens egenkontrol</w:t>
      </w:r>
      <w:r w:rsidRPr="002C3DD2">
        <w:rPr>
          <w:szCs w:val="20"/>
          <w:lang w:eastAsia="da-DK"/>
        </w:rPr>
        <w:t>.</w:t>
      </w:r>
    </w:p>
    <w:p w14:paraId="59FEDDDF" w14:textId="77777777" w:rsidR="00407364" w:rsidRPr="002C3DD2" w:rsidRDefault="00407364" w:rsidP="001B7FBF">
      <w:pPr>
        <w:pStyle w:val="Listeafsnit"/>
        <w:numPr>
          <w:ilvl w:val="0"/>
          <w:numId w:val="11"/>
        </w:numPr>
        <w:spacing w:before="100" w:beforeAutospacing="1" w:after="100" w:afterAutospacing="1" w:line="240" w:lineRule="auto"/>
        <w:rPr>
          <w:szCs w:val="20"/>
          <w:lang w:eastAsia="da-DK"/>
        </w:rPr>
      </w:pPr>
      <w:r w:rsidRPr="002C3DD2">
        <w:rPr>
          <w:szCs w:val="20"/>
          <w:lang w:eastAsia="da-DK"/>
        </w:rPr>
        <w:t>Procedurer i forbindelse med driftsforstyrrelser og uheld.</w:t>
      </w:r>
    </w:p>
    <w:p w14:paraId="2192A814" w14:textId="77777777" w:rsidR="0026153F" w:rsidRDefault="00407364" w:rsidP="00407364">
      <w:pPr>
        <w:spacing w:before="100" w:beforeAutospacing="1" w:after="100" w:afterAutospacing="1" w:line="240" w:lineRule="auto"/>
        <w:rPr>
          <w:szCs w:val="20"/>
          <w:lang w:eastAsia="da-DK"/>
        </w:rPr>
      </w:pPr>
      <w:r w:rsidRPr="002C3DD2">
        <w:rPr>
          <w:szCs w:val="20"/>
          <w:lang w:eastAsia="da-DK"/>
        </w:rPr>
        <w:t xml:space="preserve">Instrukser og procedurer </w:t>
      </w:r>
      <w:r w:rsidR="0026153F">
        <w:rPr>
          <w:szCs w:val="20"/>
          <w:lang w:eastAsia="da-DK"/>
        </w:rPr>
        <w:t xml:space="preserve">vedrører udelukkende virksomhedens modtagelse, håndtering og opbevaring af amalgamaffald. </w:t>
      </w:r>
    </w:p>
    <w:p w14:paraId="1246C89B" w14:textId="77777777" w:rsidR="00407364" w:rsidRPr="002C3DD2" w:rsidRDefault="0026153F" w:rsidP="00407364">
      <w:pPr>
        <w:spacing w:before="100" w:beforeAutospacing="1" w:after="100" w:afterAutospacing="1" w:line="240" w:lineRule="auto"/>
        <w:rPr>
          <w:szCs w:val="20"/>
          <w:lang w:eastAsia="da-DK"/>
        </w:rPr>
      </w:pPr>
      <w:r w:rsidRPr="002C3DD2">
        <w:rPr>
          <w:szCs w:val="20"/>
          <w:lang w:eastAsia="da-DK"/>
        </w:rPr>
        <w:t xml:space="preserve">Instrukser og procedurer </w:t>
      </w:r>
      <w:r w:rsidR="00407364" w:rsidRPr="002C3DD2">
        <w:rPr>
          <w:szCs w:val="20"/>
          <w:lang w:eastAsia="da-DK"/>
        </w:rPr>
        <w:t>skal fremsendes til tilsynsmyndighedens orientering senest 1 måned efter modtagelsen af godkendelsen eller idriftsættelsen af virksomheden.</w:t>
      </w:r>
    </w:p>
    <w:p w14:paraId="408AA4C5" w14:textId="77777777" w:rsidR="00407364" w:rsidRPr="002C3DD2" w:rsidRDefault="00407364" w:rsidP="00407364">
      <w:pPr>
        <w:spacing w:before="100" w:beforeAutospacing="1" w:after="100" w:afterAutospacing="1" w:line="240" w:lineRule="auto"/>
        <w:rPr>
          <w:szCs w:val="20"/>
          <w:lang w:eastAsia="da-DK"/>
        </w:rPr>
      </w:pPr>
      <w:r w:rsidRPr="002C3DD2">
        <w:rPr>
          <w:szCs w:val="20"/>
          <w:lang w:eastAsia="da-DK"/>
        </w:rPr>
        <w:t>Instrukser og procedurer skal være tilgængelige for personalet</w:t>
      </w:r>
      <w:r w:rsidR="0026153F">
        <w:rPr>
          <w:szCs w:val="20"/>
          <w:lang w:eastAsia="da-DK"/>
        </w:rPr>
        <w:t>, som skal instrueres i instrukserne/procedurerne</w:t>
      </w:r>
      <w:r w:rsidRPr="002C3DD2">
        <w:rPr>
          <w:szCs w:val="20"/>
          <w:lang w:eastAsia="da-DK"/>
        </w:rPr>
        <w:t>.</w:t>
      </w:r>
    </w:p>
    <w:p w14:paraId="21DFF7D4" w14:textId="77777777" w:rsidR="00407364" w:rsidRPr="002C3DD2" w:rsidRDefault="00407364" w:rsidP="00E40295">
      <w:pPr>
        <w:rPr>
          <w:b/>
          <w:szCs w:val="20"/>
          <w:lang w:eastAsia="da-DK"/>
        </w:rPr>
      </w:pPr>
      <w:r w:rsidRPr="002C3DD2">
        <w:rPr>
          <w:b/>
          <w:szCs w:val="20"/>
          <w:lang w:eastAsia="da-DK"/>
        </w:rPr>
        <w:t xml:space="preserve">Modtagelse og oplagring af farligt affald </w:t>
      </w:r>
    </w:p>
    <w:p w14:paraId="283346D3" w14:textId="77777777" w:rsidR="00407364" w:rsidRDefault="00407364" w:rsidP="00331300">
      <w:pPr>
        <w:pStyle w:val="Overskrift3"/>
        <w:rPr>
          <w:lang w:eastAsia="da-DK"/>
        </w:rPr>
      </w:pPr>
      <w:r w:rsidRPr="002C3DD2">
        <w:rPr>
          <w:lang w:eastAsia="da-DK"/>
        </w:rPr>
        <w:t>Ved modtagelsen af farligt affald skal virksomheden straks kontrollere og vurdere emballeringen, oplysninger om affaldets klassificering og art samt eventuel deklarering og mærkning af affaldet. Hvis virksomheden vurderer, at oplysningerne er utilstrækkelige, skal den umiddelbart, så vidt det er muligt, indhente de nødvendige oplysninger.</w:t>
      </w:r>
    </w:p>
    <w:p w14:paraId="5230D914" w14:textId="77777777" w:rsidR="00DE230C" w:rsidRPr="00DE230C" w:rsidRDefault="00DE230C" w:rsidP="00DE230C">
      <w:pPr>
        <w:rPr>
          <w:lang w:eastAsia="da-DK"/>
        </w:rPr>
      </w:pPr>
    </w:p>
    <w:p w14:paraId="3704B898" w14:textId="77777777" w:rsidR="00407364" w:rsidRDefault="00407364" w:rsidP="00331300">
      <w:pPr>
        <w:pStyle w:val="Overskrift3"/>
        <w:rPr>
          <w:lang w:eastAsia="da-DK"/>
        </w:rPr>
      </w:pPr>
      <w:r w:rsidRPr="002C3DD2">
        <w:rPr>
          <w:lang w:eastAsia="da-DK"/>
        </w:rPr>
        <w:t>Hvis virksomheden modtager affald, der ikke er omfattet af virksomhedens miljøgodkendelse, og som det ikke umiddelbart er muligt at henvise til en anden affaldsmodtager, skal affaldet placeres i et særskilt oplagsområde. Virksomheden skal herefter hurtigst muligt kontakte tilsynsmyndigheden og orientere om affaldet.</w:t>
      </w:r>
    </w:p>
    <w:p w14:paraId="4B2A8160" w14:textId="77777777" w:rsidR="00DE230C" w:rsidRPr="00DE230C" w:rsidRDefault="00DE230C" w:rsidP="00DE230C">
      <w:pPr>
        <w:rPr>
          <w:lang w:eastAsia="da-DK"/>
        </w:rPr>
      </w:pPr>
    </w:p>
    <w:p w14:paraId="38B217C4" w14:textId="77777777" w:rsidR="00407364" w:rsidRDefault="00407364" w:rsidP="00331300">
      <w:pPr>
        <w:pStyle w:val="Overskrift3"/>
        <w:rPr>
          <w:lang w:eastAsia="da-DK"/>
        </w:rPr>
      </w:pPr>
      <w:r w:rsidRPr="002C3DD2">
        <w:rPr>
          <w:lang w:eastAsia="da-DK"/>
        </w:rPr>
        <w:lastRenderedPageBreak/>
        <w:t>Hvis virksomheden modtager farligt affald, der ikke kan identificeres, skal affaldet placeres i et særskilt oplagsområde adskilt fra de øvrige oplag, mens der pågår nærmere undersøgelser eller eventuelle analyser heraf, eller mens virksomheden indhenter tilsynsmyndighedens stillingtagen til sagen.</w:t>
      </w:r>
    </w:p>
    <w:p w14:paraId="23469684" w14:textId="77777777" w:rsidR="00DE230C" w:rsidRPr="00DE230C" w:rsidRDefault="00DE230C" w:rsidP="00DE230C">
      <w:pPr>
        <w:rPr>
          <w:lang w:eastAsia="da-DK"/>
        </w:rPr>
      </w:pPr>
    </w:p>
    <w:p w14:paraId="66091766" w14:textId="77777777" w:rsidR="002C3DD2" w:rsidRDefault="00407364" w:rsidP="00331300">
      <w:pPr>
        <w:pStyle w:val="Overskrift3"/>
        <w:rPr>
          <w:lang w:eastAsia="da-DK"/>
        </w:rPr>
      </w:pPr>
      <w:r w:rsidRPr="002C3DD2">
        <w:rPr>
          <w:lang w:eastAsia="da-DK"/>
        </w:rPr>
        <w:t xml:space="preserve">Virksomheden må kun modtage og opbevare nedenstående arter og fraktioner </w:t>
      </w:r>
      <w:r w:rsidR="00C53271">
        <w:rPr>
          <w:lang w:eastAsia="da-DK"/>
        </w:rPr>
        <w:t>af farligt affald, jf. tabel 1.</w:t>
      </w:r>
    </w:p>
    <w:p w14:paraId="05D38EE8" w14:textId="77777777" w:rsidR="00476305" w:rsidRDefault="00476305" w:rsidP="002C3DD2">
      <w:pPr>
        <w:rPr>
          <w:lang w:eastAsia="da-DK"/>
        </w:rPr>
      </w:pPr>
    </w:p>
    <w:tbl>
      <w:tblPr>
        <w:tblStyle w:val="Tabel-Gitter"/>
        <w:tblW w:w="8358" w:type="dxa"/>
        <w:tblInd w:w="851" w:type="dxa"/>
        <w:tblLook w:val="04A0" w:firstRow="1" w:lastRow="0" w:firstColumn="1" w:lastColumn="0" w:noHBand="0" w:noVBand="1"/>
      </w:tblPr>
      <w:tblGrid>
        <w:gridCol w:w="3964"/>
        <w:gridCol w:w="4394"/>
      </w:tblGrid>
      <w:tr w:rsidR="00C53271" w14:paraId="1A13B71A" w14:textId="77777777" w:rsidTr="00C53271">
        <w:tc>
          <w:tcPr>
            <w:tcW w:w="3964" w:type="dxa"/>
            <w:shd w:val="clear" w:color="auto" w:fill="D9D9D9" w:themeFill="background1" w:themeFillShade="D9"/>
          </w:tcPr>
          <w:p w14:paraId="201E0E82" w14:textId="77777777" w:rsidR="00C53271" w:rsidRDefault="00C53271" w:rsidP="00C53271">
            <w:pPr>
              <w:spacing w:before="240" w:after="240"/>
              <w:ind w:left="879"/>
              <w:rPr>
                <w:lang w:eastAsia="da-DK"/>
              </w:rPr>
            </w:pPr>
            <w:r>
              <w:rPr>
                <w:szCs w:val="20"/>
                <w:lang w:eastAsia="da-DK"/>
              </w:rPr>
              <w:t>Affaldsfraktioner</w:t>
            </w:r>
          </w:p>
        </w:tc>
        <w:tc>
          <w:tcPr>
            <w:tcW w:w="4394" w:type="dxa"/>
            <w:shd w:val="clear" w:color="auto" w:fill="D9D9D9" w:themeFill="background1" w:themeFillShade="D9"/>
          </w:tcPr>
          <w:p w14:paraId="3C1F5BDB" w14:textId="77777777" w:rsidR="00C53271" w:rsidRDefault="00C53271" w:rsidP="00C53271">
            <w:pPr>
              <w:spacing w:before="240" w:after="240"/>
              <w:ind w:left="0"/>
              <w:jc w:val="center"/>
              <w:rPr>
                <w:lang w:eastAsia="da-DK"/>
              </w:rPr>
            </w:pPr>
            <w:r>
              <w:rPr>
                <w:szCs w:val="20"/>
                <w:lang w:eastAsia="da-DK"/>
              </w:rPr>
              <w:t>Maksimalt oplag</w:t>
            </w:r>
          </w:p>
        </w:tc>
      </w:tr>
      <w:tr w:rsidR="00C53271" w14:paraId="0CFBC893" w14:textId="77777777" w:rsidTr="00C53271">
        <w:tc>
          <w:tcPr>
            <w:tcW w:w="3964" w:type="dxa"/>
          </w:tcPr>
          <w:p w14:paraId="0164326C" w14:textId="77777777" w:rsidR="00751257" w:rsidRDefault="00C53271" w:rsidP="00751257">
            <w:pPr>
              <w:ind w:left="312"/>
              <w:rPr>
                <w:szCs w:val="20"/>
                <w:lang w:eastAsia="da-DK"/>
              </w:rPr>
            </w:pPr>
            <w:r>
              <w:rPr>
                <w:szCs w:val="20"/>
                <w:lang w:eastAsia="da-DK"/>
              </w:rPr>
              <w:t>Amalgamfiltre</w:t>
            </w:r>
          </w:p>
          <w:p w14:paraId="7BEF01C4" w14:textId="77777777" w:rsidR="00C53271" w:rsidRDefault="00751257" w:rsidP="00751257">
            <w:pPr>
              <w:ind w:left="312"/>
              <w:rPr>
                <w:szCs w:val="20"/>
                <w:lang w:eastAsia="da-DK"/>
              </w:rPr>
            </w:pPr>
            <w:r>
              <w:t>(</w:t>
            </w:r>
            <w:r>
              <w:rPr>
                <w:rStyle w:val="bold"/>
              </w:rPr>
              <w:t>amalgamaffald fra tandpleje</w:t>
            </w:r>
            <w:r>
              <w:t>)</w:t>
            </w:r>
          </w:p>
          <w:p w14:paraId="1B23C6AD" w14:textId="77777777" w:rsidR="00C53271" w:rsidRDefault="00C53271" w:rsidP="00751257">
            <w:pPr>
              <w:ind w:left="312"/>
              <w:rPr>
                <w:lang w:eastAsia="da-DK"/>
              </w:rPr>
            </w:pPr>
          </w:p>
        </w:tc>
        <w:tc>
          <w:tcPr>
            <w:tcW w:w="4394" w:type="dxa"/>
          </w:tcPr>
          <w:p w14:paraId="46898D46" w14:textId="77777777" w:rsidR="00751257" w:rsidRDefault="00751257" w:rsidP="00C53271">
            <w:pPr>
              <w:ind w:left="0"/>
              <w:jc w:val="center"/>
              <w:rPr>
                <w:szCs w:val="20"/>
                <w:lang w:eastAsia="da-DK"/>
              </w:rPr>
            </w:pPr>
          </w:p>
          <w:p w14:paraId="25FD99A3" w14:textId="77777777" w:rsidR="00C53271" w:rsidRDefault="00751257" w:rsidP="00C53271">
            <w:pPr>
              <w:ind w:left="0"/>
              <w:jc w:val="center"/>
              <w:rPr>
                <w:lang w:eastAsia="da-DK"/>
              </w:rPr>
            </w:pPr>
            <w:r>
              <w:rPr>
                <w:szCs w:val="20"/>
                <w:lang w:eastAsia="da-DK"/>
              </w:rPr>
              <w:t>4</w:t>
            </w:r>
            <w:r w:rsidR="00C53271">
              <w:rPr>
                <w:szCs w:val="20"/>
                <w:lang w:eastAsia="da-DK"/>
              </w:rPr>
              <w:t>000 kg</w:t>
            </w:r>
          </w:p>
        </w:tc>
      </w:tr>
      <w:tr w:rsidR="00C53271" w14:paraId="0D69BD75" w14:textId="77777777" w:rsidTr="00C53271">
        <w:tc>
          <w:tcPr>
            <w:tcW w:w="3964" w:type="dxa"/>
          </w:tcPr>
          <w:p w14:paraId="324A7862" w14:textId="77777777" w:rsidR="00751257" w:rsidRDefault="00C53271" w:rsidP="00751257">
            <w:pPr>
              <w:ind w:left="312"/>
              <w:rPr>
                <w:szCs w:val="20"/>
                <w:lang w:eastAsia="da-DK"/>
              </w:rPr>
            </w:pPr>
            <w:r>
              <w:rPr>
                <w:szCs w:val="20"/>
                <w:lang w:eastAsia="da-DK"/>
              </w:rPr>
              <w:t>Amalgamrester</w:t>
            </w:r>
          </w:p>
          <w:p w14:paraId="6DF91E4B" w14:textId="77777777" w:rsidR="00C53271" w:rsidRDefault="00751257" w:rsidP="00751257">
            <w:pPr>
              <w:ind w:left="312"/>
              <w:rPr>
                <w:szCs w:val="20"/>
                <w:lang w:eastAsia="da-DK"/>
              </w:rPr>
            </w:pPr>
            <w:r>
              <w:t>(</w:t>
            </w:r>
            <w:r>
              <w:rPr>
                <w:rStyle w:val="bold"/>
              </w:rPr>
              <w:t>amalgamaffald fra tandpleje</w:t>
            </w:r>
            <w:r>
              <w:t>)</w:t>
            </w:r>
          </w:p>
          <w:p w14:paraId="090C0328" w14:textId="77777777" w:rsidR="00C53271" w:rsidRDefault="00C53271" w:rsidP="00751257">
            <w:pPr>
              <w:ind w:left="312"/>
              <w:rPr>
                <w:lang w:eastAsia="da-DK"/>
              </w:rPr>
            </w:pPr>
          </w:p>
        </w:tc>
        <w:tc>
          <w:tcPr>
            <w:tcW w:w="4394" w:type="dxa"/>
          </w:tcPr>
          <w:p w14:paraId="2CE1DC31" w14:textId="77777777" w:rsidR="00751257" w:rsidRDefault="00751257" w:rsidP="00C53271">
            <w:pPr>
              <w:ind w:left="0"/>
              <w:jc w:val="center"/>
              <w:rPr>
                <w:szCs w:val="20"/>
                <w:lang w:eastAsia="da-DK"/>
              </w:rPr>
            </w:pPr>
          </w:p>
          <w:p w14:paraId="6FC9024A" w14:textId="77777777" w:rsidR="00C53271" w:rsidRDefault="00751257" w:rsidP="00C53271">
            <w:pPr>
              <w:ind w:left="0"/>
              <w:jc w:val="center"/>
              <w:rPr>
                <w:lang w:eastAsia="da-DK"/>
              </w:rPr>
            </w:pPr>
            <w:r>
              <w:rPr>
                <w:szCs w:val="20"/>
                <w:lang w:eastAsia="da-DK"/>
              </w:rPr>
              <w:t>5</w:t>
            </w:r>
            <w:r w:rsidR="00C53271">
              <w:rPr>
                <w:szCs w:val="20"/>
                <w:lang w:eastAsia="da-DK"/>
              </w:rPr>
              <w:t>00 kg</w:t>
            </w:r>
          </w:p>
        </w:tc>
      </w:tr>
    </w:tbl>
    <w:p w14:paraId="2C95ECA0" w14:textId="77777777" w:rsidR="00704ABF" w:rsidRDefault="00476305" w:rsidP="002C3DD2">
      <w:pPr>
        <w:rPr>
          <w:lang w:eastAsia="da-DK"/>
        </w:rPr>
      </w:pPr>
      <w:r w:rsidRPr="00476305">
        <w:rPr>
          <w:i/>
          <w:szCs w:val="20"/>
          <w:lang w:eastAsia="da-DK"/>
        </w:rPr>
        <w:t>Tabel 1</w:t>
      </w:r>
    </w:p>
    <w:p w14:paraId="0EA375AB" w14:textId="77777777" w:rsidR="00462C54" w:rsidRDefault="00462C54" w:rsidP="002C3DD2">
      <w:pPr>
        <w:rPr>
          <w:lang w:eastAsia="da-DK"/>
        </w:rPr>
      </w:pPr>
    </w:p>
    <w:p w14:paraId="2FE5D5CC" w14:textId="77777777" w:rsidR="00476305" w:rsidRDefault="00462C54" w:rsidP="002C3DD2">
      <w:pPr>
        <w:rPr>
          <w:lang w:eastAsia="da-DK"/>
        </w:rPr>
      </w:pPr>
      <w:r>
        <w:rPr>
          <w:lang w:eastAsia="da-DK"/>
        </w:rPr>
        <w:t>Affald skal bortskaffes mindst en gang pr. år, jf. vilkår 3.7.4.</w:t>
      </w:r>
    </w:p>
    <w:p w14:paraId="1F47C130" w14:textId="77777777" w:rsidR="00462C54" w:rsidRDefault="00462C54" w:rsidP="002C3DD2">
      <w:pPr>
        <w:rPr>
          <w:lang w:eastAsia="da-DK"/>
        </w:rPr>
      </w:pPr>
    </w:p>
    <w:p w14:paraId="1ECB0C41" w14:textId="77777777" w:rsidR="00B112E1" w:rsidRPr="00B112E1" w:rsidRDefault="00B112E1" w:rsidP="00331300">
      <w:pPr>
        <w:pStyle w:val="Overskrift3"/>
        <w:rPr>
          <w:lang w:eastAsia="da-DK"/>
        </w:rPr>
      </w:pPr>
      <w:r w:rsidRPr="00B112E1">
        <w:rPr>
          <w:lang w:eastAsia="da-DK"/>
        </w:rPr>
        <w:t xml:space="preserve">På baggrund af en anmodning fra virksomheden kan tilsynsmyndigheden efter en </w:t>
      </w:r>
      <w:r>
        <w:rPr>
          <w:lang w:eastAsia="da-DK"/>
        </w:rPr>
        <w:t>k</w:t>
      </w:r>
      <w:r w:rsidRPr="00B112E1">
        <w:rPr>
          <w:lang w:eastAsia="da-DK"/>
        </w:rPr>
        <w:t>onkret vurdering beslutte, at de maksimale opla</w:t>
      </w:r>
      <w:r>
        <w:rPr>
          <w:lang w:eastAsia="da-DK"/>
        </w:rPr>
        <w:t>gsmængder af specifikke affalds</w:t>
      </w:r>
      <w:r w:rsidRPr="00B112E1">
        <w:rPr>
          <w:lang w:eastAsia="da-DK"/>
        </w:rPr>
        <w:t>typer midlertidigt overskrides.</w:t>
      </w:r>
    </w:p>
    <w:p w14:paraId="6EA1EDD5" w14:textId="77777777" w:rsidR="00B112E1" w:rsidRPr="00B112E1" w:rsidRDefault="00B112E1" w:rsidP="00B112E1">
      <w:pPr>
        <w:spacing w:line="240" w:lineRule="auto"/>
        <w:ind w:left="0"/>
        <w:rPr>
          <w:rFonts w:cs="Arial"/>
          <w:bCs/>
          <w:szCs w:val="26"/>
          <w:lang w:eastAsia="da-DK"/>
        </w:rPr>
      </w:pPr>
    </w:p>
    <w:p w14:paraId="552DE483" w14:textId="77777777" w:rsidR="00B112E1" w:rsidRPr="00B112E1" w:rsidRDefault="00B112E1" w:rsidP="00331300">
      <w:pPr>
        <w:pStyle w:val="Overskrift3"/>
        <w:rPr>
          <w:lang w:eastAsia="da-DK"/>
        </w:rPr>
      </w:pPr>
      <w:r w:rsidRPr="00B112E1">
        <w:rPr>
          <w:lang w:eastAsia="da-DK"/>
        </w:rPr>
        <w:t>På baggrund af en anmodning fra virksomheden kan tilsynsmyndigheden efter en konkret vurdering beslutte, at andre affaldstyper må modtages.</w:t>
      </w:r>
    </w:p>
    <w:p w14:paraId="5CA4513A" w14:textId="77777777" w:rsidR="00B112E1" w:rsidRDefault="00B112E1" w:rsidP="002C3DD2">
      <w:pPr>
        <w:rPr>
          <w:lang w:eastAsia="da-DK"/>
        </w:rPr>
      </w:pPr>
    </w:p>
    <w:p w14:paraId="26CCFD88" w14:textId="77777777" w:rsidR="00407364" w:rsidRDefault="00407364" w:rsidP="00331300">
      <w:pPr>
        <w:pStyle w:val="Overskrift3"/>
        <w:rPr>
          <w:lang w:eastAsia="da-DK"/>
        </w:rPr>
      </w:pPr>
      <w:r w:rsidRPr="002C3DD2">
        <w:rPr>
          <w:lang w:eastAsia="da-DK"/>
        </w:rPr>
        <w:t>Oplagsområder til farligt affald skal være indrettet og afmærket, således at det enkelte område er tydeligt afgrænset, og så det klart fremgår, hvor de forskellige affaldsfraktioner skal opbevares.</w:t>
      </w:r>
    </w:p>
    <w:p w14:paraId="21270D9E" w14:textId="77777777" w:rsidR="00DE230C" w:rsidRPr="00DE230C" w:rsidRDefault="00DE230C" w:rsidP="00DE230C">
      <w:pPr>
        <w:rPr>
          <w:lang w:eastAsia="da-DK"/>
        </w:rPr>
      </w:pPr>
    </w:p>
    <w:p w14:paraId="72423D9D" w14:textId="77777777" w:rsidR="00407364" w:rsidRDefault="00407364" w:rsidP="00331300">
      <w:pPr>
        <w:pStyle w:val="Overskrift3"/>
        <w:rPr>
          <w:lang w:eastAsia="da-DK"/>
        </w:rPr>
      </w:pPr>
      <w:r w:rsidRPr="002C3DD2">
        <w:rPr>
          <w:lang w:eastAsia="da-DK"/>
        </w:rPr>
        <w:t>Oplag af farlige affaldsfraktioner, der ved sammenblanding kan medføre en fysisk/ kemisk reaktion, som kan udgøre en miljø- eller sundhedsmæssig risiko, skal ske således, at sammenblanding ikke er mulig. Spild fra stoffer, der kan reagere med andre f.eks. oxiderende stoffer skal opsamle</w:t>
      </w:r>
      <w:r w:rsidR="000628FD">
        <w:rPr>
          <w:lang w:eastAsia="da-DK"/>
        </w:rPr>
        <w:t>s i separat spild</w:t>
      </w:r>
      <w:r w:rsidRPr="002C3DD2">
        <w:rPr>
          <w:lang w:eastAsia="da-DK"/>
        </w:rPr>
        <w:t xml:space="preserve">bakke/sump. Emballeret farligt affald skal placeres, således at den enkelte emballage kan inspiceres, og således at der ikke er risiko for, at emballagerne vælter. </w:t>
      </w:r>
      <w:r w:rsidRPr="002C3DD2">
        <w:rPr>
          <w:lang w:eastAsia="da-DK"/>
        </w:rPr>
        <w:lastRenderedPageBreak/>
        <w:t>Ved stabling af emballager må der ikke være risiko for, at de nederste emballager lider overlast.</w:t>
      </w:r>
    </w:p>
    <w:p w14:paraId="72429A5B" w14:textId="77777777" w:rsidR="00C53271" w:rsidRPr="00C53271" w:rsidRDefault="00C53271" w:rsidP="00C53271">
      <w:pPr>
        <w:rPr>
          <w:lang w:eastAsia="da-DK"/>
        </w:rPr>
      </w:pPr>
    </w:p>
    <w:p w14:paraId="00288BAD" w14:textId="77777777" w:rsidR="00407364" w:rsidRDefault="00407364" w:rsidP="00331300">
      <w:pPr>
        <w:pStyle w:val="Overskrift3"/>
        <w:rPr>
          <w:lang w:eastAsia="da-DK"/>
        </w:rPr>
      </w:pPr>
      <w:r w:rsidRPr="002C3DD2">
        <w:rPr>
          <w:lang w:eastAsia="da-DK"/>
        </w:rPr>
        <w:t>Alle emballager til farligt affald skal være egnede til opbevaring af den pågældende affaldsfraktion og forsynede med tydelig mærkning.</w:t>
      </w:r>
    </w:p>
    <w:p w14:paraId="2E830DA4" w14:textId="77777777" w:rsidR="00C53271" w:rsidRPr="00C53271" w:rsidRDefault="00C53271" w:rsidP="00C53271">
      <w:pPr>
        <w:rPr>
          <w:lang w:eastAsia="da-DK"/>
        </w:rPr>
      </w:pPr>
    </w:p>
    <w:p w14:paraId="74AF2358" w14:textId="77777777" w:rsidR="00407364" w:rsidRDefault="00407364" w:rsidP="00331300">
      <w:pPr>
        <w:pStyle w:val="Overskrift3"/>
        <w:rPr>
          <w:lang w:eastAsia="da-DK"/>
        </w:rPr>
      </w:pPr>
      <w:r w:rsidRPr="002C3DD2">
        <w:rPr>
          <w:lang w:eastAsia="da-DK"/>
        </w:rPr>
        <w:t>Flydende og støvende farligt affald skal opbevares i tætte, lukkede emballager, der er modstandsdygtige over for det affald, der opbevares i emballagen.</w:t>
      </w:r>
    </w:p>
    <w:p w14:paraId="7DEBDC3A" w14:textId="77777777" w:rsidR="00B63ADB" w:rsidRDefault="00B63ADB" w:rsidP="00B63ADB">
      <w:pPr>
        <w:rPr>
          <w:lang w:eastAsia="da-DK"/>
        </w:rPr>
      </w:pPr>
    </w:p>
    <w:p w14:paraId="5C6CA79C" w14:textId="77777777" w:rsidR="00181B26" w:rsidRPr="00023472" w:rsidRDefault="00E2467A" w:rsidP="007A29FB">
      <w:pPr>
        <w:rPr>
          <w:rStyle w:val="Fed"/>
        </w:rPr>
      </w:pPr>
      <w:r>
        <w:rPr>
          <w:rStyle w:val="Fed"/>
        </w:rPr>
        <w:t>Øvrige o</w:t>
      </w:r>
      <w:r w:rsidR="00181B26" w:rsidRPr="00023472">
        <w:rPr>
          <w:rStyle w:val="Fed"/>
        </w:rPr>
        <w:t>plag</w:t>
      </w:r>
    </w:p>
    <w:p w14:paraId="4F670654" w14:textId="77777777" w:rsidR="00A46B34" w:rsidRPr="00320175" w:rsidRDefault="00EF0466" w:rsidP="00331300">
      <w:pPr>
        <w:pStyle w:val="Overskrift3"/>
      </w:pPr>
      <w:r w:rsidRPr="00320175">
        <w:t xml:space="preserve">Opbevaring og håndtering af flydende råvarer, halvfabrikata, færdigvarer og affald skal ske miljømæssigt forsvarligt på befæstede og sikrede områder med </w:t>
      </w:r>
      <w:r w:rsidR="00320175" w:rsidRPr="00320175">
        <w:t xml:space="preserve">tæt </w:t>
      </w:r>
      <w:r w:rsidRPr="00320175">
        <w:t>belægning og med opkant eller tilsvarende, således at eventuelt spild ikke indebærer risiko for nedsivning i jorden eller afledning til kloak.</w:t>
      </w:r>
    </w:p>
    <w:p w14:paraId="3E6AAB9E" w14:textId="77777777" w:rsidR="00023472" w:rsidRPr="00023472" w:rsidRDefault="00023472" w:rsidP="00023472"/>
    <w:p w14:paraId="1D46A3D8" w14:textId="77777777" w:rsidR="00A46B34" w:rsidRDefault="00EF0466" w:rsidP="007A29FB">
      <w:r>
        <w:t>Området skal være indendørs/overdækket</w:t>
      </w:r>
      <w:r w:rsidR="00320175">
        <w:t xml:space="preserve"> og </w:t>
      </w:r>
      <w:r>
        <w:t>uden afløb.</w:t>
      </w:r>
    </w:p>
    <w:p w14:paraId="3A0847F9" w14:textId="77777777" w:rsidR="00A46B34" w:rsidRDefault="00181B26" w:rsidP="007A29FB">
      <w:r>
        <w:t>Området skal kunne indeholde rumfanget af den største beholder, som er plac</w:t>
      </w:r>
      <w:bookmarkStart w:id="25" w:name="Tekst556"/>
      <w:r w:rsidR="00A46B34">
        <w:t>eret på arealet.</w:t>
      </w:r>
    </w:p>
    <w:p w14:paraId="6ABDDF44" w14:textId="77777777" w:rsidR="000808EC" w:rsidRDefault="000808EC" w:rsidP="007A29FB"/>
    <w:bookmarkEnd w:id="25"/>
    <w:p w14:paraId="112B1C4E" w14:textId="77777777" w:rsidR="004676EE" w:rsidRPr="004676EE" w:rsidRDefault="004676EE" w:rsidP="00E40295">
      <w:pPr>
        <w:rPr>
          <w:b/>
          <w:szCs w:val="20"/>
          <w:lang w:eastAsia="da-DK"/>
        </w:rPr>
      </w:pPr>
      <w:proofErr w:type="spellStart"/>
      <w:r w:rsidRPr="004676EE">
        <w:rPr>
          <w:b/>
          <w:szCs w:val="20"/>
          <w:lang w:eastAsia="da-DK"/>
        </w:rPr>
        <w:t>Omlastning</w:t>
      </w:r>
      <w:proofErr w:type="spellEnd"/>
      <w:r w:rsidRPr="004676EE">
        <w:rPr>
          <w:b/>
          <w:szCs w:val="20"/>
          <w:lang w:eastAsia="da-DK"/>
        </w:rPr>
        <w:t xml:space="preserve">, </w:t>
      </w:r>
      <w:proofErr w:type="spellStart"/>
      <w:r w:rsidRPr="004676EE">
        <w:rPr>
          <w:b/>
          <w:szCs w:val="20"/>
          <w:lang w:eastAsia="da-DK"/>
        </w:rPr>
        <w:t>omemballering</w:t>
      </w:r>
      <w:proofErr w:type="spellEnd"/>
      <w:r w:rsidR="00E40295">
        <w:rPr>
          <w:b/>
          <w:szCs w:val="20"/>
          <w:lang w:eastAsia="da-DK"/>
        </w:rPr>
        <w:t xml:space="preserve"> og sortering af farligt affald</w:t>
      </w:r>
    </w:p>
    <w:p w14:paraId="3DE9A5B1" w14:textId="77777777" w:rsidR="004676EE" w:rsidRDefault="004676EE" w:rsidP="00331300">
      <w:pPr>
        <w:pStyle w:val="Overskrift3"/>
        <w:rPr>
          <w:lang w:eastAsia="da-DK"/>
        </w:rPr>
      </w:pPr>
      <w:proofErr w:type="spellStart"/>
      <w:r w:rsidRPr="002C3DD2">
        <w:rPr>
          <w:lang w:eastAsia="da-DK"/>
        </w:rPr>
        <w:t>Omlastning</w:t>
      </w:r>
      <w:proofErr w:type="spellEnd"/>
      <w:r w:rsidRPr="002C3DD2">
        <w:rPr>
          <w:lang w:eastAsia="da-DK"/>
        </w:rPr>
        <w:t xml:space="preserve">, </w:t>
      </w:r>
      <w:proofErr w:type="spellStart"/>
      <w:r w:rsidRPr="002C3DD2">
        <w:rPr>
          <w:lang w:eastAsia="da-DK"/>
        </w:rPr>
        <w:t>omemballering</w:t>
      </w:r>
      <w:proofErr w:type="spellEnd"/>
      <w:r w:rsidRPr="002C3DD2">
        <w:rPr>
          <w:lang w:eastAsia="da-DK"/>
        </w:rPr>
        <w:t xml:space="preserve"> og sortering af farligt affald må kun foregå på en tæt belægning, der er uigennemtrængeligt for de forurenende stoffer, som findes i det farlige af</w:t>
      </w:r>
      <w:r>
        <w:rPr>
          <w:lang w:eastAsia="da-DK"/>
        </w:rPr>
        <w:t>fald</w:t>
      </w:r>
      <w:r w:rsidRPr="002C3DD2">
        <w:rPr>
          <w:lang w:eastAsia="da-DK"/>
        </w:rPr>
        <w:t>.</w:t>
      </w:r>
    </w:p>
    <w:p w14:paraId="47864A79" w14:textId="77777777" w:rsidR="00B63ADB" w:rsidRDefault="00B63ADB" w:rsidP="00B63ADB">
      <w:pPr>
        <w:rPr>
          <w:lang w:eastAsia="da-DK"/>
        </w:rPr>
      </w:pPr>
    </w:p>
    <w:p w14:paraId="05E3CF44" w14:textId="77777777" w:rsidR="00B63ADB" w:rsidRPr="00B63ADB" w:rsidRDefault="00E2467A" w:rsidP="00B63ADB">
      <w:pPr>
        <w:rPr>
          <w:lang w:eastAsia="da-DK"/>
        </w:rPr>
      </w:pPr>
      <w:r>
        <w:rPr>
          <w:lang w:eastAsia="da-DK"/>
        </w:rPr>
        <w:t>F</w:t>
      </w:r>
      <w:r w:rsidR="00B63ADB">
        <w:rPr>
          <w:lang w:eastAsia="da-DK"/>
        </w:rPr>
        <w:t>ilterka</w:t>
      </w:r>
      <w:r>
        <w:rPr>
          <w:lang w:eastAsia="da-DK"/>
        </w:rPr>
        <w:t xml:space="preserve">binetterne </w:t>
      </w:r>
      <w:r w:rsidR="00B63ADB">
        <w:rPr>
          <w:lang w:eastAsia="da-DK"/>
        </w:rPr>
        <w:t>på amalgamfiltre</w:t>
      </w:r>
      <w:r>
        <w:rPr>
          <w:lang w:eastAsia="da-DK"/>
        </w:rPr>
        <w:t xml:space="preserve">, som er </w:t>
      </w:r>
      <w:r w:rsidR="00B63ADB">
        <w:rPr>
          <w:lang w:eastAsia="da-DK"/>
        </w:rPr>
        <w:t xml:space="preserve">modtaget som farligt affald, må ikke </w:t>
      </w:r>
      <w:r>
        <w:rPr>
          <w:lang w:eastAsia="da-DK"/>
        </w:rPr>
        <w:t xml:space="preserve">åbnes og </w:t>
      </w:r>
      <w:r w:rsidR="00B63ADB">
        <w:rPr>
          <w:lang w:eastAsia="da-DK"/>
        </w:rPr>
        <w:t>skilles ad.</w:t>
      </w:r>
    </w:p>
    <w:p w14:paraId="0F9305E0" w14:textId="77777777" w:rsidR="004676EE" w:rsidRPr="004676EE" w:rsidRDefault="004676EE" w:rsidP="004676EE">
      <w:pPr>
        <w:rPr>
          <w:lang w:eastAsia="da-DK"/>
        </w:rPr>
      </w:pPr>
    </w:p>
    <w:p w14:paraId="16550F43" w14:textId="77777777" w:rsidR="002507BC" w:rsidRDefault="004676EE" w:rsidP="001E50B0">
      <w:pPr>
        <w:pStyle w:val="Overskrift3"/>
        <w:rPr>
          <w:lang w:eastAsia="da-DK"/>
        </w:rPr>
      </w:pPr>
      <w:r w:rsidRPr="002C3DD2">
        <w:rPr>
          <w:lang w:eastAsia="da-DK"/>
        </w:rPr>
        <w:t>Emballager med farligt affald samt kasserede produkter, der er kategoriseret som farligt affald, skal håndteres, så risikoen for, at der sker udslip og spredning af farlige stoffer, er reduceret mest muligt.</w:t>
      </w:r>
    </w:p>
    <w:p w14:paraId="5837293F" w14:textId="77777777" w:rsidR="00E2467A" w:rsidRDefault="00E2467A" w:rsidP="007A29FB"/>
    <w:p w14:paraId="573640A9" w14:textId="77777777" w:rsidR="001E50B0" w:rsidRDefault="001E50B0">
      <w:pPr>
        <w:spacing w:line="240" w:lineRule="auto"/>
        <w:ind w:left="0"/>
      </w:pPr>
      <w:r>
        <w:br w:type="page"/>
      </w:r>
    </w:p>
    <w:p w14:paraId="575B6703" w14:textId="77777777" w:rsidR="00181B26" w:rsidRDefault="00181B26" w:rsidP="00B116CF">
      <w:pPr>
        <w:pStyle w:val="Overskrift2"/>
      </w:pPr>
      <w:bookmarkStart w:id="26" w:name="_Toc196633708"/>
      <w:bookmarkStart w:id="27" w:name="_Toc184711998"/>
      <w:bookmarkStart w:id="28" w:name="_Toc199756233"/>
      <w:bookmarkStart w:id="29" w:name="_Toc500230864"/>
      <w:r>
        <w:lastRenderedPageBreak/>
        <w:t>Driftsforstyrrelser og uheld</w:t>
      </w:r>
      <w:bookmarkEnd w:id="26"/>
      <w:bookmarkEnd w:id="27"/>
      <w:bookmarkEnd w:id="28"/>
      <w:bookmarkEnd w:id="29"/>
    </w:p>
    <w:p w14:paraId="688BD333" w14:textId="77777777" w:rsidR="00181B26" w:rsidRDefault="00181B26" w:rsidP="007A29FB"/>
    <w:p w14:paraId="5732480F" w14:textId="77777777" w:rsidR="00181B26" w:rsidRPr="00023472" w:rsidRDefault="00181B26" w:rsidP="007A29FB">
      <w:pPr>
        <w:rPr>
          <w:rStyle w:val="Fed"/>
        </w:rPr>
      </w:pPr>
      <w:r w:rsidRPr="00023472">
        <w:rPr>
          <w:rStyle w:val="Fed"/>
        </w:rPr>
        <w:t>Oplysningspligt</w:t>
      </w:r>
    </w:p>
    <w:p w14:paraId="3F033CF1" w14:textId="77777777" w:rsidR="005A4424" w:rsidRDefault="005A4424" w:rsidP="00331300">
      <w:pPr>
        <w:pStyle w:val="Overskrift3"/>
      </w:pPr>
      <w:r>
        <w:t>Virksomheden skal straks indberette til tilsynsmyndigheden, når vilkår ikke overholdes, og straks træffe de nødvendige foranstaltninger for at sikre, at vilkårene igen overholdes.</w:t>
      </w:r>
    </w:p>
    <w:p w14:paraId="7A45CD0D" w14:textId="77777777" w:rsidR="0061317C" w:rsidRDefault="0061317C" w:rsidP="007A29FB"/>
    <w:p w14:paraId="62D87451" w14:textId="77777777" w:rsidR="005A4424" w:rsidRDefault="005A4424" w:rsidP="005A4424">
      <w:r>
        <w:t>Underretningspligten fritager ikke virksomheden for at afhjælpe akutte uheld.</w:t>
      </w:r>
    </w:p>
    <w:p w14:paraId="24F3265D" w14:textId="77777777" w:rsidR="005A4424" w:rsidRDefault="005A4424" w:rsidP="007A29FB"/>
    <w:p w14:paraId="1F137695" w14:textId="77777777" w:rsidR="00E40295" w:rsidRDefault="00E40295">
      <w:pPr>
        <w:spacing w:line="240" w:lineRule="auto"/>
        <w:ind w:left="0"/>
        <w:rPr>
          <w:b/>
        </w:rPr>
      </w:pPr>
    </w:p>
    <w:p w14:paraId="48B8FFD4" w14:textId="77777777" w:rsidR="0061317C" w:rsidRPr="009E6018" w:rsidRDefault="0061317C" w:rsidP="007A29FB">
      <w:pPr>
        <w:rPr>
          <w:b/>
        </w:rPr>
      </w:pPr>
      <w:r w:rsidRPr="009E6018">
        <w:rPr>
          <w:b/>
        </w:rPr>
        <w:t>Slukningsvand</w:t>
      </w:r>
    </w:p>
    <w:p w14:paraId="7C3B4FB7" w14:textId="77777777" w:rsidR="0061317C" w:rsidRDefault="0061317C" w:rsidP="00331300">
      <w:pPr>
        <w:pStyle w:val="Overskrift3"/>
      </w:pPr>
      <w:r>
        <w:t xml:space="preserve">I tilfælde af brand skal </w:t>
      </w:r>
      <w:r w:rsidRPr="00F31EC9">
        <w:t>relevante afløb</w:t>
      </w:r>
      <w:r>
        <w:t xml:space="preserve"> lukkes med henblik på opsamling af slukningsvand på virksomheden. Brandvæsenets anvisninger skal følges. Slukningsvand skal bortskaffes efter kommunens anvisninger.</w:t>
      </w:r>
    </w:p>
    <w:p w14:paraId="0A6E084F" w14:textId="77777777" w:rsidR="0061317C" w:rsidRDefault="0061317C" w:rsidP="0061317C"/>
    <w:p w14:paraId="3A4176AC" w14:textId="77777777" w:rsidR="00181B26" w:rsidRPr="00A377F7" w:rsidRDefault="00A377F7" w:rsidP="007A29FB">
      <w:pPr>
        <w:rPr>
          <w:b/>
        </w:rPr>
      </w:pPr>
      <w:r>
        <w:rPr>
          <w:b/>
        </w:rPr>
        <w:t>Filterposer</w:t>
      </w:r>
    </w:p>
    <w:p w14:paraId="7C727242" w14:textId="77777777" w:rsidR="00181B26" w:rsidRDefault="00181B26" w:rsidP="00331300">
      <w:pPr>
        <w:pStyle w:val="Overskrift3"/>
      </w:pPr>
      <w:r>
        <w:t xml:space="preserve">Ved brud på filterposer </w:t>
      </w:r>
      <w:r w:rsidR="00A377F7">
        <w:t xml:space="preserve">på luftudsugningsanlæg </w:t>
      </w:r>
      <w:r>
        <w:t>skal driften straks indstilles.</w:t>
      </w:r>
    </w:p>
    <w:p w14:paraId="4D963CA5" w14:textId="77777777" w:rsidR="00181B26" w:rsidRDefault="00181B26" w:rsidP="00023472">
      <w:r>
        <w:t>Driften må først genoptages, når skaden er udbedret.</w:t>
      </w:r>
    </w:p>
    <w:p w14:paraId="17A16AB9" w14:textId="77777777" w:rsidR="00181B26" w:rsidRDefault="00181B26" w:rsidP="007A29FB"/>
    <w:p w14:paraId="2687FA73" w14:textId="77777777" w:rsidR="00A377F7" w:rsidRDefault="00A377F7" w:rsidP="007A29FB"/>
    <w:p w14:paraId="499FCCF1" w14:textId="77777777" w:rsidR="00181B26" w:rsidRDefault="00181B26" w:rsidP="00B116CF">
      <w:pPr>
        <w:pStyle w:val="Overskrift2"/>
      </w:pPr>
      <w:bookmarkStart w:id="30" w:name="_Toc196633710"/>
      <w:bookmarkStart w:id="31" w:name="_Toc184712000"/>
      <w:bookmarkStart w:id="32" w:name="_Toc199756235"/>
      <w:bookmarkStart w:id="33" w:name="_Toc500230865"/>
      <w:r>
        <w:t>Støj</w:t>
      </w:r>
      <w:bookmarkEnd w:id="30"/>
      <w:bookmarkEnd w:id="31"/>
      <w:bookmarkEnd w:id="32"/>
      <w:bookmarkEnd w:id="33"/>
    </w:p>
    <w:p w14:paraId="1286181D" w14:textId="77777777" w:rsidR="00181B26" w:rsidRDefault="00181B26" w:rsidP="007A29FB"/>
    <w:p w14:paraId="3D57CCDA" w14:textId="77777777" w:rsidR="00181B26" w:rsidRPr="00023472" w:rsidRDefault="00181B26" w:rsidP="007A29FB">
      <w:pPr>
        <w:rPr>
          <w:rStyle w:val="Fed"/>
        </w:rPr>
      </w:pPr>
      <w:r w:rsidRPr="00023472">
        <w:rPr>
          <w:rStyle w:val="Fed"/>
        </w:rPr>
        <w:t>Støjgrænser</w:t>
      </w:r>
    </w:p>
    <w:p w14:paraId="6C5AA980" w14:textId="77777777" w:rsidR="00B116CF" w:rsidRDefault="00181B26" w:rsidP="001E50B0">
      <w:pPr>
        <w:pStyle w:val="Overskrift3"/>
      </w:pPr>
      <w:r>
        <w:t xml:space="preserve">Driften af virksomheden må ikke medføre, at virksomhedens samlede bidrag til støjbelastningen </w:t>
      </w:r>
      <w:r w:rsidR="00C43082">
        <w:t xml:space="preserve">uden for virksomhedens grund </w:t>
      </w:r>
      <w:r>
        <w:t>overstiger nedenstående grænseværdier. De angivne værdier for støjbelastningen er de ækvivalente, korrigerede lydniveauer i dB(A).</w:t>
      </w:r>
    </w:p>
    <w:tbl>
      <w:tblPr>
        <w:tblW w:w="835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5"/>
        <w:gridCol w:w="655"/>
        <w:gridCol w:w="1092"/>
        <w:gridCol w:w="5046"/>
      </w:tblGrid>
      <w:tr w:rsidR="00B116CF" w:rsidRPr="00A46B34" w14:paraId="3348FCDF" w14:textId="77777777" w:rsidTr="00B116CF">
        <w:tc>
          <w:tcPr>
            <w:tcW w:w="1565" w:type="dxa"/>
            <w:vAlign w:val="center"/>
          </w:tcPr>
          <w:p w14:paraId="6D257953" w14:textId="77777777" w:rsidR="00B116CF" w:rsidRPr="004A5A53" w:rsidRDefault="00B116CF" w:rsidP="004A5A53">
            <w:pPr>
              <w:pStyle w:val="Tabeltekst-fedmindre"/>
            </w:pPr>
          </w:p>
        </w:tc>
        <w:tc>
          <w:tcPr>
            <w:tcW w:w="655" w:type="dxa"/>
            <w:vAlign w:val="center"/>
          </w:tcPr>
          <w:p w14:paraId="51AC5FA9" w14:textId="77777777" w:rsidR="00B116CF" w:rsidRPr="004A5A53" w:rsidRDefault="00B116CF" w:rsidP="004A5A53">
            <w:pPr>
              <w:pStyle w:val="Tabeltekst-fedmindre"/>
            </w:pPr>
            <w:r w:rsidRPr="004A5A53">
              <w:t>Kl.</w:t>
            </w:r>
          </w:p>
        </w:tc>
        <w:tc>
          <w:tcPr>
            <w:tcW w:w="1092" w:type="dxa"/>
            <w:vAlign w:val="center"/>
          </w:tcPr>
          <w:p w14:paraId="5CDEAFA2" w14:textId="77777777" w:rsidR="00B116CF" w:rsidRPr="004A5A53" w:rsidRDefault="00B116CF" w:rsidP="004A5A53">
            <w:pPr>
              <w:pStyle w:val="Tabeltekst-fedmindre"/>
            </w:pPr>
            <w:r w:rsidRPr="004A5A53">
              <w:t>Reference</w:t>
            </w:r>
          </w:p>
          <w:p w14:paraId="6604C080" w14:textId="77777777" w:rsidR="00B116CF" w:rsidRPr="004A5A53" w:rsidRDefault="00B116CF" w:rsidP="004A5A53">
            <w:pPr>
              <w:pStyle w:val="Tabeltekst-fedmindre"/>
            </w:pPr>
            <w:r w:rsidRPr="004A5A53">
              <w:t>tidsrum</w:t>
            </w:r>
          </w:p>
          <w:p w14:paraId="5F59E8DB" w14:textId="77777777" w:rsidR="00B116CF" w:rsidRPr="004A5A53" w:rsidRDefault="00B116CF" w:rsidP="004A5A53">
            <w:pPr>
              <w:pStyle w:val="Tabeltekst-fedmindre"/>
            </w:pPr>
            <w:r w:rsidRPr="004A5A53">
              <w:t>Timer</w:t>
            </w:r>
          </w:p>
        </w:tc>
        <w:tc>
          <w:tcPr>
            <w:tcW w:w="5046" w:type="dxa"/>
            <w:vAlign w:val="center"/>
          </w:tcPr>
          <w:p w14:paraId="17470B27" w14:textId="77777777" w:rsidR="00B116CF" w:rsidRDefault="00B116CF" w:rsidP="00B116CF">
            <w:pPr>
              <w:pStyle w:val="Tabeltekst-fedmindre"/>
            </w:pPr>
            <w:r>
              <w:t>Område 270508BL</w:t>
            </w:r>
          </w:p>
          <w:p w14:paraId="1B8398BC" w14:textId="77777777" w:rsidR="00B116CF" w:rsidRDefault="00B116CF" w:rsidP="00B116CF">
            <w:pPr>
              <w:pStyle w:val="Tabeltekst-fedmindre"/>
            </w:pPr>
            <w:r>
              <w:t>Område for blandet bolig- og erhvervsbebyggelse</w:t>
            </w:r>
          </w:p>
          <w:p w14:paraId="2287154D" w14:textId="77777777" w:rsidR="00B116CF" w:rsidRPr="004A5A53" w:rsidRDefault="00B116CF" w:rsidP="00B116CF">
            <w:pPr>
              <w:pStyle w:val="Tabeltekst-fedmindre"/>
            </w:pPr>
            <w:r w:rsidRPr="004A5A53">
              <w:t>dB(A)</w:t>
            </w:r>
          </w:p>
        </w:tc>
      </w:tr>
      <w:tr w:rsidR="00B116CF" w:rsidRPr="00A46B34" w14:paraId="128680F4" w14:textId="77777777" w:rsidTr="00B116CF">
        <w:tc>
          <w:tcPr>
            <w:tcW w:w="1565" w:type="dxa"/>
            <w:vAlign w:val="center"/>
          </w:tcPr>
          <w:p w14:paraId="1219BEF2" w14:textId="77777777" w:rsidR="00B116CF" w:rsidRPr="004A5A53" w:rsidRDefault="00B116CF" w:rsidP="004A5A53">
            <w:pPr>
              <w:pStyle w:val="Tabeltekstmindre"/>
            </w:pPr>
            <w:r w:rsidRPr="004A5A53">
              <w:t>Mandag-fredag</w:t>
            </w:r>
          </w:p>
        </w:tc>
        <w:tc>
          <w:tcPr>
            <w:tcW w:w="655" w:type="dxa"/>
            <w:vAlign w:val="center"/>
          </w:tcPr>
          <w:p w14:paraId="00BF0BC8" w14:textId="77777777" w:rsidR="00B116CF" w:rsidRPr="004A5A53" w:rsidRDefault="00B116CF" w:rsidP="004A5A53">
            <w:pPr>
              <w:pStyle w:val="Tabeltekstmindre"/>
            </w:pPr>
            <w:r w:rsidRPr="004A5A53">
              <w:t>07-18</w:t>
            </w:r>
          </w:p>
        </w:tc>
        <w:tc>
          <w:tcPr>
            <w:tcW w:w="1092" w:type="dxa"/>
            <w:vAlign w:val="center"/>
          </w:tcPr>
          <w:p w14:paraId="3C339E2C" w14:textId="77777777" w:rsidR="00B116CF" w:rsidRPr="004A5A53" w:rsidRDefault="00B116CF" w:rsidP="004A5A53">
            <w:pPr>
              <w:pStyle w:val="Tabeltekstmindre"/>
            </w:pPr>
            <w:r w:rsidRPr="004A5A53">
              <w:t>8</w:t>
            </w:r>
          </w:p>
        </w:tc>
        <w:tc>
          <w:tcPr>
            <w:tcW w:w="5046" w:type="dxa"/>
            <w:vAlign w:val="center"/>
          </w:tcPr>
          <w:p w14:paraId="2347BF66" w14:textId="77777777" w:rsidR="00B116CF" w:rsidRPr="004A5A53" w:rsidRDefault="00B116CF" w:rsidP="004A5A53">
            <w:pPr>
              <w:pStyle w:val="Tabeltekstmindre"/>
            </w:pPr>
            <w:r>
              <w:t>55</w:t>
            </w:r>
          </w:p>
        </w:tc>
      </w:tr>
      <w:tr w:rsidR="00B116CF" w:rsidRPr="00A46B34" w14:paraId="4A82D62F" w14:textId="77777777" w:rsidTr="00B116CF">
        <w:tc>
          <w:tcPr>
            <w:tcW w:w="1565" w:type="dxa"/>
            <w:vAlign w:val="center"/>
          </w:tcPr>
          <w:p w14:paraId="4D0DBC66" w14:textId="77777777" w:rsidR="00B116CF" w:rsidRPr="004A5A53" w:rsidRDefault="00B116CF" w:rsidP="004A5A53">
            <w:pPr>
              <w:pStyle w:val="Tabeltekstmindre"/>
            </w:pPr>
            <w:r w:rsidRPr="004A5A53">
              <w:t>Lørdag</w:t>
            </w:r>
          </w:p>
        </w:tc>
        <w:tc>
          <w:tcPr>
            <w:tcW w:w="655" w:type="dxa"/>
            <w:vAlign w:val="center"/>
          </w:tcPr>
          <w:p w14:paraId="230171E5" w14:textId="77777777" w:rsidR="00B116CF" w:rsidRPr="004A5A53" w:rsidRDefault="00B116CF" w:rsidP="004A5A53">
            <w:pPr>
              <w:pStyle w:val="Tabeltekstmindre"/>
            </w:pPr>
            <w:r w:rsidRPr="004A5A53">
              <w:t>07-14</w:t>
            </w:r>
          </w:p>
        </w:tc>
        <w:tc>
          <w:tcPr>
            <w:tcW w:w="1092" w:type="dxa"/>
            <w:vAlign w:val="center"/>
          </w:tcPr>
          <w:p w14:paraId="097B13B2" w14:textId="77777777" w:rsidR="00B116CF" w:rsidRPr="004A5A53" w:rsidRDefault="00B116CF" w:rsidP="004A5A53">
            <w:pPr>
              <w:pStyle w:val="Tabeltekstmindre"/>
            </w:pPr>
            <w:r w:rsidRPr="004A5A53">
              <w:t>7</w:t>
            </w:r>
          </w:p>
        </w:tc>
        <w:tc>
          <w:tcPr>
            <w:tcW w:w="5046" w:type="dxa"/>
            <w:vAlign w:val="center"/>
          </w:tcPr>
          <w:p w14:paraId="51AF3B4D" w14:textId="77777777" w:rsidR="00B116CF" w:rsidRPr="004A5A53" w:rsidRDefault="00B116CF" w:rsidP="004A5A53">
            <w:pPr>
              <w:pStyle w:val="Tabeltekstmindre"/>
            </w:pPr>
            <w:r>
              <w:t>55</w:t>
            </w:r>
          </w:p>
        </w:tc>
      </w:tr>
      <w:tr w:rsidR="00B116CF" w:rsidRPr="00A46B34" w14:paraId="3EA3A25B" w14:textId="77777777" w:rsidTr="00B116CF">
        <w:tc>
          <w:tcPr>
            <w:tcW w:w="1565" w:type="dxa"/>
            <w:vAlign w:val="center"/>
          </w:tcPr>
          <w:p w14:paraId="185FA16B" w14:textId="77777777" w:rsidR="00B116CF" w:rsidRPr="004A5A53" w:rsidRDefault="00B116CF" w:rsidP="004A5A53">
            <w:pPr>
              <w:pStyle w:val="Tabeltekstmindre"/>
            </w:pPr>
            <w:r w:rsidRPr="004A5A53">
              <w:t>Lørdag</w:t>
            </w:r>
          </w:p>
        </w:tc>
        <w:tc>
          <w:tcPr>
            <w:tcW w:w="655" w:type="dxa"/>
            <w:vAlign w:val="center"/>
          </w:tcPr>
          <w:p w14:paraId="27C03F45" w14:textId="77777777" w:rsidR="00B116CF" w:rsidRPr="004A5A53" w:rsidRDefault="00B116CF" w:rsidP="004A5A53">
            <w:pPr>
              <w:pStyle w:val="Tabeltekstmindre"/>
            </w:pPr>
            <w:r w:rsidRPr="004A5A53">
              <w:t>14-18</w:t>
            </w:r>
          </w:p>
        </w:tc>
        <w:tc>
          <w:tcPr>
            <w:tcW w:w="1092" w:type="dxa"/>
            <w:vAlign w:val="center"/>
          </w:tcPr>
          <w:p w14:paraId="1547F2CA" w14:textId="77777777" w:rsidR="00B116CF" w:rsidRPr="004A5A53" w:rsidRDefault="00B116CF" w:rsidP="004A5A53">
            <w:pPr>
              <w:pStyle w:val="Tabeltekstmindre"/>
            </w:pPr>
            <w:r w:rsidRPr="004A5A53">
              <w:t>4</w:t>
            </w:r>
          </w:p>
        </w:tc>
        <w:tc>
          <w:tcPr>
            <w:tcW w:w="5046" w:type="dxa"/>
            <w:vAlign w:val="center"/>
          </w:tcPr>
          <w:p w14:paraId="0439F61E" w14:textId="77777777" w:rsidR="00B116CF" w:rsidRPr="004A5A53" w:rsidRDefault="00B116CF" w:rsidP="004A5A53">
            <w:pPr>
              <w:pStyle w:val="Tabeltekstmindre"/>
            </w:pPr>
            <w:r>
              <w:t>45</w:t>
            </w:r>
          </w:p>
        </w:tc>
      </w:tr>
      <w:tr w:rsidR="00B116CF" w:rsidRPr="00A46B34" w14:paraId="59EDD780" w14:textId="77777777" w:rsidTr="00B116CF">
        <w:tc>
          <w:tcPr>
            <w:tcW w:w="1565" w:type="dxa"/>
            <w:vAlign w:val="center"/>
          </w:tcPr>
          <w:p w14:paraId="26986583" w14:textId="77777777" w:rsidR="00B116CF" w:rsidRPr="004A5A53" w:rsidRDefault="00B116CF" w:rsidP="004A5A53">
            <w:pPr>
              <w:pStyle w:val="Tabeltekstmindre"/>
            </w:pPr>
            <w:r w:rsidRPr="004A5A53">
              <w:t>Søn- &amp; helligdage</w:t>
            </w:r>
          </w:p>
        </w:tc>
        <w:tc>
          <w:tcPr>
            <w:tcW w:w="655" w:type="dxa"/>
            <w:vAlign w:val="center"/>
          </w:tcPr>
          <w:p w14:paraId="3F7B0E02" w14:textId="77777777" w:rsidR="00B116CF" w:rsidRPr="004A5A53" w:rsidRDefault="00B116CF" w:rsidP="004A5A53">
            <w:pPr>
              <w:pStyle w:val="Tabeltekstmindre"/>
            </w:pPr>
            <w:r w:rsidRPr="004A5A53">
              <w:t>07-18</w:t>
            </w:r>
          </w:p>
        </w:tc>
        <w:tc>
          <w:tcPr>
            <w:tcW w:w="1092" w:type="dxa"/>
            <w:vAlign w:val="center"/>
          </w:tcPr>
          <w:p w14:paraId="6ED53E23" w14:textId="77777777" w:rsidR="00B116CF" w:rsidRPr="004A5A53" w:rsidRDefault="00B116CF" w:rsidP="004A5A53">
            <w:pPr>
              <w:pStyle w:val="Tabeltekstmindre"/>
            </w:pPr>
            <w:r w:rsidRPr="004A5A53">
              <w:t>8</w:t>
            </w:r>
          </w:p>
        </w:tc>
        <w:tc>
          <w:tcPr>
            <w:tcW w:w="5046" w:type="dxa"/>
            <w:vAlign w:val="center"/>
          </w:tcPr>
          <w:p w14:paraId="05BDB5A3" w14:textId="77777777" w:rsidR="00B116CF" w:rsidRPr="004A5A53" w:rsidRDefault="00B116CF" w:rsidP="004A5A53">
            <w:pPr>
              <w:pStyle w:val="Tabeltekstmindre"/>
            </w:pPr>
            <w:r>
              <w:t>45</w:t>
            </w:r>
          </w:p>
        </w:tc>
      </w:tr>
      <w:tr w:rsidR="00B116CF" w:rsidRPr="00A46B34" w14:paraId="314E5698" w14:textId="77777777" w:rsidTr="00B116CF">
        <w:tc>
          <w:tcPr>
            <w:tcW w:w="1565" w:type="dxa"/>
            <w:vAlign w:val="center"/>
          </w:tcPr>
          <w:p w14:paraId="14712690" w14:textId="77777777" w:rsidR="00B116CF" w:rsidRPr="004A5A53" w:rsidRDefault="00B116CF" w:rsidP="004A5A53">
            <w:pPr>
              <w:pStyle w:val="Tabeltekstmindre"/>
            </w:pPr>
            <w:r w:rsidRPr="004A5A53">
              <w:t>Alle dage</w:t>
            </w:r>
          </w:p>
        </w:tc>
        <w:tc>
          <w:tcPr>
            <w:tcW w:w="655" w:type="dxa"/>
            <w:vAlign w:val="center"/>
          </w:tcPr>
          <w:p w14:paraId="53E12CB7" w14:textId="77777777" w:rsidR="00B116CF" w:rsidRPr="004A5A53" w:rsidRDefault="00B116CF" w:rsidP="004A5A53">
            <w:pPr>
              <w:pStyle w:val="Tabeltekstmindre"/>
            </w:pPr>
            <w:r w:rsidRPr="004A5A53">
              <w:t>18-22</w:t>
            </w:r>
          </w:p>
        </w:tc>
        <w:tc>
          <w:tcPr>
            <w:tcW w:w="1092" w:type="dxa"/>
            <w:vAlign w:val="center"/>
          </w:tcPr>
          <w:p w14:paraId="007D507C" w14:textId="77777777" w:rsidR="00B116CF" w:rsidRPr="004A5A53" w:rsidRDefault="00B116CF" w:rsidP="004A5A53">
            <w:pPr>
              <w:pStyle w:val="Tabeltekstmindre"/>
            </w:pPr>
            <w:r w:rsidRPr="004A5A53">
              <w:t>1</w:t>
            </w:r>
          </w:p>
        </w:tc>
        <w:tc>
          <w:tcPr>
            <w:tcW w:w="5046" w:type="dxa"/>
            <w:vAlign w:val="center"/>
          </w:tcPr>
          <w:p w14:paraId="62855D04" w14:textId="77777777" w:rsidR="00B116CF" w:rsidRPr="004A5A53" w:rsidRDefault="00B116CF" w:rsidP="004A5A53">
            <w:pPr>
              <w:pStyle w:val="Tabeltekstmindre"/>
            </w:pPr>
            <w:r>
              <w:t>45</w:t>
            </w:r>
          </w:p>
        </w:tc>
      </w:tr>
      <w:tr w:rsidR="00B116CF" w:rsidRPr="00A46B34" w14:paraId="37614E0E" w14:textId="77777777" w:rsidTr="00B116CF">
        <w:tc>
          <w:tcPr>
            <w:tcW w:w="1565" w:type="dxa"/>
            <w:vAlign w:val="center"/>
          </w:tcPr>
          <w:p w14:paraId="255CD8FE" w14:textId="77777777" w:rsidR="00B116CF" w:rsidRPr="004A5A53" w:rsidRDefault="00B116CF" w:rsidP="004A5A53">
            <w:pPr>
              <w:pStyle w:val="Tabeltekstmindre"/>
            </w:pPr>
            <w:r w:rsidRPr="004A5A53">
              <w:t>Alle dage</w:t>
            </w:r>
          </w:p>
        </w:tc>
        <w:tc>
          <w:tcPr>
            <w:tcW w:w="655" w:type="dxa"/>
            <w:vAlign w:val="center"/>
          </w:tcPr>
          <w:p w14:paraId="75FD3E98" w14:textId="77777777" w:rsidR="00B116CF" w:rsidRPr="004A5A53" w:rsidRDefault="00B116CF" w:rsidP="004A5A53">
            <w:pPr>
              <w:pStyle w:val="Tabeltekstmindre"/>
            </w:pPr>
            <w:r w:rsidRPr="004A5A53">
              <w:t>22-07</w:t>
            </w:r>
          </w:p>
        </w:tc>
        <w:tc>
          <w:tcPr>
            <w:tcW w:w="1092" w:type="dxa"/>
            <w:vAlign w:val="center"/>
          </w:tcPr>
          <w:p w14:paraId="0F574183" w14:textId="77777777" w:rsidR="00B116CF" w:rsidRPr="004A5A53" w:rsidRDefault="00B116CF" w:rsidP="004A5A53">
            <w:pPr>
              <w:pStyle w:val="Tabeltekstmindre"/>
            </w:pPr>
            <w:r w:rsidRPr="004A5A53">
              <w:t>0,5</w:t>
            </w:r>
          </w:p>
        </w:tc>
        <w:tc>
          <w:tcPr>
            <w:tcW w:w="5046" w:type="dxa"/>
            <w:vAlign w:val="center"/>
          </w:tcPr>
          <w:p w14:paraId="2178EE79" w14:textId="77777777" w:rsidR="00B116CF" w:rsidRPr="004A5A53" w:rsidRDefault="00B116CF" w:rsidP="004A5A53">
            <w:pPr>
              <w:pStyle w:val="Tabeltekstmindre"/>
            </w:pPr>
            <w:r>
              <w:t>40</w:t>
            </w:r>
          </w:p>
        </w:tc>
      </w:tr>
      <w:tr w:rsidR="00B116CF" w:rsidRPr="00A46B34" w14:paraId="7041747D" w14:textId="77777777" w:rsidTr="00B116CF">
        <w:tc>
          <w:tcPr>
            <w:tcW w:w="1565" w:type="dxa"/>
            <w:vAlign w:val="center"/>
          </w:tcPr>
          <w:p w14:paraId="2AFC4E79" w14:textId="77777777" w:rsidR="00B116CF" w:rsidRPr="004A5A53" w:rsidRDefault="00B116CF" w:rsidP="004A5A53">
            <w:pPr>
              <w:pStyle w:val="Tabeltekstmindre"/>
            </w:pPr>
            <w:r w:rsidRPr="004A5A53">
              <w:t>Maksimalværdi</w:t>
            </w:r>
          </w:p>
        </w:tc>
        <w:tc>
          <w:tcPr>
            <w:tcW w:w="655" w:type="dxa"/>
            <w:vAlign w:val="center"/>
          </w:tcPr>
          <w:p w14:paraId="2C5B3433" w14:textId="77777777" w:rsidR="00B116CF" w:rsidRPr="004A5A53" w:rsidRDefault="00B116CF" w:rsidP="004A5A53">
            <w:pPr>
              <w:pStyle w:val="Tabeltekstmindre"/>
            </w:pPr>
            <w:r w:rsidRPr="004A5A53">
              <w:t>22-07</w:t>
            </w:r>
          </w:p>
        </w:tc>
        <w:tc>
          <w:tcPr>
            <w:tcW w:w="1092" w:type="dxa"/>
            <w:vAlign w:val="center"/>
          </w:tcPr>
          <w:p w14:paraId="41EE63DD" w14:textId="77777777" w:rsidR="00B116CF" w:rsidRPr="004A5A53" w:rsidRDefault="00B116CF" w:rsidP="004A5A53">
            <w:pPr>
              <w:pStyle w:val="Tabeltekstmindre"/>
            </w:pPr>
            <w:r w:rsidRPr="004A5A53">
              <w:t>-</w:t>
            </w:r>
          </w:p>
        </w:tc>
        <w:tc>
          <w:tcPr>
            <w:tcW w:w="5046" w:type="dxa"/>
            <w:vAlign w:val="center"/>
          </w:tcPr>
          <w:p w14:paraId="7179FF3B" w14:textId="77777777" w:rsidR="00B116CF" w:rsidRPr="004A5A53" w:rsidRDefault="00B116CF" w:rsidP="004A5A53">
            <w:pPr>
              <w:pStyle w:val="Tabeltekstmindre"/>
            </w:pPr>
            <w:r>
              <w:t>55</w:t>
            </w:r>
          </w:p>
        </w:tc>
      </w:tr>
    </w:tbl>
    <w:p w14:paraId="1A1EDB92" w14:textId="77777777" w:rsidR="00181B26" w:rsidRDefault="00181B26" w:rsidP="007A29FB"/>
    <w:p w14:paraId="5E0EC09B" w14:textId="52838ABE" w:rsidR="00A46B34" w:rsidRDefault="00331300" w:rsidP="007A29FB">
      <w:r>
        <w:lastRenderedPageBreak/>
        <w:t>Kommuneplano</w:t>
      </w:r>
      <w:r w:rsidR="00181B26">
        <w:t>mråde</w:t>
      </w:r>
      <w:r>
        <w:t xml:space="preserve"> 270508 BL for blandet bolig- og erhvervsbebyggelse </w:t>
      </w:r>
      <w:r w:rsidR="00181B26">
        <w:t>fremgår af bilag</w:t>
      </w:r>
      <w:r w:rsidR="00DA7194">
        <w:t xml:space="preserve"> 7.4.</w:t>
      </w:r>
    </w:p>
    <w:p w14:paraId="1B6E849A" w14:textId="1310AB3C" w:rsidR="00DA7194" w:rsidRDefault="00DA7194" w:rsidP="007A29FB"/>
    <w:p w14:paraId="76FFEB26" w14:textId="77777777" w:rsidR="00181B26" w:rsidRPr="00023472" w:rsidRDefault="00181B26" w:rsidP="007A29FB">
      <w:pPr>
        <w:rPr>
          <w:rStyle w:val="Fed"/>
        </w:rPr>
      </w:pPr>
      <w:r w:rsidRPr="00023472">
        <w:rPr>
          <w:rStyle w:val="Fed"/>
        </w:rPr>
        <w:t>Kontrol af støj</w:t>
      </w:r>
    </w:p>
    <w:p w14:paraId="52ECFFC6" w14:textId="77777777" w:rsidR="00181B26" w:rsidRDefault="00181B26" w:rsidP="00331300">
      <w:pPr>
        <w:pStyle w:val="Overskrift3"/>
      </w:pPr>
      <w:r>
        <w:t>Tilsynsmyndigheden kan bestemme, at virksomheden skal dokumentere, at støjgrænserne er overholdt.</w:t>
      </w:r>
    </w:p>
    <w:p w14:paraId="691D2937" w14:textId="77777777" w:rsidR="00E24CA1" w:rsidRDefault="00E24CA1" w:rsidP="00DA13D2"/>
    <w:p w14:paraId="1EC31E77" w14:textId="77777777" w:rsidR="00181B26" w:rsidRDefault="00181B26" w:rsidP="00DA13D2">
      <w:r>
        <w:t>Dokumentationen skal senest 3 måneder efter, at kravet er fremsat, tilsendes tilsynsmyndigheden sammen med oplysninger om driftsforholdene under målingen. Dokumentationen skal fremsendes både i papirformat og digitalt.</w:t>
      </w:r>
    </w:p>
    <w:p w14:paraId="3E747BE5" w14:textId="77777777" w:rsidR="00181B26" w:rsidRDefault="00181B26" w:rsidP="00DA13D2"/>
    <w:p w14:paraId="15C1D0AB" w14:textId="77777777" w:rsidR="00181B26" w:rsidRPr="00023472" w:rsidRDefault="00181B26" w:rsidP="007A29FB">
      <w:pPr>
        <w:rPr>
          <w:rStyle w:val="Fed"/>
        </w:rPr>
      </w:pPr>
      <w:r w:rsidRPr="00023472">
        <w:rPr>
          <w:rStyle w:val="Fed"/>
        </w:rPr>
        <w:t>Krav til støjmåling</w:t>
      </w:r>
    </w:p>
    <w:p w14:paraId="476EE6BE" w14:textId="77777777" w:rsidR="00181B26" w:rsidRDefault="00181B26" w:rsidP="00331300">
      <w:pPr>
        <w:pStyle w:val="Overskrift3"/>
      </w:pPr>
      <w:r>
        <w:t xml:space="preserve">Virksomhedens støj skal dokumenteres ved måling eller beregning efter gældende vejledninger fra Miljøstyrelsen, p.t. nr. 6/1984, Måling af ekstern støj og nr. 5/1993, beregning af ekstern støj fra virksomheder. </w:t>
      </w:r>
    </w:p>
    <w:p w14:paraId="0496F0D3" w14:textId="77777777" w:rsidR="00181B26" w:rsidRDefault="00181B26" w:rsidP="007A29FB"/>
    <w:p w14:paraId="2DA19469" w14:textId="77777777" w:rsidR="00181B26" w:rsidRDefault="00181B26" w:rsidP="007A29FB">
      <w:r>
        <w:t>Støjmåling skal foretages, når virksomheden er i fuld drift eller efter anden aftale med tilsynsmyndigheden.</w:t>
      </w:r>
    </w:p>
    <w:p w14:paraId="2AC75E1B" w14:textId="77777777" w:rsidR="00181B26" w:rsidRDefault="00181B26" w:rsidP="007A29FB">
      <w:r>
        <w:t>Dokumentationen skal udføres af et målefirma, som er akkrediteret af DANAK eller godkendt af Miljøstyrelsen til "Miljømålinger ekstern støj".</w:t>
      </w:r>
    </w:p>
    <w:p w14:paraId="3D72031B" w14:textId="77777777" w:rsidR="00181B26" w:rsidRDefault="00181B26" w:rsidP="007A29FB"/>
    <w:p w14:paraId="59EDFFB8" w14:textId="77777777" w:rsidR="00181B26" w:rsidRDefault="00181B26" w:rsidP="007A29FB">
      <w:r>
        <w:t>Støjdokumentationen skal gentages, når tilsynsmyndigheden finder det påkrævet. Hvis støjgrænserne er overholdt, kan der kun kræves én årlig støjbestemmelse.</w:t>
      </w:r>
    </w:p>
    <w:p w14:paraId="1A7818AD" w14:textId="77777777" w:rsidR="00181B26" w:rsidRDefault="00181B26" w:rsidP="007A29FB">
      <w:r>
        <w:t>Udgifterne hertil afholdes af virksomheden.</w:t>
      </w:r>
    </w:p>
    <w:p w14:paraId="0C576EBB" w14:textId="77777777" w:rsidR="00181B26" w:rsidRDefault="00181B26" w:rsidP="007A29FB"/>
    <w:p w14:paraId="113FB329" w14:textId="77777777" w:rsidR="00181B26" w:rsidRPr="00023472" w:rsidRDefault="00181B26" w:rsidP="007A29FB">
      <w:pPr>
        <w:rPr>
          <w:rStyle w:val="Fed"/>
        </w:rPr>
      </w:pPr>
      <w:r w:rsidRPr="00023472">
        <w:rPr>
          <w:rStyle w:val="Fed"/>
        </w:rPr>
        <w:t>Definition på overholdte støjgrænser</w:t>
      </w:r>
    </w:p>
    <w:p w14:paraId="53C8DA59" w14:textId="77777777" w:rsidR="00181B26" w:rsidRDefault="00181B26" w:rsidP="00331300">
      <w:pPr>
        <w:pStyle w:val="Overskrift3"/>
      </w:pPr>
      <w:r>
        <w:t xml:space="preserve">Grænseværdier for støj, jf. vilkår </w:t>
      </w:r>
      <w:r w:rsidR="0075720D">
        <w:t>3.4</w:t>
      </w:r>
      <w:r w:rsidR="00E24CA1">
        <w:t>.1</w:t>
      </w:r>
      <w:r>
        <w:t xml:space="preserve"> anses for overholdt, hvis målte eller beregnede værdier fratrukket ubestemtheden er mindre end eller lig med grænseværdien.</w:t>
      </w:r>
    </w:p>
    <w:p w14:paraId="5B6D79D9" w14:textId="77777777" w:rsidR="00181B26" w:rsidRDefault="00181B26" w:rsidP="007A29FB">
      <w:r>
        <w:t>Målingernes og beregningernes samlede ubestemthed fastsættes i overensstemmelse med Miljøstyrelsens vejledninger. Ubestemtheden må ikke være over 3 dB(A).</w:t>
      </w:r>
    </w:p>
    <w:p w14:paraId="11E85ACB" w14:textId="77777777" w:rsidR="00181B26" w:rsidRDefault="00181B26" w:rsidP="007A29FB"/>
    <w:p w14:paraId="19EFD2DF" w14:textId="77777777" w:rsidR="001E50B0" w:rsidRDefault="001E50B0">
      <w:pPr>
        <w:spacing w:line="240" w:lineRule="auto"/>
        <w:ind w:left="0"/>
      </w:pPr>
      <w:r>
        <w:br w:type="page"/>
      </w:r>
    </w:p>
    <w:p w14:paraId="20798689" w14:textId="77777777" w:rsidR="00181B26" w:rsidRDefault="00181B26" w:rsidP="00B116CF">
      <w:pPr>
        <w:pStyle w:val="Overskrift2"/>
      </w:pPr>
      <w:bookmarkStart w:id="34" w:name="_Toc196633711"/>
      <w:bookmarkStart w:id="35" w:name="_Toc184712001"/>
      <w:bookmarkStart w:id="36" w:name="_Toc199756236"/>
      <w:bookmarkStart w:id="37" w:name="_Toc500230866"/>
      <w:r>
        <w:lastRenderedPageBreak/>
        <w:t>Luft</w:t>
      </w:r>
      <w:bookmarkEnd w:id="34"/>
      <w:bookmarkEnd w:id="35"/>
      <w:bookmarkEnd w:id="36"/>
      <w:bookmarkEnd w:id="37"/>
    </w:p>
    <w:p w14:paraId="712B0138" w14:textId="77777777" w:rsidR="00181B26" w:rsidRDefault="00181B26" w:rsidP="007A29FB"/>
    <w:p w14:paraId="19DABE2D" w14:textId="77777777" w:rsidR="00545543" w:rsidRPr="00023472" w:rsidRDefault="00545543" w:rsidP="00545543">
      <w:pPr>
        <w:rPr>
          <w:rStyle w:val="Fed"/>
        </w:rPr>
      </w:pPr>
      <w:r w:rsidRPr="00023472">
        <w:rPr>
          <w:rStyle w:val="Fed"/>
        </w:rPr>
        <w:t>Støv</w:t>
      </w:r>
    </w:p>
    <w:p w14:paraId="77BE8F7F" w14:textId="77777777" w:rsidR="00407364" w:rsidRDefault="00407364" w:rsidP="00331300">
      <w:pPr>
        <w:pStyle w:val="Overskrift3"/>
        <w:rPr>
          <w:lang w:eastAsia="da-DK"/>
        </w:rPr>
      </w:pPr>
      <w:r w:rsidRPr="009A36E9">
        <w:rPr>
          <w:lang w:eastAsia="da-DK"/>
        </w:rPr>
        <w:t>Virksomheden må ikke give anledning til støvgener uden for virksomhedens område, der efter tilsynsmyndighedens vurdering er væsentlige for omgivelserne.</w:t>
      </w:r>
    </w:p>
    <w:p w14:paraId="64940275" w14:textId="77777777" w:rsidR="0075720D" w:rsidRDefault="0075720D" w:rsidP="0075720D">
      <w:pPr>
        <w:rPr>
          <w:lang w:eastAsia="da-DK"/>
        </w:rPr>
      </w:pPr>
    </w:p>
    <w:p w14:paraId="1D2F1E25" w14:textId="77777777" w:rsidR="0074570C" w:rsidRPr="0074570C" w:rsidRDefault="0074570C" w:rsidP="0075720D">
      <w:pPr>
        <w:rPr>
          <w:b/>
          <w:lang w:eastAsia="da-DK"/>
        </w:rPr>
      </w:pPr>
      <w:r>
        <w:rPr>
          <w:b/>
          <w:lang w:eastAsia="da-DK"/>
        </w:rPr>
        <w:t>Afkasthøjder</w:t>
      </w:r>
      <w:r w:rsidR="0014757B">
        <w:rPr>
          <w:b/>
          <w:lang w:eastAsia="da-DK"/>
        </w:rPr>
        <w:t xml:space="preserve"> ifm. farligt affald</w:t>
      </w:r>
    </w:p>
    <w:p w14:paraId="33A42A8A" w14:textId="77777777" w:rsidR="00545543" w:rsidRDefault="00407364" w:rsidP="00331300">
      <w:pPr>
        <w:pStyle w:val="Overskrift3"/>
        <w:rPr>
          <w:lang w:eastAsia="da-DK"/>
        </w:rPr>
      </w:pPr>
      <w:r w:rsidRPr="009A36E9">
        <w:rPr>
          <w:lang w:eastAsia="da-DK"/>
        </w:rPr>
        <w:t>Afkast fra rum</w:t>
      </w:r>
      <w:r w:rsidR="00284D26">
        <w:rPr>
          <w:lang w:eastAsia="da-DK"/>
        </w:rPr>
        <w:t>uds</w:t>
      </w:r>
      <w:r w:rsidR="0014757B">
        <w:rPr>
          <w:lang w:eastAsia="da-DK"/>
        </w:rPr>
        <w:t>ug</w:t>
      </w:r>
      <w:r w:rsidRPr="009A36E9">
        <w:rPr>
          <w:lang w:eastAsia="da-DK"/>
        </w:rPr>
        <w:t xml:space="preserve"> og procesudsug</w:t>
      </w:r>
      <w:r w:rsidR="00284D26">
        <w:rPr>
          <w:lang w:eastAsia="da-DK"/>
        </w:rPr>
        <w:t>,</w:t>
      </w:r>
      <w:r w:rsidRPr="009A36E9">
        <w:rPr>
          <w:lang w:eastAsia="da-DK"/>
        </w:rPr>
        <w:t xml:space="preserve"> </w:t>
      </w:r>
      <w:r w:rsidR="0014757B">
        <w:rPr>
          <w:lang w:eastAsia="da-DK"/>
        </w:rPr>
        <w:t>hvor der håndteres farligt affald</w:t>
      </w:r>
      <w:r w:rsidR="00284D26">
        <w:rPr>
          <w:lang w:eastAsia="da-DK"/>
        </w:rPr>
        <w:t>,</w:t>
      </w:r>
      <w:r w:rsidR="0014757B">
        <w:rPr>
          <w:lang w:eastAsia="da-DK"/>
        </w:rPr>
        <w:t xml:space="preserve"> </w:t>
      </w:r>
      <w:r w:rsidRPr="009A36E9">
        <w:rPr>
          <w:lang w:eastAsia="da-DK"/>
        </w:rPr>
        <w:t xml:space="preserve">skal føres mindst 1 meter over tagryg på det </w:t>
      </w:r>
      <w:r w:rsidR="0014757B">
        <w:rPr>
          <w:lang w:eastAsia="da-DK"/>
        </w:rPr>
        <w:t>tag, hvor afkastet er placeret.</w:t>
      </w:r>
    </w:p>
    <w:p w14:paraId="3C00B358" w14:textId="77777777" w:rsidR="009C3C78" w:rsidRPr="009C3C78" w:rsidRDefault="009C3C78" w:rsidP="009C3C78">
      <w:pPr>
        <w:rPr>
          <w:lang w:eastAsia="da-DK"/>
        </w:rPr>
      </w:pPr>
    </w:p>
    <w:p w14:paraId="01ED0E30" w14:textId="77777777" w:rsidR="00181B26" w:rsidRPr="00023472" w:rsidRDefault="0014757B" w:rsidP="007A29FB">
      <w:pPr>
        <w:rPr>
          <w:rStyle w:val="Fed"/>
        </w:rPr>
      </w:pPr>
      <w:r>
        <w:rPr>
          <w:rStyle w:val="Fed"/>
        </w:rPr>
        <w:t>Afkasthøjder for øvrige processer</w:t>
      </w:r>
    </w:p>
    <w:p w14:paraId="7E460B65" w14:textId="77777777" w:rsidR="00181B26" w:rsidRDefault="00331300" w:rsidP="00331300">
      <w:pPr>
        <w:pStyle w:val="Overskrift3"/>
      </w:pPr>
      <w:r>
        <w:t>Øvrige a</w:t>
      </w:r>
      <w:r w:rsidR="00273A2C">
        <w:t>fkast ska</w:t>
      </w:r>
      <w:r w:rsidR="00181B26">
        <w:t xml:space="preserve">l overholde </w:t>
      </w:r>
      <w:r w:rsidR="00273A2C">
        <w:t>følgende</w:t>
      </w:r>
      <w:r w:rsidR="00181B26">
        <w:t>:</w:t>
      </w:r>
    </w:p>
    <w:tbl>
      <w:tblPr>
        <w:tblW w:w="793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80"/>
        <w:gridCol w:w="4253"/>
      </w:tblGrid>
      <w:tr w:rsidR="00331300" w14:paraId="009AC93F" w14:textId="77777777" w:rsidTr="00331300">
        <w:trPr>
          <w:trHeight w:val="712"/>
        </w:trPr>
        <w:tc>
          <w:tcPr>
            <w:tcW w:w="3680" w:type="dxa"/>
          </w:tcPr>
          <w:p w14:paraId="6030183B" w14:textId="77777777" w:rsidR="00331300" w:rsidRDefault="00331300" w:rsidP="00331300">
            <w:pPr>
              <w:pStyle w:val="Tabeltekst-fed"/>
            </w:pPr>
            <w:r>
              <w:t>Udsugningsafkast fra</w:t>
            </w:r>
          </w:p>
        </w:tc>
        <w:tc>
          <w:tcPr>
            <w:tcW w:w="4253" w:type="dxa"/>
          </w:tcPr>
          <w:p w14:paraId="301E67A0" w14:textId="77777777" w:rsidR="00331300" w:rsidRPr="006F23CA" w:rsidRDefault="00331300" w:rsidP="00A46B34">
            <w:pPr>
              <w:pStyle w:val="Tabeltekst-fed"/>
            </w:pPr>
            <w:r w:rsidRPr="006F23CA">
              <w:t>Min.</w:t>
            </w:r>
          </w:p>
          <w:p w14:paraId="197A36F3" w14:textId="77777777" w:rsidR="00331300" w:rsidRPr="00284D26" w:rsidRDefault="00331300" w:rsidP="00284D26">
            <w:pPr>
              <w:pStyle w:val="Tabeltekst-fed"/>
            </w:pPr>
            <w:r w:rsidRPr="006F23CA">
              <w:t>Afkasthøjde</w:t>
            </w:r>
          </w:p>
        </w:tc>
      </w:tr>
      <w:tr w:rsidR="00284D26" w:rsidRPr="00284D26" w14:paraId="599D1E55" w14:textId="77777777" w:rsidTr="00284D26">
        <w:trPr>
          <w:trHeight w:val="360"/>
        </w:trPr>
        <w:tc>
          <w:tcPr>
            <w:tcW w:w="3680" w:type="dxa"/>
          </w:tcPr>
          <w:p w14:paraId="4D271582" w14:textId="77777777" w:rsidR="00284D26" w:rsidRPr="00284D26" w:rsidRDefault="00284D26" w:rsidP="00A46B34">
            <w:pPr>
              <w:pStyle w:val="Tabeltekst"/>
              <w:rPr>
                <w:szCs w:val="20"/>
              </w:rPr>
            </w:pPr>
            <w:r w:rsidRPr="00284D26">
              <w:rPr>
                <w:szCs w:val="20"/>
              </w:rPr>
              <w:t>Svejsni</w:t>
            </w:r>
            <w:r w:rsidR="00331300">
              <w:rPr>
                <w:szCs w:val="20"/>
              </w:rPr>
              <w:t>ng</w:t>
            </w:r>
          </w:p>
        </w:tc>
        <w:tc>
          <w:tcPr>
            <w:tcW w:w="4253" w:type="dxa"/>
          </w:tcPr>
          <w:p w14:paraId="6F70E8BA" w14:textId="77777777" w:rsidR="00284D26" w:rsidRPr="00284D26" w:rsidRDefault="00284D26" w:rsidP="00284D26">
            <w:pPr>
              <w:pStyle w:val="Tabeltekst"/>
              <w:rPr>
                <w:szCs w:val="20"/>
              </w:rPr>
            </w:pPr>
            <w:r w:rsidRPr="00284D26">
              <w:rPr>
                <w:szCs w:val="20"/>
              </w:rPr>
              <w:t>1 meter over tagfladen</w:t>
            </w:r>
          </w:p>
        </w:tc>
      </w:tr>
      <w:tr w:rsidR="00284D26" w:rsidRPr="00284D26" w14:paraId="3C3AA2CF" w14:textId="77777777" w:rsidTr="00284D26">
        <w:trPr>
          <w:trHeight w:val="360"/>
        </w:trPr>
        <w:tc>
          <w:tcPr>
            <w:tcW w:w="3680" w:type="dxa"/>
          </w:tcPr>
          <w:p w14:paraId="7BA178F8" w14:textId="77777777" w:rsidR="00284D26" w:rsidRPr="00284D26" w:rsidRDefault="00284D26" w:rsidP="00284D26">
            <w:pPr>
              <w:pStyle w:val="Tabeltekst"/>
              <w:rPr>
                <w:szCs w:val="20"/>
              </w:rPr>
            </w:pPr>
            <w:r>
              <w:rPr>
                <w:szCs w:val="20"/>
              </w:rPr>
              <w:t>Stinkskab, hvor der håndteres støvende kattegrus</w:t>
            </w:r>
          </w:p>
        </w:tc>
        <w:tc>
          <w:tcPr>
            <w:tcW w:w="4253" w:type="dxa"/>
          </w:tcPr>
          <w:p w14:paraId="7CAAB6FA" w14:textId="77777777" w:rsidR="00284D26" w:rsidRPr="00284D26" w:rsidRDefault="00284D26" w:rsidP="00A46B34">
            <w:pPr>
              <w:pStyle w:val="Tabeltekst"/>
              <w:rPr>
                <w:szCs w:val="20"/>
              </w:rPr>
            </w:pPr>
            <w:r w:rsidRPr="00284D26">
              <w:rPr>
                <w:szCs w:val="20"/>
              </w:rPr>
              <w:t>1 meter over tagfladen</w:t>
            </w:r>
          </w:p>
        </w:tc>
      </w:tr>
      <w:tr w:rsidR="00284D26" w:rsidRPr="00284D26" w14:paraId="30D0E3EB" w14:textId="77777777" w:rsidTr="00284D26">
        <w:trPr>
          <w:trHeight w:val="360"/>
        </w:trPr>
        <w:tc>
          <w:tcPr>
            <w:tcW w:w="3680" w:type="dxa"/>
          </w:tcPr>
          <w:p w14:paraId="3084C122" w14:textId="77777777" w:rsidR="00284D26" w:rsidRDefault="00284D26" w:rsidP="00284D26">
            <w:pPr>
              <w:pStyle w:val="Tabeltekst"/>
              <w:rPr>
                <w:szCs w:val="20"/>
              </w:rPr>
            </w:pPr>
            <w:r>
              <w:rPr>
                <w:szCs w:val="20"/>
              </w:rPr>
              <w:t>Øvrige stinkskabe</w:t>
            </w:r>
          </w:p>
        </w:tc>
        <w:tc>
          <w:tcPr>
            <w:tcW w:w="4253" w:type="dxa"/>
          </w:tcPr>
          <w:p w14:paraId="6FF1F856" w14:textId="77777777" w:rsidR="00284D26" w:rsidRPr="00284D26" w:rsidRDefault="00284D26" w:rsidP="00A46B34">
            <w:pPr>
              <w:pStyle w:val="Tabeltekst"/>
              <w:rPr>
                <w:szCs w:val="20"/>
              </w:rPr>
            </w:pPr>
            <w:r w:rsidRPr="00284D26">
              <w:rPr>
                <w:szCs w:val="20"/>
              </w:rPr>
              <w:t>1 meter over tagfladen</w:t>
            </w:r>
          </w:p>
        </w:tc>
      </w:tr>
      <w:tr w:rsidR="00284D26" w:rsidRPr="00284D26" w14:paraId="08553F0D" w14:textId="77777777" w:rsidTr="00284D26">
        <w:trPr>
          <w:trHeight w:val="360"/>
        </w:trPr>
        <w:tc>
          <w:tcPr>
            <w:tcW w:w="3680" w:type="dxa"/>
          </w:tcPr>
          <w:p w14:paraId="58C47EC5" w14:textId="77777777" w:rsidR="00284D26" w:rsidRPr="00284D26" w:rsidRDefault="00284D26" w:rsidP="00A46B34">
            <w:pPr>
              <w:pStyle w:val="Tabeltekst"/>
              <w:rPr>
                <w:szCs w:val="20"/>
              </w:rPr>
            </w:pPr>
            <w:r>
              <w:rPr>
                <w:szCs w:val="20"/>
              </w:rPr>
              <w:t>Polermaskine</w:t>
            </w:r>
          </w:p>
        </w:tc>
        <w:tc>
          <w:tcPr>
            <w:tcW w:w="4253" w:type="dxa"/>
          </w:tcPr>
          <w:p w14:paraId="05402197" w14:textId="77777777" w:rsidR="00284D26" w:rsidRPr="00284D26" w:rsidRDefault="00284D26" w:rsidP="00A46B34">
            <w:pPr>
              <w:pStyle w:val="Tabeltekst"/>
              <w:rPr>
                <w:szCs w:val="20"/>
              </w:rPr>
            </w:pPr>
            <w:r w:rsidRPr="00284D26">
              <w:rPr>
                <w:szCs w:val="20"/>
              </w:rPr>
              <w:t>1 meter over tagfladen</w:t>
            </w:r>
          </w:p>
        </w:tc>
      </w:tr>
      <w:tr w:rsidR="00284D26" w:rsidRPr="00284D26" w14:paraId="07B4C8CA" w14:textId="77777777" w:rsidTr="00284D26">
        <w:trPr>
          <w:trHeight w:val="360"/>
        </w:trPr>
        <w:tc>
          <w:tcPr>
            <w:tcW w:w="3680" w:type="dxa"/>
          </w:tcPr>
          <w:p w14:paraId="49609B1B" w14:textId="77777777" w:rsidR="00284D26" w:rsidRPr="00284D26" w:rsidRDefault="00284D26" w:rsidP="00A46B34">
            <w:pPr>
              <w:pStyle w:val="Tabeltekst"/>
              <w:rPr>
                <w:szCs w:val="20"/>
              </w:rPr>
            </w:pPr>
            <w:r>
              <w:rPr>
                <w:szCs w:val="20"/>
              </w:rPr>
              <w:t>Limning af plastkabinetter</w:t>
            </w:r>
          </w:p>
        </w:tc>
        <w:tc>
          <w:tcPr>
            <w:tcW w:w="4253" w:type="dxa"/>
          </w:tcPr>
          <w:p w14:paraId="1A2B3C4B" w14:textId="77777777" w:rsidR="00284D26" w:rsidRPr="00284D26" w:rsidRDefault="00284D26" w:rsidP="00A46B34">
            <w:pPr>
              <w:pStyle w:val="Tabeltekst"/>
              <w:rPr>
                <w:szCs w:val="20"/>
              </w:rPr>
            </w:pPr>
            <w:r w:rsidRPr="00284D26">
              <w:rPr>
                <w:szCs w:val="20"/>
              </w:rPr>
              <w:t>1 meter over tagfladen</w:t>
            </w:r>
          </w:p>
        </w:tc>
      </w:tr>
    </w:tbl>
    <w:p w14:paraId="3D87A20F" w14:textId="77777777" w:rsidR="00181B26" w:rsidRDefault="00181B26" w:rsidP="007A29FB">
      <w:r>
        <w:t>Et afkast er en skorsten, en ventilationskanal el. lign.</w:t>
      </w:r>
    </w:p>
    <w:p w14:paraId="1760E787" w14:textId="77777777" w:rsidR="00181B26" w:rsidRDefault="00181B26" w:rsidP="007A29FB"/>
    <w:p w14:paraId="7B9EE3DB" w14:textId="77777777" w:rsidR="00181B26" w:rsidRDefault="00181B26" w:rsidP="007A29FB">
      <w:r>
        <w:t xml:space="preserve">Luftstrømmen </w:t>
      </w:r>
      <w:r w:rsidR="00284D26">
        <w:t>fra afkast skal være opadrettet.</w:t>
      </w:r>
    </w:p>
    <w:p w14:paraId="19984325" w14:textId="77777777" w:rsidR="00284D26" w:rsidRDefault="00284D26" w:rsidP="007A29FB"/>
    <w:p w14:paraId="01549C37" w14:textId="77777777" w:rsidR="00181B26" w:rsidRDefault="00181B26" w:rsidP="007A29FB"/>
    <w:p w14:paraId="25F99F2E" w14:textId="77777777" w:rsidR="00181B26" w:rsidRPr="00023472" w:rsidRDefault="00181B26" w:rsidP="007A29FB">
      <w:pPr>
        <w:rPr>
          <w:rStyle w:val="Fed"/>
        </w:rPr>
      </w:pPr>
      <w:r w:rsidRPr="00023472">
        <w:rPr>
          <w:rStyle w:val="Fed"/>
        </w:rPr>
        <w:t>Kontrol af luftforurening</w:t>
      </w:r>
    </w:p>
    <w:p w14:paraId="745C8033" w14:textId="77777777" w:rsidR="00181B26" w:rsidRPr="00A46B34" w:rsidRDefault="00461A74" w:rsidP="00331300">
      <w:pPr>
        <w:pStyle w:val="Overskrift3"/>
      </w:pPr>
      <w:r>
        <w:t>T</w:t>
      </w:r>
      <w:r w:rsidR="00181B26" w:rsidRPr="00A46B34">
        <w:t>ilsynsmyndigheden kan bestemme, at virksomheden skal dokumentere</w:t>
      </w:r>
      <w:r>
        <w:t xml:space="preserve"> emissioner og immissioner for relevante stoffer</w:t>
      </w:r>
      <w:r w:rsidR="00181B26" w:rsidRPr="00A46B34">
        <w:t xml:space="preserve">. </w:t>
      </w:r>
    </w:p>
    <w:p w14:paraId="1BAF1DBA" w14:textId="77777777" w:rsidR="00181B26" w:rsidRPr="00A46B34" w:rsidRDefault="00181B26" w:rsidP="00F92BA1">
      <w:r w:rsidRPr="00A46B34">
        <w:t xml:space="preserve">Dokumentationen skal senest 3 måneder efter, at kravet er fremsat, tilsendes tilsynsmyndigheden sammen med oplysninger om driftsforholdene under målingen. </w:t>
      </w:r>
    </w:p>
    <w:p w14:paraId="281427BD" w14:textId="77777777" w:rsidR="00181B26" w:rsidRDefault="00181B26" w:rsidP="007A29FB"/>
    <w:p w14:paraId="284535DC" w14:textId="77777777" w:rsidR="00A46B34" w:rsidRPr="00461A74" w:rsidRDefault="00A46B34" w:rsidP="007A29FB">
      <w:pPr>
        <w:rPr>
          <w:rStyle w:val="Fed"/>
          <w:b w:val="0"/>
          <w:u w:val="single"/>
        </w:rPr>
      </w:pPr>
      <w:r w:rsidRPr="00461A74">
        <w:rPr>
          <w:rStyle w:val="Fed"/>
          <w:b w:val="0"/>
          <w:u w:val="single"/>
        </w:rPr>
        <w:t>Luftvejledningen</w:t>
      </w:r>
    </w:p>
    <w:p w14:paraId="022FF53E" w14:textId="77777777" w:rsidR="00181B26" w:rsidRPr="00A46B34" w:rsidRDefault="00181B26" w:rsidP="00F92BA1">
      <w:pPr>
        <w:pStyle w:val="Punktopstilling-bogstaver"/>
      </w:pPr>
      <w:r w:rsidRPr="00A46B34">
        <w:tab/>
        <w:t>Virksomhedens luftforurening skal dokumenteres ved måling og beregning i overensstemmelse med gældende vejledning fra Miljøstyrelsen, p.t. nr. 2/2001.</w:t>
      </w:r>
    </w:p>
    <w:p w14:paraId="04E00778" w14:textId="77777777" w:rsidR="00181B26" w:rsidRPr="00A46B34" w:rsidRDefault="00181B26" w:rsidP="00DA13D2"/>
    <w:p w14:paraId="218B4610" w14:textId="77777777" w:rsidR="00181B26" w:rsidRPr="00461A74" w:rsidRDefault="00181B26" w:rsidP="007A29FB">
      <w:pPr>
        <w:rPr>
          <w:rStyle w:val="Fed"/>
          <w:b w:val="0"/>
          <w:u w:val="single"/>
        </w:rPr>
      </w:pPr>
      <w:r w:rsidRPr="00461A74">
        <w:rPr>
          <w:rStyle w:val="Fed"/>
          <w:b w:val="0"/>
          <w:u w:val="single"/>
        </w:rPr>
        <w:t>Krav til luftmåling</w:t>
      </w:r>
    </w:p>
    <w:p w14:paraId="770B9882" w14:textId="77777777" w:rsidR="00181B26" w:rsidRPr="00A46B34" w:rsidRDefault="00181B26" w:rsidP="007A29FB">
      <w:r w:rsidRPr="00A46B34">
        <w:t>Måling skal foretages, når virksomheden er i fuld drift eller efter anden aftale med tilsynsmyndigheden.</w:t>
      </w:r>
    </w:p>
    <w:p w14:paraId="12E6B9D7" w14:textId="77777777" w:rsidR="00181B26" w:rsidRPr="00A46B34" w:rsidRDefault="00181B26" w:rsidP="007A29FB"/>
    <w:p w14:paraId="387419B0" w14:textId="77777777" w:rsidR="00B21F6B" w:rsidRDefault="00181B26" w:rsidP="007A29FB">
      <w:r w:rsidRPr="00A46B34">
        <w:t xml:space="preserve">Dokumentationen skal udføres af et målefirma, som er akkrediteret af DANAK til at udføre de konkrete luftkontrolmålinger. </w:t>
      </w:r>
      <w:r w:rsidR="00B21F6B">
        <w:t>Analysemetoden skal godkendes af tilsynsmyndigheden.</w:t>
      </w:r>
    </w:p>
    <w:p w14:paraId="590A51B3" w14:textId="77777777" w:rsidR="00181B26" w:rsidRPr="00A46B34" w:rsidRDefault="00181B26" w:rsidP="007A29FB"/>
    <w:p w14:paraId="7BED14EB" w14:textId="77777777" w:rsidR="00181B26" w:rsidRPr="00A46B34" w:rsidRDefault="00181B26" w:rsidP="007A29FB">
      <w:r w:rsidRPr="00A46B34">
        <w:t>Beregninger af immissionskoncentrationsbidraget skal ske ved OML-metoden. B-værdien anses for overholdt, når den højeste 99 % fraktil er mindre end eller lig med B-værdien</w:t>
      </w:r>
      <w:r w:rsidR="00B21F6B">
        <w:t xml:space="preserve"> i Miljøstyrelsens vejledning om B-værdier</w:t>
      </w:r>
      <w:r w:rsidRPr="00A46B34">
        <w:t>.</w:t>
      </w:r>
    </w:p>
    <w:p w14:paraId="514873DB" w14:textId="77777777" w:rsidR="00181B26" w:rsidRPr="00A46B34" w:rsidRDefault="00181B26" w:rsidP="007A29FB"/>
    <w:p w14:paraId="63917565" w14:textId="77777777" w:rsidR="00181B26" w:rsidRPr="00A46B34" w:rsidRDefault="00181B26" w:rsidP="007A29FB">
      <w:r w:rsidRPr="00A46B34">
        <w:t>Kontrol af virksomhedens luftforurening skal gentages, når tilsynsmyndigheden finder det påkrævet.</w:t>
      </w:r>
    </w:p>
    <w:p w14:paraId="5E517F8D" w14:textId="77777777" w:rsidR="00181B26" w:rsidRPr="00A46B34" w:rsidRDefault="00181B26" w:rsidP="007A29FB">
      <w:r w:rsidRPr="00A46B34">
        <w:t>Hvis vilkårene er overholdt, kan der kun kræves én årlig dokumentation. Udgifterne hertil afholdes af virksomheden.</w:t>
      </w:r>
    </w:p>
    <w:p w14:paraId="77973895" w14:textId="77777777" w:rsidR="00181B26" w:rsidRDefault="00181B26" w:rsidP="007A29FB"/>
    <w:p w14:paraId="7F62AFB3" w14:textId="77777777" w:rsidR="001E50B0" w:rsidRDefault="001E50B0">
      <w:pPr>
        <w:spacing w:line="240" w:lineRule="auto"/>
        <w:ind w:left="0"/>
      </w:pPr>
    </w:p>
    <w:p w14:paraId="07FB64BC" w14:textId="77777777" w:rsidR="00181B26" w:rsidRDefault="00181B26" w:rsidP="00B116CF">
      <w:pPr>
        <w:pStyle w:val="Overskrift2"/>
      </w:pPr>
      <w:bookmarkStart w:id="38" w:name="_Toc196633712"/>
      <w:bookmarkStart w:id="39" w:name="_Toc184712002"/>
      <w:bookmarkStart w:id="40" w:name="_Toc199756237"/>
      <w:bookmarkStart w:id="41" w:name="_Toc500230867"/>
      <w:r>
        <w:t>Lugt</w:t>
      </w:r>
      <w:bookmarkEnd w:id="38"/>
      <w:bookmarkEnd w:id="39"/>
      <w:bookmarkEnd w:id="40"/>
      <w:bookmarkEnd w:id="41"/>
    </w:p>
    <w:p w14:paraId="525439C4" w14:textId="77777777" w:rsidR="00181B26" w:rsidRDefault="00181B26" w:rsidP="00F92BA1"/>
    <w:p w14:paraId="0438FA42" w14:textId="77777777" w:rsidR="008141CC" w:rsidRDefault="008141CC" w:rsidP="00331300">
      <w:pPr>
        <w:pStyle w:val="Overskrift3"/>
        <w:rPr>
          <w:lang w:eastAsia="da-DK"/>
        </w:rPr>
      </w:pPr>
      <w:r w:rsidRPr="009A36E9">
        <w:rPr>
          <w:lang w:eastAsia="da-DK"/>
        </w:rPr>
        <w:t>Virksomheden må ikke give anledning til lugtgener uden for virksomhedens område, som efter tilsynsmyndighedens vurdering er væsentlige for omgivelserne.</w:t>
      </w:r>
    </w:p>
    <w:p w14:paraId="18E57897" w14:textId="77777777" w:rsidR="00181B26" w:rsidRDefault="00181B26" w:rsidP="00DA13D2"/>
    <w:p w14:paraId="364FFEB1" w14:textId="77777777" w:rsidR="0089483D" w:rsidRDefault="0089483D" w:rsidP="00DA13D2"/>
    <w:p w14:paraId="35EA8ADE" w14:textId="77777777" w:rsidR="00181B26" w:rsidRDefault="00181B26" w:rsidP="00B116CF">
      <w:pPr>
        <w:pStyle w:val="Overskrift2"/>
      </w:pPr>
      <w:bookmarkStart w:id="42" w:name="_Toc196633714"/>
      <w:bookmarkStart w:id="43" w:name="_Toc184712004"/>
      <w:bookmarkStart w:id="44" w:name="_Toc199756239"/>
      <w:bookmarkStart w:id="45" w:name="_Toc500230868"/>
      <w:r>
        <w:t>Affald</w:t>
      </w:r>
      <w:bookmarkEnd w:id="42"/>
      <w:bookmarkEnd w:id="43"/>
      <w:bookmarkEnd w:id="44"/>
      <w:bookmarkEnd w:id="45"/>
    </w:p>
    <w:p w14:paraId="01DE33D4" w14:textId="77777777" w:rsidR="00407364" w:rsidRDefault="00407364" w:rsidP="00331300">
      <w:pPr>
        <w:pStyle w:val="Overskrift3"/>
        <w:rPr>
          <w:lang w:eastAsia="da-DK"/>
        </w:rPr>
      </w:pPr>
      <w:r w:rsidRPr="009A36E9">
        <w:rPr>
          <w:lang w:eastAsia="da-DK"/>
        </w:rPr>
        <w:t xml:space="preserve">Spild af farligt affald på befæstede og ubefæstede arealer skal opsamles straks. Hvis der opstår risiko for, at spild af farligt affald kan nå et afløb, skal </w:t>
      </w:r>
      <w:r w:rsidR="00814E16">
        <w:rPr>
          <w:lang w:eastAsia="da-DK"/>
        </w:rPr>
        <w:t>afløbet straks lukkes med en effektiv afspærringsanordning.</w:t>
      </w:r>
    </w:p>
    <w:p w14:paraId="447702F0" w14:textId="77777777" w:rsidR="00407364" w:rsidRPr="009A36E9" w:rsidRDefault="00407364" w:rsidP="00331300">
      <w:pPr>
        <w:pStyle w:val="Overskrift3"/>
        <w:rPr>
          <w:lang w:eastAsia="da-DK"/>
        </w:rPr>
      </w:pPr>
      <w:r w:rsidRPr="009A36E9">
        <w:rPr>
          <w:lang w:eastAsia="da-DK"/>
        </w:rPr>
        <w:t>Opsamlet spild af farligt affald inkl. eventuelt opsugningsmateriale</w:t>
      </w:r>
      <w:r w:rsidR="00F44286">
        <w:rPr>
          <w:lang w:eastAsia="da-DK"/>
        </w:rPr>
        <w:t xml:space="preserve"> </w:t>
      </w:r>
      <w:r w:rsidRPr="009A36E9">
        <w:rPr>
          <w:lang w:eastAsia="da-DK"/>
        </w:rPr>
        <w:t>skal håndteres som farligt affald. Der skal til enhver tid forefindes opsugningsmateriale på virksomheden.</w:t>
      </w:r>
    </w:p>
    <w:p w14:paraId="24B89080" w14:textId="77777777" w:rsidR="00407364" w:rsidRDefault="00407364" w:rsidP="00DA13D2"/>
    <w:p w14:paraId="578C4AC7" w14:textId="77777777" w:rsidR="00407364" w:rsidRDefault="00407364" w:rsidP="00DA13D2"/>
    <w:p w14:paraId="3C1D8AB0" w14:textId="77777777" w:rsidR="00181B26" w:rsidRPr="00023472" w:rsidRDefault="00181B26" w:rsidP="00DA13D2">
      <w:pPr>
        <w:rPr>
          <w:rStyle w:val="Fed"/>
        </w:rPr>
      </w:pPr>
      <w:r w:rsidRPr="00023472">
        <w:rPr>
          <w:rStyle w:val="Fed"/>
        </w:rPr>
        <w:t>Maksimale affaldsmængder</w:t>
      </w:r>
      <w:r w:rsidR="00F31EC9">
        <w:rPr>
          <w:rStyle w:val="Fed"/>
        </w:rPr>
        <w:t xml:space="preserve"> for modtaget farligt affald</w:t>
      </w:r>
    </w:p>
    <w:p w14:paraId="545E45F9" w14:textId="77777777" w:rsidR="00181B26" w:rsidRDefault="00181B26" w:rsidP="00331300">
      <w:pPr>
        <w:pStyle w:val="Overskrift3"/>
      </w:pPr>
      <w:r>
        <w:t xml:space="preserve">Følgende affaldstyper må maksimalt </w:t>
      </w:r>
      <w:r w:rsidR="00520328">
        <w:t xml:space="preserve">modtages </w:t>
      </w:r>
      <w:r>
        <w:t>og oplagres i de anførte mængder:</w:t>
      </w:r>
    </w:p>
    <w:p w14:paraId="3FAF3899" w14:textId="77777777" w:rsidR="00181B26" w:rsidRDefault="00181B26" w:rsidP="007A29FB"/>
    <w:tbl>
      <w:tblPr>
        <w:tblW w:w="4536"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256"/>
        <w:gridCol w:w="1275"/>
        <w:gridCol w:w="1983"/>
        <w:gridCol w:w="1810"/>
      </w:tblGrid>
      <w:tr w:rsidR="00181B26" w14:paraId="6D6841CE" w14:textId="77777777" w:rsidTr="00C245F1">
        <w:trPr>
          <w:trHeight w:val="360"/>
        </w:trPr>
        <w:tc>
          <w:tcPr>
            <w:tcW w:w="1955" w:type="pct"/>
          </w:tcPr>
          <w:p w14:paraId="401B28F0" w14:textId="77777777" w:rsidR="00181B26" w:rsidRPr="00520328" w:rsidRDefault="00181B26" w:rsidP="00BC67CD">
            <w:pPr>
              <w:pStyle w:val="Tabeltekst"/>
              <w:rPr>
                <w:szCs w:val="20"/>
              </w:rPr>
            </w:pPr>
            <w:r w:rsidRPr="00520328">
              <w:rPr>
                <w:szCs w:val="20"/>
              </w:rPr>
              <w:t>Affaldstype</w:t>
            </w:r>
          </w:p>
        </w:tc>
        <w:tc>
          <w:tcPr>
            <w:tcW w:w="766" w:type="pct"/>
          </w:tcPr>
          <w:p w14:paraId="6CFE537B" w14:textId="77777777" w:rsidR="00181B26" w:rsidRPr="00520328" w:rsidRDefault="00181B26" w:rsidP="00BC67CD">
            <w:pPr>
              <w:pStyle w:val="Tabeltekst"/>
              <w:rPr>
                <w:szCs w:val="20"/>
              </w:rPr>
            </w:pPr>
            <w:r w:rsidRPr="00520328">
              <w:rPr>
                <w:szCs w:val="20"/>
              </w:rPr>
              <w:t>EAK-kode</w:t>
            </w:r>
          </w:p>
        </w:tc>
        <w:tc>
          <w:tcPr>
            <w:tcW w:w="1191" w:type="pct"/>
          </w:tcPr>
          <w:p w14:paraId="73D57CC8" w14:textId="77777777" w:rsidR="00181B26" w:rsidRPr="00520328" w:rsidRDefault="00181B26" w:rsidP="00BC67CD">
            <w:pPr>
              <w:pStyle w:val="Tabeltekst"/>
              <w:rPr>
                <w:szCs w:val="20"/>
              </w:rPr>
            </w:pPr>
            <w:r w:rsidRPr="00520328">
              <w:rPr>
                <w:szCs w:val="20"/>
              </w:rPr>
              <w:t>Mængde (</w:t>
            </w:r>
            <w:r w:rsidR="00520328" w:rsidRPr="00520328">
              <w:rPr>
                <w:szCs w:val="20"/>
              </w:rPr>
              <w:t>kg</w:t>
            </w:r>
            <w:r w:rsidRPr="00520328">
              <w:rPr>
                <w:szCs w:val="20"/>
              </w:rPr>
              <w:t>/år)</w:t>
            </w:r>
          </w:p>
        </w:tc>
        <w:tc>
          <w:tcPr>
            <w:tcW w:w="1087" w:type="pct"/>
          </w:tcPr>
          <w:p w14:paraId="60210276" w14:textId="77777777" w:rsidR="00181B26" w:rsidRPr="00520328" w:rsidRDefault="00181B26" w:rsidP="00BC67CD">
            <w:pPr>
              <w:pStyle w:val="Tabeltekst"/>
              <w:rPr>
                <w:szCs w:val="20"/>
              </w:rPr>
            </w:pPr>
            <w:r w:rsidRPr="00520328">
              <w:rPr>
                <w:szCs w:val="20"/>
              </w:rPr>
              <w:t>Max. oplag (</w:t>
            </w:r>
            <w:r w:rsidR="00520328">
              <w:rPr>
                <w:szCs w:val="20"/>
              </w:rPr>
              <w:t>kg</w:t>
            </w:r>
            <w:r w:rsidRPr="00520328">
              <w:rPr>
                <w:szCs w:val="20"/>
              </w:rPr>
              <w:t>)</w:t>
            </w:r>
          </w:p>
        </w:tc>
      </w:tr>
      <w:tr w:rsidR="00181B26" w:rsidRPr="00F31EC9" w14:paraId="25B2201A" w14:textId="77777777" w:rsidTr="00C245F1">
        <w:trPr>
          <w:trHeight w:val="360"/>
        </w:trPr>
        <w:tc>
          <w:tcPr>
            <w:tcW w:w="1955" w:type="pct"/>
          </w:tcPr>
          <w:p w14:paraId="53B16CFA" w14:textId="77777777" w:rsidR="00181B26" w:rsidRPr="00F31EC9" w:rsidRDefault="00520328" w:rsidP="00BC67CD">
            <w:pPr>
              <w:pStyle w:val="Tabeltekst"/>
              <w:rPr>
                <w:szCs w:val="20"/>
              </w:rPr>
            </w:pPr>
            <w:r w:rsidRPr="00F31EC9">
              <w:rPr>
                <w:szCs w:val="20"/>
              </w:rPr>
              <w:t>Amalgamfiltre</w:t>
            </w:r>
            <w:r w:rsidR="00C245F1" w:rsidRPr="00F31EC9">
              <w:rPr>
                <w:szCs w:val="20"/>
              </w:rPr>
              <w:t xml:space="preserve"> (</w:t>
            </w:r>
            <w:r w:rsidR="00C245F1" w:rsidRPr="00F31EC9">
              <w:rPr>
                <w:rStyle w:val="bold"/>
              </w:rPr>
              <w:t>amalgamaffald fra tandpleje</w:t>
            </w:r>
            <w:r w:rsidR="00C245F1" w:rsidRPr="00F31EC9">
              <w:rPr>
                <w:szCs w:val="20"/>
              </w:rPr>
              <w:t>)</w:t>
            </w:r>
          </w:p>
        </w:tc>
        <w:tc>
          <w:tcPr>
            <w:tcW w:w="766" w:type="pct"/>
          </w:tcPr>
          <w:p w14:paraId="58AE9773" w14:textId="77777777" w:rsidR="00181B26" w:rsidRPr="00F31EC9" w:rsidRDefault="00C245F1" w:rsidP="00C245F1">
            <w:pPr>
              <w:pStyle w:val="Tabeltekst"/>
              <w:jc w:val="center"/>
              <w:rPr>
                <w:szCs w:val="20"/>
              </w:rPr>
            </w:pPr>
            <w:r w:rsidRPr="00F31EC9">
              <w:t>18 01 10</w:t>
            </w:r>
          </w:p>
        </w:tc>
        <w:tc>
          <w:tcPr>
            <w:tcW w:w="1191" w:type="pct"/>
          </w:tcPr>
          <w:p w14:paraId="3CF4EE72" w14:textId="77777777" w:rsidR="00181B26" w:rsidRPr="00F31EC9" w:rsidRDefault="00520328" w:rsidP="00C245F1">
            <w:pPr>
              <w:pStyle w:val="Tabeltekst"/>
              <w:jc w:val="center"/>
              <w:rPr>
                <w:szCs w:val="20"/>
              </w:rPr>
            </w:pPr>
            <w:r w:rsidRPr="00F31EC9">
              <w:rPr>
                <w:szCs w:val="20"/>
              </w:rPr>
              <w:t>3000</w:t>
            </w:r>
          </w:p>
        </w:tc>
        <w:tc>
          <w:tcPr>
            <w:tcW w:w="1087" w:type="pct"/>
          </w:tcPr>
          <w:p w14:paraId="1B6C52D3" w14:textId="77777777" w:rsidR="00181B26" w:rsidRPr="00F31EC9" w:rsidRDefault="00520328" w:rsidP="00C245F1">
            <w:pPr>
              <w:pStyle w:val="Tabeltekst"/>
              <w:jc w:val="center"/>
              <w:rPr>
                <w:szCs w:val="20"/>
              </w:rPr>
            </w:pPr>
            <w:r w:rsidRPr="00F31EC9">
              <w:rPr>
                <w:szCs w:val="20"/>
              </w:rPr>
              <w:t>3000</w:t>
            </w:r>
          </w:p>
        </w:tc>
      </w:tr>
      <w:tr w:rsidR="00181B26" w14:paraId="0C82159A" w14:textId="77777777" w:rsidTr="00C245F1">
        <w:trPr>
          <w:trHeight w:val="360"/>
        </w:trPr>
        <w:tc>
          <w:tcPr>
            <w:tcW w:w="1955" w:type="pct"/>
          </w:tcPr>
          <w:p w14:paraId="3D8648CE" w14:textId="77777777" w:rsidR="00520328" w:rsidRPr="00F31EC9" w:rsidRDefault="00520328" w:rsidP="00BC67CD">
            <w:pPr>
              <w:pStyle w:val="Tabeltekst"/>
              <w:rPr>
                <w:szCs w:val="20"/>
              </w:rPr>
            </w:pPr>
            <w:r w:rsidRPr="00F31EC9">
              <w:rPr>
                <w:szCs w:val="20"/>
              </w:rPr>
              <w:t>Amalgamrester</w:t>
            </w:r>
            <w:r w:rsidR="00C245F1" w:rsidRPr="00F31EC9">
              <w:rPr>
                <w:szCs w:val="20"/>
              </w:rPr>
              <w:t xml:space="preserve"> (</w:t>
            </w:r>
            <w:r w:rsidR="00C245F1" w:rsidRPr="00F31EC9">
              <w:rPr>
                <w:rStyle w:val="bold"/>
              </w:rPr>
              <w:t>amalgamaffald fra tandpleje</w:t>
            </w:r>
            <w:r w:rsidR="00C245F1" w:rsidRPr="00F31EC9">
              <w:rPr>
                <w:szCs w:val="20"/>
              </w:rPr>
              <w:t>)</w:t>
            </w:r>
          </w:p>
        </w:tc>
        <w:tc>
          <w:tcPr>
            <w:tcW w:w="766" w:type="pct"/>
          </w:tcPr>
          <w:p w14:paraId="63A3EBFD" w14:textId="77777777" w:rsidR="00181B26" w:rsidRPr="00F31EC9" w:rsidRDefault="00C245F1" w:rsidP="00C245F1">
            <w:pPr>
              <w:pStyle w:val="Tabeltekst"/>
              <w:jc w:val="center"/>
              <w:rPr>
                <w:szCs w:val="20"/>
              </w:rPr>
            </w:pPr>
            <w:r w:rsidRPr="00F31EC9">
              <w:t>18 01 10</w:t>
            </w:r>
          </w:p>
        </w:tc>
        <w:tc>
          <w:tcPr>
            <w:tcW w:w="1191" w:type="pct"/>
          </w:tcPr>
          <w:p w14:paraId="22A12AFE" w14:textId="77777777" w:rsidR="00520328" w:rsidRPr="00F31EC9" w:rsidRDefault="00520328" w:rsidP="00C245F1">
            <w:pPr>
              <w:pStyle w:val="Tabeltekst"/>
              <w:jc w:val="center"/>
              <w:rPr>
                <w:szCs w:val="20"/>
              </w:rPr>
            </w:pPr>
            <w:r w:rsidRPr="00F31EC9">
              <w:rPr>
                <w:szCs w:val="20"/>
              </w:rPr>
              <w:t>500</w:t>
            </w:r>
          </w:p>
        </w:tc>
        <w:tc>
          <w:tcPr>
            <w:tcW w:w="1087" w:type="pct"/>
          </w:tcPr>
          <w:p w14:paraId="1BFB2333" w14:textId="77777777" w:rsidR="00181B26" w:rsidRPr="00F31EC9" w:rsidRDefault="00520328" w:rsidP="00C245F1">
            <w:pPr>
              <w:pStyle w:val="Tabeltekst"/>
              <w:jc w:val="center"/>
              <w:rPr>
                <w:szCs w:val="20"/>
              </w:rPr>
            </w:pPr>
            <w:r w:rsidRPr="00F31EC9">
              <w:rPr>
                <w:szCs w:val="20"/>
              </w:rPr>
              <w:t>500</w:t>
            </w:r>
          </w:p>
        </w:tc>
      </w:tr>
    </w:tbl>
    <w:p w14:paraId="75835FA7" w14:textId="77777777" w:rsidR="00181B26" w:rsidRDefault="00181B26" w:rsidP="007A29FB"/>
    <w:p w14:paraId="4BF97809" w14:textId="77777777" w:rsidR="00181B26" w:rsidRDefault="00181B26" w:rsidP="007A29FB"/>
    <w:p w14:paraId="3C7EE08A" w14:textId="77777777" w:rsidR="00181B26" w:rsidRPr="00023472" w:rsidRDefault="00181B26" w:rsidP="007A29FB">
      <w:pPr>
        <w:rPr>
          <w:rStyle w:val="Fed"/>
        </w:rPr>
      </w:pPr>
      <w:r w:rsidRPr="00023472">
        <w:rPr>
          <w:rStyle w:val="Fed"/>
        </w:rPr>
        <w:t>Håndtering og bortskaffelse af affald</w:t>
      </w:r>
    </w:p>
    <w:p w14:paraId="6A78DDDB" w14:textId="77777777" w:rsidR="00520328" w:rsidRDefault="00520328" w:rsidP="00331300">
      <w:pPr>
        <w:pStyle w:val="Overskrift3"/>
      </w:pPr>
      <w:r>
        <w:t>Modtaget farligt affald skal mindst en gang pr. år bortkøres til godkendt modtageanlæg.</w:t>
      </w:r>
    </w:p>
    <w:p w14:paraId="39E3FE97" w14:textId="77777777" w:rsidR="00520328" w:rsidRDefault="00520328" w:rsidP="00181B26"/>
    <w:p w14:paraId="7AAAAD23" w14:textId="77777777" w:rsidR="00181B26" w:rsidRDefault="00183B25" w:rsidP="00331300">
      <w:pPr>
        <w:pStyle w:val="Overskrift3"/>
      </w:pPr>
      <w:r>
        <w:t xml:space="preserve">Alt affald </w:t>
      </w:r>
      <w:r w:rsidR="00C245F1">
        <w:t>på</w:t>
      </w:r>
      <w:r>
        <w:t xml:space="preserve"> virksomheden skal opsamles, opbevares og transporteres uden gener for omgivelserne og uden, at der opstår fare for forurening.</w:t>
      </w:r>
    </w:p>
    <w:p w14:paraId="00C10018" w14:textId="77777777" w:rsidR="00183B25" w:rsidRDefault="00183B25" w:rsidP="00181B26">
      <w:r>
        <w:t>Der henvises i øvrigt til det til enhver tid gældende affald</w:t>
      </w:r>
      <w:r w:rsidR="00C3034A">
        <w:t>sregulativ for Aarhus Kommune (</w:t>
      </w:r>
      <w:r>
        <w:t xml:space="preserve">se </w:t>
      </w:r>
      <w:hyperlink r:id="rId20" w:history="1">
        <w:r w:rsidRPr="00EE4D4F">
          <w:rPr>
            <w:rStyle w:val="Hyperlink"/>
          </w:rPr>
          <w:t>www.aarhuskommune.dk</w:t>
        </w:r>
      </w:hyperlink>
      <w:r>
        <w:t>)</w:t>
      </w:r>
      <w:r w:rsidR="00C06DCC">
        <w:t>.</w:t>
      </w:r>
    </w:p>
    <w:p w14:paraId="072D4D3F" w14:textId="77777777" w:rsidR="00C3034A" w:rsidRDefault="00C3034A" w:rsidP="00181B26"/>
    <w:p w14:paraId="6FF92A06" w14:textId="77777777" w:rsidR="00183B25" w:rsidRDefault="00183B25" w:rsidP="00181B26">
      <w:r>
        <w:t xml:space="preserve">Ønskes ikke-genanvendeligt </w:t>
      </w:r>
      <w:r w:rsidR="00C3034A">
        <w:t>farligt affald bortskaffet på anden vis end via den kommunale ordning, skal fritagelse søges hos Aarhus Kommune, AffaldVarme Aarhus.</w:t>
      </w:r>
    </w:p>
    <w:p w14:paraId="44CE201A" w14:textId="77777777" w:rsidR="0089483D" w:rsidRDefault="0089483D" w:rsidP="00181B26"/>
    <w:p w14:paraId="32B267AD" w14:textId="77777777" w:rsidR="00181B26" w:rsidRDefault="00181B26" w:rsidP="00B116CF">
      <w:pPr>
        <w:pStyle w:val="Overskrift2"/>
      </w:pPr>
      <w:bookmarkStart w:id="46" w:name="_Toc196633715"/>
      <w:bookmarkStart w:id="47" w:name="_Toc184712005"/>
      <w:bookmarkStart w:id="48" w:name="_Toc199756240"/>
      <w:bookmarkStart w:id="49" w:name="_Toc500230869"/>
      <w:r>
        <w:t>Sikring mod jord- og grundvandsforurening</w:t>
      </w:r>
      <w:bookmarkEnd w:id="46"/>
      <w:bookmarkEnd w:id="47"/>
      <w:bookmarkEnd w:id="48"/>
      <w:bookmarkEnd w:id="49"/>
    </w:p>
    <w:p w14:paraId="014036B6" w14:textId="77777777" w:rsidR="00181B26" w:rsidRDefault="00181B26" w:rsidP="00181B26"/>
    <w:p w14:paraId="177F95F3" w14:textId="77777777" w:rsidR="00C20E54" w:rsidRDefault="00C20E54" w:rsidP="00331300">
      <w:pPr>
        <w:pStyle w:val="Overskrift3"/>
        <w:rPr>
          <w:lang w:eastAsia="da-DK"/>
        </w:rPr>
      </w:pPr>
      <w:r w:rsidRPr="009A36E9">
        <w:rPr>
          <w:lang w:eastAsia="da-DK"/>
        </w:rPr>
        <w:t xml:space="preserve">Farligt affald skal opbevares </w:t>
      </w:r>
      <w:r w:rsidR="00186EAE">
        <w:rPr>
          <w:lang w:eastAsia="da-DK"/>
        </w:rPr>
        <w:t>indendørs i lagerhallen</w:t>
      </w:r>
      <w:r w:rsidR="00733E71">
        <w:rPr>
          <w:lang w:eastAsia="da-DK"/>
        </w:rPr>
        <w:t xml:space="preserve"> med tæt belægning uden afløb til kloak</w:t>
      </w:r>
      <w:r w:rsidR="00186EAE">
        <w:rPr>
          <w:lang w:eastAsia="da-DK"/>
        </w:rPr>
        <w:t>.</w:t>
      </w:r>
    </w:p>
    <w:p w14:paraId="14A836BD" w14:textId="77777777" w:rsidR="00186EAE" w:rsidRPr="00186EAE" w:rsidRDefault="00186EAE" w:rsidP="00186EAE">
      <w:pPr>
        <w:rPr>
          <w:lang w:eastAsia="da-DK"/>
        </w:rPr>
      </w:pPr>
    </w:p>
    <w:p w14:paraId="1448BD21" w14:textId="77777777" w:rsidR="00C20E54" w:rsidRDefault="00C20E54" w:rsidP="00331300">
      <w:pPr>
        <w:pStyle w:val="Overskrift3"/>
        <w:rPr>
          <w:lang w:eastAsia="da-DK"/>
        </w:rPr>
      </w:pPr>
      <w:r w:rsidRPr="009A36E9">
        <w:rPr>
          <w:lang w:eastAsia="da-DK"/>
        </w:rPr>
        <w:t>Udendørs oplag og tanke skal være sikret mod påkørsel.</w:t>
      </w:r>
    </w:p>
    <w:p w14:paraId="458C4942" w14:textId="77777777" w:rsidR="00514FFB" w:rsidRPr="00514FFB" w:rsidRDefault="00514FFB" w:rsidP="00514FFB">
      <w:pPr>
        <w:rPr>
          <w:lang w:eastAsia="da-DK"/>
        </w:rPr>
      </w:pPr>
    </w:p>
    <w:p w14:paraId="31E335E4" w14:textId="77777777" w:rsidR="00C20E54" w:rsidRDefault="00C20E54" w:rsidP="00331300">
      <w:pPr>
        <w:pStyle w:val="Overskrift3"/>
        <w:rPr>
          <w:lang w:eastAsia="da-DK"/>
        </w:rPr>
      </w:pPr>
      <w:r w:rsidRPr="009A36E9">
        <w:rPr>
          <w:lang w:eastAsia="da-DK"/>
        </w:rPr>
        <w:t>Kemikalier skal opbevares i tætte, lukkede beholdere, der er placeret under tag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w:t>
      </w:r>
    </w:p>
    <w:p w14:paraId="749743F1" w14:textId="77777777" w:rsidR="00514FFB" w:rsidRPr="00514FFB" w:rsidRDefault="00514FFB" w:rsidP="00514FFB">
      <w:pPr>
        <w:rPr>
          <w:lang w:eastAsia="da-DK"/>
        </w:rPr>
      </w:pPr>
    </w:p>
    <w:p w14:paraId="6A1665C4" w14:textId="77777777" w:rsidR="00C20E54" w:rsidRDefault="00C20E54" w:rsidP="00331300">
      <w:pPr>
        <w:pStyle w:val="Overskrift3"/>
        <w:rPr>
          <w:lang w:eastAsia="da-DK"/>
        </w:rPr>
      </w:pPr>
      <w:r w:rsidRPr="009A36E9">
        <w:rPr>
          <w:lang w:eastAsia="da-DK"/>
        </w:rPr>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p w14:paraId="784AFBB9" w14:textId="77777777" w:rsidR="00516513" w:rsidRPr="00516513" w:rsidRDefault="00516513" w:rsidP="00516513">
      <w:pPr>
        <w:rPr>
          <w:lang w:eastAsia="da-DK"/>
        </w:rPr>
      </w:pPr>
    </w:p>
    <w:p w14:paraId="6FA7DB25" w14:textId="77777777" w:rsidR="00514FFB" w:rsidRDefault="00733E71" w:rsidP="00331300">
      <w:pPr>
        <w:pStyle w:val="Overskrift3"/>
        <w:rPr>
          <w:lang w:eastAsia="da-DK"/>
        </w:rPr>
      </w:pPr>
      <w:r>
        <w:rPr>
          <w:lang w:eastAsia="da-DK"/>
        </w:rPr>
        <w:lastRenderedPageBreak/>
        <w:t>T</w:t>
      </w:r>
      <w:r w:rsidR="00C20E54" w:rsidRPr="009A36E9">
        <w:rPr>
          <w:lang w:eastAsia="da-DK"/>
        </w:rPr>
        <w:t xml:space="preserve">ransport </w:t>
      </w:r>
      <w:r w:rsidR="00514FFB">
        <w:rPr>
          <w:lang w:eastAsia="da-DK"/>
        </w:rPr>
        <w:t xml:space="preserve">af </w:t>
      </w:r>
      <w:r w:rsidR="00C20E54" w:rsidRPr="009A36E9">
        <w:rPr>
          <w:lang w:eastAsia="da-DK"/>
        </w:rPr>
        <w:t xml:space="preserve">farligt affald skal ske </w:t>
      </w:r>
      <w:r w:rsidR="00514FFB">
        <w:rPr>
          <w:lang w:eastAsia="da-DK"/>
        </w:rPr>
        <w:t>i lagerhal</w:t>
      </w:r>
      <w:r w:rsidR="00B6793E">
        <w:rPr>
          <w:lang w:eastAsia="da-DK"/>
        </w:rPr>
        <w:t>len</w:t>
      </w:r>
      <w:r w:rsidR="00514FFB">
        <w:rPr>
          <w:lang w:eastAsia="da-DK"/>
        </w:rPr>
        <w:t xml:space="preserve"> med tæt belægning uden afløb til kloak.</w:t>
      </w:r>
    </w:p>
    <w:p w14:paraId="158F0CDC" w14:textId="77777777" w:rsidR="00733E71" w:rsidRPr="00733E71" w:rsidRDefault="00733E71" w:rsidP="00733E71">
      <w:pPr>
        <w:rPr>
          <w:lang w:eastAsia="da-DK"/>
        </w:rPr>
      </w:pPr>
    </w:p>
    <w:p w14:paraId="2BED157C" w14:textId="77777777" w:rsidR="00B6793E" w:rsidRDefault="00C20E54" w:rsidP="00B6793E">
      <w:pPr>
        <w:pStyle w:val="Overskrift3"/>
        <w:rPr>
          <w:lang w:eastAsia="da-DK"/>
        </w:rPr>
      </w:pPr>
      <w:r w:rsidRPr="009A36E9">
        <w:rPr>
          <w:lang w:eastAsia="da-DK"/>
        </w:rPr>
        <w:t xml:space="preserve">Oplagring, </w:t>
      </w:r>
      <w:proofErr w:type="spellStart"/>
      <w:r w:rsidRPr="009A36E9">
        <w:rPr>
          <w:lang w:eastAsia="da-DK"/>
        </w:rPr>
        <w:t>omlastning</w:t>
      </w:r>
      <w:proofErr w:type="spellEnd"/>
      <w:r w:rsidRPr="009A36E9">
        <w:rPr>
          <w:lang w:eastAsia="da-DK"/>
        </w:rPr>
        <w:t xml:space="preserve">, </w:t>
      </w:r>
      <w:proofErr w:type="spellStart"/>
      <w:r w:rsidRPr="009A36E9">
        <w:rPr>
          <w:lang w:eastAsia="da-DK"/>
        </w:rPr>
        <w:t>omemballering</w:t>
      </w:r>
      <w:proofErr w:type="spellEnd"/>
      <w:r w:rsidRPr="009A36E9">
        <w:rPr>
          <w:lang w:eastAsia="da-DK"/>
        </w:rPr>
        <w:t xml:space="preserve"> eller sortering af farligt affald skal ske på arealer med </w:t>
      </w:r>
      <w:r w:rsidR="00B6793E">
        <w:rPr>
          <w:lang w:eastAsia="da-DK"/>
        </w:rPr>
        <w:t>tæt belægning.</w:t>
      </w:r>
    </w:p>
    <w:p w14:paraId="415E0D6A" w14:textId="77777777" w:rsidR="00C20E54" w:rsidRDefault="00C20E54" w:rsidP="00B6793E">
      <w:pPr>
        <w:pStyle w:val="Overskrift3"/>
        <w:numPr>
          <w:ilvl w:val="0"/>
          <w:numId w:val="0"/>
        </w:numPr>
        <w:ind w:left="851"/>
        <w:rPr>
          <w:szCs w:val="20"/>
          <w:lang w:eastAsia="da-DK"/>
        </w:rPr>
      </w:pPr>
      <w:r w:rsidRPr="009A36E9">
        <w:rPr>
          <w:lang w:eastAsia="da-DK"/>
        </w:rPr>
        <w:t>Arealer og gulve s</w:t>
      </w:r>
      <w:r w:rsidR="00B6793E">
        <w:rPr>
          <w:lang w:eastAsia="da-DK"/>
        </w:rPr>
        <w:t>kal endvidere indrettes således</w:t>
      </w:r>
      <w:r w:rsidRPr="00B6793E">
        <w:rPr>
          <w:szCs w:val="20"/>
          <w:lang w:eastAsia="da-DK"/>
        </w:rPr>
        <w:t xml:space="preserve"> at spild af flydende farligt affald kan holdes inden for et afgrænset område, der skal kunne rumme indholdet af den største opbevaringsenhed til flydende affald i området</w:t>
      </w:r>
      <w:r w:rsidR="00B6793E">
        <w:rPr>
          <w:szCs w:val="20"/>
          <w:lang w:eastAsia="da-DK"/>
        </w:rPr>
        <w:t>.</w:t>
      </w:r>
    </w:p>
    <w:p w14:paraId="50356D67" w14:textId="77777777" w:rsidR="00B6793E" w:rsidRPr="00B6793E" w:rsidRDefault="00B6793E" w:rsidP="00B6793E">
      <w:pPr>
        <w:rPr>
          <w:lang w:eastAsia="da-DK"/>
        </w:rPr>
      </w:pPr>
    </w:p>
    <w:p w14:paraId="2CB2F6B7" w14:textId="77777777" w:rsidR="00C20E54" w:rsidRDefault="00C20E54" w:rsidP="00331300">
      <w:pPr>
        <w:pStyle w:val="Overskrift3"/>
        <w:rPr>
          <w:lang w:eastAsia="da-DK"/>
        </w:rPr>
      </w:pPr>
      <w:r w:rsidRPr="009A36E9">
        <w:rPr>
          <w:lang w:eastAsia="da-DK"/>
        </w:rPr>
        <w:t>Alle tætte belægninger og befæstede arealer skal være i god vedligeholdelsesstand. Utætheder skal udbedres hurtigst muligt efter, at de er konstateret.</w:t>
      </w:r>
    </w:p>
    <w:p w14:paraId="68AF8C57" w14:textId="77777777" w:rsidR="000C0DF2" w:rsidRPr="000C0DF2" w:rsidRDefault="000C0DF2" w:rsidP="000C0DF2">
      <w:pPr>
        <w:rPr>
          <w:lang w:eastAsia="da-DK"/>
        </w:rPr>
      </w:pPr>
    </w:p>
    <w:p w14:paraId="31A7D8D9" w14:textId="77777777" w:rsidR="00C20E54" w:rsidRDefault="00C20E54" w:rsidP="00331300">
      <w:pPr>
        <w:pStyle w:val="Overskrift3"/>
        <w:rPr>
          <w:lang w:eastAsia="da-DK"/>
        </w:rPr>
      </w:pPr>
      <w:r w:rsidRPr="009A36E9">
        <w:rPr>
          <w:lang w:eastAsia="da-DK"/>
        </w:rPr>
        <w:t>I tilfælde af brand skal relevante afløbs</w:t>
      </w:r>
      <w:r w:rsidR="00465B12">
        <w:rPr>
          <w:lang w:eastAsia="da-DK"/>
        </w:rPr>
        <w:t xml:space="preserve">brønde </w:t>
      </w:r>
      <w:r w:rsidRPr="009A36E9">
        <w:rPr>
          <w:lang w:eastAsia="da-DK"/>
        </w:rPr>
        <w:t>lukkes med henblik på opsamling af slukningsvand på virksomheden. Slukningsvand skal bortskaffes efter kommunens anvisninger.</w:t>
      </w:r>
    </w:p>
    <w:p w14:paraId="0F36BE3F" w14:textId="77777777" w:rsidR="003634F4" w:rsidRPr="003634F4" w:rsidRDefault="003634F4" w:rsidP="003634F4">
      <w:pPr>
        <w:rPr>
          <w:lang w:eastAsia="da-DK"/>
        </w:rPr>
      </w:pPr>
    </w:p>
    <w:p w14:paraId="422D4051" w14:textId="77777777" w:rsidR="003D4303" w:rsidRPr="00413E55" w:rsidRDefault="003D4303" w:rsidP="003D4303">
      <w:pPr>
        <w:ind w:left="0"/>
      </w:pPr>
      <w:bookmarkStart w:id="50" w:name="_Toc196633716"/>
      <w:bookmarkStart w:id="51" w:name="_Toc184712006"/>
      <w:bookmarkStart w:id="52" w:name="_Toc199756241"/>
    </w:p>
    <w:p w14:paraId="5D093D90" w14:textId="77777777" w:rsidR="00181B26" w:rsidRDefault="00181B26" w:rsidP="00B116CF">
      <w:pPr>
        <w:pStyle w:val="Overskrift2"/>
      </w:pPr>
      <w:bookmarkStart w:id="53" w:name="_Toc500230870"/>
      <w:r>
        <w:t>Journalføring og kontrolrutiner</w:t>
      </w:r>
      <w:bookmarkEnd w:id="50"/>
      <w:bookmarkEnd w:id="51"/>
      <w:bookmarkEnd w:id="52"/>
      <w:bookmarkEnd w:id="53"/>
    </w:p>
    <w:p w14:paraId="468BAADC" w14:textId="77777777" w:rsidR="003634F4" w:rsidRDefault="003634F4" w:rsidP="00331300">
      <w:pPr>
        <w:pStyle w:val="Overskrift3"/>
        <w:numPr>
          <w:ilvl w:val="0"/>
          <w:numId w:val="0"/>
        </w:numPr>
        <w:ind w:left="360"/>
        <w:rPr>
          <w:lang w:eastAsia="da-DK"/>
        </w:rPr>
      </w:pPr>
    </w:p>
    <w:p w14:paraId="772682D3" w14:textId="77777777" w:rsidR="00E86031" w:rsidRPr="00E86031" w:rsidRDefault="00E86031" w:rsidP="00E86031">
      <w:pPr>
        <w:rPr>
          <w:b/>
          <w:lang w:eastAsia="da-DK"/>
        </w:rPr>
      </w:pPr>
      <w:r>
        <w:rPr>
          <w:b/>
          <w:lang w:eastAsia="da-DK"/>
        </w:rPr>
        <w:t>Egenkontrol</w:t>
      </w:r>
    </w:p>
    <w:p w14:paraId="1B75CEBE" w14:textId="77777777" w:rsidR="00407364" w:rsidRPr="009A36E9" w:rsidRDefault="00407364" w:rsidP="00331300">
      <w:pPr>
        <w:pStyle w:val="Overskrift3"/>
        <w:rPr>
          <w:lang w:eastAsia="da-DK"/>
        </w:rPr>
      </w:pPr>
      <w:r w:rsidRPr="009A36E9">
        <w:rPr>
          <w:lang w:eastAsia="da-DK"/>
        </w:rPr>
        <w:t>Virksomheden skal løbende, og mindst en gang i kvartalet, foretage visuel kontrol for utætheder og revnedannelser af:</w:t>
      </w:r>
    </w:p>
    <w:p w14:paraId="11890CB1" w14:textId="77777777" w:rsidR="00407364" w:rsidRPr="003634F4" w:rsidRDefault="00407364" w:rsidP="003634F4">
      <w:pPr>
        <w:pStyle w:val="Listeafsnit"/>
        <w:numPr>
          <w:ilvl w:val="0"/>
          <w:numId w:val="17"/>
        </w:numPr>
        <w:spacing w:before="100" w:beforeAutospacing="1" w:after="100" w:afterAutospacing="1" w:line="240" w:lineRule="auto"/>
        <w:rPr>
          <w:rFonts w:cs="Arial"/>
          <w:bCs/>
          <w:szCs w:val="26"/>
          <w:lang w:eastAsia="da-DK"/>
        </w:rPr>
      </w:pPr>
      <w:r w:rsidRPr="003634F4">
        <w:rPr>
          <w:rFonts w:cs="Arial"/>
          <w:bCs/>
          <w:szCs w:val="26"/>
          <w:lang w:eastAsia="da-DK"/>
        </w:rPr>
        <w:t>belægninger og fuger på alle tætte belægninge</w:t>
      </w:r>
      <w:r w:rsidR="00465B12">
        <w:rPr>
          <w:rFonts w:cs="Arial"/>
          <w:bCs/>
          <w:szCs w:val="26"/>
          <w:lang w:eastAsia="da-DK"/>
        </w:rPr>
        <w:t>r og befæstede arealer og gulve</w:t>
      </w:r>
    </w:p>
    <w:p w14:paraId="51B8A895" w14:textId="77777777" w:rsidR="00407364" w:rsidRPr="003634F4" w:rsidRDefault="00407364" w:rsidP="003634F4">
      <w:pPr>
        <w:pStyle w:val="Listeafsnit"/>
        <w:numPr>
          <w:ilvl w:val="0"/>
          <w:numId w:val="17"/>
        </w:numPr>
        <w:spacing w:before="100" w:beforeAutospacing="1" w:after="100" w:afterAutospacing="1" w:line="240" w:lineRule="auto"/>
        <w:rPr>
          <w:rFonts w:cs="Arial"/>
          <w:bCs/>
          <w:szCs w:val="26"/>
          <w:lang w:eastAsia="da-DK"/>
        </w:rPr>
      </w:pPr>
      <w:r w:rsidRPr="003634F4">
        <w:rPr>
          <w:rFonts w:cs="Arial"/>
          <w:bCs/>
          <w:szCs w:val="26"/>
          <w:lang w:eastAsia="da-DK"/>
        </w:rPr>
        <w:t>stationære contain</w:t>
      </w:r>
      <w:r w:rsidR="00465B12">
        <w:rPr>
          <w:rFonts w:cs="Arial"/>
          <w:bCs/>
          <w:szCs w:val="26"/>
          <w:lang w:eastAsia="da-DK"/>
        </w:rPr>
        <w:t>ere og egne transportcontainere</w:t>
      </w:r>
    </w:p>
    <w:p w14:paraId="34284481" w14:textId="77777777" w:rsidR="00407364" w:rsidRPr="003634F4" w:rsidRDefault="00407364" w:rsidP="003634F4">
      <w:pPr>
        <w:pStyle w:val="Listeafsnit"/>
        <w:numPr>
          <w:ilvl w:val="0"/>
          <w:numId w:val="17"/>
        </w:numPr>
        <w:spacing w:before="100" w:beforeAutospacing="1" w:after="100" w:afterAutospacing="1" w:line="240" w:lineRule="auto"/>
        <w:rPr>
          <w:rFonts w:cs="Arial"/>
          <w:bCs/>
          <w:szCs w:val="26"/>
          <w:lang w:eastAsia="da-DK"/>
        </w:rPr>
      </w:pPr>
      <w:r w:rsidRPr="003634F4">
        <w:rPr>
          <w:rFonts w:cs="Arial"/>
          <w:bCs/>
          <w:szCs w:val="26"/>
          <w:lang w:eastAsia="da-DK"/>
        </w:rPr>
        <w:t>særlige oplagsområder</w:t>
      </w:r>
      <w:r w:rsidR="00465B12">
        <w:rPr>
          <w:rFonts w:cs="Arial"/>
          <w:bCs/>
          <w:szCs w:val="26"/>
          <w:lang w:eastAsia="da-DK"/>
        </w:rPr>
        <w:t>.</w:t>
      </w:r>
    </w:p>
    <w:p w14:paraId="07D8E3AE" w14:textId="77777777" w:rsidR="00407364" w:rsidRPr="003634F4" w:rsidRDefault="00407364" w:rsidP="00407364">
      <w:pPr>
        <w:spacing w:before="100" w:beforeAutospacing="1" w:after="100" w:afterAutospacing="1" w:line="240" w:lineRule="auto"/>
        <w:rPr>
          <w:rFonts w:cs="Arial"/>
          <w:bCs/>
          <w:szCs w:val="26"/>
          <w:lang w:eastAsia="da-DK"/>
        </w:rPr>
      </w:pPr>
      <w:r w:rsidRPr="003634F4">
        <w:rPr>
          <w:rFonts w:cs="Arial"/>
          <w:bCs/>
          <w:szCs w:val="26"/>
          <w:lang w:eastAsia="da-DK"/>
        </w:rPr>
        <w:t>Utætheder skal udbedres, så hurtigt som muligt efter at de er konstateret.</w:t>
      </w:r>
    </w:p>
    <w:p w14:paraId="26A34362" w14:textId="77777777" w:rsidR="00407364" w:rsidRPr="009A36E9" w:rsidRDefault="00407364" w:rsidP="00331300">
      <w:pPr>
        <w:pStyle w:val="Overskrift3"/>
        <w:rPr>
          <w:lang w:eastAsia="da-DK"/>
        </w:rPr>
      </w:pPr>
      <w:r w:rsidRPr="009A36E9">
        <w:rPr>
          <w:lang w:eastAsia="da-DK"/>
        </w:rPr>
        <w:t>Tilsynsmyndigheden kan kræve, at virksomheden lader en uvildig sagkyndig foretage eftersyn af:</w:t>
      </w:r>
    </w:p>
    <w:p w14:paraId="605CD0C7" w14:textId="77777777" w:rsidR="00407364" w:rsidRPr="00E86031" w:rsidRDefault="00407364" w:rsidP="00E86031">
      <w:pPr>
        <w:pStyle w:val="Listeafsnit"/>
        <w:numPr>
          <w:ilvl w:val="0"/>
          <w:numId w:val="19"/>
        </w:numPr>
        <w:spacing w:before="100" w:beforeAutospacing="1" w:after="100" w:afterAutospacing="1" w:line="240" w:lineRule="auto"/>
        <w:rPr>
          <w:rFonts w:cs="Arial"/>
          <w:bCs/>
          <w:szCs w:val="26"/>
          <w:lang w:eastAsia="da-DK"/>
        </w:rPr>
      </w:pPr>
      <w:r w:rsidRPr="00E86031">
        <w:rPr>
          <w:rFonts w:cs="Arial"/>
          <w:bCs/>
          <w:szCs w:val="26"/>
          <w:lang w:eastAsia="da-DK"/>
        </w:rPr>
        <w:t>tætte belægninger og befæstede arealer,</w:t>
      </w:r>
    </w:p>
    <w:p w14:paraId="63C25BC0" w14:textId="77777777" w:rsidR="00407364" w:rsidRPr="00E86031" w:rsidRDefault="00407364" w:rsidP="00E86031">
      <w:pPr>
        <w:pStyle w:val="Listeafsnit"/>
        <w:numPr>
          <w:ilvl w:val="0"/>
          <w:numId w:val="19"/>
        </w:numPr>
        <w:spacing w:before="100" w:beforeAutospacing="1" w:after="100" w:afterAutospacing="1" w:line="240" w:lineRule="auto"/>
        <w:rPr>
          <w:rFonts w:cs="Arial"/>
          <w:bCs/>
          <w:szCs w:val="26"/>
          <w:lang w:eastAsia="da-DK"/>
        </w:rPr>
      </w:pPr>
      <w:r w:rsidRPr="00E86031">
        <w:rPr>
          <w:rFonts w:cs="Arial"/>
          <w:bCs/>
          <w:szCs w:val="26"/>
          <w:lang w:eastAsia="da-DK"/>
        </w:rPr>
        <w:t>stationære containere og egne transportcontainere,</w:t>
      </w:r>
    </w:p>
    <w:p w14:paraId="3246BF73" w14:textId="77777777" w:rsidR="00407364" w:rsidRPr="00E86031" w:rsidRDefault="00465B12" w:rsidP="00E86031">
      <w:pPr>
        <w:pStyle w:val="Listeafsnit"/>
        <w:numPr>
          <w:ilvl w:val="0"/>
          <w:numId w:val="19"/>
        </w:numPr>
        <w:spacing w:before="100" w:beforeAutospacing="1" w:after="100" w:afterAutospacing="1" w:line="240" w:lineRule="auto"/>
        <w:rPr>
          <w:rFonts w:cs="Arial"/>
          <w:bCs/>
          <w:szCs w:val="26"/>
          <w:lang w:eastAsia="da-DK"/>
        </w:rPr>
      </w:pPr>
      <w:r>
        <w:rPr>
          <w:rFonts w:cs="Arial"/>
          <w:bCs/>
          <w:szCs w:val="26"/>
          <w:lang w:eastAsia="da-DK"/>
        </w:rPr>
        <w:t>særlige oplagsområder</w:t>
      </w:r>
    </w:p>
    <w:p w14:paraId="5F2B6B6D" w14:textId="77777777" w:rsidR="00407364" w:rsidRPr="00465B12" w:rsidRDefault="00465B12" w:rsidP="00465B12">
      <w:pPr>
        <w:spacing w:before="100" w:beforeAutospacing="1" w:after="100" w:afterAutospacing="1" w:line="240" w:lineRule="auto"/>
        <w:rPr>
          <w:rFonts w:cs="Arial"/>
          <w:bCs/>
          <w:szCs w:val="26"/>
          <w:lang w:eastAsia="da-DK"/>
        </w:rPr>
      </w:pPr>
      <w:r>
        <w:rPr>
          <w:rFonts w:cs="Arial"/>
          <w:bCs/>
          <w:szCs w:val="26"/>
          <w:lang w:eastAsia="da-DK"/>
        </w:rPr>
        <w:t>Dette kan d</w:t>
      </w:r>
      <w:r w:rsidR="00407364" w:rsidRPr="00465B12">
        <w:rPr>
          <w:rFonts w:cs="Arial"/>
          <w:bCs/>
          <w:szCs w:val="26"/>
          <w:lang w:eastAsia="da-DK"/>
        </w:rPr>
        <w:t xml:space="preserve">og højst </w:t>
      </w:r>
      <w:r>
        <w:rPr>
          <w:rFonts w:cs="Arial"/>
          <w:bCs/>
          <w:szCs w:val="26"/>
          <w:lang w:eastAsia="da-DK"/>
        </w:rPr>
        <w:t xml:space="preserve">kræves </w:t>
      </w:r>
      <w:r w:rsidR="00407364" w:rsidRPr="00465B12">
        <w:rPr>
          <w:rFonts w:cs="Arial"/>
          <w:bCs/>
          <w:szCs w:val="26"/>
          <w:lang w:eastAsia="da-DK"/>
        </w:rPr>
        <w:t>en gang hvert tredje år.</w:t>
      </w:r>
    </w:p>
    <w:p w14:paraId="1FC52DD5" w14:textId="77777777" w:rsidR="00E86031" w:rsidRDefault="00E86031" w:rsidP="00331300">
      <w:pPr>
        <w:pStyle w:val="Overskrift3"/>
      </w:pPr>
      <w:r>
        <w:lastRenderedPageBreak/>
        <w:t>Støvfiltre og øvrige filtre i udsugningsanlæg skal efterses</w:t>
      </w:r>
      <w:r w:rsidR="00465B12">
        <w:t xml:space="preserve"> regelmæssigt og vedligeholdes og udskiftes efter behov.</w:t>
      </w:r>
    </w:p>
    <w:p w14:paraId="6A7C1A2B" w14:textId="77777777" w:rsidR="00E86031" w:rsidRDefault="00E86031" w:rsidP="00E86031">
      <w:r>
        <w:t>Filtre skal som minimum kontrolleres med intervaller svarende til leverandørens anbefalinger.</w:t>
      </w:r>
    </w:p>
    <w:p w14:paraId="3604E300" w14:textId="77777777" w:rsidR="00E86031" w:rsidRDefault="00E86031" w:rsidP="00E86031"/>
    <w:p w14:paraId="748548BE" w14:textId="77777777" w:rsidR="00E86031" w:rsidRDefault="00E86031" w:rsidP="00E86031">
      <w:r>
        <w:t>Der skal føres journal over eftersyn af støvfiltre og øvrige filtre i udsugningsanlæg, med dato for eftersyn, reparationer og udskiftninger samt oplysninger om eventuelt forekommende driftsforstyrrelser.</w:t>
      </w:r>
    </w:p>
    <w:p w14:paraId="3844A7BF" w14:textId="77777777" w:rsidR="00E86031" w:rsidRDefault="00E86031" w:rsidP="00407364">
      <w:pPr>
        <w:spacing w:before="100" w:beforeAutospacing="1" w:after="100" w:afterAutospacing="1" w:line="240" w:lineRule="auto"/>
        <w:rPr>
          <w:b/>
          <w:szCs w:val="20"/>
          <w:lang w:eastAsia="da-DK"/>
        </w:rPr>
      </w:pPr>
    </w:p>
    <w:p w14:paraId="3CE414A4" w14:textId="77777777" w:rsidR="00407364" w:rsidRPr="00E86031" w:rsidRDefault="00407364" w:rsidP="00407364">
      <w:pPr>
        <w:spacing w:before="100" w:beforeAutospacing="1" w:after="100" w:afterAutospacing="1" w:line="240" w:lineRule="auto"/>
        <w:rPr>
          <w:b/>
          <w:szCs w:val="20"/>
          <w:lang w:eastAsia="da-DK"/>
        </w:rPr>
      </w:pPr>
      <w:r w:rsidRPr="00E86031">
        <w:rPr>
          <w:b/>
          <w:szCs w:val="20"/>
          <w:lang w:eastAsia="da-DK"/>
        </w:rPr>
        <w:t xml:space="preserve">Driftsjournal </w:t>
      </w:r>
    </w:p>
    <w:p w14:paraId="14F8B1A5" w14:textId="77777777" w:rsidR="00407364" w:rsidRPr="009A36E9" w:rsidRDefault="00407364" w:rsidP="00331300">
      <w:pPr>
        <w:pStyle w:val="Overskrift3"/>
        <w:rPr>
          <w:lang w:eastAsia="da-DK"/>
        </w:rPr>
      </w:pPr>
      <w:r w:rsidRPr="009A36E9">
        <w:rPr>
          <w:lang w:eastAsia="da-DK"/>
        </w:rPr>
        <w:t>Der skal føres driftsjournal med angivelse af:</w:t>
      </w:r>
    </w:p>
    <w:p w14:paraId="23C3C728" w14:textId="77777777" w:rsidR="00407364" w:rsidRPr="00E86031" w:rsidRDefault="00407364" w:rsidP="00E86031">
      <w:pPr>
        <w:pStyle w:val="Listeafsnit"/>
        <w:numPr>
          <w:ilvl w:val="0"/>
          <w:numId w:val="21"/>
        </w:numPr>
        <w:spacing w:before="100" w:beforeAutospacing="1" w:after="100" w:afterAutospacing="1" w:line="240" w:lineRule="auto"/>
        <w:rPr>
          <w:szCs w:val="20"/>
          <w:lang w:eastAsia="da-DK"/>
        </w:rPr>
      </w:pPr>
      <w:r w:rsidRPr="00E86031">
        <w:rPr>
          <w:szCs w:val="20"/>
          <w:lang w:eastAsia="da-DK"/>
        </w:rPr>
        <w:t>Løbende registrering af art, fraktion og mængde af modtaget farligt affald med angivelse af navn og adresse samt CVR- og P-nummer på de virksomheder, hvorfra affaldet er leveret.</w:t>
      </w:r>
    </w:p>
    <w:p w14:paraId="28BC168F" w14:textId="77777777" w:rsidR="00407364" w:rsidRPr="00E86031" w:rsidRDefault="00407364" w:rsidP="00E86031">
      <w:pPr>
        <w:pStyle w:val="Listeafsnit"/>
        <w:numPr>
          <w:ilvl w:val="0"/>
          <w:numId w:val="21"/>
        </w:numPr>
        <w:spacing w:before="100" w:beforeAutospacing="1" w:after="100" w:afterAutospacing="1" w:line="240" w:lineRule="auto"/>
        <w:rPr>
          <w:szCs w:val="20"/>
          <w:lang w:eastAsia="da-DK"/>
        </w:rPr>
      </w:pPr>
      <w:r w:rsidRPr="00E86031">
        <w:rPr>
          <w:szCs w:val="20"/>
          <w:lang w:eastAsia="da-DK"/>
        </w:rPr>
        <w:t>Løbende registrering af art, fraktion og mængder af fraført affald med angivelse af navn og adresse samt CVR- og P-nummer på de virksomheder, hvortil affaldet er leveret.</w:t>
      </w:r>
    </w:p>
    <w:p w14:paraId="52BA3B4C" w14:textId="77777777" w:rsidR="00407364" w:rsidRPr="00E86031" w:rsidRDefault="00407364" w:rsidP="00E86031">
      <w:pPr>
        <w:pStyle w:val="Listeafsnit"/>
        <w:numPr>
          <w:ilvl w:val="0"/>
          <w:numId w:val="21"/>
        </w:numPr>
        <w:spacing w:before="100" w:beforeAutospacing="1" w:after="100" w:afterAutospacing="1" w:line="240" w:lineRule="auto"/>
        <w:rPr>
          <w:szCs w:val="20"/>
          <w:lang w:eastAsia="da-DK"/>
        </w:rPr>
      </w:pPr>
      <w:r w:rsidRPr="00E86031">
        <w:rPr>
          <w:szCs w:val="20"/>
          <w:lang w:eastAsia="da-DK"/>
        </w:rPr>
        <w:t xml:space="preserve">Dato for og resultatet af den visuelle kontrol af tætte belægninger, befæstede arealer og gulve, </w:t>
      </w:r>
      <w:r w:rsidR="005515EA">
        <w:rPr>
          <w:szCs w:val="20"/>
          <w:lang w:eastAsia="da-DK"/>
        </w:rPr>
        <w:t>containere</w:t>
      </w:r>
      <w:r w:rsidRPr="00E86031">
        <w:rPr>
          <w:szCs w:val="20"/>
          <w:lang w:eastAsia="da-DK"/>
        </w:rPr>
        <w:t xml:space="preserve"> og særlige oplagsområder samt eventuelle foretagne forbedringer.</w:t>
      </w:r>
    </w:p>
    <w:p w14:paraId="4D81BA29" w14:textId="77777777" w:rsidR="00407364" w:rsidRPr="00E86031" w:rsidRDefault="00407364" w:rsidP="00E86031">
      <w:pPr>
        <w:pStyle w:val="Listeafsnit"/>
        <w:numPr>
          <w:ilvl w:val="0"/>
          <w:numId w:val="21"/>
        </w:numPr>
        <w:spacing w:before="100" w:beforeAutospacing="1" w:after="100" w:afterAutospacing="1" w:line="240" w:lineRule="auto"/>
        <w:rPr>
          <w:szCs w:val="20"/>
          <w:lang w:eastAsia="da-DK"/>
        </w:rPr>
      </w:pPr>
      <w:r w:rsidRPr="00E86031">
        <w:rPr>
          <w:szCs w:val="20"/>
          <w:lang w:eastAsia="da-DK"/>
        </w:rPr>
        <w:t xml:space="preserve">Dato for og resultat af det uvildige eftersyn af tætte belægninger, befæstede arealer og gulve, </w:t>
      </w:r>
      <w:r w:rsidR="005515EA">
        <w:rPr>
          <w:szCs w:val="20"/>
          <w:lang w:eastAsia="da-DK"/>
        </w:rPr>
        <w:t>containere og</w:t>
      </w:r>
      <w:r w:rsidRPr="00E86031">
        <w:rPr>
          <w:szCs w:val="20"/>
          <w:lang w:eastAsia="da-DK"/>
        </w:rPr>
        <w:t xml:space="preserve"> særlige oplagsområder samt eventuelle foretagne forbedringer.</w:t>
      </w:r>
    </w:p>
    <w:p w14:paraId="04CF91C9" w14:textId="77777777" w:rsidR="00407364" w:rsidRPr="00E86031" w:rsidRDefault="00407364" w:rsidP="00407364">
      <w:pPr>
        <w:spacing w:before="100" w:beforeAutospacing="1" w:after="100" w:afterAutospacing="1" w:line="240" w:lineRule="auto"/>
        <w:rPr>
          <w:szCs w:val="20"/>
          <w:lang w:eastAsia="da-DK"/>
        </w:rPr>
      </w:pPr>
      <w:r w:rsidRPr="00E86031">
        <w:rPr>
          <w:szCs w:val="20"/>
          <w:lang w:eastAsia="da-DK"/>
        </w:rPr>
        <w:t>Ved udgangen af hvert kvartal registreres endvidere mængden af hver af de oplagrede affaldsfraktioner, for hvilke der er fastsat vilkår om maksimalt oplag.</w:t>
      </w:r>
    </w:p>
    <w:p w14:paraId="2A188C29" w14:textId="77777777" w:rsidR="00407364" w:rsidRPr="00E86031" w:rsidRDefault="00407364" w:rsidP="00407364">
      <w:pPr>
        <w:spacing w:before="100" w:beforeAutospacing="1" w:after="100" w:afterAutospacing="1" w:line="240" w:lineRule="auto"/>
        <w:rPr>
          <w:szCs w:val="20"/>
          <w:lang w:eastAsia="da-DK"/>
        </w:rPr>
      </w:pPr>
      <w:r w:rsidRPr="00E86031">
        <w:rPr>
          <w:szCs w:val="20"/>
          <w:lang w:eastAsia="da-DK"/>
        </w:rPr>
        <w:t>Driftsjournalen skal opbevares på virksomheden i mindst 5 år og skal være tilgængelig for tilsynsmyndigheden.</w:t>
      </w:r>
    </w:p>
    <w:p w14:paraId="0AC5C6F5" w14:textId="77777777" w:rsidR="00ED1AFD" w:rsidRDefault="00ED1AFD">
      <w:pPr>
        <w:spacing w:line="240" w:lineRule="auto"/>
        <w:ind w:left="0"/>
      </w:pPr>
      <w:r>
        <w:br w:type="page"/>
      </w:r>
    </w:p>
    <w:p w14:paraId="606E521C" w14:textId="77777777" w:rsidR="00181B26" w:rsidRDefault="00181B26" w:rsidP="00865227">
      <w:pPr>
        <w:pStyle w:val="Overskrift1"/>
      </w:pPr>
      <w:bookmarkStart w:id="54" w:name="_Toc184711202"/>
      <w:bookmarkStart w:id="55" w:name="_Toc184712009"/>
      <w:bookmarkStart w:id="56" w:name="_Toc196633719"/>
      <w:bookmarkStart w:id="57" w:name="_Toc199756244"/>
      <w:bookmarkStart w:id="58" w:name="_Toc500230871"/>
      <w:r>
        <w:lastRenderedPageBreak/>
        <w:t>A</w:t>
      </w:r>
      <w:r w:rsidR="006F23CA">
        <w:t xml:space="preserve">fgørelse om ikke </w:t>
      </w:r>
      <w:r w:rsidR="00ED1AFD">
        <w:t>VVM</w:t>
      </w:r>
      <w:r w:rsidR="006F23CA">
        <w:t>-pligt</w:t>
      </w:r>
      <w:bookmarkEnd w:id="54"/>
      <w:bookmarkEnd w:id="55"/>
      <w:bookmarkEnd w:id="56"/>
      <w:bookmarkEnd w:id="57"/>
      <w:bookmarkEnd w:id="58"/>
    </w:p>
    <w:p w14:paraId="0350E35A" w14:textId="77777777" w:rsidR="00181B26" w:rsidRDefault="00181B26" w:rsidP="00181B26"/>
    <w:p w14:paraId="512EABBE" w14:textId="77777777" w:rsidR="00181B26" w:rsidRPr="007659FF" w:rsidRDefault="00347CE7" w:rsidP="006975C7">
      <w:pPr>
        <w:ind w:left="426"/>
      </w:pPr>
      <w:r w:rsidRPr="007659FF">
        <w:t xml:space="preserve">Anlæg til bortskaffelse af affald </w:t>
      </w:r>
      <w:r w:rsidR="00181B26" w:rsidRPr="007659FF">
        <w:t>er omfattet af punkt</w:t>
      </w:r>
      <w:r w:rsidRPr="007659FF">
        <w:t xml:space="preserve"> 11b</w:t>
      </w:r>
      <w:r w:rsidR="00181B26" w:rsidRPr="007659FF">
        <w:t xml:space="preserve"> i bilag</w:t>
      </w:r>
      <w:r w:rsidRPr="007659FF">
        <w:t xml:space="preserve"> 2</w:t>
      </w:r>
      <w:r w:rsidR="00181B26" w:rsidRPr="007659FF">
        <w:t xml:space="preserve"> </w:t>
      </w:r>
      <w:r w:rsidR="007A31F3">
        <w:t>miljøvurderingsloven (lov</w:t>
      </w:r>
      <w:r w:rsidR="00CB07AE" w:rsidRPr="007659FF">
        <w:t xml:space="preserve">bekendtgørelse </w:t>
      </w:r>
      <w:r w:rsidR="006975C7" w:rsidRPr="007659FF">
        <w:t>nr. 448 af 10. maj 2017</w:t>
      </w:r>
      <w:r w:rsidRPr="007659FF">
        <w:t xml:space="preserve"> om miljøvurdering af planer og programmer og af konkrete projekter (VVM)</w:t>
      </w:r>
      <w:r w:rsidR="007A31F3">
        <w:t>)</w:t>
      </w:r>
      <w:r w:rsidR="00181B26" w:rsidRPr="007659FF">
        <w:t>.</w:t>
      </w:r>
    </w:p>
    <w:p w14:paraId="067F6CC6" w14:textId="77777777" w:rsidR="0086605D" w:rsidRDefault="0086605D" w:rsidP="0086605D">
      <w:pPr>
        <w:ind w:left="426"/>
      </w:pPr>
    </w:p>
    <w:p w14:paraId="617C9CC1" w14:textId="77777777" w:rsidR="0086605D" w:rsidRPr="00107516" w:rsidRDefault="0086605D" w:rsidP="0086605D">
      <w:pPr>
        <w:ind w:left="426"/>
        <w:rPr>
          <w:highlight w:val="yellow"/>
        </w:rPr>
      </w:pPr>
      <w:r>
        <w:t>Aarhus Kommune har på baggrund af en VVM-screening vurderet, at projektet ikke vil kunne påvirke miljøet væsentligt og derfor ikke er omfattet af krav om miljøvurdering (ikke VVM-pligtigt). Afgørelsen er truffet efter § 21 i miljøvur</w:t>
      </w:r>
      <w:r>
        <w:softHyphen/>
        <w:t>derings</w:t>
      </w:r>
      <w:r>
        <w:softHyphen/>
        <w:t>loven.</w:t>
      </w:r>
    </w:p>
    <w:p w14:paraId="04967421" w14:textId="77777777" w:rsidR="00347CE7" w:rsidRPr="007659FF" w:rsidRDefault="00347CE7" w:rsidP="0086605D">
      <w:pPr>
        <w:ind w:left="426"/>
      </w:pPr>
    </w:p>
    <w:p w14:paraId="1AF1CB91" w14:textId="72371EA9" w:rsidR="00181B26" w:rsidRDefault="007B7836" w:rsidP="00085ED3">
      <w:pPr>
        <w:ind w:left="426" w:right="142"/>
      </w:pPr>
      <w:r>
        <w:t xml:space="preserve">Ved vurderingen er der særlig lagt vægt på, </w:t>
      </w:r>
      <w:r w:rsidRPr="0086605D">
        <w:t xml:space="preserve">at der er tale om oplagring af amalgam der vurderes at være stabil uden afgivelse af </w:t>
      </w:r>
      <w:r w:rsidR="002D18F6">
        <w:t>miljøfarlige stoffer</w:t>
      </w:r>
      <w:r w:rsidRPr="0086605D">
        <w:t>. Oplaget sker i lukkede emballager og indendørs i eksisterende bygning, med tæt fast bund. Der forekommer ikke nogen behandling af affaldet og der fremkommer ingen spildevand fra aktiviteten.</w:t>
      </w:r>
      <w:r>
        <w:t xml:space="preserve"> Trafikbelastningen er yderst minimal med 20 årlige transporter.</w:t>
      </w:r>
    </w:p>
    <w:p w14:paraId="491B2848" w14:textId="77777777" w:rsidR="00181B26" w:rsidRDefault="004A5A53" w:rsidP="004A5A53">
      <w:pPr>
        <w:pStyle w:val="Overskrift1"/>
      </w:pPr>
      <w:r>
        <w:br w:type="page"/>
      </w:r>
      <w:bookmarkStart w:id="59" w:name="_Toc196633721"/>
      <w:bookmarkStart w:id="60" w:name="_Toc184712011"/>
      <w:bookmarkStart w:id="61" w:name="_Toc184711204"/>
      <w:bookmarkStart w:id="62" w:name="_Toc199756246"/>
      <w:bookmarkStart w:id="63" w:name="_Toc500230872"/>
      <w:r w:rsidR="00181B26">
        <w:lastRenderedPageBreak/>
        <w:t>V</w:t>
      </w:r>
      <w:r w:rsidR="006F23CA">
        <w:t>urderinger</w:t>
      </w:r>
      <w:bookmarkEnd w:id="59"/>
      <w:bookmarkEnd w:id="60"/>
      <w:bookmarkEnd w:id="61"/>
      <w:bookmarkEnd w:id="62"/>
      <w:bookmarkEnd w:id="63"/>
    </w:p>
    <w:p w14:paraId="31E52B3F" w14:textId="77777777" w:rsidR="00181B26" w:rsidRDefault="00181B26" w:rsidP="00181B26"/>
    <w:p w14:paraId="3FB8E89A" w14:textId="77777777" w:rsidR="00181B26" w:rsidRPr="00BC67CD" w:rsidRDefault="00181B26" w:rsidP="00B116CF">
      <w:pPr>
        <w:pStyle w:val="Overskrift2"/>
      </w:pPr>
      <w:bookmarkStart w:id="64" w:name="_Toc196633722"/>
      <w:bookmarkStart w:id="65" w:name="_Toc184712012"/>
      <w:bookmarkStart w:id="66" w:name="_Toc199756247"/>
      <w:bookmarkStart w:id="67" w:name="_Toc500230873"/>
      <w:r w:rsidRPr="00BC67CD">
        <w:t>M</w:t>
      </w:r>
      <w:bookmarkEnd w:id="64"/>
      <w:bookmarkEnd w:id="65"/>
      <w:r w:rsidR="00300196" w:rsidRPr="00BC67CD">
        <w:t>iljøteknisk vurdering</w:t>
      </w:r>
      <w:bookmarkEnd w:id="66"/>
      <w:bookmarkEnd w:id="67"/>
    </w:p>
    <w:p w14:paraId="33C0382F" w14:textId="77777777" w:rsidR="00181B26" w:rsidRDefault="00181B26" w:rsidP="00181B26"/>
    <w:p w14:paraId="70382D8D" w14:textId="77777777" w:rsidR="005C0A88" w:rsidRDefault="000430E3" w:rsidP="005C0A88">
      <w:r>
        <w:rPr>
          <w:color w:val="000000"/>
          <w:szCs w:val="20"/>
        </w:rPr>
        <w:t xml:space="preserve">Rectus ApS er flyttet </w:t>
      </w:r>
      <w:r w:rsidR="005C0A88">
        <w:rPr>
          <w:color w:val="000000"/>
          <w:szCs w:val="20"/>
        </w:rPr>
        <w:t xml:space="preserve">til Møgelgårdsvej 11-13, 8520 Lystrup </w:t>
      </w:r>
      <w:r>
        <w:rPr>
          <w:color w:val="000000"/>
          <w:szCs w:val="20"/>
        </w:rPr>
        <w:t>fra Engtoften 11, 8260 Viby J</w:t>
      </w:r>
      <w:r w:rsidR="005C0A88">
        <w:rPr>
          <w:color w:val="000000"/>
          <w:szCs w:val="20"/>
        </w:rPr>
        <w:t xml:space="preserve">. På den baggrund har virksomheden </w:t>
      </w:r>
      <w:r>
        <w:t xml:space="preserve">den </w:t>
      </w:r>
      <w:r w:rsidR="005C0A88">
        <w:t xml:space="preserve">12. marts 2017 </w:t>
      </w:r>
      <w:r>
        <w:t>via Byg og Miljø indsendt en ansøgning om miljøgodkendelse</w:t>
      </w:r>
      <w:r w:rsidR="00A56C07">
        <w:t>. Der ansøges om</w:t>
      </w:r>
      <w:r>
        <w:t xml:space="preserve"> </w:t>
      </w:r>
      <w:r>
        <w:rPr>
          <w:rFonts w:cs="Arial"/>
          <w:color w:val="000000"/>
          <w:szCs w:val="20"/>
          <w:lang w:eastAsia="da-DK"/>
        </w:rPr>
        <w:t xml:space="preserve">at </w:t>
      </w:r>
      <w:r w:rsidR="00A56C07">
        <w:rPr>
          <w:rFonts w:cs="Arial"/>
          <w:color w:val="000000"/>
          <w:szCs w:val="20"/>
          <w:lang w:eastAsia="da-DK"/>
        </w:rPr>
        <w:t xml:space="preserve">virksomheden </w:t>
      </w:r>
      <w:r>
        <w:rPr>
          <w:rFonts w:cs="Arial"/>
          <w:color w:val="000000"/>
          <w:szCs w:val="20"/>
          <w:lang w:eastAsia="da-DK"/>
        </w:rPr>
        <w:t xml:space="preserve">på den nye adresse må </w:t>
      </w:r>
      <w:r w:rsidRPr="006C6E63">
        <w:rPr>
          <w:rFonts w:cs="Arial"/>
          <w:color w:val="000000"/>
          <w:szCs w:val="20"/>
          <w:lang w:eastAsia="da-DK"/>
        </w:rPr>
        <w:t xml:space="preserve">modtage </w:t>
      </w:r>
      <w:r>
        <w:rPr>
          <w:rFonts w:cs="Arial"/>
          <w:color w:val="000000"/>
          <w:szCs w:val="20"/>
          <w:lang w:eastAsia="da-DK"/>
        </w:rPr>
        <w:t xml:space="preserve">og midlertidigt oplagre farligt affald i form af </w:t>
      </w:r>
      <w:r w:rsidRPr="006C6E63">
        <w:rPr>
          <w:rFonts w:cs="Arial"/>
          <w:color w:val="000000"/>
          <w:szCs w:val="20"/>
          <w:lang w:eastAsia="da-DK"/>
        </w:rPr>
        <w:t xml:space="preserve">kviksølvholdige amalgamfiltre </w:t>
      </w:r>
      <w:r>
        <w:rPr>
          <w:rFonts w:cs="Arial"/>
          <w:color w:val="000000"/>
          <w:szCs w:val="20"/>
          <w:lang w:eastAsia="da-DK"/>
        </w:rPr>
        <w:t>og andet amalgamaffald fra danske tandlæger</w:t>
      </w:r>
      <w:r>
        <w:t>.</w:t>
      </w:r>
    </w:p>
    <w:p w14:paraId="36386931" w14:textId="77777777" w:rsidR="005C0A88" w:rsidRDefault="005C0A88" w:rsidP="005C0A88"/>
    <w:p w14:paraId="2D285717" w14:textId="77777777" w:rsidR="000430E3" w:rsidRDefault="005C0A88" w:rsidP="005C0A88">
      <w:r>
        <w:t xml:space="preserve">Da den første ansøgning ikke var fyldestgørende, er der </w:t>
      </w:r>
      <w:r w:rsidR="009F234E">
        <w:t xml:space="preserve">efterfølgende </w:t>
      </w:r>
      <w:r>
        <w:t xml:space="preserve">fremsendt </w:t>
      </w:r>
      <w:r w:rsidR="009F234E">
        <w:t xml:space="preserve">to </w:t>
      </w:r>
      <w:r>
        <w:t xml:space="preserve">nye </w:t>
      </w:r>
      <w:r w:rsidR="009F234E">
        <w:t xml:space="preserve">og </w:t>
      </w:r>
      <w:r>
        <w:t xml:space="preserve">opdaterede ansøgninger </w:t>
      </w:r>
      <w:r w:rsidR="00C06A72">
        <w:t xml:space="preserve">- </w:t>
      </w:r>
      <w:r>
        <w:t xml:space="preserve">henholdsvis den 25. juni 2017 og den 21. august 2017. </w:t>
      </w:r>
      <w:r w:rsidR="000430E3">
        <w:t xml:space="preserve">Miljøansøgningen inkl. det supplerende materiale kan ses </w:t>
      </w:r>
      <w:r w:rsidR="000430E3" w:rsidRPr="004F1547">
        <w:t>ved at rette henvendelse til Center for Miljø og Energi, Virksomheder og Jord.</w:t>
      </w:r>
    </w:p>
    <w:p w14:paraId="7FA1E278" w14:textId="77777777" w:rsidR="000430E3" w:rsidRDefault="000430E3" w:rsidP="005C0A88"/>
    <w:p w14:paraId="007A22FD" w14:textId="77777777" w:rsidR="000430E3" w:rsidRDefault="000430E3" w:rsidP="005C0A88">
      <w:r>
        <w:t>I bekendtgørelse nr. 1</w:t>
      </w:r>
      <w:r>
        <w:rPr>
          <w:rStyle w:val="kortnavn"/>
        </w:rPr>
        <w:t xml:space="preserve">520 af 07/12/2016 </w:t>
      </w:r>
      <w:r>
        <w:t xml:space="preserve">om standardvilkår i godkendelse af listevirksomhed er der fastsat standardvilkår for </w:t>
      </w:r>
      <w:r w:rsidR="005C0A88">
        <w:t>midlertidig oplagring af farligt affald</w:t>
      </w:r>
      <w:r>
        <w:t>. Standardvilkårene omfatter samtlige miljøforhold med undtagelse af støj og spildevand. Disse standardvilkår er indarbejdet i denne miljøgodkendelse. Standardvilkår nr.</w:t>
      </w:r>
      <w:r w:rsidR="005338DE">
        <w:t xml:space="preserve"> 14,</w:t>
      </w:r>
      <w:r w:rsidR="00A8143C">
        <w:t xml:space="preserve"> 15, 16, 17, 18, 19, 20, 21, 22, 23, 24, 26, 27, 28, 29, 38, 40,</w:t>
      </w:r>
      <w:r w:rsidR="00EA0DEE">
        <w:t xml:space="preserve"> 43, 45, 46, </w:t>
      </w:r>
      <w:r w:rsidR="001C59F3">
        <w:t>48, 49, 51, 53 og 55</w:t>
      </w:r>
      <w:r w:rsidR="00A8143C">
        <w:t xml:space="preserve"> </w:t>
      </w:r>
      <w:r w:rsidR="00EA0DEE">
        <w:rPr>
          <w:lang w:eastAsia="da-DK"/>
        </w:rPr>
        <w:t>fo</w:t>
      </w:r>
      <w:r w:rsidR="005C0A88">
        <w:rPr>
          <w:lang w:eastAsia="da-DK"/>
        </w:rPr>
        <w:t>r listepunkt K</w:t>
      </w:r>
      <w:r>
        <w:rPr>
          <w:lang w:eastAsia="da-DK"/>
        </w:rPr>
        <w:t>20</w:t>
      </w:r>
      <w:r w:rsidR="005C0A88">
        <w:rPr>
          <w:lang w:eastAsia="da-DK"/>
        </w:rPr>
        <w:t>3</w:t>
      </w:r>
      <w:r>
        <w:rPr>
          <w:lang w:eastAsia="da-DK"/>
        </w:rPr>
        <w:t xml:space="preserve"> </w:t>
      </w:r>
      <w:r>
        <w:t>er dog ikke medtaget i miljøgodkendelsen, idet der ifølge miljøansøgningen ikke forekommer sådanne processer</w:t>
      </w:r>
      <w:r w:rsidR="00EA0DEE">
        <w:t xml:space="preserve"> eller installationer</w:t>
      </w:r>
      <w:r>
        <w:t>.</w:t>
      </w:r>
      <w:r w:rsidR="00A56C07">
        <w:t xml:space="preserve"> Der </w:t>
      </w:r>
      <w:r w:rsidR="00A56C07">
        <w:rPr>
          <w:rFonts w:cs="Arial"/>
          <w:color w:val="000000"/>
          <w:szCs w:val="20"/>
          <w:lang w:eastAsia="da-DK"/>
        </w:rPr>
        <w:t>er stillet supplerende relevante vilkår, herunder støjvilkår efter Miljøstyrelsens vejledninger.</w:t>
      </w:r>
    </w:p>
    <w:p w14:paraId="689CEE18" w14:textId="77777777" w:rsidR="00391D0C" w:rsidRDefault="00391D0C" w:rsidP="005C0A88"/>
    <w:p w14:paraId="6766F2AC" w14:textId="77777777" w:rsidR="00391D0C" w:rsidRDefault="00391D0C" w:rsidP="005C0A88">
      <w:r>
        <w:t xml:space="preserve">Der er valgt at stille vilkår om, at amalgamaffald mindst skal bortkøres </w:t>
      </w:r>
      <w:r w:rsidR="00031BD8">
        <w:t xml:space="preserve">til godkendt modtageanlæg </w:t>
      </w:r>
      <w:r>
        <w:t xml:space="preserve">en gang </w:t>
      </w:r>
      <w:r w:rsidR="00031BD8">
        <w:t>pr. år. Dette er for at sikre at oplaget ikke kommer ind under deponeringsbegrebet i VVM-reglerne, hvilket ellers ville kræve udarbejdelse af en fuld VVM-redegørelse.</w:t>
      </w:r>
    </w:p>
    <w:p w14:paraId="7378A1A0" w14:textId="77777777" w:rsidR="000430E3" w:rsidRDefault="000430E3" w:rsidP="000430E3"/>
    <w:p w14:paraId="75DD5B9A" w14:textId="77777777" w:rsidR="005C0A88" w:rsidRDefault="005C0A88" w:rsidP="005C0A88">
      <w:pPr>
        <w:autoSpaceDE w:val="0"/>
        <w:autoSpaceDN w:val="0"/>
        <w:adjustRightInd w:val="0"/>
        <w:rPr>
          <w:rFonts w:cs="Arial"/>
          <w:color w:val="000000"/>
          <w:szCs w:val="20"/>
          <w:lang w:eastAsia="da-DK"/>
        </w:rPr>
      </w:pPr>
      <w:r w:rsidRPr="006C6E63">
        <w:rPr>
          <w:rFonts w:cs="Arial"/>
          <w:color w:val="000000"/>
          <w:szCs w:val="20"/>
          <w:lang w:eastAsia="da-DK"/>
        </w:rPr>
        <w:t>Foruden indsamling af farligt affald, producerer og sælger virksomheden amalgamfiltre, spytsug, stinkskabe, ventilation m.m. til tandlæger.</w:t>
      </w:r>
      <w:r>
        <w:rPr>
          <w:rFonts w:cs="Arial"/>
          <w:color w:val="000000"/>
          <w:szCs w:val="20"/>
          <w:lang w:eastAsia="da-DK"/>
        </w:rPr>
        <w:t xml:space="preserve"> I tilknytning ti</w:t>
      </w:r>
      <w:r w:rsidRPr="006C6E63">
        <w:rPr>
          <w:rFonts w:cs="Arial"/>
          <w:color w:val="000000"/>
          <w:szCs w:val="20"/>
          <w:lang w:eastAsia="da-DK"/>
        </w:rPr>
        <w:t>l dette har virksomheden et lille metalværksted, spåntagende maskiner til primært forarbejdning af plast (PVC og POM)</w:t>
      </w:r>
      <w:r>
        <w:rPr>
          <w:rFonts w:cs="Arial"/>
          <w:color w:val="000000"/>
          <w:szCs w:val="20"/>
          <w:lang w:eastAsia="da-DK"/>
        </w:rPr>
        <w:t>, et lille værksted til termoformning af plast, en arbejds</w:t>
      </w:r>
      <w:r w:rsidR="00C06A72">
        <w:rPr>
          <w:rFonts w:cs="Arial"/>
          <w:color w:val="000000"/>
          <w:szCs w:val="20"/>
          <w:lang w:eastAsia="da-DK"/>
        </w:rPr>
        <w:t>station</w:t>
      </w:r>
      <w:r>
        <w:rPr>
          <w:rFonts w:cs="Arial"/>
          <w:color w:val="000000"/>
          <w:szCs w:val="20"/>
          <w:lang w:eastAsia="da-DK"/>
        </w:rPr>
        <w:t xml:space="preserve"> til fyldning af filtermateriale</w:t>
      </w:r>
      <w:r w:rsidRPr="006C6E63">
        <w:rPr>
          <w:rFonts w:cs="Arial"/>
          <w:color w:val="000000"/>
          <w:szCs w:val="20"/>
          <w:lang w:eastAsia="da-DK"/>
        </w:rPr>
        <w:t xml:space="preserve"> samt en arbejds</w:t>
      </w:r>
      <w:r w:rsidR="00C06A72">
        <w:rPr>
          <w:rFonts w:cs="Arial"/>
          <w:color w:val="000000"/>
          <w:szCs w:val="20"/>
          <w:lang w:eastAsia="da-DK"/>
        </w:rPr>
        <w:t>station</w:t>
      </w:r>
      <w:r w:rsidRPr="006C6E63">
        <w:rPr>
          <w:rFonts w:cs="Arial"/>
          <w:color w:val="000000"/>
          <w:szCs w:val="20"/>
          <w:lang w:eastAsia="da-DK"/>
        </w:rPr>
        <w:t xml:space="preserve"> til sammenlimning af filt</w:t>
      </w:r>
      <w:r>
        <w:rPr>
          <w:rFonts w:cs="Arial"/>
          <w:color w:val="000000"/>
          <w:szCs w:val="20"/>
          <w:lang w:eastAsia="da-DK"/>
        </w:rPr>
        <w:t>erkabinetter</w:t>
      </w:r>
      <w:r w:rsidRPr="006C6E63">
        <w:rPr>
          <w:rFonts w:cs="Arial"/>
          <w:color w:val="000000"/>
          <w:szCs w:val="20"/>
          <w:lang w:eastAsia="da-DK"/>
        </w:rPr>
        <w:t>.</w:t>
      </w:r>
      <w:r>
        <w:rPr>
          <w:rFonts w:cs="Arial"/>
          <w:color w:val="000000"/>
          <w:szCs w:val="20"/>
          <w:lang w:eastAsia="da-DK"/>
        </w:rPr>
        <w:t xml:space="preserve"> Til disse aktiviteter er der stillet supplerende vilkår</w:t>
      </w:r>
      <w:r w:rsidR="00455CA3">
        <w:rPr>
          <w:rFonts w:cs="Arial"/>
          <w:color w:val="000000"/>
          <w:szCs w:val="20"/>
          <w:lang w:eastAsia="da-DK"/>
        </w:rPr>
        <w:t xml:space="preserve"> efter Miljøstyrelsens vejledninger</w:t>
      </w:r>
      <w:r>
        <w:rPr>
          <w:rFonts w:cs="Arial"/>
          <w:color w:val="000000"/>
          <w:szCs w:val="20"/>
          <w:lang w:eastAsia="da-DK"/>
        </w:rPr>
        <w:t>, som vurderes relevante til disse processer.</w:t>
      </w:r>
    </w:p>
    <w:p w14:paraId="4810131D" w14:textId="77777777" w:rsidR="005C0A88" w:rsidRDefault="005C0A88" w:rsidP="000430E3"/>
    <w:p w14:paraId="2BBA163B" w14:textId="77777777" w:rsidR="000430E3" w:rsidRPr="00795FE4" w:rsidRDefault="000430E3" w:rsidP="000430E3">
      <w:pPr>
        <w:rPr>
          <w:lang w:eastAsia="da-DK"/>
        </w:rPr>
      </w:pPr>
      <w:r w:rsidRPr="0057774F">
        <w:rPr>
          <w:lang w:eastAsia="da-DK"/>
        </w:rPr>
        <w:t>Vurderingsafsnittet forholde</w:t>
      </w:r>
      <w:r w:rsidR="00A56C07">
        <w:rPr>
          <w:lang w:eastAsia="da-DK"/>
        </w:rPr>
        <w:t>r</w:t>
      </w:r>
      <w:r w:rsidRPr="0057774F">
        <w:rPr>
          <w:lang w:eastAsia="da-DK"/>
        </w:rPr>
        <w:t xml:space="preserve"> sig til</w:t>
      </w:r>
      <w:r w:rsidR="00A56C07">
        <w:rPr>
          <w:lang w:eastAsia="da-DK"/>
        </w:rPr>
        <w:t xml:space="preserve"> relevante miljøforhold og hvilke vilkår der er stillet for at sikre mod uacceptabel miljøbelastning.</w:t>
      </w:r>
    </w:p>
    <w:p w14:paraId="1CF38EFB" w14:textId="77777777" w:rsidR="00814E16" w:rsidRDefault="00814E16" w:rsidP="00181B26"/>
    <w:p w14:paraId="46C0F9D7" w14:textId="77777777" w:rsidR="005C0A88" w:rsidRDefault="005C0A88" w:rsidP="00181B26"/>
    <w:p w14:paraId="743D91F5" w14:textId="77777777" w:rsidR="005C0A88" w:rsidRDefault="005C0A88" w:rsidP="00181B26"/>
    <w:p w14:paraId="79155092" w14:textId="77777777" w:rsidR="005C0A88" w:rsidRDefault="005C0A88" w:rsidP="00181B26"/>
    <w:p w14:paraId="41C0F8E2" w14:textId="77777777" w:rsidR="00084219" w:rsidRDefault="00084219" w:rsidP="00181B26"/>
    <w:p w14:paraId="2318DC15" w14:textId="77777777" w:rsidR="00181B26" w:rsidRDefault="00181B26" w:rsidP="00181B26"/>
    <w:p w14:paraId="0BBFCD46" w14:textId="77777777" w:rsidR="00181B26" w:rsidRDefault="00181B26" w:rsidP="00181B26"/>
    <w:p w14:paraId="5832C062" w14:textId="77777777" w:rsidR="00181B26" w:rsidRPr="00300196" w:rsidRDefault="00181B26" w:rsidP="00331300">
      <w:pPr>
        <w:pStyle w:val="Overskrift3"/>
      </w:pPr>
      <w:r w:rsidRPr="00300196">
        <w:t>Placering/fysisk planlægning</w:t>
      </w:r>
    </w:p>
    <w:p w14:paraId="2E0B5428" w14:textId="77777777" w:rsidR="00C06A72" w:rsidRDefault="00C06A72" w:rsidP="00C06A72">
      <w:pPr>
        <w:pStyle w:val="Hngendeindryk2"/>
        <w:spacing w:line="300" w:lineRule="atLeast"/>
        <w:ind w:left="840" w:firstLine="0"/>
        <w:jc w:val="both"/>
        <w:rPr>
          <w:rFonts w:ascii="Verdana" w:hAnsi="Verdana"/>
          <w:sz w:val="20"/>
          <w:szCs w:val="20"/>
        </w:rPr>
      </w:pPr>
    </w:p>
    <w:p w14:paraId="03A8533C" w14:textId="77777777" w:rsidR="00C06A72" w:rsidRPr="00E82D83" w:rsidRDefault="00C06A72" w:rsidP="00C06A72">
      <w:pPr>
        <w:pStyle w:val="Hngendeindryk2"/>
        <w:spacing w:line="300" w:lineRule="atLeast"/>
        <w:ind w:left="840" w:firstLine="0"/>
        <w:jc w:val="both"/>
        <w:rPr>
          <w:rFonts w:ascii="Verdana" w:hAnsi="Verdana"/>
          <w:sz w:val="20"/>
          <w:szCs w:val="20"/>
        </w:rPr>
      </w:pPr>
      <w:r w:rsidRPr="00E82D83">
        <w:rPr>
          <w:rFonts w:ascii="Verdana" w:hAnsi="Verdana"/>
          <w:sz w:val="20"/>
          <w:szCs w:val="20"/>
        </w:rPr>
        <w:t xml:space="preserve">Virksomheden </w:t>
      </w:r>
      <w:r>
        <w:rPr>
          <w:rFonts w:ascii="Verdana" w:hAnsi="Verdana"/>
          <w:sz w:val="20"/>
          <w:szCs w:val="20"/>
        </w:rPr>
        <w:t xml:space="preserve">placeres i det sydøstlige Lystrup i </w:t>
      </w:r>
      <w:r w:rsidRPr="00E82D83">
        <w:rPr>
          <w:rFonts w:ascii="Verdana" w:hAnsi="Verdana"/>
          <w:sz w:val="20"/>
          <w:szCs w:val="20"/>
        </w:rPr>
        <w:t xml:space="preserve">et område, der i kommuneplanen er udlagt til </w:t>
      </w:r>
      <w:r>
        <w:rPr>
          <w:rFonts w:ascii="Verdana" w:hAnsi="Verdana"/>
          <w:sz w:val="20"/>
          <w:szCs w:val="20"/>
        </w:rPr>
        <w:t xml:space="preserve">blandet </w:t>
      </w:r>
      <w:r w:rsidR="006D08F7">
        <w:rPr>
          <w:rFonts w:ascii="Verdana" w:hAnsi="Verdana"/>
          <w:sz w:val="20"/>
          <w:szCs w:val="20"/>
        </w:rPr>
        <w:t>byområde (</w:t>
      </w:r>
      <w:r>
        <w:rPr>
          <w:rFonts w:ascii="Verdana" w:hAnsi="Verdana"/>
          <w:sz w:val="20"/>
          <w:szCs w:val="20"/>
        </w:rPr>
        <w:t>bolig- og erhvervsområde</w:t>
      </w:r>
      <w:r w:rsidR="006D08F7">
        <w:rPr>
          <w:rFonts w:ascii="Verdana" w:hAnsi="Verdana"/>
          <w:sz w:val="20"/>
          <w:szCs w:val="20"/>
        </w:rPr>
        <w:t>)</w:t>
      </w:r>
      <w:r w:rsidRPr="00E82D83">
        <w:rPr>
          <w:rFonts w:ascii="Verdana" w:hAnsi="Verdana"/>
          <w:sz w:val="20"/>
          <w:szCs w:val="20"/>
        </w:rPr>
        <w:t xml:space="preserve">. </w:t>
      </w:r>
      <w:r w:rsidR="006D08F7">
        <w:rPr>
          <w:rFonts w:ascii="Verdana" w:hAnsi="Verdana"/>
          <w:sz w:val="20"/>
          <w:szCs w:val="20"/>
        </w:rPr>
        <w:t xml:space="preserve">Der gælder ingen lokalplan for området. I kommuneplanen er området </w:t>
      </w:r>
      <w:r>
        <w:rPr>
          <w:rFonts w:ascii="Verdana" w:hAnsi="Verdana"/>
          <w:sz w:val="20"/>
          <w:szCs w:val="20"/>
        </w:rPr>
        <w:t>udlagt til</w:t>
      </w:r>
      <w:r w:rsidRPr="00E82D83">
        <w:rPr>
          <w:rFonts w:ascii="Verdana" w:hAnsi="Verdana"/>
          <w:sz w:val="20"/>
          <w:szCs w:val="20"/>
        </w:rPr>
        <w:t xml:space="preserve"> virksomhedstyper i klasse </w:t>
      </w:r>
      <w:r w:rsidR="006D08F7">
        <w:rPr>
          <w:rFonts w:ascii="Verdana" w:hAnsi="Verdana"/>
          <w:sz w:val="20"/>
          <w:szCs w:val="20"/>
        </w:rPr>
        <w:t>1</w:t>
      </w:r>
      <w:r w:rsidRPr="00E82D83">
        <w:rPr>
          <w:rFonts w:ascii="Verdana" w:hAnsi="Verdana"/>
          <w:sz w:val="20"/>
          <w:szCs w:val="20"/>
        </w:rPr>
        <w:t>-</w:t>
      </w:r>
      <w:r w:rsidR="006D08F7">
        <w:rPr>
          <w:rFonts w:ascii="Verdana" w:hAnsi="Verdana"/>
          <w:sz w:val="20"/>
          <w:szCs w:val="20"/>
        </w:rPr>
        <w:t>2</w:t>
      </w:r>
      <w:r w:rsidRPr="00E82D83">
        <w:rPr>
          <w:rFonts w:ascii="Verdana" w:hAnsi="Verdana"/>
          <w:sz w:val="20"/>
          <w:szCs w:val="20"/>
        </w:rPr>
        <w:t xml:space="preserve"> på kommuneplanens virksomhedsliste. </w:t>
      </w:r>
      <w:r w:rsidR="006D08F7">
        <w:rPr>
          <w:rFonts w:ascii="Verdana" w:hAnsi="Verdana"/>
          <w:sz w:val="20"/>
          <w:szCs w:val="20"/>
        </w:rPr>
        <w:t xml:space="preserve">Planmyndigheden har i </w:t>
      </w:r>
      <w:r w:rsidR="006D08F7" w:rsidRPr="006D08F7">
        <w:rPr>
          <w:rFonts w:ascii="Verdana" w:hAnsi="Verdana"/>
          <w:sz w:val="20"/>
          <w:szCs w:val="20"/>
        </w:rPr>
        <w:t>planmæssig henseende ingen indvendinger mod det ansøgte</w:t>
      </w:r>
      <w:r w:rsidR="006D08F7">
        <w:rPr>
          <w:rFonts w:ascii="Verdana" w:hAnsi="Verdana"/>
          <w:sz w:val="20"/>
          <w:szCs w:val="20"/>
        </w:rPr>
        <w:t xml:space="preserve">, idet </w:t>
      </w:r>
      <w:r w:rsidR="00A56C07">
        <w:rPr>
          <w:rFonts w:ascii="Verdana" w:hAnsi="Verdana"/>
          <w:sz w:val="20"/>
          <w:szCs w:val="20"/>
        </w:rPr>
        <w:t>v</w:t>
      </w:r>
      <w:r w:rsidR="006D08F7" w:rsidRPr="00E82D83">
        <w:rPr>
          <w:rFonts w:ascii="Verdana" w:hAnsi="Verdana"/>
          <w:sz w:val="20"/>
          <w:szCs w:val="20"/>
        </w:rPr>
        <w:t xml:space="preserve">irksomhedens aktiviteter </w:t>
      </w:r>
      <w:r w:rsidR="006D08F7">
        <w:rPr>
          <w:rFonts w:ascii="Verdana" w:hAnsi="Verdana"/>
          <w:sz w:val="20"/>
          <w:szCs w:val="20"/>
        </w:rPr>
        <w:t xml:space="preserve">vurderes at kunne sidestilles med </w:t>
      </w:r>
      <w:r w:rsidR="006D08F7" w:rsidRPr="00E82D83">
        <w:rPr>
          <w:rFonts w:ascii="Verdana" w:hAnsi="Verdana"/>
          <w:sz w:val="20"/>
          <w:szCs w:val="20"/>
        </w:rPr>
        <w:t xml:space="preserve">klasse </w:t>
      </w:r>
      <w:r w:rsidR="006D08F7">
        <w:rPr>
          <w:rFonts w:ascii="Verdana" w:hAnsi="Verdana"/>
          <w:sz w:val="20"/>
          <w:szCs w:val="20"/>
        </w:rPr>
        <w:t>2</w:t>
      </w:r>
      <w:r w:rsidRPr="00E82D83">
        <w:rPr>
          <w:rFonts w:ascii="Verdana" w:hAnsi="Verdana"/>
          <w:sz w:val="20"/>
          <w:szCs w:val="20"/>
        </w:rPr>
        <w:t>.</w:t>
      </w:r>
    </w:p>
    <w:p w14:paraId="6B8DC9F5" w14:textId="77777777" w:rsidR="00C06A72" w:rsidRPr="00E82D83" w:rsidRDefault="00C06A72" w:rsidP="00C06A72">
      <w:pPr>
        <w:pStyle w:val="Hngendeindryk2"/>
        <w:spacing w:line="300" w:lineRule="atLeast"/>
        <w:ind w:left="840" w:firstLine="0"/>
        <w:jc w:val="both"/>
        <w:rPr>
          <w:rFonts w:ascii="Verdana" w:hAnsi="Verdana"/>
          <w:sz w:val="20"/>
          <w:szCs w:val="20"/>
        </w:rPr>
      </w:pPr>
    </w:p>
    <w:p w14:paraId="3989BFCE" w14:textId="77777777" w:rsidR="00C06A72" w:rsidRDefault="00C06A72" w:rsidP="00C06A72">
      <w:pPr>
        <w:pStyle w:val="Hngendeindryk2"/>
        <w:spacing w:line="300" w:lineRule="atLeast"/>
        <w:ind w:left="840" w:firstLine="0"/>
        <w:jc w:val="both"/>
        <w:rPr>
          <w:rFonts w:ascii="Verdana" w:hAnsi="Verdana"/>
          <w:sz w:val="20"/>
          <w:szCs w:val="20"/>
        </w:rPr>
      </w:pPr>
      <w:r w:rsidRPr="00E82D83">
        <w:rPr>
          <w:rFonts w:ascii="Verdana" w:hAnsi="Verdana"/>
          <w:sz w:val="20"/>
          <w:szCs w:val="20"/>
        </w:rPr>
        <w:t xml:space="preserve">Området er udlagt som et område med </w:t>
      </w:r>
      <w:r>
        <w:rPr>
          <w:rFonts w:ascii="Verdana" w:hAnsi="Verdana"/>
          <w:sz w:val="20"/>
          <w:szCs w:val="20"/>
        </w:rPr>
        <w:t xml:space="preserve">særlige </w:t>
      </w:r>
      <w:r w:rsidRPr="00E82D83">
        <w:rPr>
          <w:rFonts w:ascii="Verdana" w:hAnsi="Verdana"/>
          <w:sz w:val="20"/>
          <w:szCs w:val="20"/>
        </w:rPr>
        <w:t>drikkevandsinteresser</w:t>
      </w:r>
      <w:r w:rsidR="00882E5F">
        <w:rPr>
          <w:rFonts w:ascii="Verdana" w:hAnsi="Verdana"/>
          <w:sz w:val="20"/>
          <w:szCs w:val="20"/>
        </w:rPr>
        <w:t>.</w:t>
      </w:r>
    </w:p>
    <w:p w14:paraId="749008CA" w14:textId="77777777" w:rsidR="00C06A72" w:rsidRPr="00E82D83" w:rsidRDefault="00C06A72" w:rsidP="00C06A72">
      <w:pPr>
        <w:pStyle w:val="Hngendeindryk2"/>
        <w:spacing w:line="300" w:lineRule="atLeast"/>
        <w:ind w:left="840" w:firstLine="0"/>
        <w:jc w:val="both"/>
        <w:rPr>
          <w:rFonts w:ascii="Verdana" w:hAnsi="Verdana"/>
          <w:sz w:val="20"/>
          <w:szCs w:val="20"/>
        </w:rPr>
      </w:pPr>
      <w:r w:rsidRPr="00E82D83">
        <w:rPr>
          <w:rFonts w:ascii="Verdana" w:hAnsi="Verdana"/>
          <w:sz w:val="20"/>
          <w:szCs w:val="20"/>
        </w:rPr>
        <w:br/>
        <w:t xml:space="preserve">Området er kloakeret med afledning af spildevand til </w:t>
      </w:r>
      <w:r>
        <w:rPr>
          <w:rFonts w:ascii="Verdana" w:hAnsi="Verdana"/>
          <w:sz w:val="20"/>
          <w:szCs w:val="20"/>
        </w:rPr>
        <w:t xml:space="preserve">Egå </w:t>
      </w:r>
      <w:r w:rsidRPr="00E82D83">
        <w:rPr>
          <w:rFonts w:ascii="Verdana" w:hAnsi="Verdana"/>
          <w:sz w:val="20"/>
          <w:szCs w:val="20"/>
        </w:rPr>
        <w:t>Renseanlæg og overfladevand til regnvandssystem</w:t>
      </w:r>
      <w:r>
        <w:rPr>
          <w:rFonts w:ascii="Verdana" w:hAnsi="Verdana"/>
          <w:sz w:val="20"/>
          <w:szCs w:val="20"/>
        </w:rPr>
        <w:t>et</w:t>
      </w:r>
      <w:r w:rsidRPr="00E82D83">
        <w:rPr>
          <w:rFonts w:ascii="Verdana" w:hAnsi="Verdana"/>
          <w:sz w:val="20"/>
          <w:szCs w:val="20"/>
        </w:rPr>
        <w:t xml:space="preserve"> med udledning til </w:t>
      </w:r>
      <w:r>
        <w:rPr>
          <w:rFonts w:ascii="Verdana" w:hAnsi="Verdana"/>
          <w:sz w:val="20"/>
          <w:szCs w:val="20"/>
        </w:rPr>
        <w:t>vandløb</w:t>
      </w:r>
      <w:r w:rsidRPr="00E82D83">
        <w:rPr>
          <w:rFonts w:ascii="Verdana" w:hAnsi="Verdana"/>
          <w:sz w:val="20"/>
          <w:szCs w:val="20"/>
        </w:rPr>
        <w:t>.</w:t>
      </w:r>
    </w:p>
    <w:p w14:paraId="54AE2E1C" w14:textId="77777777" w:rsidR="00181B26" w:rsidRDefault="00181B26" w:rsidP="00AB7585"/>
    <w:p w14:paraId="392BC469" w14:textId="77777777" w:rsidR="00181B26" w:rsidRDefault="00181B26" w:rsidP="00AB7585"/>
    <w:p w14:paraId="5F1ABA9F" w14:textId="77777777" w:rsidR="00285C0B" w:rsidRDefault="00285C0B" w:rsidP="00331300">
      <w:pPr>
        <w:pStyle w:val="Overskrift3"/>
      </w:pPr>
      <w:r>
        <w:t>Natura 200</w:t>
      </w:r>
      <w:r w:rsidR="007A7D6C">
        <w:t>0</w:t>
      </w:r>
      <w:r>
        <w:t xml:space="preserve"> områder og bilag IV-arter</w:t>
      </w:r>
    </w:p>
    <w:p w14:paraId="1F7654BC" w14:textId="77777777" w:rsidR="00285C0B" w:rsidRDefault="00285C0B" w:rsidP="00285C0B">
      <w:pPr>
        <w:ind w:left="0"/>
        <w:rPr>
          <w:iCs/>
        </w:rPr>
      </w:pPr>
    </w:p>
    <w:p w14:paraId="199D6426" w14:textId="77777777" w:rsidR="000A1304" w:rsidRPr="00B847B9" w:rsidRDefault="000A1304" w:rsidP="000A1304">
      <w:pPr>
        <w:rPr>
          <w:iCs/>
        </w:rPr>
      </w:pPr>
      <w:r w:rsidRPr="00B847B9">
        <w:rPr>
          <w:iCs/>
        </w:rPr>
        <w:t>Virksomheden ligger i en afstand af ca. 12 km fra nærmeste Natura 2000 område (Brabrand Sø) og ca. 3 km fra nærmeste lokalitet med bilag IV-arter (</w:t>
      </w:r>
      <w:r>
        <w:rPr>
          <w:iCs/>
        </w:rPr>
        <w:t>s</w:t>
      </w:r>
      <w:r w:rsidRPr="00B847B9">
        <w:rPr>
          <w:iCs/>
        </w:rPr>
        <w:t>tor vandsalamander ved Ravnebakke mod vest).</w:t>
      </w:r>
    </w:p>
    <w:p w14:paraId="4617D3F4" w14:textId="77777777" w:rsidR="000A1304" w:rsidRPr="00B847B9" w:rsidRDefault="000A1304" w:rsidP="000A1304">
      <w:pPr>
        <w:ind w:left="720"/>
        <w:rPr>
          <w:iCs/>
        </w:rPr>
      </w:pPr>
    </w:p>
    <w:p w14:paraId="1B2B22CA" w14:textId="77777777" w:rsidR="000A1304" w:rsidRPr="00B847B9" w:rsidRDefault="000A1304" w:rsidP="000A1304">
      <w:pPr>
        <w:rPr>
          <w:iCs/>
        </w:rPr>
      </w:pPr>
      <w:r w:rsidRPr="00B847B9">
        <w:rPr>
          <w:iCs/>
        </w:rPr>
        <w:t>Natura 2000 områder er særlige bevaringsværdige naturområder, og bilag IV-arter er sjældne dyr og planter, hvis levesteder skal beskyttes i henhold til bilag IV i Habitatdirektivet fra 1992 (Rådets direktiv 92/43/EØF om bevaring af naturtyper samt vilde dyr og planter med senere ændringer).</w:t>
      </w:r>
    </w:p>
    <w:p w14:paraId="60E26F7B" w14:textId="77777777" w:rsidR="000A1304" w:rsidRPr="00B847B9" w:rsidRDefault="000A1304" w:rsidP="000A1304">
      <w:pPr>
        <w:rPr>
          <w:iCs/>
        </w:rPr>
      </w:pPr>
    </w:p>
    <w:p w14:paraId="69DBA230" w14:textId="77777777" w:rsidR="000A1304" w:rsidRPr="00B847B9" w:rsidRDefault="000A1304" w:rsidP="000A1304">
      <w:pPr>
        <w:rPr>
          <w:iCs/>
        </w:rPr>
      </w:pPr>
      <w:r w:rsidRPr="00B847B9">
        <w:rPr>
          <w:szCs w:val="20"/>
        </w:rPr>
        <w:t xml:space="preserve">Virksomheden vurderes ikke at kunne medføre påvirkning af Natura 2000 områder eller kendte habitater for bilag IV-arter. </w:t>
      </w:r>
      <w:r w:rsidRPr="00B847B9">
        <w:rPr>
          <w:iCs/>
        </w:rPr>
        <w:t xml:space="preserve">Denne vurdering tager udgangspunkt i virksomhedens luft- og støjemission i forhold til den relative store afstand til det nærmeste NATURA 2000 område og til kendte lokaliteter med bilag IV-arter. </w:t>
      </w:r>
    </w:p>
    <w:p w14:paraId="29EA09D8" w14:textId="77777777" w:rsidR="000A1304" w:rsidRPr="00B847B9" w:rsidRDefault="000A1304" w:rsidP="000A1304"/>
    <w:p w14:paraId="1288675B" w14:textId="77777777" w:rsidR="000A1304" w:rsidRPr="00B847B9" w:rsidRDefault="000A1304" w:rsidP="000A1304">
      <w:r w:rsidRPr="00B847B9">
        <w:t>Det er således Center for Miljø og Energis vurdering, at det konkrete projekt ikke kræver udarbejdelse af en egentlig konsekvensvurdering for bilag IV-arter eller NATURA 2000 områderne.</w:t>
      </w:r>
    </w:p>
    <w:p w14:paraId="15F1D744" w14:textId="77777777" w:rsidR="000A1304" w:rsidRDefault="000A1304" w:rsidP="00285C0B">
      <w:pPr>
        <w:ind w:left="0"/>
        <w:rPr>
          <w:iCs/>
        </w:rPr>
      </w:pPr>
    </w:p>
    <w:p w14:paraId="79DC10EF" w14:textId="77777777" w:rsidR="000A1304" w:rsidRDefault="000A1304" w:rsidP="00285C0B">
      <w:pPr>
        <w:ind w:left="0"/>
        <w:rPr>
          <w:iCs/>
        </w:rPr>
      </w:pPr>
    </w:p>
    <w:p w14:paraId="0A829ABC" w14:textId="77777777" w:rsidR="00E05397" w:rsidRDefault="00E05397" w:rsidP="000A1304">
      <w:pPr>
        <w:ind w:left="0"/>
      </w:pPr>
    </w:p>
    <w:p w14:paraId="4F76E627" w14:textId="77777777" w:rsidR="00181B26" w:rsidRPr="00300196" w:rsidRDefault="00181B26" w:rsidP="00331300">
      <w:pPr>
        <w:pStyle w:val="Overskrift3"/>
      </w:pPr>
      <w:r w:rsidRPr="00300196">
        <w:t>Bedste tilgængelige teknik</w:t>
      </w:r>
    </w:p>
    <w:p w14:paraId="1F68476D" w14:textId="77777777" w:rsidR="00181B26" w:rsidRDefault="00181B26" w:rsidP="00AB7585"/>
    <w:p w14:paraId="7E88F197" w14:textId="77777777" w:rsidR="000A1304" w:rsidRPr="00B847B9" w:rsidRDefault="000A1304" w:rsidP="009E1DEB">
      <w:r w:rsidRPr="00B847B9">
        <w:t>I godkendelsen er der stillet en række standardvilkår, som alle bygger på princippet om bedst tilgængelige teknik.</w:t>
      </w:r>
    </w:p>
    <w:p w14:paraId="66A93B9E" w14:textId="77777777" w:rsidR="000A1304" w:rsidRPr="00B847B9" w:rsidRDefault="000A1304" w:rsidP="000A1304">
      <w:pPr>
        <w:ind w:left="720"/>
      </w:pPr>
    </w:p>
    <w:p w14:paraId="05610FB8" w14:textId="77777777" w:rsidR="00181B26" w:rsidRDefault="00181B26" w:rsidP="00AB7585"/>
    <w:p w14:paraId="77A4A7DC" w14:textId="77777777" w:rsidR="00181B26" w:rsidRPr="00300196" w:rsidRDefault="00181B26" w:rsidP="00331300">
      <w:pPr>
        <w:pStyle w:val="Overskrift3"/>
      </w:pPr>
      <w:r w:rsidRPr="00300196">
        <w:t>Valg af rensningsforanstaltninger</w:t>
      </w:r>
    </w:p>
    <w:p w14:paraId="02C88E99" w14:textId="77777777" w:rsidR="00857B64" w:rsidRPr="00B847B9" w:rsidRDefault="0044040A" w:rsidP="00857B64">
      <w:r>
        <w:t>Der anvendes</w:t>
      </w:r>
      <w:r w:rsidR="00857B64">
        <w:t xml:space="preserve"> de rensningsforanstaltninger, som standardvilkårene foreskriver. </w:t>
      </w:r>
      <w:r w:rsidR="00857B64" w:rsidRPr="00B847B9">
        <w:t xml:space="preserve">Der er ingen krav om </w:t>
      </w:r>
      <w:r w:rsidR="00857B64">
        <w:t xml:space="preserve">yderligere </w:t>
      </w:r>
      <w:r w:rsidR="00857B64" w:rsidRPr="00B847B9">
        <w:t>rensningsforanstaltninger</w:t>
      </w:r>
      <w:r w:rsidR="00857B64">
        <w:t>.</w:t>
      </w:r>
    </w:p>
    <w:p w14:paraId="631337CE" w14:textId="77777777" w:rsidR="00181B26" w:rsidRDefault="00181B26" w:rsidP="00857B64"/>
    <w:p w14:paraId="7350CAD4" w14:textId="77777777" w:rsidR="00181B26" w:rsidRDefault="00181B26" w:rsidP="00AB7585"/>
    <w:p w14:paraId="7D82148F" w14:textId="77777777" w:rsidR="00181B26" w:rsidRPr="00300196" w:rsidRDefault="00181B26" w:rsidP="00331300">
      <w:pPr>
        <w:pStyle w:val="Overskrift3"/>
      </w:pPr>
      <w:r w:rsidRPr="00300196">
        <w:t>Forurening</w:t>
      </w:r>
    </w:p>
    <w:p w14:paraId="025BA15F" w14:textId="77777777" w:rsidR="00274FE8" w:rsidRDefault="00274FE8" w:rsidP="00274FE8">
      <w:pPr>
        <w:rPr>
          <w:szCs w:val="20"/>
          <w:lang w:eastAsia="da-DK"/>
        </w:rPr>
      </w:pPr>
      <w:r w:rsidRPr="00DA1553">
        <w:rPr>
          <w:szCs w:val="20"/>
          <w:lang w:eastAsia="da-DK"/>
        </w:rPr>
        <w:t>Beskrivelse af de væsentligste relevante miljøforhold</w:t>
      </w:r>
      <w:r>
        <w:rPr>
          <w:szCs w:val="20"/>
          <w:lang w:eastAsia="da-DK"/>
        </w:rPr>
        <w:t xml:space="preserve"> samt begrundelse for fastsættelse af relevante vilkår.</w:t>
      </w:r>
    </w:p>
    <w:p w14:paraId="104A70E3" w14:textId="77777777" w:rsidR="00274FE8" w:rsidRPr="00274FE8" w:rsidRDefault="00274FE8" w:rsidP="00274FE8">
      <w:pPr>
        <w:rPr>
          <w:szCs w:val="20"/>
          <w:lang w:eastAsia="da-DK"/>
        </w:rPr>
      </w:pPr>
    </w:p>
    <w:tbl>
      <w:tblPr>
        <w:tblW w:w="0" w:type="auto"/>
        <w:tblCellMar>
          <w:left w:w="0" w:type="dxa"/>
          <w:right w:w="0" w:type="dxa"/>
        </w:tblCellMar>
        <w:tblLook w:val="04A0" w:firstRow="1" w:lastRow="0" w:firstColumn="1" w:lastColumn="0" w:noHBand="0" w:noVBand="1"/>
      </w:tblPr>
      <w:tblGrid>
        <w:gridCol w:w="9090"/>
      </w:tblGrid>
      <w:tr w:rsidR="00274FE8" w:rsidRPr="00274FE8" w14:paraId="028B7E6C" w14:textId="77777777" w:rsidTr="00274FE8">
        <w:tc>
          <w:tcPr>
            <w:tcW w:w="0" w:type="auto"/>
            <w:tcBorders>
              <w:top w:val="nil"/>
              <w:left w:val="nil"/>
              <w:bottom w:val="nil"/>
              <w:right w:val="nil"/>
            </w:tcBorders>
            <w:hideMark/>
          </w:tcPr>
          <w:tbl>
            <w:tblPr>
              <w:tblW w:w="9070" w:type="dxa"/>
              <w:tblCellMar>
                <w:top w:w="15" w:type="dxa"/>
                <w:left w:w="15" w:type="dxa"/>
                <w:bottom w:w="15" w:type="dxa"/>
                <w:right w:w="15" w:type="dxa"/>
              </w:tblCellMar>
              <w:tblLook w:val="04A0" w:firstRow="1" w:lastRow="0" w:firstColumn="1" w:lastColumn="0" w:noHBand="0" w:noVBand="1"/>
            </w:tblPr>
            <w:tblGrid>
              <w:gridCol w:w="1550"/>
              <w:gridCol w:w="7520"/>
            </w:tblGrid>
            <w:tr w:rsidR="00274FE8" w:rsidRPr="00274FE8" w14:paraId="2C40C762" w14:textId="77777777" w:rsidTr="008F2D35">
              <w:trPr>
                <w:trHeight w:val="601"/>
              </w:trPr>
              <w:tc>
                <w:tcPr>
                  <w:tcW w:w="1550" w:type="dxa"/>
                  <w:tcBorders>
                    <w:top w:val="single" w:sz="8" w:space="0" w:color="000000"/>
                    <w:left w:val="single" w:sz="8" w:space="0" w:color="000000"/>
                    <w:bottom w:val="single" w:sz="8" w:space="0" w:color="000000"/>
                    <w:right w:val="single" w:sz="8" w:space="0" w:color="000000"/>
                  </w:tcBorders>
                  <w:hideMark/>
                </w:tcPr>
                <w:p w14:paraId="12D970DD" w14:textId="77777777" w:rsidR="00274FE8" w:rsidRPr="00274FE8" w:rsidRDefault="00274FE8" w:rsidP="00274FE8">
                  <w:pPr>
                    <w:spacing w:line="240" w:lineRule="auto"/>
                    <w:ind w:left="0"/>
                    <w:jc w:val="center"/>
                    <w:rPr>
                      <w:b/>
                      <w:szCs w:val="20"/>
                      <w:lang w:eastAsia="da-DK"/>
                    </w:rPr>
                  </w:pPr>
                  <w:r w:rsidRPr="00274FE8">
                    <w:rPr>
                      <w:b/>
                      <w:szCs w:val="20"/>
                      <w:lang w:eastAsia="da-DK"/>
                    </w:rPr>
                    <w:t>Væsentligste miljøforhold</w:t>
                  </w:r>
                </w:p>
              </w:tc>
              <w:tc>
                <w:tcPr>
                  <w:tcW w:w="7520" w:type="dxa"/>
                  <w:tcBorders>
                    <w:top w:val="single" w:sz="8" w:space="0" w:color="000000"/>
                    <w:left w:val="single" w:sz="8" w:space="0" w:color="000000"/>
                    <w:bottom w:val="single" w:sz="8" w:space="0" w:color="000000"/>
                    <w:right w:val="single" w:sz="8" w:space="0" w:color="000000"/>
                  </w:tcBorders>
                  <w:hideMark/>
                </w:tcPr>
                <w:p w14:paraId="3ACB81D6" w14:textId="77777777" w:rsidR="00274FE8" w:rsidRPr="00274FE8" w:rsidRDefault="00274FE8" w:rsidP="00274FE8">
                  <w:pPr>
                    <w:spacing w:line="240" w:lineRule="auto"/>
                    <w:ind w:left="0"/>
                    <w:jc w:val="center"/>
                    <w:rPr>
                      <w:b/>
                      <w:szCs w:val="20"/>
                      <w:lang w:eastAsia="da-DK"/>
                    </w:rPr>
                  </w:pPr>
                  <w:r w:rsidRPr="00274FE8">
                    <w:rPr>
                      <w:b/>
                      <w:szCs w:val="20"/>
                      <w:lang w:eastAsia="da-DK"/>
                    </w:rPr>
                    <w:t>Kilder til forurening eller gene</w:t>
                  </w:r>
                </w:p>
              </w:tc>
            </w:tr>
            <w:tr w:rsidR="00274FE8" w:rsidRPr="00274FE8" w14:paraId="0DFC9C7E" w14:textId="77777777" w:rsidTr="008E7DD5">
              <w:trPr>
                <w:trHeight w:val="1947"/>
              </w:trPr>
              <w:tc>
                <w:tcPr>
                  <w:tcW w:w="1550" w:type="dxa"/>
                  <w:tcBorders>
                    <w:top w:val="single" w:sz="8" w:space="0" w:color="000000"/>
                    <w:left w:val="single" w:sz="8" w:space="0" w:color="000000"/>
                    <w:bottom w:val="single" w:sz="8" w:space="0" w:color="000000"/>
                    <w:right w:val="single" w:sz="8" w:space="0" w:color="000000"/>
                  </w:tcBorders>
                  <w:hideMark/>
                </w:tcPr>
                <w:p w14:paraId="4C2DCFDF" w14:textId="77777777" w:rsidR="00274FE8" w:rsidRPr="00274FE8" w:rsidRDefault="00274FE8" w:rsidP="00274FE8">
                  <w:pPr>
                    <w:spacing w:line="240" w:lineRule="auto"/>
                    <w:ind w:left="0"/>
                    <w:rPr>
                      <w:szCs w:val="20"/>
                      <w:lang w:eastAsia="da-DK"/>
                    </w:rPr>
                  </w:pPr>
                  <w:r w:rsidRPr="00274FE8">
                    <w:rPr>
                      <w:szCs w:val="20"/>
                      <w:lang w:eastAsia="da-DK"/>
                    </w:rPr>
                    <w:t>Luftforurening</w:t>
                  </w:r>
                </w:p>
              </w:tc>
              <w:tc>
                <w:tcPr>
                  <w:tcW w:w="7520" w:type="dxa"/>
                  <w:tcBorders>
                    <w:top w:val="single" w:sz="8" w:space="0" w:color="000000"/>
                    <w:left w:val="single" w:sz="8" w:space="0" w:color="000000"/>
                    <w:bottom w:val="single" w:sz="8" w:space="0" w:color="000000"/>
                    <w:right w:val="single" w:sz="8" w:space="0" w:color="000000"/>
                  </w:tcBorders>
                  <w:hideMark/>
                </w:tcPr>
                <w:p w14:paraId="148C6C9D" w14:textId="77777777" w:rsidR="008F2D35" w:rsidRPr="00ED3BBB" w:rsidRDefault="008F2D35" w:rsidP="008F2D35">
                  <w:pPr>
                    <w:spacing w:line="240" w:lineRule="auto"/>
                    <w:ind w:left="0"/>
                    <w:rPr>
                      <w:i/>
                      <w:szCs w:val="20"/>
                      <w:lang w:eastAsia="da-DK"/>
                    </w:rPr>
                  </w:pPr>
                  <w:r w:rsidRPr="00ED3BBB">
                    <w:rPr>
                      <w:i/>
                      <w:szCs w:val="20"/>
                      <w:lang w:eastAsia="da-DK"/>
                    </w:rPr>
                    <w:t>Modtagelse og oplagring af amalgamfiltre giver ikke anledning til luftemissioner.</w:t>
                  </w:r>
                </w:p>
                <w:p w14:paraId="6A2F8B44" w14:textId="77777777" w:rsidR="008F2D35" w:rsidRPr="00ED3BBB" w:rsidRDefault="008F2D35" w:rsidP="008F2D35">
                  <w:pPr>
                    <w:spacing w:line="240" w:lineRule="auto"/>
                    <w:ind w:left="0"/>
                    <w:rPr>
                      <w:i/>
                      <w:szCs w:val="20"/>
                      <w:lang w:eastAsia="da-DK"/>
                    </w:rPr>
                  </w:pPr>
                </w:p>
                <w:p w14:paraId="3CFE8D70" w14:textId="77777777" w:rsidR="008F2D35" w:rsidRPr="00ED3BBB" w:rsidRDefault="008F2D35" w:rsidP="008F2D35">
                  <w:pPr>
                    <w:spacing w:line="240" w:lineRule="auto"/>
                    <w:ind w:left="0"/>
                    <w:rPr>
                      <w:i/>
                      <w:szCs w:val="20"/>
                      <w:lang w:eastAsia="da-DK"/>
                    </w:rPr>
                  </w:pPr>
                  <w:r w:rsidRPr="00ED3BBB">
                    <w:rPr>
                      <w:i/>
                      <w:szCs w:val="20"/>
                      <w:lang w:eastAsia="da-DK"/>
                    </w:rPr>
                    <w:t>Virksomhedens produktion af amalg</w:t>
                  </w:r>
                  <w:r w:rsidR="006C4156">
                    <w:rPr>
                      <w:i/>
                      <w:szCs w:val="20"/>
                      <w:lang w:eastAsia="da-DK"/>
                    </w:rPr>
                    <w:t>amfiltre, spytsug m.m. giver</w:t>
                  </w:r>
                  <w:r w:rsidRPr="00ED3BBB">
                    <w:rPr>
                      <w:i/>
                      <w:szCs w:val="20"/>
                      <w:lang w:eastAsia="da-DK"/>
                    </w:rPr>
                    <w:t xml:space="preserve"> anledning til følgende mindre emissioner:</w:t>
                  </w:r>
                </w:p>
                <w:p w14:paraId="0C84E472" w14:textId="77777777" w:rsidR="008F2D35" w:rsidRPr="008F2D35" w:rsidRDefault="008F2D35" w:rsidP="008F2D35">
                  <w:pPr>
                    <w:spacing w:line="240" w:lineRule="auto"/>
                    <w:ind w:left="0"/>
                    <w:rPr>
                      <w:szCs w:val="20"/>
                      <w:lang w:eastAsia="da-DK"/>
                    </w:rPr>
                  </w:pPr>
                </w:p>
                <w:p w14:paraId="613CAC53" w14:textId="77777777" w:rsidR="008F2D35" w:rsidRPr="008F2D35" w:rsidRDefault="008F2D35" w:rsidP="00274FE8">
                  <w:pPr>
                    <w:pStyle w:val="Listeafsnit"/>
                    <w:numPr>
                      <w:ilvl w:val="0"/>
                      <w:numId w:val="22"/>
                    </w:numPr>
                    <w:spacing w:line="240" w:lineRule="auto"/>
                    <w:rPr>
                      <w:i/>
                      <w:szCs w:val="20"/>
                      <w:lang w:eastAsia="da-DK"/>
                    </w:rPr>
                  </w:pPr>
                  <w:r w:rsidRPr="008F2D35">
                    <w:rPr>
                      <w:i/>
                      <w:szCs w:val="20"/>
                      <w:lang w:eastAsia="da-DK"/>
                    </w:rPr>
                    <w:t>Støv fra arbejdsstation for fyldning af filtermateriale i amalgamfiltre.</w:t>
                  </w:r>
                </w:p>
                <w:p w14:paraId="6FABCDDB" w14:textId="77777777" w:rsidR="008F2D35" w:rsidRPr="008F2D35" w:rsidRDefault="008F2D35" w:rsidP="008F2D35">
                  <w:pPr>
                    <w:pStyle w:val="Listeafsnit"/>
                    <w:numPr>
                      <w:ilvl w:val="0"/>
                      <w:numId w:val="22"/>
                    </w:numPr>
                    <w:spacing w:line="240" w:lineRule="auto"/>
                    <w:rPr>
                      <w:i/>
                      <w:szCs w:val="20"/>
                      <w:lang w:eastAsia="da-DK"/>
                    </w:rPr>
                  </w:pPr>
                  <w:r w:rsidRPr="008F2D35">
                    <w:rPr>
                      <w:i/>
                      <w:szCs w:val="20"/>
                      <w:lang w:eastAsia="da-DK"/>
                    </w:rPr>
                    <w:t>Støv fra polermaskine til polering af plastrør og fittings.</w:t>
                  </w:r>
                  <w:r w:rsidR="00320E25">
                    <w:rPr>
                      <w:i/>
                      <w:szCs w:val="20"/>
                      <w:lang w:eastAsia="da-DK"/>
                    </w:rPr>
                    <w:t xml:space="preserve"> Benyttes sjældent.</w:t>
                  </w:r>
                </w:p>
                <w:p w14:paraId="2D05455E" w14:textId="77777777" w:rsidR="008F2D35" w:rsidRPr="008F2D35" w:rsidRDefault="008F2D35" w:rsidP="00274FE8">
                  <w:pPr>
                    <w:pStyle w:val="Listeafsnit"/>
                    <w:numPr>
                      <w:ilvl w:val="0"/>
                      <w:numId w:val="22"/>
                    </w:numPr>
                    <w:spacing w:line="240" w:lineRule="auto"/>
                    <w:rPr>
                      <w:i/>
                      <w:szCs w:val="20"/>
                      <w:lang w:eastAsia="da-DK"/>
                    </w:rPr>
                  </w:pPr>
                  <w:r w:rsidRPr="008F2D35">
                    <w:rPr>
                      <w:i/>
                      <w:szCs w:val="20"/>
                      <w:lang w:eastAsia="da-DK"/>
                    </w:rPr>
                    <w:t>Svejserø</w:t>
                  </w:r>
                  <w:r w:rsidR="00E7759E">
                    <w:rPr>
                      <w:i/>
                      <w:szCs w:val="20"/>
                      <w:lang w:eastAsia="da-DK"/>
                    </w:rPr>
                    <w:t>g</w:t>
                  </w:r>
                  <w:r w:rsidR="00C96F6D">
                    <w:rPr>
                      <w:i/>
                      <w:szCs w:val="20"/>
                      <w:lang w:eastAsia="da-DK"/>
                    </w:rPr>
                    <w:t xml:space="preserve"> fra e</w:t>
                  </w:r>
                  <w:r w:rsidRPr="008F2D35">
                    <w:rPr>
                      <w:i/>
                      <w:szCs w:val="20"/>
                      <w:lang w:eastAsia="da-DK"/>
                    </w:rPr>
                    <w:t>n svejseplads der benyttes sjældent.</w:t>
                  </w:r>
                </w:p>
                <w:p w14:paraId="3E42F5E6" w14:textId="77777777" w:rsidR="00274FE8" w:rsidRPr="008F2D35" w:rsidRDefault="008F2D35" w:rsidP="00274FE8">
                  <w:pPr>
                    <w:pStyle w:val="Listeafsnit"/>
                    <w:numPr>
                      <w:ilvl w:val="0"/>
                      <w:numId w:val="22"/>
                    </w:numPr>
                    <w:spacing w:line="240" w:lineRule="auto"/>
                    <w:rPr>
                      <w:i/>
                      <w:szCs w:val="20"/>
                      <w:lang w:eastAsia="da-DK"/>
                    </w:rPr>
                  </w:pPr>
                  <w:r w:rsidRPr="008F2D35">
                    <w:rPr>
                      <w:i/>
                      <w:szCs w:val="20"/>
                      <w:lang w:eastAsia="da-DK"/>
                    </w:rPr>
                    <w:t xml:space="preserve"> </w:t>
                  </w:r>
                  <w:r w:rsidR="00274FE8" w:rsidRPr="008F2D35">
                    <w:rPr>
                      <w:i/>
                      <w:szCs w:val="20"/>
                      <w:lang w:eastAsia="da-DK"/>
                    </w:rPr>
                    <w:t xml:space="preserve">Afkast af dampe ved </w:t>
                  </w:r>
                  <w:r w:rsidRPr="008F2D35">
                    <w:rPr>
                      <w:i/>
                      <w:szCs w:val="20"/>
                      <w:lang w:eastAsia="da-DK"/>
                    </w:rPr>
                    <w:t xml:space="preserve">limning af </w:t>
                  </w:r>
                  <w:r w:rsidR="00E7759E">
                    <w:rPr>
                      <w:i/>
                      <w:szCs w:val="20"/>
                      <w:lang w:eastAsia="da-DK"/>
                    </w:rPr>
                    <w:t>plast</w:t>
                  </w:r>
                  <w:r w:rsidRPr="008F2D35">
                    <w:rPr>
                      <w:i/>
                      <w:szCs w:val="20"/>
                      <w:lang w:eastAsia="da-DK"/>
                    </w:rPr>
                    <w:t>kabinetter til amalgamfiltre</w:t>
                  </w:r>
                  <w:r w:rsidR="00274FE8" w:rsidRPr="008F2D35">
                    <w:rPr>
                      <w:i/>
                      <w:szCs w:val="20"/>
                      <w:lang w:eastAsia="da-DK"/>
                    </w:rPr>
                    <w:t>.</w:t>
                  </w:r>
                </w:p>
                <w:p w14:paraId="29E04EB9" w14:textId="77777777" w:rsidR="004D3CDD" w:rsidRPr="00274FE8" w:rsidRDefault="004D3CDD" w:rsidP="004D3CDD">
                  <w:pPr>
                    <w:pStyle w:val="Listeafsnit"/>
                    <w:spacing w:line="240" w:lineRule="auto"/>
                    <w:rPr>
                      <w:szCs w:val="20"/>
                      <w:lang w:eastAsia="da-DK"/>
                    </w:rPr>
                  </w:pPr>
                </w:p>
                <w:p w14:paraId="1D38E4B4" w14:textId="77777777" w:rsidR="004D3CDD" w:rsidRDefault="00320E25" w:rsidP="00320E25">
                  <w:pPr>
                    <w:spacing w:line="240" w:lineRule="auto"/>
                    <w:ind w:left="0"/>
                    <w:rPr>
                      <w:szCs w:val="20"/>
                      <w:lang w:eastAsia="da-DK"/>
                    </w:rPr>
                  </w:pPr>
                  <w:r>
                    <w:rPr>
                      <w:szCs w:val="20"/>
                      <w:lang w:eastAsia="da-DK"/>
                    </w:rPr>
                    <w:t>Der er stillet vilkår om, at virksomheden ikke må give anledning til støvgener udenfor virksomhedens område.</w:t>
                  </w:r>
                </w:p>
                <w:p w14:paraId="2AAA8A89" w14:textId="77777777" w:rsidR="00320E25" w:rsidRDefault="00320E25" w:rsidP="00320E25">
                  <w:pPr>
                    <w:spacing w:line="240" w:lineRule="auto"/>
                    <w:ind w:left="0"/>
                    <w:rPr>
                      <w:szCs w:val="20"/>
                      <w:lang w:eastAsia="da-DK"/>
                    </w:rPr>
                  </w:pPr>
                </w:p>
                <w:p w14:paraId="6B9165A3" w14:textId="77777777" w:rsidR="00E7759E" w:rsidRPr="00251A46" w:rsidRDefault="00E7759E" w:rsidP="00E7759E">
                  <w:pPr>
                    <w:spacing w:line="240" w:lineRule="auto"/>
                    <w:ind w:left="0"/>
                    <w:rPr>
                      <w:szCs w:val="20"/>
                      <w:lang w:eastAsia="da-DK"/>
                    </w:rPr>
                  </w:pPr>
                  <w:r>
                    <w:rPr>
                      <w:szCs w:val="20"/>
                      <w:lang w:eastAsia="da-DK"/>
                    </w:rPr>
                    <w:t>Der stillet krav om, at svejserøg skal føres op til 1 meter over tagfladen efter anvisningerne i Miljøstyrelsens svejserøgsvejledning.</w:t>
                  </w:r>
                </w:p>
                <w:p w14:paraId="43F4FD13" w14:textId="77777777" w:rsidR="00E7759E" w:rsidRDefault="00E7759E" w:rsidP="00320E25">
                  <w:pPr>
                    <w:spacing w:line="240" w:lineRule="auto"/>
                    <w:ind w:left="0"/>
                    <w:rPr>
                      <w:szCs w:val="20"/>
                      <w:lang w:eastAsia="da-DK"/>
                    </w:rPr>
                  </w:pPr>
                </w:p>
                <w:p w14:paraId="289D9A3F" w14:textId="77777777" w:rsidR="00251A46" w:rsidRDefault="00E7759E" w:rsidP="00251A46">
                  <w:pPr>
                    <w:spacing w:line="240" w:lineRule="auto"/>
                    <w:ind w:left="0"/>
                    <w:rPr>
                      <w:szCs w:val="20"/>
                      <w:lang w:eastAsia="da-DK"/>
                    </w:rPr>
                  </w:pPr>
                  <w:r>
                    <w:rPr>
                      <w:szCs w:val="20"/>
                      <w:u w:val="single"/>
                      <w:lang w:eastAsia="da-DK"/>
                    </w:rPr>
                    <w:t xml:space="preserve">Limning af </w:t>
                  </w:r>
                  <w:r w:rsidR="00251A46" w:rsidRPr="00251A46">
                    <w:rPr>
                      <w:szCs w:val="20"/>
                      <w:u w:val="single"/>
                      <w:lang w:eastAsia="da-DK"/>
                    </w:rPr>
                    <w:t>plastkabinetter:</w:t>
                  </w:r>
                  <w:r w:rsidR="00251A46" w:rsidRPr="00251A46">
                    <w:rPr>
                      <w:szCs w:val="20"/>
                      <w:lang w:eastAsia="da-DK"/>
                    </w:rPr>
                    <w:t xml:space="preserve">  </w:t>
                  </w:r>
                </w:p>
                <w:p w14:paraId="41331C48" w14:textId="77777777" w:rsidR="00251A46" w:rsidRPr="00251A46" w:rsidRDefault="00251A46" w:rsidP="00251A46">
                  <w:pPr>
                    <w:spacing w:line="240" w:lineRule="auto"/>
                    <w:ind w:left="0"/>
                    <w:rPr>
                      <w:szCs w:val="20"/>
                      <w:lang w:eastAsia="da-DK"/>
                    </w:rPr>
                  </w:pPr>
                  <w:r w:rsidRPr="00251A46">
                    <w:rPr>
                      <w:szCs w:val="20"/>
                      <w:lang w:eastAsia="da-DK"/>
                    </w:rPr>
                    <w:t>Der er etableret udsugning ved limprocessen og den efterfølgende tunnel til afhærdning. Der udsuges 2400 m</w:t>
                  </w:r>
                  <w:r w:rsidRPr="00251A46">
                    <w:rPr>
                      <w:szCs w:val="20"/>
                      <w:vertAlign w:val="superscript"/>
                      <w:lang w:eastAsia="da-DK"/>
                    </w:rPr>
                    <w:t>3</w:t>
                  </w:r>
                  <w:r w:rsidRPr="00251A46">
                    <w:rPr>
                      <w:szCs w:val="20"/>
                      <w:lang w:eastAsia="da-DK"/>
                    </w:rPr>
                    <w:t xml:space="preserve">/h, hvorefter udsuget luft renses i et F7 filteranlæg. Der benyttes </w:t>
                  </w:r>
                  <w:proofErr w:type="spellStart"/>
                  <w:r w:rsidRPr="00251A46">
                    <w:rPr>
                      <w:szCs w:val="20"/>
                      <w:lang w:eastAsia="da-DK"/>
                    </w:rPr>
                    <w:t>Tangit</w:t>
                  </w:r>
                  <w:proofErr w:type="spellEnd"/>
                  <w:r w:rsidRPr="00251A46">
                    <w:rPr>
                      <w:szCs w:val="20"/>
                      <w:lang w:eastAsia="da-DK"/>
                    </w:rPr>
                    <w:t xml:space="preserve"> PVC-U Special-Lim til limning ca. 30 dage pr. år og limforbruget er 70 tuber á 125 gram. Luftafkastet er ført op over tag til fri fortynding. </w:t>
                  </w:r>
                </w:p>
                <w:p w14:paraId="60D0D53D" w14:textId="77777777" w:rsidR="00251A46" w:rsidRPr="00251A46" w:rsidRDefault="00251A46" w:rsidP="00251A46">
                  <w:pPr>
                    <w:spacing w:line="240" w:lineRule="auto"/>
                    <w:ind w:left="0"/>
                    <w:rPr>
                      <w:szCs w:val="20"/>
                      <w:lang w:eastAsia="da-DK"/>
                    </w:rPr>
                  </w:pPr>
                  <w:r w:rsidRPr="00251A46">
                    <w:rPr>
                      <w:szCs w:val="20"/>
                      <w:lang w:eastAsia="da-DK"/>
                    </w:rPr>
                    <w:t xml:space="preserve"> </w:t>
                  </w:r>
                </w:p>
                <w:p w14:paraId="46917241" w14:textId="77777777" w:rsidR="00E7759E" w:rsidRDefault="00251A46" w:rsidP="00251A46">
                  <w:pPr>
                    <w:spacing w:line="240" w:lineRule="auto"/>
                    <w:ind w:left="0"/>
                    <w:rPr>
                      <w:szCs w:val="20"/>
                      <w:lang w:eastAsia="da-DK"/>
                    </w:rPr>
                  </w:pPr>
                  <w:r w:rsidRPr="00251A46">
                    <w:rPr>
                      <w:szCs w:val="20"/>
                      <w:lang w:eastAsia="da-DK"/>
                    </w:rPr>
                    <w:lastRenderedPageBreak/>
                    <w:t>Limen indeholder tetrahydrofuran, butanon og cyclohexanon. Heraf er det det sidst nævnte, der har den laveste B-værdi</w:t>
                  </w:r>
                  <w:r>
                    <w:rPr>
                      <w:szCs w:val="20"/>
                      <w:lang w:eastAsia="da-DK"/>
                    </w:rPr>
                    <w:t xml:space="preserve">, som er </w:t>
                  </w:r>
                  <w:r w:rsidRPr="00251A46">
                    <w:rPr>
                      <w:szCs w:val="20"/>
                      <w:lang w:eastAsia="da-DK"/>
                    </w:rPr>
                    <w:t>0,1 mg/m</w:t>
                  </w:r>
                  <w:r w:rsidRPr="00251A46">
                    <w:rPr>
                      <w:szCs w:val="20"/>
                      <w:vertAlign w:val="superscript"/>
                      <w:lang w:eastAsia="da-DK"/>
                    </w:rPr>
                    <w:t>3</w:t>
                  </w:r>
                  <w:r w:rsidRPr="00251A46">
                    <w:rPr>
                      <w:szCs w:val="20"/>
                      <w:lang w:eastAsia="da-DK"/>
                    </w:rPr>
                    <w:t>. Indholdet af stoffet i limen er 10-25 %. Regnes der konservativt på spredningsfaktoren (forholdet mellem emissionen i mg/s og B-værdien i mg/ m3), fås denne til 25 m</w:t>
                  </w:r>
                  <w:r w:rsidRPr="00251A46">
                    <w:rPr>
                      <w:szCs w:val="20"/>
                      <w:vertAlign w:val="superscript"/>
                      <w:lang w:eastAsia="da-DK"/>
                    </w:rPr>
                    <w:t>3</w:t>
                  </w:r>
                  <w:r w:rsidRPr="00251A46">
                    <w:rPr>
                      <w:szCs w:val="20"/>
                      <w:lang w:eastAsia="da-DK"/>
                    </w:rPr>
                    <w:t>/s.</w:t>
                  </w:r>
                </w:p>
                <w:p w14:paraId="54D9136F" w14:textId="77777777" w:rsidR="00E7759E" w:rsidRDefault="00E7759E" w:rsidP="00251A46">
                  <w:pPr>
                    <w:spacing w:line="240" w:lineRule="auto"/>
                    <w:ind w:left="0"/>
                    <w:rPr>
                      <w:szCs w:val="20"/>
                      <w:lang w:eastAsia="da-DK"/>
                    </w:rPr>
                  </w:pPr>
                </w:p>
                <w:p w14:paraId="26CB71C7" w14:textId="77777777" w:rsidR="00E7759E" w:rsidRPr="00251A46" w:rsidRDefault="00E7759E" w:rsidP="00E7759E">
                  <w:pPr>
                    <w:spacing w:line="240" w:lineRule="auto"/>
                    <w:ind w:left="0"/>
                    <w:rPr>
                      <w:szCs w:val="20"/>
                      <w:lang w:eastAsia="da-DK"/>
                    </w:rPr>
                  </w:pPr>
                  <w:r w:rsidRPr="00E7759E">
                    <w:rPr>
                      <w:szCs w:val="20"/>
                      <w:lang w:eastAsia="da-DK"/>
                    </w:rPr>
                    <w:t>Spredningsfaktorberegning:</w:t>
                  </w:r>
                  <w:r w:rsidRPr="00251A46">
                    <w:rPr>
                      <w:szCs w:val="20"/>
                      <w:lang w:eastAsia="da-DK"/>
                    </w:rPr>
                    <w:t xml:space="preserve"> 70 tuber á 125 g med et cyclohexanon-indhold på 25 % med drift 8 timer om dagen i 30 dage pr. år giver en emission på 9,11 g/time = 2,5 mg/s. Da B-værdien i B-værdivejledningen er 0,1 mg/ m</w:t>
                  </w:r>
                  <w:r w:rsidRPr="00E7759E">
                    <w:rPr>
                      <w:szCs w:val="20"/>
                      <w:vertAlign w:val="superscript"/>
                      <w:lang w:eastAsia="da-DK"/>
                    </w:rPr>
                    <w:t>3</w:t>
                  </w:r>
                  <w:r w:rsidRPr="00251A46">
                    <w:rPr>
                      <w:szCs w:val="20"/>
                      <w:lang w:eastAsia="da-DK"/>
                    </w:rPr>
                    <w:t xml:space="preserve">, bliver spredningsfaktoren </w:t>
                  </w:r>
                </w:p>
                <w:p w14:paraId="65D89AB6" w14:textId="77777777" w:rsidR="00E7759E" w:rsidRPr="00251A46" w:rsidRDefault="00E7759E" w:rsidP="00E7759E">
                  <w:pPr>
                    <w:spacing w:line="240" w:lineRule="auto"/>
                    <w:ind w:left="0"/>
                    <w:rPr>
                      <w:szCs w:val="20"/>
                      <w:lang w:eastAsia="da-DK"/>
                    </w:rPr>
                  </w:pPr>
                  <w:r w:rsidRPr="00251A46">
                    <w:rPr>
                      <w:szCs w:val="20"/>
                      <w:lang w:eastAsia="da-DK"/>
                    </w:rPr>
                    <w:t xml:space="preserve"> </w:t>
                  </w:r>
                </w:p>
                <w:p w14:paraId="41B41388" w14:textId="77777777" w:rsidR="00E7759E" w:rsidRDefault="00E7759E" w:rsidP="00E7759E">
                  <w:pPr>
                    <w:spacing w:line="240" w:lineRule="auto"/>
                    <w:ind w:left="0"/>
                    <w:rPr>
                      <w:szCs w:val="20"/>
                      <w:lang w:eastAsia="da-DK"/>
                    </w:rPr>
                  </w:pPr>
                  <w:r w:rsidRPr="00251A46">
                    <w:rPr>
                      <w:szCs w:val="20"/>
                      <w:u w:val="single"/>
                      <w:lang w:eastAsia="da-DK"/>
                    </w:rPr>
                    <w:t xml:space="preserve">  2,5 mg/s</w:t>
                  </w:r>
                  <w:r>
                    <w:rPr>
                      <w:szCs w:val="20"/>
                      <w:lang w:eastAsia="da-DK"/>
                    </w:rPr>
                    <w:t xml:space="preserve">   = 25 m</w:t>
                  </w:r>
                  <w:r w:rsidRPr="00251A46">
                    <w:rPr>
                      <w:szCs w:val="20"/>
                      <w:vertAlign w:val="superscript"/>
                      <w:lang w:eastAsia="da-DK"/>
                    </w:rPr>
                    <w:t>3</w:t>
                  </w:r>
                  <w:r>
                    <w:rPr>
                      <w:szCs w:val="20"/>
                      <w:lang w:eastAsia="da-DK"/>
                    </w:rPr>
                    <w:t>/s.</w:t>
                  </w:r>
                </w:p>
                <w:p w14:paraId="345E12F6" w14:textId="77777777" w:rsidR="00E7759E" w:rsidRPr="00251A46" w:rsidRDefault="00E7759E" w:rsidP="00E7759E">
                  <w:pPr>
                    <w:spacing w:line="240" w:lineRule="auto"/>
                    <w:ind w:left="0"/>
                    <w:rPr>
                      <w:szCs w:val="20"/>
                      <w:lang w:eastAsia="da-DK"/>
                    </w:rPr>
                  </w:pPr>
                  <w:r>
                    <w:rPr>
                      <w:szCs w:val="20"/>
                      <w:lang w:eastAsia="da-DK"/>
                    </w:rPr>
                    <w:t>0,1 mg/</w:t>
                  </w:r>
                  <w:r w:rsidRPr="00251A46">
                    <w:rPr>
                      <w:szCs w:val="20"/>
                      <w:lang w:eastAsia="da-DK"/>
                    </w:rPr>
                    <w:t>m</w:t>
                  </w:r>
                  <w:r>
                    <w:rPr>
                      <w:szCs w:val="20"/>
                      <w:vertAlign w:val="superscript"/>
                      <w:lang w:eastAsia="da-DK"/>
                    </w:rPr>
                    <w:t>3</w:t>
                  </w:r>
                  <w:r w:rsidRPr="00251A46">
                    <w:rPr>
                      <w:szCs w:val="20"/>
                      <w:lang w:eastAsia="da-DK"/>
                    </w:rPr>
                    <w:t xml:space="preserve"> </w:t>
                  </w:r>
                </w:p>
                <w:p w14:paraId="180A36F2" w14:textId="77777777" w:rsidR="00E7759E" w:rsidRDefault="00E7759E" w:rsidP="00251A46">
                  <w:pPr>
                    <w:spacing w:line="240" w:lineRule="auto"/>
                    <w:ind w:left="0"/>
                    <w:rPr>
                      <w:szCs w:val="20"/>
                      <w:lang w:eastAsia="da-DK"/>
                    </w:rPr>
                  </w:pPr>
                </w:p>
                <w:p w14:paraId="5AEA91A4" w14:textId="77777777" w:rsidR="00251A46" w:rsidRPr="00251A46" w:rsidRDefault="00251A46" w:rsidP="00251A46">
                  <w:pPr>
                    <w:spacing w:line="240" w:lineRule="auto"/>
                    <w:ind w:left="0"/>
                    <w:rPr>
                      <w:szCs w:val="20"/>
                      <w:lang w:eastAsia="da-DK"/>
                    </w:rPr>
                  </w:pPr>
                  <w:r w:rsidRPr="00251A46">
                    <w:rPr>
                      <w:szCs w:val="20"/>
                      <w:lang w:eastAsia="da-DK"/>
                    </w:rPr>
                    <w:t>Ifølge luftvejledningen fra Miljøstyrelsen, skal udsugning fra processer, hvor spredningsfaktoren er under 250 m</w:t>
                  </w:r>
                  <w:r w:rsidRPr="00251A46">
                    <w:rPr>
                      <w:szCs w:val="20"/>
                      <w:vertAlign w:val="superscript"/>
                      <w:lang w:eastAsia="da-DK"/>
                    </w:rPr>
                    <w:t>3</w:t>
                  </w:r>
                  <w:r w:rsidRPr="00251A46">
                    <w:rPr>
                      <w:szCs w:val="20"/>
                      <w:lang w:eastAsia="da-DK"/>
                    </w:rPr>
                    <w:t xml:space="preserve">/s blot føres 1 meter over tag. På den baggrund </w:t>
                  </w:r>
                  <w:r>
                    <w:rPr>
                      <w:szCs w:val="20"/>
                      <w:lang w:eastAsia="da-DK"/>
                    </w:rPr>
                    <w:t xml:space="preserve">er der stillet vilkår om, at </w:t>
                  </w:r>
                  <w:r w:rsidRPr="00251A46">
                    <w:rPr>
                      <w:szCs w:val="20"/>
                      <w:lang w:eastAsia="da-DK"/>
                    </w:rPr>
                    <w:t xml:space="preserve">afkastet </w:t>
                  </w:r>
                  <w:r>
                    <w:rPr>
                      <w:szCs w:val="20"/>
                      <w:lang w:eastAsia="da-DK"/>
                    </w:rPr>
                    <w:t>skal føres op til 1 meter over tagfladen.</w:t>
                  </w:r>
                  <w:r w:rsidRPr="00251A46">
                    <w:rPr>
                      <w:szCs w:val="20"/>
                      <w:lang w:eastAsia="da-DK"/>
                    </w:rPr>
                    <w:t xml:space="preserve"> </w:t>
                  </w:r>
                </w:p>
                <w:p w14:paraId="73E23577" w14:textId="77777777" w:rsidR="00251A46" w:rsidRPr="00251A46" w:rsidRDefault="00251A46" w:rsidP="00251A46">
                  <w:pPr>
                    <w:spacing w:line="240" w:lineRule="auto"/>
                    <w:ind w:left="0"/>
                    <w:rPr>
                      <w:szCs w:val="20"/>
                      <w:lang w:eastAsia="da-DK"/>
                    </w:rPr>
                  </w:pPr>
                  <w:r w:rsidRPr="00251A46">
                    <w:rPr>
                      <w:szCs w:val="20"/>
                      <w:lang w:eastAsia="da-DK"/>
                    </w:rPr>
                    <w:t xml:space="preserve"> </w:t>
                  </w:r>
                </w:p>
                <w:p w14:paraId="4829FDDB" w14:textId="77777777" w:rsidR="008F2D35" w:rsidRPr="00251A46" w:rsidRDefault="008F2D35" w:rsidP="00E7759E">
                  <w:pPr>
                    <w:spacing w:line="240" w:lineRule="auto"/>
                    <w:ind w:left="0"/>
                    <w:rPr>
                      <w:szCs w:val="20"/>
                      <w:lang w:eastAsia="da-DK"/>
                    </w:rPr>
                  </w:pPr>
                </w:p>
              </w:tc>
            </w:tr>
            <w:tr w:rsidR="00274FE8" w:rsidRPr="00274FE8" w14:paraId="6C4FA77D" w14:textId="77777777" w:rsidTr="00855AC4">
              <w:trPr>
                <w:trHeight w:val="904"/>
              </w:trPr>
              <w:tc>
                <w:tcPr>
                  <w:tcW w:w="1550" w:type="dxa"/>
                  <w:tcBorders>
                    <w:top w:val="single" w:sz="8" w:space="0" w:color="000000"/>
                    <w:left w:val="single" w:sz="8" w:space="0" w:color="000000"/>
                    <w:bottom w:val="single" w:sz="8" w:space="0" w:color="000000"/>
                    <w:right w:val="single" w:sz="8" w:space="0" w:color="000000"/>
                  </w:tcBorders>
                  <w:hideMark/>
                </w:tcPr>
                <w:p w14:paraId="2F0C50C3" w14:textId="77777777" w:rsidR="00274FE8" w:rsidRPr="00274FE8" w:rsidRDefault="00274FE8" w:rsidP="00274FE8">
                  <w:pPr>
                    <w:spacing w:line="240" w:lineRule="auto"/>
                    <w:ind w:left="0"/>
                    <w:rPr>
                      <w:szCs w:val="20"/>
                      <w:lang w:eastAsia="da-DK"/>
                    </w:rPr>
                  </w:pPr>
                  <w:r w:rsidRPr="00274FE8">
                    <w:rPr>
                      <w:szCs w:val="20"/>
                      <w:lang w:eastAsia="da-DK"/>
                    </w:rPr>
                    <w:lastRenderedPageBreak/>
                    <w:t>Spildevand</w:t>
                  </w:r>
                </w:p>
              </w:tc>
              <w:tc>
                <w:tcPr>
                  <w:tcW w:w="7520" w:type="dxa"/>
                  <w:tcBorders>
                    <w:top w:val="single" w:sz="8" w:space="0" w:color="000000"/>
                    <w:left w:val="single" w:sz="8" w:space="0" w:color="000000"/>
                    <w:bottom w:val="single" w:sz="8" w:space="0" w:color="000000"/>
                    <w:right w:val="single" w:sz="8" w:space="0" w:color="000000"/>
                  </w:tcBorders>
                  <w:hideMark/>
                </w:tcPr>
                <w:p w14:paraId="06830B28" w14:textId="77777777" w:rsidR="004D3CDD" w:rsidRPr="00ED3BBB" w:rsidRDefault="001411E7" w:rsidP="00855AC4">
                  <w:pPr>
                    <w:ind w:left="0"/>
                    <w:rPr>
                      <w:i/>
                      <w:szCs w:val="20"/>
                      <w:lang w:eastAsia="da-DK"/>
                    </w:rPr>
                  </w:pPr>
                  <w:r w:rsidRPr="00ED3BBB">
                    <w:rPr>
                      <w:i/>
                      <w:szCs w:val="20"/>
                      <w:lang w:eastAsia="da-DK"/>
                    </w:rPr>
                    <w:t>Der produceres ikke p</w:t>
                  </w:r>
                  <w:r w:rsidR="00855AC4" w:rsidRPr="00ED3BBB">
                    <w:rPr>
                      <w:i/>
                      <w:szCs w:val="20"/>
                      <w:lang w:eastAsia="da-DK"/>
                    </w:rPr>
                    <w:t>rocesspildevand på virksomheden. Overfladevand kommer ikke i berøring med oplagret farligt affald.</w:t>
                  </w:r>
                </w:p>
              </w:tc>
            </w:tr>
            <w:tr w:rsidR="00274FE8" w:rsidRPr="00274FE8" w14:paraId="1B6B88AD" w14:textId="77777777" w:rsidTr="008F2D35">
              <w:trPr>
                <w:trHeight w:val="529"/>
              </w:trPr>
              <w:tc>
                <w:tcPr>
                  <w:tcW w:w="1550" w:type="dxa"/>
                  <w:tcBorders>
                    <w:top w:val="single" w:sz="8" w:space="0" w:color="000000"/>
                    <w:left w:val="single" w:sz="8" w:space="0" w:color="000000"/>
                    <w:bottom w:val="single" w:sz="8" w:space="0" w:color="000000"/>
                    <w:right w:val="single" w:sz="8" w:space="0" w:color="000000"/>
                  </w:tcBorders>
                  <w:hideMark/>
                </w:tcPr>
                <w:p w14:paraId="46D95BD3" w14:textId="77777777" w:rsidR="00274FE8" w:rsidRPr="00274FE8" w:rsidRDefault="00274FE8" w:rsidP="00274FE8">
                  <w:pPr>
                    <w:spacing w:line="240" w:lineRule="auto"/>
                    <w:ind w:left="0"/>
                    <w:rPr>
                      <w:szCs w:val="20"/>
                      <w:lang w:eastAsia="da-DK"/>
                    </w:rPr>
                  </w:pPr>
                  <w:r w:rsidRPr="00274FE8">
                    <w:rPr>
                      <w:szCs w:val="20"/>
                      <w:lang w:eastAsia="da-DK"/>
                    </w:rPr>
                    <w:t>Støj</w:t>
                  </w:r>
                </w:p>
              </w:tc>
              <w:tc>
                <w:tcPr>
                  <w:tcW w:w="7520" w:type="dxa"/>
                  <w:tcBorders>
                    <w:top w:val="single" w:sz="8" w:space="0" w:color="000000"/>
                    <w:left w:val="single" w:sz="8" w:space="0" w:color="000000"/>
                    <w:bottom w:val="single" w:sz="8" w:space="0" w:color="000000"/>
                    <w:right w:val="single" w:sz="8" w:space="0" w:color="000000"/>
                  </w:tcBorders>
                  <w:hideMark/>
                </w:tcPr>
                <w:p w14:paraId="1BA47968" w14:textId="77777777" w:rsidR="00274FE8" w:rsidRPr="00ED3BBB" w:rsidRDefault="00274FE8" w:rsidP="004D3CDD">
                  <w:pPr>
                    <w:pStyle w:val="Listeafsnit"/>
                    <w:numPr>
                      <w:ilvl w:val="0"/>
                      <w:numId w:val="24"/>
                    </w:numPr>
                    <w:spacing w:line="240" w:lineRule="auto"/>
                    <w:rPr>
                      <w:i/>
                      <w:szCs w:val="20"/>
                      <w:lang w:eastAsia="da-DK"/>
                    </w:rPr>
                  </w:pPr>
                  <w:proofErr w:type="spellStart"/>
                  <w:r w:rsidRPr="00ED3BBB">
                    <w:rPr>
                      <w:i/>
                      <w:szCs w:val="20"/>
                      <w:lang w:eastAsia="da-DK"/>
                    </w:rPr>
                    <w:t>Omlastning</w:t>
                  </w:r>
                  <w:proofErr w:type="spellEnd"/>
                  <w:r w:rsidRPr="00ED3BBB">
                    <w:rPr>
                      <w:i/>
                      <w:szCs w:val="20"/>
                      <w:lang w:eastAsia="da-DK"/>
                    </w:rPr>
                    <w:t xml:space="preserve"> </w:t>
                  </w:r>
                  <w:r w:rsidR="00ED3BBB" w:rsidRPr="00ED3BBB">
                    <w:rPr>
                      <w:i/>
                      <w:szCs w:val="20"/>
                      <w:lang w:eastAsia="da-DK"/>
                    </w:rPr>
                    <w:t>af affald (indendørs).</w:t>
                  </w:r>
                </w:p>
                <w:p w14:paraId="0FD256C3" w14:textId="77777777" w:rsidR="00274FE8" w:rsidRPr="00ED3BBB" w:rsidRDefault="00274FE8" w:rsidP="004D3CDD">
                  <w:pPr>
                    <w:pStyle w:val="Listeafsnit"/>
                    <w:numPr>
                      <w:ilvl w:val="0"/>
                      <w:numId w:val="24"/>
                    </w:numPr>
                    <w:spacing w:line="240" w:lineRule="auto"/>
                    <w:rPr>
                      <w:i/>
                      <w:szCs w:val="20"/>
                      <w:lang w:eastAsia="da-DK"/>
                    </w:rPr>
                  </w:pPr>
                  <w:r w:rsidRPr="00ED3BBB">
                    <w:rPr>
                      <w:i/>
                      <w:szCs w:val="20"/>
                      <w:lang w:eastAsia="da-DK"/>
                    </w:rPr>
                    <w:t>Kørsel til og fra virksomheden.</w:t>
                  </w:r>
                </w:p>
                <w:p w14:paraId="1357315D" w14:textId="77777777" w:rsidR="00274FE8" w:rsidRPr="00ED3BBB" w:rsidRDefault="00ED3BBB" w:rsidP="004D3CDD">
                  <w:pPr>
                    <w:pStyle w:val="Listeafsnit"/>
                    <w:numPr>
                      <w:ilvl w:val="0"/>
                      <w:numId w:val="24"/>
                    </w:numPr>
                    <w:spacing w:line="240" w:lineRule="auto"/>
                    <w:rPr>
                      <w:i/>
                      <w:szCs w:val="20"/>
                      <w:lang w:eastAsia="da-DK"/>
                    </w:rPr>
                  </w:pPr>
                  <w:r w:rsidRPr="00ED3BBB">
                    <w:rPr>
                      <w:i/>
                      <w:szCs w:val="20"/>
                      <w:lang w:eastAsia="da-DK"/>
                    </w:rPr>
                    <w:t>Drift af maskiner på værkstedet (indendørs).</w:t>
                  </w:r>
                </w:p>
                <w:p w14:paraId="130D6AF2" w14:textId="77777777" w:rsidR="00ED3BBB" w:rsidRPr="00ED3BBB" w:rsidRDefault="00ED3BBB" w:rsidP="004D3CDD">
                  <w:pPr>
                    <w:pStyle w:val="Listeafsnit"/>
                    <w:numPr>
                      <w:ilvl w:val="0"/>
                      <w:numId w:val="24"/>
                    </w:numPr>
                    <w:spacing w:line="240" w:lineRule="auto"/>
                    <w:rPr>
                      <w:i/>
                      <w:szCs w:val="20"/>
                      <w:lang w:eastAsia="da-DK"/>
                    </w:rPr>
                  </w:pPr>
                  <w:r w:rsidRPr="00ED3BBB">
                    <w:rPr>
                      <w:i/>
                      <w:szCs w:val="20"/>
                      <w:lang w:eastAsia="da-DK"/>
                    </w:rPr>
                    <w:t>Drift af ventilationsanlæg.</w:t>
                  </w:r>
                </w:p>
                <w:p w14:paraId="04CC7533" w14:textId="77777777" w:rsidR="00ED3BBB" w:rsidRPr="00ED3BBB" w:rsidRDefault="00ED3BBB" w:rsidP="004D3CDD">
                  <w:pPr>
                    <w:pStyle w:val="Listeafsnit"/>
                    <w:numPr>
                      <w:ilvl w:val="0"/>
                      <w:numId w:val="24"/>
                    </w:numPr>
                    <w:spacing w:line="240" w:lineRule="auto"/>
                    <w:rPr>
                      <w:i/>
                      <w:szCs w:val="20"/>
                      <w:lang w:eastAsia="da-DK"/>
                    </w:rPr>
                  </w:pPr>
                  <w:r w:rsidRPr="00ED3BBB">
                    <w:rPr>
                      <w:i/>
                      <w:szCs w:val="20"/>
                      <w:lang w:eastAsia="da-DK"/>
                    </w:rPr>
                    <w:t>Drift af kompressor (indendørs).</w:t>
                  </w:r>
                </w:p>
                <w:p w14:paraId="32B8CA3E" w14:textId="77777777" w:rsidR="00ED3BBB" w:rsidRPr="00ED3BBB" w:rsidRDefault="00ED3BBB" w:rsidP="00ED3BBB">
                  <w:pPr>
                    <w:pStyle w:val="Listeafsnit"/>
                    <w:rPr>
                      <w:szCs w:val="20"/>
                      <w:lang w:eastAsia="da-DK"/>
                    </w:rPr>
                  </w:pPr>
                </w:p>
                <w:p w14:paraId="76338682" w14:textId="77777777" w:rsidR="00ED3BBB" w:rsidRDefault="00ED3BBB" w:rsidP="00ED3BBB">
                  <w:pPr>
                    <w:spacing w:line="240" w:lineRule="auto"/>
                    <w:ind w:left="0"/>
                    <w:rPr>
                      <w:szCs w:val="20"/>
                      <w:lang w:eastAsia="da-DK"/>
                    </w:rPr>
                  </w:pPr>
                  <w:r>
                    <w:rPr>
                      <w:szCs w:val="20"/>
                      <w:lang w:eastAsia="da-DK"/>
                    </w:rPr>
                    <w:t>Der er stillet støjvilkår efter retningslinjerne i Miljøstyrelsens støjvejledning.</w:t>
                  </w:r>
                </w:p>
                <w:p w14:paraId="31BC2F33" w14:textId="77777777" w:rsidR="00ED3BBB" w:rsidRPr="00ED3BBB" w:rsidRDefault="00ED3BBB" w:rsidP="00ED3BBB">
                  <w:pPr>
                    <w:spacing w:line="240" w:lineRule="auto"/>
                    <w:ind w:left="0"/>
                    <w:rPr>
                      <w:szCs w:val="20"/>
                      <w:lang w:eastAsia="da-DK"/>
                    </w:rPr>
                  </w:pPr>
                </w:p>
              </w:tc>
            </w:tr>
            <w:tr w:rsidR="00274FE8" w:rsidRPr="00274FE8" w14:paraId="2D7B33C7" w14:textId="77777777" w:rsidTr="008F2D35">
              <w:trPr>
                <w:trHeight w:val="532"/>
              </w:trPr>
              <w:tc>
                <w:tcPr>
                  <w:tcW w:w="1550" w:type="dxa"/>
                  <w:tcBorders>
                    <w:top w:val="single" w:sz="8" w:space="0" w:color="000000"/>
                    <w:left w:val="single" w:sz="8" w:space="0" w:color="000000"/>
                    <w:bottom w:val="single" w:sz="8" w:space="0" w:color="000000"/>
                    <w:right w:val="single" w:sz="8" w:space="0" w:color="000000"/>
                  </w:tcBorders>
                  <w:hideMark/>
                </w:tcPr>
                <w:p w14:paraId="076723D3" w14:textId="77777777" w:rsidR="00274FE8" w:rsidRPr="00274FE8" w:rsidRDefault="00274FE8" w:rsidP="00274FE8">
                  <w:pPr>
                    <w:spacing w:line="240" w:lineRule="auto"/>
                    <w:ind w:left="0"/>
                    <w:rPr>
                      <w:szCs w:val="20"/>
                      <w:lang w:eastAsia="da-DK"/>
                    </w:rPr>
                  </w:pPr>
                  <w:r w:rsidRPr="00274FE8">
                    <w:rPr>
                      <w:szCs w:val="20"/>
                      <w:lang w:eastAsia="da-DK"/>
                    </w:rPr>
                    <w:t>Risiko for forurening af jord, grundvand eller overfladevand</w:t>
                  </w:r>
                </w:p>
              </w:tc>
              <w:tc>
                <w:tcPr>
                  <w:tcW w:w="7520" w:type="dxa"/>
                  <w:tcBorders>
                    <w:top w:val="single" w:sz="8" w:space="0" w:color="000000"/>
                    <w:left w:val="single" w:sz="8" w:space="0" w:color="000000"/>
                    <w:bottom w:val="single" w:sz="8" w:space="0" w:color="000000"/>
                    <w:right w:val="single" w:sz="8" w:space="0" w:color="000000"/>
                  </w:tcBorders>
                  <w:hideMark/>
                </w:tcPr>
                <w:p w14:paraId="1AD61A5D" w14:textId="77777777" w:rsidR="00274FE8" w:rsidRPr="00ED3BBB" w:rsidRDefault="00274FE8" w:rsidP="004D3CDD">
                  <w:pPr>
                    <w:pStyle w:val="Listeafsnit"/>
                    <w:numPr>
                      <w:ilvl w:val="0"/>
                      <w:numId w:val="25"/>
                    </w:numPr>
                    <w:spacing w:line="240" w:lineRule="auto"/>
                    <w:rPr>
                      <w:i/>
                      <w:szCs w:val="20"/>
                      <w:lang w:eastAsia="da-DK"/>
                    </w:rPr>
                  </w:pPr>
                  <w:r w:rsidRPr="00ED3BBB">
                    <w:rPr>
                      <w:i/>
                      <w:szCs w:val="20"/>
                      <w:lang w:eastAsia="da-DK"/>
                    </w:rPr>
                    <w:t>Udsivning fra lækager i emballager samt</w:t>
                  </w:r>
                  <w:r w:rsidR="004D3CDD" w:rsidRPr="00ED3BBB">
                    <w:rPr>
                      <w:i/>
                      <w:szCs w:val="20"/>
                      <w:lang w:eastAsia="da-DK"/>
                    </w:rPr>
                    <w:t xml:space="preserve"> </w:t>
                  </w:r>
                  <w:r w:rsidRPr="00ED3BBB">
                    <w:rPr>
                      <w:i/>
                      <w:szCs w:val="20"/>
                      <w:lang w:eastAsia="da-DK"/>
                    </w:rPr>
                    <w:t>fra håndterings- og opbevaringsarealer</w:t>
                  </w:r>
                  <w:r w:rsidR="00ED3BBB" w:rsidRPr="00ED3BBB">
                    <w:rPr>
                      <w:i/>
                      <w:szCs w:val="20"/>
                      <w:lang w:eastAsia="da-DK"/>
                    </w:rPr>
                    <w:t>.</w:t>
                  </w:r>
                </w:p>
                <w:p w14:paraId="22BE2AEB" w14:textId="77777777" w:rsidR="00274FE8" w:rsidRPr="00ED3BBB" w:rsidRDefault="00274FE8" w:rsidP="004D3CDD">
                  <w:pPr>
                    <w:pStyle w:val="Listeafsnit"/>
                    <w:numPr>
                      <w:ilvl w:val="0"/>
                      <w:numId w:val="25"/>
                    </w:numPr>
                    <w:spacing w:line="240" w:lineRule="auto"/>
                    <w:rPr>
                      <w:i/>
                      <w:szCs w:val="20"/>
                      <w:lang w:eastAsia="da-DK"/>
                    </w:rPr>
                  </w:pPr>
                  <w:r w:rsidRPr="00ED3BBB">
                    <w:rPr>
                      <w:i/>
                      <w:szCs w:val="20"/>
                      <w:lang w:eastAsia="da-DK"/>
                    </w:rPr>
                    <w:t xml:space="preserve">Spild i forbindelse med </w:t>
                  </w:r>
                  <w:proofErr w:type="spellStart"/>
                  <w:r w:rsidRPr="00ED3BBB">
                    <w:rPr>
                      <w:i/>
                      <w:szCs w:val="20"/>
                      <w:lang w:eastAsia="da-DK"/>
                    </w:rPr>
                    <w:t>omlastning</w:t>
                  </w:r>
                  <w:proofErr w:type="spellEnd"/>
                  <w:r w:rsidRPr="00ED3BBB">
                    <w:rPr>
                      <w:i/>
                      <w:szCs w:val="20"/>
                      <w:lang w:eastAsia="da-DK"/>
                    </w:rPr>
                    <w:t xml:space="preserve"> af </w:t>
                  </w:r>
                  <w:r w:rsidR="006F061F">
                    <w:rPr>
                      <w:i/>
                      <w:szCs w:val="20"/>
                      <w:lang w:eastAsia="da-DK"/>
                    </w:rPr>
                    <w:t>amalgamfiltre, som kan indeholde en mindre rest af vand</w:t>
                  </w:r>
                  <w:r w:rsidRPr="00ED3BBB">
                    <w:rPr>
                      <w:i/>
                      <w:szCs w:val="20"/>
                      <w:lang w:eastAsia="da-DK"/>
                    </w:rPr>
                    <w:t>.</w:t>
                  </w:r>
                </w:p>
                <w:p w14:paraId="748137A2" w14:textId="77777777" w:rsidR="004D3CDD" w:rsidRPr="004D3CDD" w:rsidRDefault="004D3CDD" w:rsidP="004D3CDD">
                  <w:pPr>
                    <w:pStyle w:val="Listeafsnit"/>
                    <w:rPr>
                      <w:szCs w:val="20"/>
                      <w:lang w:eastAsia="da-DK"/>
                    </w:rPr>
                  </w:pPr>
                </w:p>
                <w:p w14:paraId="1C403FE2" w14:textId="77777777" w:rsidR="004D3CDD" w:rsidRDefault="00EB3537" w:rsidP="00ED3BBB">
                  <w:pPr>
                    <w:spacing w:line="240" w:lineRule="auto"/>
                    <w:ind w:left="0"/>
                    <w:rPr>
                      <w:szCs w:val="20"/>
                      <w:lang w:eastAsia="da-DK"/>
                    </w:rPr>
                  </w:pPr>
                  <w:r>
                    <w:rPr>
                      <w:szCs w:val="20"/>
                      <w:lang w:eastAsia="da-DK"/>
                    </w:rPr>
                    <w:t xml:space="preserve">Der er stillet vilkår om, at oplagring samt håndtering skal ske </w:t>
                  </w:r>
                  <w:r w:rsidR="006F061F">
                    <w:rPr>
                      <w:szCs w:val="20"/>
                      <w:lang w:eastAsia="da-DK"/>
                    </w:rPr>
                    <w:t>på tæt belægning med sikring mod afledning til kloak eller nedsivning i jord.</w:t>
                  </w:r>
                </w:p>
                <w:p w14:paraId="67DF88A8" w14:textId="77777777" w:rsidR="006F061F" w:rsidRDefault="006F061F" w:rsidP="00ED3BBB">
                  <w:pPr>
                    <w:spacing w:line="240" w:lineRule="auto"/>
                    <w:ind w:left="0"/>
                    <w:rPr>
                      <w:szCs w:val="20"/>
                      <w:lang w:eastAsia="da-DK"/>
                    </w:rPr>
                  </w:pPr>
                </w:p>
                <w:p w14:paraId="058A80C8" w14:textId="77777777" w:rsidR="006F061F" w:rsidRPr="00ED3BBB" w:rsidRDefault="006F061F" w:rsidP="00ED3BBB">
                  <w:pPr>
                    <w:spacing w:line="240" w:lineRule="auto"/>
                    <w:ind w:left="0"/>
                    <w:rPr>
                      <w:szCs w:val="20"/>
                      <w:lang w:eastAsia="da-DK"/>
                    </w:rPr>
                  </w:pPr>
                </w:p>
              </w:tc>
            </w:tr>
          </w:tbl>
          <w:p w14:paraId="6A7E18D4" w14:textId="77777777" w:rsidR="00274FE8" w:rsidRPr="00274FE8" w:rsidRDefault="00274FE8" w:rsidP="00274FE8">
            <w:pPr>
              <w:spacing w:line="240" w:lineRule="auto"/>
              <w:ind w:left="0"/>
              <w:rPr>
                <w:rFonts w:ascii="Times New Roman" w:hAnsi="Times New Roman"/>
                <w:sz w:val="24"/>
                <w:lang w:eastAsia="da-DK"/>
              </w:rPr>
            </w:pPr>
          </w:p>
        </w:tc>
      </w:tr>
    </w:tbl>
    <w:p w14:paraId="3C7D9CF2" w14:textId="77777777" w:rsidR="00181B26" w:rsidRDefault="00181B26" w:rsidP="00AB7585"/>
    <w:p w14:paraId="39FAD419" w14:textId="77777777" w:rsidR="0068031E" w:rsidRPr="006F23CA" w:rsidRDefault="0068031E" w:rsidP="00AB7585"/>
    <w:p w14:paraId="66A787F0" w14:textId="77777777" w:rsidR="00181B26" w:rsidRPr="00300196" w:rsidRDefault="00181B26" w:rsidP="00331300">
      <w:pPr>
        <w:pStyle w:val="Overskrift3"/>
      </w:pPr>
      <w:r w:rsidRPr="00300196">
        <w:t>Risiko</w:t>
      </w:r>
    </w:p>
    <w:p w14:paraId="4416FF9E" w14:textId="77777777" w:rsidR="00181B26" w:rsidRDefault="00181B26" w:rsidP="00AB7585"/>
    <w:p w14:paraId="41592CC9" w14:textId="77777777" w:rsidR="004D3CDD" w:rsidRPr="00B847B9" w:rsidRDefault="004D3CDD" w:rsidP="004D3CDD">
      <w:r w:rsidRPr="00B847B9">
        <w:t>Der forekommer ikke aktiviteter, processer eller oplag af stoffer der gør, at virksomheden er omfattet af bekendtgørelse om kontrol med risikoen for større uheld med farlige stoffer (Risikobekendtgørelsen).</w:t>
      </w:r>
    </w:p>
    <w:p w14:paraId="1517F370" w14:textId="77777777" w:rsidR="00181B26" w:rsidRDefault="00181B26" w:rsidP="00AB7585"/>
    <w:p w14:paraId="52E2D00D" w14:textId="77777777" w:rsidR="000628FD" w:rsidRDefault="000628FD" w:rsidP="00AB7585"/>
    <w:p w14:paraId="62545DAF" w14:textId="77777777" w:rsidR="000628FD" w:rsidRDefault="000628FD" w:rsidP="00AB7585"/>
    <w:p w14:paraId="599AF00B" w14:textId="77777777" w:rsidR="00181B26" w:rsidRDefault="00181B26" w:rsidP="00AB7585"/>
    <w:p w14:paraId="27F7BE4C" w14:textId="77777777" w:rsidR="00181B26" w:rsidRPr="00BC67CD" w:rsidRDefault="00181B26" w:rsidP="00B116CF">
      <w:pPr>
        <w:pStyle w:val="Overskrift2"/>
      </w:pPr>
      <w:bookmarkStart w:id="68" w:name="_Toc196633723"/>
      <w:bookmarkStart w:id="69" w:name="_Toc184712013"/>
      <w:bookmarkStart w:id="70" w:name="_Toc199756248"/>
      <w:bookmarkStart w:id="71" w:name="_Toc500230874"/>
      <w:r w:rsidRPr="00BC67CD">
        <w:t>H</w:t>
      </w:r>
      <w:r w:rsidR="006F23CA" w:rsidRPr="00BC67CD">
        <w:t>ovedhensyn ved meddelelse af godkendelsen</w:t>
      </w:r>
      <w:bookmarkEnd w:id="68"/>
      <w:bookmarkEnd w:id="69"/>
      <w:bookmarkEnd w:id="70"/>
      <w:bookmarkEnd w:id="71"/>
    </w:p>
    <w:p w14:paraId="664C3D74" w14:textId="77777777" w:rsidR="00181B26" w:rsidRDefault="00181B26" w:rsidP="00181B26"/>
    <w:p w14:paraId="15DE6ECC" w14:textId="77777777" w:rsidR="006F061F" w:rsidRDefault="006F061F" w:rsidP="006F061F">
      <w:r>
        <w:t>Aarhus Kommune vurderer, at virksomheden har truffet de nødvendige foranstaltninger til at forebygge og begrænse forureningen ved anvendelse af bedste tilgængelige teknik.</w:t>
      </w:r>
    </w:p>
    <w:p w14:paraId="114D51EB" w14:textId="77777777" w:rsidR="006F061F" w:rsidRDefault="006F061F" w:rsidP="006F061F"/>
    <w:p w14:paraId="5E4C54A0" w14:textId="77777777" w:rsidR="006F061F" w:rsidRDefault="006F061F" w:rsidP="006F061F">
      <w:r>
        <w:t>Aarhus Kommune vurderer endvidere, at virksomheden kan drives på stedet i overensstemmelse med planlægningen for området, at Miljøstyrelsens vejledende grænseværdier for luftemission og støj - der er anvendt som vilkår i godkendelsen - vurderes at kunne overholdes, samt at til- og frakørsel til virksomheden vurderes at kunne ske uden væsentlige miljømæssige gener for de omkringboende.</w:t>
      </w:r>
    </w:p>
    <w:p w14:paraId="31575711" w14:textId="77777777" w:rsidR="00181B26" w:rsidRDefault="00181B26" w:rsidP="006F23CA"/>
    <w:p w14:paraId="7EB3F1F3" w14:textId="77777777" w:rsidR="00181B26" w:rsidRDefault="00181B26" w:rsidP="00181B26"/>
    <w:p w14:paraId="5856021E" w14:textId="77777777" w:rsidR="008575FE" w:rsidRPr="00BC67CD" w:rsidRDefault="008575FE" w:rsidP="008575FE">
      <w:pPr>
        <w:pStyle w:val="Overskrift2"/>
        <w:spacing w:before="0" w:after="0"/>
      </w:pPr>
      <w:bookmarkStart w:id="72" w:name="_Toc495498471"/>
      <w:bookmarkStart w:id="73" w:name="_Toc500230875"/>
      <w:r>
        <w:t>Bemærkninger til afgørelsen</w:t>
      </w:r>
      <w:bookmarkEnd w:id="72"/>
      <w:bookmarkEnd w:id="73"/>
    </w:p>
    <w:p w14:paraId="769C2910" w14:textId="77777777" w:rsidR="00181B26" w:rsidRDefault="00181B26" w:rsidP="00181B26"/>
    <w:p w14:paraId="5FE047CB" w14:textId="3A963FA9" w:rsidR="006F061F" w:rsidRDefault="006F061F" w:rsidP="006F061F">
      <w:r>
        <w:t xml:space="preserve">Et udkast til denne afgørelse har været fremsendt til virksomheden. </w:t>
      </w:r>
      <w:r w:rsidRPr="00F465DC">
        <w:t xml:space="preserve">Rectus ApS har </w:t>
      </w:r>
      <w:r w:rsidR="00DA7194" w:rsidRPr="00F465DC">
        <w:t xml:space="preserve">ikke </w:t>
      </w:r>
      <w:r w:rsidRPr="00F465DC">
        <w:t xml:space="preserve">fremsendt </w:t>
      </w:r>
      <w:r w:rsidR="00DA7194" w:rsidRPr="00F465DC">
        <w:t xml:space="preserve">nogen </w:t>
      </w:r>
      <w:r w:rsidRPr="00F465DC">
        <w:t xml:space="preserve">bemærkninger til </w:t>
      </w:r>
      <w:r w:rsidRPr="00F465DC">
        <w:rPr>
          <w:shd w:val="clear" w:color="auto" w:fill="FFFFFF" w:themeFill="background1"/>
        </w:rPr>
        <w:t>udkastet.</w:t>
      </w:r>
    </w:p>
    <w:p w14:paraId="3A2F0FB0" w14:textId="77777777" w:rsidR="00A46B34" w:rsidRDefault="00A46B34" w:rsidP="006F23CA"/>
    <w:p w14:paraId="3A799DB7" w14:textId="77777777" w:rsidR="00181B26" w:rsidRPr="007E2F41" w:rsidRDefault="00AB7585" w:rsidP="00AB7585">
      <w:pPr>
        <w:pStyle w:val="Overskrift1"/>
      </w:pPr>
      <w:bookmarkStart w:id="74" w:name="_Toc196633725"/>
      <w:bookmarkStart w:id="75" w:name="_Toc184712015"/>
      <w:bookmarkStart w:id="76" w:name="_Toc184711205"/>
      <w:bookmarkStart w:id="77" w:name="_Toc199756250"/>
      <w:r>
        <w:br w:type="page"/>
      </w:r>
      <w:bookmarkStart w:id="78" w:name="_Toc500230876"/>
      <w:r w:rsidR="00181B26">
        <w:lastRenderedPageBreak/>
        <w:t>K</w:t>
      </w:r>
      <w:r w:rsidR="006F23CA">
        <w:t>lagevejledning</w:t>
      </w:r>
      <w:bookmarkEnd w:id="74"/>
      <w:bookmarkEnd w:id="75"/>
      <w:bookmarkEnd w:id="76"/>
      <w:bookmarkEnd w:id="77"/>
      <w:bookmarkEnd w:id="78"/>
    </w:p>
    <w:p w14:paraId="66A459F5" w14:textId="77777777" w:rsidR="00181B26" w:rsidRDefault="00181B26" w:rsidP="00181B26"/>
    <w:p w14:paraId="4A1BFC19" w14:textId="77777777" w:rsidR="00181B26" w:rsidRPr="00BC67CD" w:rsidRDefault="00181B26" w:rsidP="00B116CF">
      <w:pPr>
        <w:pStyle w:val="Overskrift2"/>
      </w:pPr>
      <w:bookmarkStart w:id="79" w:name="_Toc196633726"/>
      <w:bookmarkStart w:id="80" w:name="_Toc184712016"/>
      <w:bookmarkStart w:id="81" w:name="_Toc199756251"/>
      <w:bookmarkStart w:id="82" w:name="_Toc500230877"/>
      <w:r w:rsidRPr="00BC67CD">
        <w:t>K</w:t>
      </w:r>
      <w:r w:rsidR="006F23CA" w:rsidRPr="00BC67CD">
        <w:t xml:space="preserve">lage over </w:t>
      </w:r>
      <w:r w:rsidR="00C27DEB">
        <w:t>afgørelsen</w:t>
      </w:r>
      <w:bookmarkEnd w:id="79"/>
      <w:bookmarkEnd w:id="80"/>
      <w:bookmarkEnd w:id="81"/>
      <w:bookmarkEnd w:id="82"/>
    </w:p>
    <w:p w14:paraId="2EA31ABB" w14:textId="77777777" w:rsidR="00181B26" w:rsidRDefault="00181B26" w:rsidP="00181B26"/>
    <w:p w14:paraId="424554FF" w14:textId="77777777" w:rsidR="00A11808" w:rsidRPr="00945DBC" w:rsidRDefault="00A11808" w:rsidP="00A11808">
      <w:pPr>
        <w:rPr>
          <w:b/>
          <w:szCs w:val="20"/>
        </w:rPr>
      </w:pPr>
      <w:bookmarkStart w:id="83" w:name="_Toc196633730"/>
      <w:bookmarkStart w:id="84" w:name="_Toc184712020"/>
      <w:bookmarkStart w:id="85" w:name="_Toc199756255"/>
      <w:bookmarkStart w:id="86" w:name="_Toc196633732"/>
      <w:bookmarkStart w:id="87" w:name="_Toc184712022"/>
      <w:bookmarkStart w:id="88" w:name="_Toc184711206"/>
      <w:bookmarkStart w:id="89" w:name="_Toc199756257"/>
      <w:r w:rsidRPr="00945DBC">
        <w:rPr>
          <w:b/>
          <w:szCs w:val="20"/>
        </w:rPr>
        <w:t xml:space="preserve">Klage over </w:t>
      </w:r>
      <w:r>
        <w:rPr>
          <w:b/>
          <w:szCs w:val="20"/>
        </w:rPr>
        <w:t>afgørelse om miljøgodkendelse efter miljøbeskyttelsesloven</w:t>
      </w:r>
    </w:p>
    <w:p w14:paraId="78DA850A" w14:textId="77777777" w:rsidR="00A11808" w:rsidRPr="00945DBC" w:rsidRDefault="00A11808" w:rsidP="00A11808">
      <w:pPr>
        <w:rPr>
          <w:szCs w:val="20"/>
        </w:rPr>
      </w:pPr>
      <w:r w:rsidRPr="00945DBC">
        <w:rPr>
          <w:szCs w:val="20"/>
        </w:rPr>
        <w:t xml:space="preserve">Afgørelsen kan påklages til </w:t>
      </w:r>
      <w:r>
        <w:rPr>
          <w:szCs w:val="20"/>
        </w:rPr>
        <w:t>Miljø- og Fødevareklagenævnet</w:t>
      </w:r>
      <w:r w:rsidRPr="00945DBC">
        <w:rPr>
          <w:szCs w:val="20"/>
        </w:rPr>
        <w:t xml:space="preserve"> af</w:t>
      </w:r>
      <w:r>
        <w:rPr>
          <w:szCs w:val="20"/>
        </w:rPr>
        <w:t>:</w:t>
      </w:r>
    </w:p>
    <w:p w14:paraId="722EB8A1" w14:textId="77777777" w:rsidR="00A11808" w:rsidRPr="00945DBC" w:rsidRDefault="00A11808" w:rsidP="00A11808">
      <w:pPr>
        <w:pStyle w:val="Listeafsnit"/>
        <w:numPr>
          <w:ilvl w:val="0"/>
          <w:numId w:val="9"/>
        </w:numPr>
        <w:ind w:left="1276" w:hanging="425"/>
        <w:rPr>
          <w:szCs w:val="20"/>
        </w:rPr>
      </w:pPr>
      <w:r>
        <w:rPr>
          <w:szCs w:val="20"/>
        </w:rPr>
        <w:t>A</w:t>
      </w:r>
      <w:r w:rsidRPr="00945DBC">
        <w:rPr>
          <w:szCs w:val="20"/>
        </w:rPr>
        <w:t>nsøger</w:t>
      </w:r>
    </w:p>
    <w:p w14:paraId="056DFD31" w14:textId="77777777" w:rsidR="00A11808" w:rsidRPr="00945DBC" w:rsidRDefault="00A11808" w:rsidP="00A11808">
      <w:pPr>
        <w:pStyle w:val="Listeafsnit"/>
        <w:numPr>
          <w:ilvl w:val="0"/>
          <w:numId w:val="9"/>
        </w:numPr>
        <w:ind w:left="1276" w:hanging="425"/>
        <w:rPr>
          <w:szCs w:val="20"/>
        </w:rPr>
      </w:pPr>
      <w:r>
        <w:rPr>
          <w:szCs w:val="20"/>
        </w:rPr>
        <w:t>E</w:t>
      </w:r>
      <w:r w:rsidRPr="00945DBC">
        <w:rPr>
          <w:szCs w:val="20"/>
        </w:rPr>
        <w:t>nhver, der har en individuel, væsentlig interesse i sagens udfald</w:t>
      </w:r>
    </w:p>
    <w:p w14:paraId="6796E849" w14:textId="77777777" w:rsidR="00A11808" w:rsidRPr="00945DBC" w:rsidRDefault="00A11808" w:rsidP="00A11808">
      <w:pPr>
        <w:pStyle w:val="Listeafsnit"/>
        <w:numPr>
          <w:ilvl w:val="0"/>
          <w:numId w:val="9"/>
        </w:numPr>
        <w:ind w:left="1276" w:hanging="425"/>
        <w:rPr>
          <w:szCs w:val="20"/>
        </w:rPr>
      </w:pPr>
      <w:r w:rsidRPr="00945DBC">
        <w:rPr>
          <w:szCs w:val="20"/>
        </w:rPr>
        <w:t>Sundhedsstyrelsen</w:t>
      </w:r>
    </w:p>
    <w:p w14:paraId="235A2E29" w14:textId="77777777" w:rsidR="00A11808" w:rsidRPr="00945DBC" w:rsidRDefault="00A11808" w:rsidP="00A11808">
      <w:pPr>
        <w:pStyle w:val="Listeafsnit"/>
        <w:numPr>
          <w:ilvl w:val="0"/>
          <w:numId w:val="9"/>
        </w:numPr>
        <w:ind w:left="1276" w:hanging="425"/>
        <w:rPr>
          <w:szCs w:val="20"/>
        </w:rPr>
      </w:pPr>
      <w:r>
        <w:rPr>
          <w:szCs w:val="20"/>
        </w:rPr>
        <w:t>L</w:t>
      </w:r>
      <w:r w:rsidRPr="00945DBC">
        <w:rPr>
          <w:szCs w:val="20"/>
        </w:rPr>
        <w:t>andsdækkende foreninger og organisationer i det omfang, de har klageret over den konkrete afgørelse, jf. miljøbeskyttelseslovens §§ 99 og 100</w:t>
      </w:r>
    </w:p>
    <w:p w14:paraId="55A9951D" w14:textId="77777777" w:rsidR="00A11808" w:rsidRPr="00945DBC" w:rsidRDefault="00A11808" w:rsidP="00A11808">
      <w:pPr>
        <w:pStyle w:val="Listeafsnit"/>
        <w:numPr>
          <w:ilvl w:val="0"/>
          <w:numId w:val="9"/>
        </w:numPr>
        <w:ind w:left="1276" w:hanging="425"/>
        <w:rPr>
          <w:szCs w:val="20"/>
        </w:rPr>
      </w:pPr>
      <w:r>
        <w:rPr>
          <w:szCs w:val="20"/>
        </w:rPr>
        <w:t>L</w:t>
      </w:r>
      <w:r w:rsidRPr="00945DBC">
        <w:rPr>
          <w:szCs w:val="20"/>
        </w:rPr>
        <w:t>okale foreninger og organisationer, der har beskyttelse af natur og miljø eller rekreative interesser som formål, og som har meddelt, at de ønsker underretning om afgørelsen.</w:t>
      </w:r>
    </w:p>
    <w:p w14:paraId="65CA588B" w14:textId="77777777" w:rsidR="00A11808" w:rsidRDefault="00A11808" w:rsidP="00A11808">
      <w:pPr>
        <w:rPr>
          <w:szCs w:val="20"/>
        </w:rPr>
      </w:pPr>
    </w:p>
    <w:p w14:paraId="1EB3B2A0" w14:textId="77777777" w:rsidR="00146517" w:rsidRDefault="00146517" w:rsidP="00A11808">
      <w:pPr>
        <w:rPr>
          <w:szCs w:val="20"/>
        </w:rPr>
      </w:pPr>
    </w:p>
    <w:p w14:paraId="6ED86DB4" w14:textId="77777777" w:rsidR="00146517" w:rsidRPr="00FF14E5" w:rsidRDefault="00146517" w:rsidP="00146517">
      <w:pPr>
        <w:rPr>
          <w:b/>
          <w:szCs w:val="20"/>
        </w:rPr>
      </w:pPr>
      <w:r w:rsidRPr="00FF14E5">
        <w:rPr>
          <w:b/>
          <w:szCs w:val="20"/>
        </w:rPr>
        <w:t>Klage over afgørelse om ikke VVM-pligt</w:t>
      </w:r>
      <w:r>
        <w:rPr>
          <w:b/>
          <w:szCs w:val="20"/>
        </w:rPr>
        <w:t xml:space="preserve"> </w:t>
      </w:r>
    </w:p>
    <w:p w14:paraId="7FF57A76" w14:textId="77777777" w:rsidR="00146517" w:rsidRPr="00FF14E5" w:rsidRDefault="00146517" w:rsidP="00146517">
      <w:pPr>
        <w:rPr>
          <w:szCs w:val="20"/>
        </w:rPr>
      </w:pPr>
      <w:r w:rsidRPr="00FF14E5">
        <w:rPr>
          <w:szCs w:val="20"/>
        </w:rPr>
        <w:t>Afgørelse om, at virksomhe</w:t>
      </w:r>
      <w:r w:rsidRPr="00657B31">
        <w:rPr>
          <w:szCs w:val="20"/>
        </w:rPr>
        <w:t>den kan miljøgodkendes uden udarbejdelse af miljøvurdering og tilladelse, kan</w:t>
      </w:r>
      <w:r w:rsidRPr="00FF14E5">
        <w:rPr>
          <w:szCs w:val="20"/>
        </w:rPr>
        <w:t xml:space="preserve"> </w:t>
      </w:r>
      <w:r>
        <w:rPr>
          <w:szCs w:val="20"/>
        </w:rPr>
        <w:t xml:space="preserve">for så vidt angår retlige spørgsmål </w:t>
      </w:r>
      <w:r w:rsidRPr="00FF14E5">
        <w:rPr>
          <w:szCs w:val="20"/>
        </w:rPr>
        <w:t xml:space="preserve">påklages til </w:t>
      </w:r>
      <w:r>
        <w:rPr>
          <w:szCs w:val="20"/>
        </w:rPr>
        <w:t>Miljø- og Fødevareklagenævnet</w:t>
      </w:r>
      <w:r w:rsidRPr="00FF14E5">
        <w:rPr>
          <w:szCs w:val="20"/>
        </w:rPr>
        <w:t xml:space="preserve"> af:</w:t>
      </w:r>
    </w:p>
    <w:p w14:paraId="07680C9D" w14:textId="77777777" w:rsidR="00146517" w:rsidRPr="00FF14E5" w:rsidRDefault="00146517" w:rsidP="00146517">
      <w:pPr>
        <w:pStyle w:val="Listeafsnit"/>
        <w:numPr>
          <w:ilvl w:val="0"/>
          <w:numId w:val="10"/>
        </w:numPr>
        <w:ind w:left="1276" w:hanging="425"/>
        <w:rPr>
          <w:szCs w:val="20"/>
        </w:rPr>
      </w:pPr>
      <w:r w:rsidRPr="00FF14E5">
        <w:rPr>
          <w:szCs w:val="20"/>
        </w:rPr>
        <w:t>Enhver med retlig interesse i sagens udfald</w:t>
      </w:r>
    </w:p>
    <w:p w14:paraId="3DB88D5F" w14:textId="77777777" w:rsidR="00146517" w:rsidRPr="00FF14E5" w:rsidRDefault="00146517" w:rsidP="00146517">
      <w:pPr>
        <w:pStyle w:val="Listeafsnit"/>
        <w:numPr>
          <w:ilvl w:val="0"/>
          <w:numId w:val="10"/>
        </w:numPr>
        <w:ind w:left="1276" w:hanging="425"/>
        <w:rPr>
          <w:szCs w:val="20"/>
        </w:rPr>
      </w:pPr>
      <w:r w:rsidRPr="00FF14E5">
        <w:rPr>
          <w:szCs w:val="20"/>
        </w:rPr>
        <w:t>Landsdækkende foreninger og organisationer, der som hovedformål har beskyttelse af natur og miljø eller varetagelsen af væsentlige brugerinteresser inden for arealanvendelsen</w:t>
      </w:r>
    </w:p>
    <w:p w14:paraId="6C144109" w14:textId="77777777" w:rsidR="00146517" w:rsidRPr="00FF14E5" w:rsidRDefault="00146517" w:rsidP="00146517">
      <w:pPr>
        <w:pStyle w:val="Listeafsnit"/>
        <w:numPr>
          <w:ilvl w:val="0"/>
          <w:numId w:val="10"/>
        </w:numPr>
        <w:ind w:left="1276" w:hanging="425"/>
        <w:rPr>
          <w:szCs w:val="20"/>
        </w:rPr>
      </w:pPr>
      <w:r w:rsidRPr="00FF14E5">
        <w:rPr>
          <w:szCs w:val="20"/>
        </w:rPr>
        <w:t>Miljøministeren</w:t>
      </w:r>
    </w:p>
    <w:p w14:paraId="600FFA11" w14:textId="77777777" w:rsidR="00146517" w:rsidRDefault="00146517" w:rsidP="00146517">
      <w:pPr>
        <w:rPr>
          <w:szCs w:val="20"/>
        </w:rPr>
      </w:pPr>
    </w:p>
    <w:p w14:paraId="5FF94B7F" w14:textId="77777777" w:rsidR="00146517" w:rsidRDefault="00146517" w:rsidP="00A11808">
      <w:pPr>
        <w:rPr>
          <w:szCs w:val="20"/>
        </w:rPr>
      </w:pPr>
    </w:p>
    <w:p w14:paraId="79D2217F" w14:textId="77777777" w:rsidR="00A11808" w:rsidRPr="004166B8" w:rsidRDefault="00A11808" w:rsidP="00A11808">
      <w:pPr>
        <w:rPr>
          <w:b/>
          <w:szCs w:val="20"/>
        </w:rPr>
      </w:pPr>
      <w:r w:rsidRPr="004166B8">
        <w:rPr>
          <w:b/>
          <w:szCs w:val="20"/>
        </w:rPr>
        <w:t>Hvordan klager man</w:t>
      </w:r>
    </w:p>
    <w:p w14:paraId="0D5C0797" w14:textId="77777777" w:rsidR="00A11808" w:rsidRPr="00945DBC" w:rsidRDefault="00A11808" w:rsidP="00A11808">
      <w:pPr>
        <w:rPr>
          <w:szCs w:val="20"/>
        </w:rPr>
      </w:pPr>
      <w:r>
        <w:rPr>
          <w:szCs w:val="20"/>
        </w:rPr>
        <w:t>En klage</w:t>
      </w:r>
      <w:r w:rsidRPr="00945DBC">
        <w:rPr>
          <w:szCs w:val="20"/>
        </w:rPr>
        <w:t xml:space="preserve"> </w:t>
      </w:r>
      <w:r w:rsidR="00657B31">
        <w:rPr>
          <w:szCs w:val="20"/>
        </w:rPr>
        <w:t xml:space="preserve">over afgørelse efter miljøbeskyttelsesloven eller planloven </w:t>
      </w:r>
      <w:r>
        <w:rPr>
          <w:szCs w:val="20"/>
        </w:rPr>
        <w:t>skal indgives</w:t>
      </w:r>
      <w:r w:rsidRPr="00945DBC">
        <w:rPr>
          <w:szCs w:val="20"/>
        </w:rPr>
        <w:t xml:space="preserve"> </w:t>
      </w:r>
      <w:r w:rsidRPr="007B512E">
        <w:rPr>
          <w:szCs w:val="20"/>
        </w:rPr>
        <w:t>gennem Klageportalen</w:t>
      </w:r>
      <w:r w:rsidRPr="00945DBC">
        <w:rPr>
          <w:szCs w:val="20"/>
        </w:rPr>
        <w:t xml:space="preserve"> til Aarhus Kommune, Center for Miljø og Energi, Grøndalsvej 1</w:t>
      </w:r>
      <w:r>
        <w:rPr>
          <w:szCs w:val="20"/>
        </w:rPr>
        <w:t>C</w:t>
      </w:r>
      <w:r w:rsidRPr="00945DBC">
        <w:rPr>
          <w:szCs w:val="20"/>
        </w:rPr>
        <w:t>, 8260 Viby</w:t>
      </w:r>
      <w:r>
        <w:rPr>
          <w:szCs w:val="20"/>
        </w:rPr>
        <w:t xml:space="preserve"> J</w:t>
      </w:r>
      <w:r w:rsidRPr="00945DBC">
        <w:rPr>
          <w:szCs w:val="20"/>
        </w:rPr>
        <w:t xml:space="preserve">, som videresender klagen til </w:t>
      </w:r>
      <w:r>
        <w:rPr>
          <w:szCs w:val="20"/>
        </w:rPr>
        <w:t>Miljø- og Fødevareklagenævnet</w:t>
      </w:r>
      <w:r w:rsidRPr="00945DBC">
        <w:rPr>
          <w:szCs w:val="20"/>
        </w:rPr>
        <w:t>.</w:t>
      </w:r>
      <w:r>
        <w:rPr>
          <w:szCs w:val="20"/>
        </w:rPr>
        <w:t xml:space="preserve"> </w:t>
      </w:r>
      <w:r w:rsidRPr="00945DBC">
        <w:rPr>
          <w:szCs w:val="20"/>
        </w:rPr>
        <w:t>Klagefristen er anført på side 2.</w:t>
      </w:r>
    </w:p>
    <w:p w14:paraId="1E9BE87A" w14:textId="77777777" w:rsidR="00A11808" w:rsidRDefault="00A11808" w:rsidP="00A11808">
      <w:pPr>
        <w:rPr>
          <w:szCs w:val="20"/>
        </w:rPr>
      </w:pPr>
      <w:r>
        <w:rPr>
          <w:szCs w:val="20"/>
        </w:rPr>
        <w:br/>
        <w:t>Du logger på Klageportalen via</w:t>
      </w:r>
      <w:r w:rsidRPr="00945DBC">
        <w:rPr>
          <w:szCs w:val="20"/>
        </w:rPr>
        <w:t xml:space="preserve"> </w:t>
      </w:r>
      <w:hyperlink r:id="rId21" w:history="1">
        <w:r w:rsidRPr="00BD3EF2">
          <w:rPr>
            <w:rStyle w:val="Hyperlink"/>
            <w:szCs w:val="20"/>
          </w:rPr>
          <w:t>www.nmkn.dk</w:t>
        </w:r>
      </w:hyperlink>
      <w:r>
        <w:rPr>
          <w:szCs w:val="20"/>
        </w:rPr>
        <w:t xml:space="preserve">, </w:t>
      </w:r>
      <w:hyperlink r:id="rId22" w:history="1">
        <w:r w:rsidRPr="00BD3EF2">
          <w:rPr>
            <w:rStyle w:val="Hyperlink"/>
            <w:szCs w:val="20"/>
          </w:rPr>
          <w:t>borger.dk</w:t>
        </w:r>
      </w:hyperlink>
      <w:r w:rsidRPr="00945DBC">
        <w:rPr>
          <w:szCs w:val="20"/>
        </w:rPr>
        <w:t xml:space="preserve"> </w:t>
      </w:r>
      <w:r>
        <w:rPr>
          <w:szCs w:val="20"/>
        </w:rPr>
        <w:t>eller</w:t>
      </w:r>
      <w:r w:rsidRPr="00945DBC">
        <w:rPr>
          <w:szCs w:val="20"/>
        </w:rPr>
        <w:t xml:space="preserve"> </w:t>
      </w:r>
      <w:hyperlink r:id="rId23" w:history="1">
        <w:r w:rsidRPr="00BD3EF2">
          <w:rPr>
            <w:rStyle w:val="Hyperlink"/>
            <w:szCs w:val="20"/>
          </w:rPr>
          <w:t>virk.dk</w:t>
        </w:r>
      </w:hyperlink>
      <w:r w:rsidRPr="00945DBC">
        <w:rPr>
          <w:szCs w:val="20"/>
        </w:rPr>
        <w:t xml:space="preserve">, typisk </w:t>
      </w:r>
      <w:r>
        <w:rPr>
          <w:szCs w:val="20"/>
        </w:rPr>
        <w:t>ved hjælp af</w:t>
      </w:r>
      <w:r w:rsidRPr="00945DBC">
        <w:rPr>
          <w:szCs w:val="20"/>
        </w:rPr>
        <w:t xml:space="preserve"> NEM-ID. </w:t>
      </w:r>
    </w:p>
    <w:p w14:paraId="5E3241C5" w14:textId="77777777" w:rsidR="00A11808" w:rsidRDefault="00A11808" w:rsidP="00A11808">
      <w:pPr>
        <w:rPr>
          <w:szCs w:val="20"/>
        </w:rPr>
      </w:pPr>
    </w:p>
    <w:p w14:paraId="49121E46" w14:textId="77777777" w:rsidR="00A11808" w:rsidRPr="00945DBC" w:rsidRDefault="00A11808" w:rsidP="00A11808">
      <w:pPr>
        <w:rPr>
          <w:szCs w:val="20"/>
        </w:rPr>
      </w:pPr>
      <w:r w:rsidRPr="00945DBC">
        <w:rPr>
          <w:szCs w:val="20"/>
        </w:rPr>
        <w:t>En klage er indgivet, når den er tilgængelig for Center for Miljø og Energi i Klageportalen. Når du klager, skal du betale et gebyr</w:t>
      </w:r>
      <w:r>
        <w:rPr>
          <w:szCs w:val="20"/>
        </w:rPr>
        <w:t>. Gebyrets størrelse fremgår af Miljø- og Fødevareklagenævnets hjemmeside.</w:t>
      </w:r>
      <w:r w:rsidRPr="00945DBC">
        <w:rPr>
          <w:szCs w:val="20"/>
        </w:rPr>
        <w:t xml:space="preserve"> Du betaler gebyret med betalingskort i Klagepor</w:t>
      </w:r>
      <w:r>
        <w:rPr>
          <w:szCs w:val="20"/>
        </w:rPr>
        <w:t xml:space="preserve">talen. </w:t>
      </w:r>
      <w:r w:rsidRPr="00D4081F">
        <w:rPr>
          <w:szCs w:val="20"/>
        </w:rPr>
        <w:t>Gebyret tilbagebetales ved helt eller delvis medhold i klagen.</w:t>
      </w:r>
      <w:r w:rsidRPr="00945DBC">
        <w:rPr>
          <w:szCs w:val="20"/>
        </w:rPr>
        <w:t xml:space="preserve"> </w:t>
      </w:r>
    </w:p>
    <w:p w14:paraId="572038FF" w14:textId="77777777" w:rsidR="00A11808" w:rsidRDefault="00A11808" w:rsidP="00A11808">
      <w:pPr>
        <w:rPr>
          <w:szCs w:val="20"/>
        </w:rPr>
      </w:pPr>
    </w:p>
    <w:p w14:paraId="0A37791D" w14:textId="77777777" w:rsidR="00A11808" w:rsidRPr="00945DBC" w:rsidRDefault="00A11808" w:rsidP="00A11808">
      <w:pPr>
        <w:rPr>
          <w:szCs w:val="20"/>
        </w:rPr>
      </w:pPr>
      <w:r>
        <w:rPr>
          <w:szCs w:val="20"/>
        </w:rPr>
        <w:lastRenderedPageBreak/>
        <w:t>Miljø- og Fødevareklagenævnet</w:t>
      </w:r>
      <w:r w:rsidRPr="00945DBC">
        <w:rPr>
          <w:szCs w:val="20"/>
        </w:rPr>
        <w:t xml:space="preserve"> skal som udgangspunkt afvise en klage, der kommer uden om Klageportalen, hvis der ikke er særlige grunde til det. Hvis du ønsker at blive fritaget for at bruge Klageportalen, skal du sende en begrundet anmodning til Aarhus Kommune, Center for Miljø og Energi, Grøndalsvej 1</w:t>
      </w:r>
      <w:r>
        <w:rPr>
          <w:szCs w:val="20"/>
        </w:rPr>
        <w:t>C</w:t>
      </w:r>
      <w:r w:rsidRPr="00945DBC">
        <w:rPr>
          <w:szCs w:val="20"/>
        </w:rPr>
        <w:t>, 8260 Viby</w:t>
      </w:r>
      <w:r>
        <w:rPr>
          <w:szCs w:val="20"/>
        </w:rPr>
        <w:t xml:space="preserve"> J</w:t>
      </w:r>
      <w:r w:rsidRPr="00945DBC">
        <w:rPr>
          <w:szCs w:val="20"/>
        </w:rPr>
        <w:t xml:space="preserve">, e-mail: </w:t>
      </w:r>
      <w:hyperlink r:id="rId24" w:history="1">
        <w:r w:rsidRPr="00D61230">
          <w:rPr>
            <w:rStyle w:val="Hyperlink"/>
            <w:szCs w:val="20"/>
          </w:rPr>
          <w:t>virksomheder@mtm.aarhus.dk</w:t>
        </w:r>
      </w:hyperlink>
      <w:r w:rsidRPr="00945DBC">
        <w:rPr>
          <w:szCs w:val="20"/>
        </w:rPr>
        <w:t xml:space="preserve">. </w:t>
      </w:r>
      <w:r>
        <w:rPr>
          <w:szCs w:val="20"/>
        </w:rPr>
        <w:t>Vi</w:t>
      </w:r>
      <w:r w:rsidRPr="00945DBC">
        <w:rPr>
          <w:szCs w:val="20"/>
        </w:rPr>
        <w:t xml:space="preserve"> videresender herefter anmodningen til </w:t>
      </w:r>
      <w:r>
        <w:rPr>
          <w:szCs w:val="20"/>
        </w:rPr>
        <w:t>Miljø- og Fødevareklagenævnet</w:t>
      </w:r>
      <w:r w:rsidRPr="00945DBC">
        <w:rPr>
          <w:szCs w:val="20"/>
        </w:rPr>
        <w:t xml:space="preserve">, som træffer afgørelse om, hvorvidt din anmodning kan imødekommes. </w:t>
      </w:r>
    </w:p>
    <w:p w14:paraId="0D2E0549" w14:textId="77777777" w:rsidR="00A11808" w:rsidRPr="00945DBC" w:rsidRDefault="00A11808" w:rsidP="00A11808">
      <w:pPr>
        <w:rPr>
          <w:szCs w:val="20"/>
        </w:rPr>
      </w:pPr>
    </w:p>
    <w:p w14:paraId="398D7A64" w14:textId="77777777" w:rsidR="00A11808" w:rsidRDefault="00A11808" w:rsidP="00A11808">
      <w:pPr>
        <w:widowControl w:val="0"/>
        <w:autoSpaceDE w:val="0"/>
        <w:autoSpaceDN w:val="0"/>
        <w:adjustRightInd w:val="0"/>
        <w:jc w:val="both"/>
        <w:rPr>
          <w:szCs w:val="20"/>
        </w:rPr>
      </w:pPr>
      <w:r w:rsidRPr="00945DBC">
        <w:rPr>
          <w:szCs w:val="20"/>
        </w:rPr>
        <w:t xml:space="preserve">Du kan læse mere om </w:t>
      </w:r>
      <w:r>
        <w:rPr>
          <w:szCs w:val="20"/>
        </w:rPr>
        <w:t xml:space="preserve">klage- og </w:t>
      </w:r>
      <w:r w:rsidRPr="00945DBC">
        <w:rPr>
          <w:szCs w:val="20"/>
        </w:rPr>
        <w:t xml:space="preserve">gebyrordningen på </w:t>
      </w:r>
      <w:r>
        <w:rPr>
          <w:szCs w:val="20"/>
        </w:rPr>
        <w:t>Miljø- og Fødevareklagenævnet</w:t>
      </w:r>
      <w:r w:rsidRPr="00945DBC">
        <w:rPr>
          <w:szCs w:val="20"/>
        </w:rPr>
        <w:t xml:space="preserve">s hjemmeside </w:t>
      </w:r>
      <w:hyperlink r:id="rId25" w:history="1">
        <w:r w:rsidRPr="00945DBC">
          <w:rPr>
            <w:rStyle w:val="Hyperlink"/>
            <w:szCs w:val="20"/>
          </w:rPr>
          <w:t>www.nmkn.dk/klage</w:t>
        </w:r>
      </w:hyperlink>
      <w:r>
        <w:rPr>
          <w:rStyle w:val="Hyperlink"/>
          <w:szCs w:val="20"/>
        </w:rPr>
        <w:t>.</w:t>
      </w:r>
    </w:p>
    <w:p w14:paraId="039D2300" w14:textId="77777777" w:rsidR="00A11808" w:rsidRPr="00945DBC" w:rsidRDefault="00A11808" w:rsidP="00A11808">
      <w:pPr>
        <w:rPr>
          <w:szCs w:val="20"/>
        </w:rPr>
      </w:pPr>
    </w:p>
    <w:p w14:paraId="3E547438" w14:textId="77777777" w:rsidR="00A11808" w:rsidRPr="00945DBC" w:rsidRDefault="00A11808" w:rsidP="00A11808">
      <w:pPr>
        <w:rPr>
          <w:b/>
          <w:bCs/>
          <w:szCs w:val="20"/>
        </w:rPr>
      </w:pPr>
      <w:r w:rsidRPr="00945DBC">
        <w:rPr>
          <w:b/>
          <w:bCs/>
          <w:szCs w:val="20"/>
        </w:rPr>
        <w:t>Betingelser, mens en klage behandles</w:t>
      </w:r>
    </w:p>
    <w:p w14:paraId="48FB4B2E" w14:textId="77777777" w:rsidR="00A11808" w:rsidRDefault="00A11808" w:rsidP="00A11808">
      <w:pPr>
        <w:rPr>
          <w:szCs w:val="20"/>
        </w:rPr>
      </w:pPr>
      <w:r>
        <w:rPr>
          <w:szCs w:val="20"/>
        </w:rPr>
        <w:t>Afgørelsen</w:t>
      </w:r>
      <w:r w:rsidRPr="00945DBC">
        <w:rPr>
          <w:szCs w:val="20"/>
        </w:rPr>
        <w:t xml:space="preserve"> vil kunne udnyttes i den tid, </w:t>
      </w:r>
      <w:r>
        <w:rPr>
          <w:szCs w:val="20"/>
        </w:rPr>
        <w:t>Miljø- og Fødevareklagenævnet</w:t>
      </w:r>
      <w:r w:rsidRPr="00945DBC">
        <w:rPr>
          <w:szCs w:val="20"/>
        </w:rPr>
        <w:t xml:space="preserve"> behandler en klage, med mindre Nævnet bestemmer andet. Forudsætningen for det er, at de vilkår</w:t>
      </w:r>
      <w:r>
        <w:rPr>
          <w:szCs w:val="20"/>
        </w:rPr>
        <w:t>,</w:t>
      </w:r>
      <w:r w:rsidRPr="00945DBC">
        <w:rPr>
          <w:szCs w:val="20"/>
        </w:rPr>
        <w:t xml:space="preserve"> der er stillet i afgørelsen</w:t>
      </w:r>
      <w:r>
        <w:rPr>
          <w:szCs w:val="20"/>
        </w:rPr>
        <w:t>,</w:t>
      </w:r>
      <w:r w:rsidRPr="00945DBC">
        <w:rPr>
          <w:szCs w:val="20"/>
        </w:rPr>
        <w:t xml:space="preserve"> overholdes. Dette indebærer dog ingen begrænsning for Nævnets adgang til at ændre eller ophæve afgørelsen.</w:t>
      </w:r>
    </w:p>
    <w:p w14:paraId="6B7FFE72" w14:textId="77777777" w:rsidR="00A11808" w:rsidRDefault="00A11808" w:rsidP="00A11808">
      <w:pPr>
        <w:rPr>
          <w:szCs w:val="20"/>
        </w:rPr>
      </w:pPr>
    </w:p>
    <w:p w14:paraId="28515A58" w14:textId="77777777" w:rsidR="00A11808" w:rsidRPr="00945DBC" w:rsidRDefault="00A11808" w:rsidP="00A11808">
      <w:pPr>
        <w:rPr>
          <w:szCs w:val="20"/>
        </w:rPr>
      </w:pPr>
    </w:p>
    <w:p w14:paraId="5403B06B" w14:textId="77777777" w:rsidR="00A11808" w:rsidRPr="00BC67CD" w:rsidRDefault="00A11808" w:rsidP="00A11808">
      <w:pPr>
        <w:pStyle w:val="Overskrift2"/>
        <w:spacing w:before="0" w:after="0"/>
      </w:pPr>
      <w:bookmarkStart w:id="90" w:name="_Toc495498474"/>
      <w:bookmarkStart w:id="91" w:name="_Toc500230878"/>
      <w:r w:rsidRPr="00BC67CD">
        <w:t>Søgsmål</w:t>
      </w:r>
      <w:bookmarkEnd w:id="83"/>
      <w:bookmarkEnd w:id="84"/>
      <w:bookmarkEnd w:id="85"/>
      <w:bookmarkEnd w:id="90"/>
      <w:bookmarkEnd w:id="91"/>
    </w:p>
    <w:p w14:paraId="2C93D988" w14:textId="77777777" w:rsidR="00A11808" w:rsidRDefault="00A11808" w:rsidP="00A11808"/>
    <w:p w14:paraId="3F0CF605" w14:textId="77777777" w:rsidR="00A11808" w:rsidRDefault="00A11808" w:rsidP="00A11808">
      <w:r>
        <w:t>En eventuel retssag i forhold til afgørelsen skal anlægges ved domstolene inden 6 måneder fra offentliggørelsen.</w:t>
      </w:r>
    </w:p>
    <w:p w14:paraId="6F46FFD2" w14:textId="77777777" w:rsidR="00A11808" w:rsidRDefault="00A11808" w:rsidP="00A11808"/>
    <w:p w14:paraId="11D10B9C" w14:textId="77777777" w:rsidR="00A11808" w:rsidRDefault="00A11808" w:rsidP="00A11808">
      <w:r>
        <w:t>Søgsmålsfristen er anført på side 2.</w:t>
      </w:r>
    </w:p>
    <w:p w14:paraId="1BB71DF1" w14:textId="77777777" w:rsidR="00A11808" w:rsidRDefault="00A11808" w:rsidP="00A11808">
      <w:pPr>
        <w:ind w:left="0"/>
      </w:pPr>
    </w:p>
    <w:p w14:paraId="5B0457DA" w14:textId="77777777" w:rsidR="00A11808" w:rsidRDefault="00A11808" w:rsidP="00A11808"/>
    <w:p w14:paraId="50AB33F7" w14:textId="77777777" w:rsidR="00A11808" w:rsidRPr="00BC67CD" w:rsidRDefault="00A11808" w:rsidP="00A11808">
      <w:pPr>
        <w:pStyle w:val="Overskrift2"/>
        <w:spacing w:before="0" w:after="0"/>
      </w:pPr>
      <w:bookmarkStart w:id="92" w:name="_Toc495498475"/>
      <w:bookmarkStart w:id="93" w:name="_Toc500230879"/>
      <w:r>
        <w:t>Offentlighed</w:t>
      </w:r>
      <w:bookmarkEnd w:id="92"/>
      <w:bookmarkEnd w:id="93"/>
      <w:r w:rsidRPr="00BC67CD">
        <w:t xml:space="preserve"> </w:t>
      </w:r>
    </w:p>
    <w:p w14:paraId="52F5688A" w14:textId="77777777" w:rsidR="00A11808" w:rsidRDefault="00A11808" w:rsidP="00A11808"/>
    <w:p w14:paraId="2BB85FDC" w14:textId="77777777" w:rsidR="00A11808" w:rsidRDefault="00A11808" w:rsidP="00A11808">
      <w:r>
        <w:t>Godkendelsen annonceres på Aarhus Kommunes hjemmeside. Annonceringsdato er anført på side 2.</w:t>
      </w:r>
    </w:p>
    <w:p w14:paraId="5B4239B6" w14:textId="77777777" w:rsidR="00A11808" w:rsidRDefault="00A11808" w:rsidP="00A11808"/>
    <w:p w14:paraId="16ACDD33" w14:textId="77777777" w:rsidR="00A11808" w:rsidRPr="00E82D83" w:rsidRDefault="00A11808" w:rsidP="00A11808">
      <w:r w:rsidRPr="00E82D83">
        <w:t>F</w:t>
      </w:r>
      <w:r>
        <w:t>oruden ansøgeren er f</w:t>
      </w:r>
      <w:r w:rsidRPr="00E82D83">
        <w:t xml:space="preserve">ølgende samtidig underrettet om </w:t>
      </w:r>
      <w:r>
        <w:t>afgørelsen</w:t>
      </w:r>
      <w:r w:rsidRPr="00E82D83">
        <w:t>:</w:t>
      </w:r>
    </w:p>
    <w:p w14:paraId="00AEBE74" w14:textId="77777777" w:rsidR="00A11808" w:rsidRPr="00E82D83" w:rsidRDefault="00A11808" w:rsidP="00A11808"/>
    <w:tbl>
      <w:tblPr>
        <w:tblStyle w:val="Tabel-Gitter"/>
        <w:tblW w:w="0" w:type="auto"/>
        <w:tblInd w:w="851" w:type="dxa"/>
        <w:tblLook w:val="04A0" w:firstRow="1" w:lastRow="0" w:firstColumn="1" w:lastColumn="0" w:noHBand="0" w:noVBand="1"/>
      </w:tblPr>
      <w:tblGrid>
        <w:gridCol w:w="4107"/>
        <w:gridCol w:w="4217"/>
      </w:tblGrid>
      <w:tr w:rsidR="00A11808" w:rsidRPr="008E059E" w14:paraId="175953C6" w14:textId="77777777" w:rsidTr="00A504EA">
        <w:tc>
          <w:tcPr>
            <w:tcW w:w="4107" w:type="dxa"/>
          </w:tcPr>
          <w:p w14:paraId="4ACD2236" w14:textId="77777777" w:rsidR="00A11808" w:rsidRPr="008E059E" w:rsidRDefault="00A11808" w:rsidP="00A504EA">
            <w:pPr>
              <w:ind w:left="0"/>
              <w:jc w:val="center"/>
              <w:rPr>
                <w:b/>
                <w:szCs w:val="20"/>
              </w:rPr>
            </w:pPr>
            <w:r w:rsidRPr="008E059E">
              <w:rPr>
                <w:b/>
                <w:szCs w:val="20"/>
              </w:rPr>
              <w:t>Navn</w:t>
            </w:r>
          </w:p>
        </w:tc>
        <w:tc>
          <w:tcPr>
            <w:tcW w:w="4217" w:type="dxa"/>
          </w:tcPr>
          <w:p w14:paraId="3AA642B1" w14:textId="77777777" w:rsidR="00A11808" w:rsidRPr="008E059E" w:rsidRDefault="00A11808" w:rsidP="00A504EA">
            <w:pPr>
              <w:ind w:left="0"/>
              <w:jc w:val="center"/>
              <w:rPr>
                <w:rFonts w:cs="Arial"/>
                <w:b/>
                <w:szCs w:val="20"/>
                <w:lang w:eastAsia="da-DK"/>
              </w:rPr>
            </w:pPr>
            <w:r w:rsidRPr="008E059E">
              <w:rPr>
                <w:rFonts w:cs="Arial"/>
                <w:b/>
                <w:szCs w:val="20"/>
                <w:lang w:eastAsia="da-DK"/>
              </w:rPr>
              <w:t>E-mail adresse</w:t>
            </w:r>
          </w:p>
        </w:tc>
      </w:tr>
      <w:tr w:rsidR="00A11808" w:rsidRPr="00280492" w14:paraId="7CAD7D11" w14:textId="77777777" w:rsidTr="00A504EA">
        <w:tc>
          <w:tcPr>
            <w:tcW w:w="4107" w:type="dxa"/>
          </w:tcPr>
          <w:p w14:paraId="68BE00FE" w14:textId="77777777" w:rsidR="001019ED" w:rsidRDefault="00A11808" w:rsidP="00A11808">
            <w:pPr>
              <w:ind w:left="0"/>
              <w:rPr>
                <w:szCs w:val="20"/>
              </w:rPr>
            </w:pPr>
            <w:r w:rsidRPr="008E059E">
              <w:rPr>
                <w:szCs w:val="20"/>
              </w:rPr>
              <w:t>Sundhedsstyrelsen</w:t>
            </w:r>
          </w:p>
          <w:p w14:paraId="58EF93BE" w14:textId="11CC6C8D" w:rsidR="00A11808" w:rsidRPr="008E059E" w:rsidRDefault="00A11808" w:rsidP="00A11808">
            <w:pPr>
              <w:ind w:left="0"/>
              <w:rPr>
                <w:szCs w:val="20"/>
              </w:rPr>
            </w:pPr>
            <w:r>
              <w:rPr>
                <w:szCs w:val="20"/>
              </w:rPr>
              <w:t>Styrelsen for Patientsikkerhed</w:t>
            </w:r>
          </w:p>
        </w:tc>
        <w:tc>
          <w:tcPr>
            <w:tcW w:w="4217" w:type="dxa"/>
          </w:tcPr>
          <w:p w14:paraId="7A03BE6E" w14:textId="77777777" w:rsidR="00A11808" w:rsidRPr="008E059E" w:rsidRDefault="008955E7" w:rsidP="00A11808">
            <w:pPr>
              <w:ind w:left="0"/>
              <w:rPr>
                <w:szCs w:val="20"/>
              </w:rPr>
            </w:pPr>
            <w:hyperlink r:id="rId26" w:history="1">
              <w:r w:rsidR="00A11808" w:rsidRPr="008E059E">
                <w:rPr>
                  <w:rStyle w:val="Hyperlink"/>
                  <w:szCs w:val="20"/>
                </w:rPr>
                <w:t>sst@sst.dk</w:t>
              </w:r>
            </w:hyperlink>
            <w:r w:rsidR="00A11808">
              <w:rPr>
                <w:rStyle w:val="Hyperlink"/>
                <w:szCs w:val="20"/>
              </w:rPr>
              <w:t xml:space="preserve">; </w:t>
            </w:r>
            <w:hyperlink r:id="rId27" w:history="1">
              <w:r w:rsidR="00A11808" w:rsidRPr="008E059E">
                <w:rPr>
                  <w:rStyle w:val="Hyperlink"/>
                  <w:szCs w:val="20"/>
                </w:rPr>
                <w:t>senord@sst.dk</w:t>
              </w:r>
            </w:hyperlink>
            <w:r w:rsidR="00A11808">
              <w:rPr>
                <w:rStyle w:val="Hyperlink"/>
                <w:szCs w:val="20"/>
              </w:rPr>
              <w:t>; stps@stps.dk</w:t>
            </w:r>
          </w:p>
        </w:tc>
      </w:tr>
      <w:tr w:rsidR="00A11808" w:rsidRPr="00280492" w14:paraId="21E39265" w14:textId="77777777" w:rsidTr="00A504EA">
        <w:tc>
          <w:tcPr>
            <w:tcW w:w="4107" w:type="dxa"/>
          </w:tcPr>
          <w:p w14:paraId="26A3DFCD" w14:textId="77777777" w:rsidR="00A11808" w:rsidRPr="00AF0B93" w:rsidRDefault="00A11808" w:rsidP="00A504EA">
            <w:pPr>
              <w:tabs>
                <w:tab w:val="left" w:pos="3145"/>
              </w:tabs>
              <w:ind w:left="0"/>
              <w:rPr>
                <w:szCs w:val="20"/>
              </w:rPr>
            </w:pPr>
            <w:r w:rsidRPr="00AF0B93">
              <w:rPr>
                <w:szCs w:val="20"/>
              </w:rPr>
              <w:t>Danmarks Naturfredningsforening</w:t>
            </w:r>
          </w:p>
        </w:tc>
        <w:tc>
          <w:tcPr>
            <w:tcW w:w="4217" w:type="dxa"/>
          </w:tcPr>
          <w:p w14:paraId="77CD813A" w14:textId="77777777" w:rsidR="00A11808" w:rsidRPr="00AF0B93" w:rsidRDefault="008955E7" w:rsidP="00A504EA">
            <w:pPr>
              <w:ind w:left="0"/>
              <w:rPr>
                <w:szCs w:val="20"/>
              </w:rPr>
            </w:pPr>
            <w:hyperlink r:id="rId28" w:history="1">
              <w:r w:rsidR="00A11808" w:rsidRPr="00AF0B93">
                <w:rPr>
                  <w:rStyle w:val="Hyperlink"/>
                  <w:szCs w:val="20"/>
                </w:rPr>
                <w:t>dn@dn.dk</w:t>
              </w:r>
            </w:hyperlink>
          </w:p>
        </w:tc>
      </w:tr>
      <w:tr w:rsidR="00A11808" w:rsidRPr="00280492" w14:paraId="6469C1E6" w14:textId="77777777" w:rsidTr="00A504EA">
        <w:tc>
          <w:tcPr>
            <w:tcW w:w="4107" w:type="dxa"/>
          </w:tcPr>
          <w:p w14:paraId="3273FE24" w14:textId="77777777" w:rsidR="00A11808" w:rsidRPr="00AF0B93" w:rsidRDefault="00A11808" w:rsidP="00A504EA">
            <w:pPr>
              <w:ind w:left="0"/>
              <w:rPr>
                <w:szCs w:val="20"/>
              </w:rPr>
            </w:pPr>
            <w:r w:rsidRPr="00AF0B93">
              <w:rPr>
                <w:szCs w:val="20"/>
              </w:rPr>
              <w:t>Friluftsrådet, kommunerepræsentant</w:t>
            </w:r>
          </w:p>
        </w:tc>
        <w:tc>
          <w:tcPr>
            <w:tcW w:w="4217" w:type="dxa"/>
          </w:tcPr>
          <w:p w14:paraId="26E96F90" w14:textId="77777777" w:rsidR="00A11808" w:rsidRPr="00AF0B93" w:rsidRDefault="008955E7" w:rsidP="00A504EA">
            <w:pPr>
              <w:ind w:left="0"/>
              <w:rPr>
                <w:szCs w:val="20"/>
              </w:rPr>
            </w:pPr>
            <w:hyperlink r:id="rId29" w:history="1">
              <w:r w:rsidR="00A11808" w:rsidRPr="00AF0B93">
                <w:rPr>
                  <w:rStyle w:val="Hyperlink"/>
                  <w:szCs w:val="20"/>
                </w:rPr>
                <w:t>aarhus@friluftsraadet.dk</w:t>
              </w:r>
            </w:hyperlink>
          </w:p>
        </w:tc>
      </w:tr>
      <w:tr w:rsidR="00A11808" w:rsidRPr="00280492" w14:paraId="13449B65" w14:textId="77777777" w:rsidTr="00A504EA">
        <w:tc>
          <w:tcPr>
            <w:tcW w:w="4107" w:type="dxa"/>
          </w:tcPr>
          <w:p w14:paraId="4840858C" w14:textId="77777777" w:rsidR="00A11808" w:rsidRPr="00AF0B93" w:rsidRDefault="00A11808" w:rsidP="00A504EA">
            <w:pPr>
              <w:ind w:left="0"/>
              <w:rPr>
                <w:rStyle w:val="HngendeindrykTegnTegnTegn"/>
                <w:sz w:val="20"/>
                <w:szCs w:val="20"/>
              </w:rPr>
            </w:pPr>
            <w:r w:rsidRPr="00AF0B93">
              <w:rPr>
                <w:rStyle w:val="HngendeindrykTegnTegnTegn"/>
                <w:sz w:val="20"/>
                <w:szCs w:val="20"/>
              </w:rPr>
              <w:t>Greenpeace</w:t>
            </w:r>
          </w:p>
        </w:tc>
        <w:tc>
          <w:tcPr>
            <w:tcW w:w="4217" w:type="dxa"/>
          </w:tcPr>
          <w:p w14:paraId="6E502266" w14:textId="77777777" w:rsidR="00A11808" w:rsidRPr="00AF0B93" w:rsidRDefault="008955E7" w:rsidP="00A504EA">
            <w:pPr>
              <w:ind w:left="0"/>
              <w:rPr>
                <w:szCs w:val="20"/>
              </w:rPr>
            </w:pPr>
            <w:hyperlink r:id="rId30" w:history="1">
              <w:r w:rsidR="00A11808" w:rsidRPr="00AF0B93">
                <w:rPr>
                  <w:rStyle w:val="Hyperlink"/>
                  <w:szCs w:val="20"/>
                </w:rPr>
                <w:t>hoering.dk@greenpeace.org</w:t>
              </w:r>
            </w:hyperlink>
          </w:p>
        </w:tc>
      </w:tr>
      <w:tr w:rsidR="00A11808" w:rsidRPr="00280492" w14:paraId="7FB5EA60" w14:textId="77777777" w:rsidTr="00A504EA">
        <w:tc>
          <w:tcPr>
            <w:tcW w:w="4107" w:type="dxa"/>
          </w:tcPr>
          <w:p w14:paraId="4A0A1A61" w14:textId="77777777" w:rsidR="00A11808" w:rsidRPr="00AF0B93" w:rsidRDefault="00A11808" w:rsidP="00A504EA">
            <w:pPr>
              <w:ind w:left="0"/>
              <w:rPr>
                <w:rStyle w:val="HngendeindrykTegnTegnTegn"/>
                <w:sz w:val="20"/>
                <w:szCs w:val="20"/>
              </w:rPr>
            </w:pPr>
            <w:r w:rsidRPr="00AF0B93">
              <w:rPr>
                <w:rStyle w:val="HngendeindrykTegnTegnTegn"/>
                <w:sz w:val="20"/>
                <w:szCs w:val="20"/>
              </w:rPr>
              <w:t>Danmarks Sportsfiskerforbund</w:t>
            </w:r>
          </w:p>
        </w:tc>
        <w:tc>
          <w:tcPr>
            <w:tcW w:w="4217" w:type="dxa"/>
          </w:tcPr>
          <w:p w14:paraId="00A2C6EC" w14:textId="77777777" w:rsidR="00A11808" w:rsidRPr="00AF0B93" w:rsidRDefault="008955E7" w:rsidP="00A504EA">
            <w:pPr>
              <w:ind w:left="0"/>
              <w:rPr>
                <w:szCs w:val="20"/>
              </w:rPr>
            </w:pPr>
            <w:hyperlink r:id="rId31" w:history="1">
              <w:r w:rsidR="00A11808" w:rsidRPr="00AF0B93">
                <w:rPr>
                  <w:rStyle w:val="Hyperlink"/>
                  <w:szCs w:val="20"/>
                </w:rPr>
                <w:t>post@sportsfiskerforbundet.dk</w:t>
              </w:r>
            </w:hyperlink>
          </w:p>
        </w:tc>
      </w:tr>
      <w:tr w:rsidR="00604763" w:rsidRPr="00280492" w14:paraId="527AFB5F" w14:textId="77777777" w:rsidTr="00A504EA">
        <w:tc>
          <w:tcPr>
            <w:tcW w:w="4107" w:type="dxa"/>
          </w:tcPr>
          <w:p w14:paraId="00ED703F" w14:textId="77777777" w:rsidR="00604763" w:rsidRPr="00AF0B93" w:rsidRDefault="00DF5C41" w:rsidP="00A504EA">
            <w:pPr>
              <w:ind w:left="0"/>
              <w:rPr>
                <w:rStyle w:val="HngendeindrykTegnTegnTegn"/>
                <w:sz w:val="20"/>
                <w:szCs w:val="20"/>
              </w:rPr>
            </w:pPr>
            <w:r>
              <w:rPr>
                <w:rStyle w:val="HngendeindrykTegnTegnTegn"/>
                <w:sz w:val="20"/>
                <w:szCs w:val="20"/>
              </w:rPr>
              <w:t>Miljøstyrelsen</w:t>
            </w:r>
          </w:p>
        </w:tc>
        <w:tc>
          <w:tcPr>
            <w:tcW w:w="4217" w:type="dxa"/>
          </w:tcPr>
          <w:p w14:paraId="2FF7DA35" w14:textId="77777777" w:rsidR="00604763" w:rsidRDefault="00DF5C41" w:rsidP="00A504EA">
            <w:pPr>
              <w:ind w:left="0"/>
            </w:pPr>
            <w:r>
              <w:rPr>
                <w:rStyle w:val="Hyperlink"/>
                <w:szCs w:val="20"/>
              </w:rPr>
              <w:t>mst@mst.dk</w:t>
            </w:r>
          </w:p>
        </w:tc>
      </w:tr>
      <w:tr w:rsidR="00A504EA" w:rsidRPr="00280492" w14:paraId="1675A68F" w14:textId="77777777" w:rsidTr="00A504EA">
        <w:tc>
          <w:tcPr>
            <w:tcW w:w="4107" w:type="dxa"/>
          </w:tcPr>
          <w:p w14:paraId="530A41DE" w14:textId="77777777" w:rsidR="00A504EA" w:rsidRDefault="00A504EA" w:rsidP="00A504EA">
            <w:pPr>
              <w:ind w:left="0"/>
              <w:rPr>
                <w:rStyle w:val="HngendeindrykTegnTegnTegn"/>
                <w:sz w:val="20"/>
                <w:szCs w:val="20"/>
              </w:rPr>
            </w:pPr>
            <w:r w:rsidRPr="00F41100">
              <w:rPr>
                <w:color w:val="000000"/>
                <w:szCs w:val="20"/>
              </w:rPr>
              <w:t>JM. DANSK BETONBORING ApS</w:t>
            </w:r>
            <w:r>
              <w:rPr>
                <w:color w:val="000000"/>
                <w:szCs w:val="20"/>
              </w:rPr>
              <w:t xml:space="preserve">, </w:t>
            </w:r>
            <w:r w:rsidRPr="00F41100">
              <w:rPr>
                <w:color w:val="000000"/>
                <w:szCs w:val="20"/>
              </w:rPr>
              <w:t>Risumvej 11, 7870 Roslev</w:t>
            </w:r>
          </w:p>
        </w:tc>
        <w:tc>
          <w:tcPr>
            <w:tcW w:w="4217" w:type="dxa"/>
          </w:tcPr>
          <w:p w14:paraId="57F490AB" w14:textId="77777777" w:rsidR="00F465DC" w:rsidRDefault="00F465DC" w:rsidP="00A504EA">
            <w:pPr>
              <w:ind w:left="0"/>
            </w:pPr>
            <w:r>
              <w:t>Sendt med digitalpost til</w:t>
            </w:r>
          </w:p>
          <w:p w14:paraId="4B8DB56B" w14:textId="424FBCBB" w:rsidR="00A504EA" w:rsidRDefault="00F465DC" w:rsidP="00A504EA">
            <w:pPr>
              <w:ind w:left="0"/>
              <w:rPr>
                <w:rStyle w:val="Hyperlink"/>
                <w:szCs w:val="20"/>
              </w:rPr>
            </w:pPr>
            <w:r>
              <w:t xml:space="preserve">CVR nr.: </w:t>
            </w:r>
            <w:r>
              <w:t>29205205</w:t>
            </w:r>
          </w:p>
        </w:tc>
      </w:tr>
    </w:tbl>
    <w:p w14:paraId="3A8389E0" w14:textId="77777777" w:rsidR="00181B26" w:rsidRDefault="00FE41DE" w:rsidP="00AB7585">
      <w:pPr>
        <w:pStyle w:val="Overskrift1"/>
      </w:pPr>
      <w:r>
        <w:br w:type="page"/>
      </w:r>
      <w:bookmarkStart w:id="94" w:name="_Toc500230880"/>
      <w:r w:rsidR="00181B26">
        <w:lastRenderedPageBreak/>
        <w:t>B</w:t>
      </w:r>
      <w:bookmarkEnd w:id="86"/>
      <w:bookmarkEnd w:id="87"/>
      <w:r w:rsidR="006F23CA">
        <w:t>i</w:t>
      </w:r>
      <w:bookmarkEnd w:id="88"/>
      <w:r w:rsidR="006F23CA">
        <w:t>lag</w:t>
      </w:r>
      <w:bookmarkEnd w:id="89"/>
      <w:bookmarkEnd w:id="94"/>
    </w:p>
    <w:p w14:paraId="634D2C9E" w14:textId="77777777" w:rsidR="00181B26" w:rsidRDefault="00181B26" w:rsidP="00B116CF">
      <w:pPr>
        <w:pStyle w:val="Overskrift2"/>
      </w:pPr>
      <w:bookmarkStart w:id="95" w:name="_Toc196633733"/>
      <w:bookmarkStart w:id="96" w:name="_Toc184712023"/>
      <w:bookmarkStart w:id="97" w:name="_Toc184711207"/>
      <w:bookmarkStart w:id="98" w:name="_Toc199756258"/>
      <w:bookmarkStart w:id="99" w:name="_Toc500230881"/>
      <w:r>
        <w:t>L</w:t>
      </w:r>
      <w:r w:rsidR="006F23CA">
        <w:t>iste over sagens akter</w:t>
      </w:r>
      <w:bookmarkEnd w:id="95"/>
      <w:bookmarkEnd w:id="96"/>
      <w:bookmarkEnd w:id="97"/>
      <w:bookmarkEnd w:id="98"/>
      <w:bookmarkEnd w:id="99"/>
    </w:p>
    <w:p w14:paraId="22B585DD" w14:textId="77777777" w:rsidR="00181B26" w:rsidRPr="0005726C" w:rsidRDefault="00181B26" w:rsidP="00181B26">
      <w:pPr>
        <w:rPr>
          <w:color w:val="000000" w:themeColor="text1"/>
        </w:rPr>
      </w:pPr>
    </w:p>
    <w:tbl>
      <w:tblPr>
        <w:tblStyle w:val="LightShading-Accent11"/>
        <w:tblW w:w="0" w:type="auto"/>
        <w:tblInd w:w="108" w:type="dxa"/>
        <w:tblLook w:val="04A0" w:firstRow="1" w:lastRow="0" w:firstColumn="1" w:lastColumn="0" w:noHBand="0" w:noVBand="1"/>
      </w:tblPr>
      <w:tblGrid>
        <w:gridCol w:w="1345"/>
        <w:gridCol w:w="1534"/>
        <w:gridCol w:w="2068"/>
        <w:gridCol w:w="4130"/>
      </w:tblGrid>
      <w:tr w:rsidR="0005726C" w:rsidRPr="0005726C" w14:paraId="0AA7D0A8" w14:textId="77777777" w:rsidTr="007D60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292444D2" w14:textId="77777777" w:rsidR="007D6073" w:rsidRPr="0005726C" w:rsidRDefault="007D6073" w:rsidP="007F44A2">
            <w:pPr>
              <w:rPr>
                <w:rFonts w:ascii="Arial" w:hAnsi="Arial" w:cs="Arial"/>
                <w:color w:val="000000" w:themeColor="text1"/>
                <w:szCs w:val="20"/>
              </w:rPr>
            </w:pPr>
            <w:r w:rsidRPr="0005726C">
              <w:rPr>
                <w:rFonts w:ascii="Arial" w:hAnsi="Arial" w:cs="Arial"/>
                <w:color w:val="000000" w:themeColor="text1"/>
                <w:szCs w:val="20"/>
              </w:rPr>
              <w:t>Nr.</w:t>
            </w:r>
          </w:p>
        </w:tc>
        <w:tc>
          <w:tcPr>
            <w:tcW w:w="1534" w:type="dxa"/>
          </w:tcPr>
          <w:p w14:paraId="6F71005B" w14:textId="77777777" w:rsidR="007D6073" w:rsidRPr="0005726C" w:rsidRDefault="007D6073" w:rsidP="007F44A2">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05726C">
              <w:rPr>
                <w:rFonts w:ascii="Arial" w:hAnsi="Arial" w:cs="Arial"/>
                <w:color w:val="000000" w:themeColor="text1"/>
                <w:szCs w:val="20"/>
              </w:rPr>
              <w:t>Type</w:t>
            </w:r>
          </w:p>
        </w:tc>
        <w:tc>
          <w:tcPr>
            <w:tcW w:w="2068" w:type="dxa"/>
          </w:tcPr>
          <w:p w14:paraId="5D27A71E" w14:textId="77777777" w:rsidR="007D6073" w:rsidRPr="0005726C" w:rsidRDefault="007D6073" w:rsidP="007F44A2">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05726C">
              <w:rPr>
                <w:rFonts w:ascii="Arial" w:hAnsi="Arial" w:cs="Arial"/>
                <w:color w:val="000000" w:themeColor="text1"/>
                <w:szCs w:val="20"/>
              </w:rPr>
              <w:t>Dok.dato.</w:t>
            </w:r>
          </w:p>
        </w:tc>
        <w:tc>
          <w:tcPr>
            <w:tcW w:w="4130" w:type="dxa"/>
          </w:tcPr>
          <w:p w14:paraId="55431C76" w14:textId="77777777" w:rsidR="007D6073" w:rsidRPr="0005726C" w:rsidRDefault="007D6073" w:rsidP="007F44A2">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05726C">
              <w:rPr>
                <w:rFonts w:ascii="Arial" w:hAnsi="Arial" w:cs="Arial"/>
                <w:color w:val="000000" w:themeColor="text1"/>
                <w:szCs w:val="20"/>
              </w:rPr>
              <w:t>Titel</w:t>
            </w:r>
          </w:p>
        </w:tc>
      </w:tr>
      <w:tr w:rsidR="0005726C" w:rsidRPr="0005726C" w14:paraId="2858A8AD" w14:textId="77777777" w:rsidTr="007D6073">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themeColor="text1"/>
              <w:szCs w:val="20"/>
            </w:rPr>
            <w:tag w:val="Documents.ToActivityCase.Seqno"/>
            <w:id w:val="10003"/>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62FC852F"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w:t>
                </w:r>
              </w:p>
            </w:tc>
          </w:sdtContent>
        </w:sdt>
        <w:sdt>
          <w:sdtPr>
            <w:rPr>
              <w:rFonts w:ascii="Arial" w:hAnsi="Arial" w:cs="Arial"/>
              <w:color w:val="000000" w:themeColor="text1"/>
              <w:szCs w:val="20"/>
              <w:lang w:val="en-US"/>
            </w:rPr>
            <w:tag w:val="Documents.ToDocumentType.Code"/>
            <w:id w:val="10000"/>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 w:storeItemID="{C2D236DA-1697-4D89-95F9-A5965D93F0D5}"/>
            <w:text/>
          </w:sdtPr>
          <w:sdtContent>
            <w:tc>
              <w:tcPr>
                <w:tcW w:w="1534" w:type="dxa"/>
              </w:tcPr>
              <w:p w14:paraId="0C8E5935"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I</w:t>
                </w:r>
              </w:p>
            </w:tc>
          </w:sdtContent>
        </w:sdt>
        <w:sdt>
          <w:sdtPr>
            <w:rPr>
              <w:rFonts w:ascii="Arial" w:hAnsi="Arial" w:cs="Arial"/>
              <w:color w:val="000000" w:themeColor="text1"/>
              <w:szCs w:val="20"/>
              <w:lang w:val="en-US"/>
            </w:rPr>
            <w:tag w:val="Documents.DocumentDate"/>
            <w:id w:val="10001"/>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 w:storeItemID="{C2D236DA-1697-4D89-95F9-A5965D93F0D5}"/>
            <w:date w:fullDate="2017-03-13T00:00:00Z">
              <w:dateFormat w:val="dd.MM.yyyy"/>
              <w:lid w:val="nb-NO"/>
              <w:storeMappedDataAs w:val="dateTime"/>
              <w:calendar w:val="gregorian"/>
            </w:date>
          </w:sdtPr>
          <w:sdtContent>
            <w:tc>
              <w:tcPr>
                <w:tcW w:w="2068" w:type="dxa"/>
              </w:tcPr>
              <w:p w14:paraId="4C0106C4"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13.03.2017</w:t>
                </w:r>
              </w:p>
            </w:tc>
          </w:sdtContent>
        </w:sdt>
        <w:sdt>
          <w:sdtPr>
            <w:rPr>
              <w:rFonts w:ascii="Arial" w:hAnsi="Arial" w:cs="Arial"/>
              <w:color w:val="000000" w:themeColor="text1"/>
              <w:szCs w:val="20"/>
              <w:lang w:val="da-DK"/>
            </w:rPr>
            <w:tag w:val="Documents.Title"/>
            <w:id w:val="10002"/>
            <w:placeholder>
              <w:docPart w:val="C50E7C40C255418E9C8881E3315B2744"/>
            </w:placeholder>
            <w:dataBinding w:prefixMappings="xmlns:gbs='http://www.software-innovation.no/growBusinessDocument'" w:xpath="/gbs:GrowBusinessDocument/gbs:Lists/gbs:MultipleLines/gbs:Documents[@gbs:name='Documents']/gbs:Documents.Title/gbs:value[@gbs:key='10002']" w:storeItemID="{C2D236DA-1697-4D89-95F9-A5965D93F0D5}"/>
            <w:text/>
          </w:sdtPr>
          <w:sdtContent>
            <w:tc>
              <w:tcPr>
                <w:tcW w:w="4130" w:type="dxa"/>
              </w:tcPr>
              <w:p w14:paraId="5E6D761A"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Ansøgning om miljøgodkendelse via BOM, RECTUS ApS</w:t>
                </w:r>
              </w:p>
            </w:tc>
          </w:sdtContent>
        </w:sdt>
      </w:tr>
      <w:tr w:rsidR="0005726C" w:rsidRPr="0005726C" w14:paraId="26835142" w14:textId="77777777" w:rsidTr="007D6073">
        <w:sdt>
          <w:sdtPr>
            <w:rPr>
              <w:rFonts w:ascii="Arial" w:hAnsi="Arial" w:cs="Arial"/>
              <w:color w:val="000000" w:themeColor="text1"/>
              <w:szCs w:val="20"/>
            </w:rPr>
            <w:tag w:val="Documents.ToActivityCase.Seqno"/>
            <w:id w:val="100032"/>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2']"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6C4BB788"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2</w:t>
                </w:r>
              </w:p>
            </w:tc>
          </w:sdtContent>
        </w:sdt>
        <w:sdt>
          <w:sdtPr>
            <w:rPr>
              <w:rFonts w:ascii="Arial" w:hAnsi="Arial" w:cs="Arial"/>
              <w:color w:val="000000" w:themeColor="text1"/>
              <w:szCs w:val="20"/>
              <w:lang w:val="en-US"/>
            </w:rPr>
            <w:tag w:val="Documents.ToDocumentType.Code"/>
            <w:id w:val="100002"/>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2']" w:storeItemID="{C2D236DA-1697-4D89-95F9-A5965D93F0D5}"/>
            <w:text/>
          </w:sdtPr>
          <w:sdtContent>
            <w:tc>
              <w:tcPr>
                <w:tcW w:w="1534" w:type="dxa"/>
              </w:tcPr>
              <w:p w14:paraId="2FCCCF93"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U</w:t>
                </w:r>
              </w:p>
            </w:tc>
          </w:sdtContent>
        </w:sdt>
        <w:sdt>
          <w:sdtPr>
            <w:rPr>
              <w:rFonts w:ascii="Arial" w:hAnsi="Arial" w:cs="Arial"/>
              <w:color w:val="000000" w:themeColor="text1"/>
              <w:szCs w:val="20"/>
              <w:lang w:val="en-US"/>
            </w:rPr>
            <w:tag w:val="Documents.DocumentDate"/>
            <w:id w:val="100012"/>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2']" w:storeItemID="{C2D236DA-1697-4D89-95F9-A5965D93F0D5}"/>
            <w:date w:fullDate="2017-03-13T00:00:00Z">
              <w:dateFormat w:val="dd.MM.yyyy"/>
              <w:lid w:val="nb-NO"/>
              <w:storeMappedDataAs w:val="dateTime"/>
              <w:calendar w:val="gregorian"/>
            </w:date>
          </w:sdtPr>
          <w:sdtContent>
            <w:tc>
              <w:tcPr>
                <w:tcW w:w="2068" w:type="dxa"/>
              </w:tcPr>
              <w:p w14:paraId="5F43F4EB"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13.03.2017</w:t>
                </w:r>
              </w:p>
            </w:tc>
          </w:sdtContent>
        </w:sdt>
        <w:sdt>
          <w:sdtPr>
            <w:rPr>
              <w:rFonts w:ascii="Arial" w:hAnsi="Arial" w:cs="Arial"/>
              <w:color w:val="000000" w:themeColor="text1"/>
              <w:szCs w:val="20"/>
              <w:lang w:val="da-DK"/>
            </w:rPr>
            <w:tag w:val="Documents.Title"/>
            <w:id w:val="100022"/>
            <w:placeholder>
              <w:docPart w:val="C50E7C40C255418E9C8881E3315B2744"/>
            </w:placeholder>
            <w:dataBinding w:prefixMappings="xmlns:gbs='http://www.software-innovation.no/growBusinessDocument'" w:xpath="/gbs:GrowBusinessDocument/gbs:Lists/gbs:MultipleLines/gbs:Documents[@gbs:name='Documents']/gbs:Documents.Title/gbs:value[@gbs:key='100022']" w:storeItemID="{C2D236DA-1697-4D89-95F9-A5965D93F0D5}"/>
            <w:text/>
          </w:sdtPr>
          <w:sdtContent>
            <w:tc>
              <w:tcPr>
                <w:tcW w:w="4130" w:type="dxa"/>
              </w:tcPr>
              <w:p w14:paraId="4D17D641"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Kvittering for ansøgning om miljøgodkendelse, RECTUS ApS</w:t>
                </w:r>
              </w:p>
            </w:tc>
          </w:sdtContent>
        </w:sdt>
      </w:tr>
      <w:tr w:rsidR="0005726C" w:rsidRPr="0005726C" w14:paraId="2A2C9EA3" w14:textId="77777777" w:rsidTr="007D6073">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themeColor="text1"/>
              <w:szCs w:val="20"/>
            </w:rPr>
            <w:tag w:val="Documents.ToActivityCase.Seqno"/>
            <w:id w:val="100033"/>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3']"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16D11C0F"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3</w:t>
                </w:r>
              </w:p>
            </w:tc>
          </w:sdtContent>
        </w:sdt>
        <w:sdt>
          <w:sdtPr>
            <w:rPr>
              <w:rFonts w:ascii="Arial" w:hAnsi="Arial" w:cs="Arial"/>
              <w:color w:val="000000" w:themeColor="text1"/>
              <w:szCs w:val="20"/>
              <w:lang w:val="en-US"/>
            </w:rPr>
            <w:tag w:val="Documents.ToDocumentType.Code"/>
            <w:id w:val="100003"/>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3']" w:storeItemID="{C2D236DA-1697-4D89-95F9-A5965D93F0D5}"/>
            <w:text/>
          </w:sdtPr>
          <w:sdtContent>
            <w:tc>
              <w:tcPr>
                <w:tcW w:w="1534" w:type="dxa"/>
              </w:tcPr>
              <w:p w14:paraId="6F2E1F12"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U</w:t>
                </w:r>
              </w:p>
            </w:tc>
          </w:sdtContent>
        </w:sdt>
        <w:sdt>
          <w:sdtPr>
            <w:rPr>
              <w:rFonts w:ascii="Arial" w:hAnsi="Arial" w:cs="Arial"/>
              <w:color w:val="000000" w:themeColor="text1"/>
              <w:szCs w:val="20"/>
              <w:lang w:val="en-US"/>
            </w:rPr>
            <w:tag w:val="Documents.DocumentDate"/>
            <w:id w:val="100013"/>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3']" w:storeItemID="{C2D236DA-1697-4D89-95F9-A5965D93F0D5}"/>
            <w:date w:fullDate="2017-03-13T00:00:00Z">
              <w:dateFormat w:val="dd.MM.yyyy"/>
              <w:lid w:val="nb-NO"/>
              <w:storeMappedDataAs w:val="dateTime"/>
              <w:calendar w:val="gregorian"/>
            </w:date>
          </w:sdtPr>
          <w:sdtContent>
            <w:tc>
              <w:tcPr>
                <w:tcW w:w="2068" w:type="dxa"/>
              </w:tcPr>
              <w:p w14:paraId="576AFB82"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13.03.2017</w:t>
                </w:r>
              </w:p>
            </w:tc>
          </w:sdtContent>
        </w:sdt>
        <w:sdt>
          <w:sdtPr>
            <w:rPr>
              <w:rFonts w:ascii="Arial" w:hAnsi="Arial" w:cs="Arial"/>
              <w:color w:val="000000" w:themeColor="text1"/>
              <w:szCs w:val="20"/>
              <w:lang w:val="da-DK"/>
            </w:rPr>
            <w:tag w:val="Documents.Title"/>
            <w:id w:val="100023"/>
            <w:placeholder>
              <w:docPart w:val="C50E7C40C255418E9C8881E3315B2744"/>
            </w:placeholder>
            <w:dataBinding w:prefixMappings="xmlns:gbs='http://www.software-innovation.no/growBusinessDocument'" w:xpath="/gbs:GrowBusinessDocument/gbs:Lists/gbs:MultipleLines/gbs:Documents[@gbs:name='Documents']/gbs:Documents.Title/gbs:value[@gbs:key='100023']" w:storeItemID="{C2D236DA-1697-4D89-95F9-A5965D93F0D5}"/>
            <w:text/>
          </w:sdtPr>
          <w:sdtContent>
            <w:tc>
              <w:tcPr>
                <w:tcW w:w="4130" w:type="dxa"/>
              </w:tcPr>
              <w:p w14:paraId="3E3FA1BD"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Kvittering for modtaget ansøgning om miljøgodkendelse, Rectus ApS, Møgelgårdsvej 11.</w:t>
                </w:r>
              </w:p>
            </w:tc>
          </w:sdtContent>
        </w:sdt>
      </w:tr>
      <w:tr w:rsidR="0005726C" w:rsidRPr="0005726C" w14:paraId="6845DAF0" w14:textId="77777777" w:rsidTr="007D6073">
        <w:sdt>
          <w:sdtPr>
            <w:rPr>
              <w:rFonts w:ascii="Arial" w:hAnsi="Arial" w:cs="Arial"/>
              <w:color w:val="000000" w:themeColor="text1"/>
              <w:szCs w:val="20"/>
            </w:rPr>
            <w:tag w:val="Documents.ToActivityCase.Seqno"/>
            <w:id w:val="100034"/>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4']"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0CCE97ED"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4</w:t>
                </w:r>
              </w:p>
            </w:tc>
          </w:sdtContent>
        </w:sdt>
        <w:sdt>
          <w:sdtPr>
            <w:rPr>
              <w:rFonts w:ascii="Arial" w:hAnsi="Arial" w:cs="Arial"/>
              <w:color w:val="000000" w:themeColor="text1"/>
              <w:szCs w:val="20"/>
              <w:lang w:val="en-US"/>
            </w:rPr>
            <w:tag w:val="Documents.ToDocumentType.Code"/>
            <w:id w:val="100004"/>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4']" w:storeItemID="{C2D236DA-1697-4D89-95F9-A5965D93F0D5}"/>
            <w:text/>
          </w:sdtPr>
          <w:sdtContent>
            <w:tc>
              <w:tcPr>
                <w:tcW w:w="1534" w:type="dxa"/>
              </w:tcPr>
              <w:p w14:paraId="6CA7283A"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I</w:t>
                </w:r>
              </w:p>
            </w:tc>
          </w:sdtContent>
        </w:sdt>
        <w:sdt>
          <w:sdtPr>
            <w:rPr>
              <w:rFonts w:ascii="Arial" w:hAnsi="Arial" w:cs="Arial"/>
              <w:color w:val="000000" w:themeColor="text1"/>
              <w:szCs w:val="20"/>
              <w:lang w:val="en-US"/>
            </w:rPr>
            <w:tag w:val="Documents.DocumentDate"/>
            <w:id w:val="100014"/>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4']" w:storeItemID="{C2D236DA-1697-4D89-95F9-A5965D93F0D5}"/>
            <w:date w:fullDate="2017-02-20T00:00:00Z">
              <w:dateFormat w:val="dd.MM.yyyy"/>
              <w:lid w:val="nb-NO"/>
              <w:storeMappedDataAs w:val="dateTime"/>
              <w:calendar w:val="gregorian"/>
            </w:date>
          </w:sdtPr>
          <w:sdtContent>
            <w:tc>
              <w:tcPr>
                <w:tcW w:w="2068" w:type="dxa"/>
              </w:tcPr>
              <w:p w14:paraId="63BF1DB2"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20.02.2017</w:t>
                </w:r>
              </w:p>
            </w:tc>
          </w:sdtContent>
        </w:sdt>
        <w:sdt>
          <w:sdtPr>
            <w:rPr>
              <w:rFonts w:ascii="Arial" w:hAnsi="Arial" w:cs="Arial"/>
              <w:color w:val="000000" w:themeColor="text1"/>
              <w:szCs w:val="20"/>
              <w:lang w:val="da-DK"/>
            </w:rPr>
            <w:tag w:val="Documents.Title"/>
            <w:id w:val="100024"/>
            <w:placeholder>
              <w:docPart w:val="C50E7C40C255418E9C8881E3315B2744"/>
            </w:placeholder>
            <w:dataBinding w:prefixMappings="xmlns:gbs='http://www.software-innovation.no/growBusinessDocument'" w:xpath="/gbs:GrowBusinessDocument/gbs:Lists/gbs:MultipleLines/gbs:Documents[@gbs:name='Documents']/gbs:Documents.Title/gbs:value[@gbs:key='100024']" w:storeItemID="{C2D236DA-1697-4D89-95F9-A5965D93F0D5}"/>
            <w:text/>
          </w:sdtPr>
          <w:sdtContent>
            <w:tc>
              <w:tcPr>
                <w:tcW w:w="4130" w:type="dxa"/>
              </w:tcPr>
              <w:p w14:paraId="35E333C5"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Forespørgsel vedr. miljøansøgning, Rectus ApS, Møgelgårdsvej 11, Lystrup.</w:t>
                </w:r>
              </w:p>
            </w:tc>
          </w:sdtContent>
        </w:sdt>
      </w:tr>
      <w:tr w:rsidR="0005726C" w:rsidRPr="0005726C" w14:paraId="78D8A699" w14:textId="77777777" w:rsidTr="007D6073">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themeColor="text1"/>
              <w:szCs w:val="20"/>
            </w:rPr>
            <w:tag w:val="Documents.ToActivityCase.Seqno"/>
            <w:id w:val="100035"/>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5']"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5AED293D"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5</w:t>
                </w:r>
              </w:p>
            </w:tc>
          </w:sdtContent>
        </w:sdt>
        <w:sdt>
          <w:sdtPr>
            <w:rPr>
              <w:rFonts w:ascii="Arial" w:hAnsi="Arial" w:cs="Arial"/>
              <w:color w:val="000000" w:themeColor="text1"/>
              <w:szCs w:val="20"/>
              <w:lang w:val="en-US"/>
            </w:rPr>
            <w:tag w:val="Documents.ToDocumentType.Code"/>
            <w:id w:val="100005"/>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5']" w:storeItemID="{C2D236DA-1697-4D89-95F9-A5965D93F0D5}"/>
            <w:text/>
          </w:sdtPr>
          <w:sdtContent>
            <w:tc>
              <w:tcPr>
                <w:tcW w:w="1534" w:type="dxa"/>
              </w:tcPr>
              <w:p w14:paraId="5753F342"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U</w:t>
                </w:r>
              </w:p>
            </w:tc>
          </w:sdtContent>
        </w:sdt>
        <w:sdt>
          <w:sdtPr>
            <w:rPr>
              <w:rFonts w:ascii="Arial" w:hAnsi="Arial" w:cs="Arial"/>
              <w:color w:val="000000" w:themeColor="text1"/>
              <w:szCs w:val="20"/>
              <w:lang w:val="en-US"/>
            </w:rPr>
            <w:tag w:val="Documents.DocumentDate"/>
            <w:id w:val="100015"/>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5']" w:storeItemID="{C2D236DA-1697-4D89-95F9-A5965D93F0D5}"/>
            <w:date w:fullDate="2017-02-20T00:00:00Z">
              <w:dateFormat w:val="dd.MM.yyyy"/>
              <w:lid w:val="nb-NO"/>
              <w:storeMappedDataAs w:val="dateTime"/>
              <w:calendar w:val="gregorian"/>
            </w:date>
          </w:sdtPr>
          <w:sdtContent>
            <w:tc>
              <w:tcPr>
                <w:tcW w:w="2068" w:type="dxa"/>
              </w:tcPr>
              <w:p w14:paraId="4AA80C9C"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20.02.2017</w:t>
                </w:r>
              </w:p>
            </w:tc>
          </w:sdtContent>
        </w:sdt>
        <w:sdt>
          <w:sdtPr>
            <w:rPr>
              <w:rFonts w:ascii="Arial" w:hAnsi="Arial" w:cs="Arial"/>
              <w:color w:val="000000" w:themeColor="text1"/>
              <w:szCs w:val="20"/>
              <w:lang w:val="da-DK"/>
            </w:rPr>
            <w:tag w:val="Documents.Title"/>
            <w:id w:val="100025"/>
            <w:placeholder>
              <w:docPart w:val="C50E7C40C255418E9C8881E3315B2744"/>
            </w:placeholder>
            <w:dataBinding w:prefixMappings="xmlns:gbs='http://www.software-innovation.no/growBusinessDocument'" w:xpath="/gbs:GrowBusinessDocument/gbs:Lists/gbs:MultipleLines/gbs:Documents[@gbs:name='Documents']/gbs:Documents.Title/gbs:value[@gbs:key='100025']" w:storeItemID="{C2D236DA-1697-4D89-95F9-A5965D93F0D5}"/>
            <w:text/>
          </w:sdtPr>
          <w:sdtContent>
            <w:tc>
              <w:tcPr>
                <w:tcW w:w="4130" w:type="dxa"/>
              </w:tcPr>
              <w:p w14:paraId="2BF88A26"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Kvittering for forespørgsel vedr. miljøansøgning, Rectus ApS, Møgelgårdsvej 11, Lystrup.</w:t>
                </w:r>
              </w:p>
            </w:tc>
          </w:sdtContent>
        </w:sdt>
      </w:tr>
      <w:tr w:rsidR="0005726C" w:rsidRPr="0005726C" w14:paraId="3319114C" w14:textId="77777777" w:rsidTr="007D6073">
        <w:sdt>
          <w:sdtPr>
            <w:rPr>
              <w:rFonts w:ascii="Arial" w:hAnsi="Arial" w:cs="Arial"/>
              <w:color w:val="000000" w:themeColor="text1"/>
              <w:szCs w:val="20"/>
            </w:rPr>
            <w:tag w:val="Documents.ToActivityCase.Seqno"/>
            <w:id w:val="100036"/>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6']"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2A7C30C6"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6</w:t>
                </w:r>
              </w:p>
            </w:tc>
          </w:sdtContent>
        </w:sdt>
        <w:sdt>
          <w:sdtPr>
            <w:rPr>
              <w:rFonts w:ascii="Arial" w:hAnsi="Arial" w:cs="Arial"/>
              <w:color w:val="000000" w:themeColor="text1"/>
              <w:szCs w:val="20"/>
              <w:lang w:val="en-US"/>
            </w:rPr>
            <w:tag w:val="Documents.ToDocumentType.Code"/>
            <w:id w:val="100006"/>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6']" w:storeItemID="{C2D236DA-1697-4D89-95F9-A5965D93F0D5}"/>
            <w:text/>
          </w:sdtPr>
          <w:sdtContent>
            <w:tc>
              <w:tcPr>
                <w:tcW w:w="1534" w:type="dxa"/>
              </w:tcPr>
              <w:p w14:paraId="7967D2B3"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U</w:t>
                </w:r>
              </w:p>
            </w:tc>
          </w:sdtContent>
        </w:sdt>
        <w:sdt>
          <w:sdtPr>
            <w:rPr>
              <w:rFonts w:ascii="Arial" w:hAnsi="Arial" w:cs="Arial"/>
              <w:color w:val="000000" w:themeColor="text1"/>
              <w:szCs w:val="20"/>
              <w:lang w:val="en-US"/>
            </w:rPr>
            <w:tag w:val="Documents.DocumentDate"/>
            <w:id w:val="100016"/>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6']" w:storeItemID="{C2D236DA-1697-4D89-95F9-A5965D93F0D5}"/>
            <w:date w:fullDate="2017-03-09T00:00:00Z">
              <w:dateFormat w:val="dd.MM.yyyy"/>
              <w:lid w:val="nb-NO"/>
              <w:storeMappedDataAs w:val="dateTime"/>
              <w:calendar w:val="gregorian"/>
            </w:date>
          </w:sdtPr>
          <w:sdtContent>
            <w:tc>
              <w:tcPr>
                <w:tcW w:w="2068" w:type="dxa"/>
              </w:tcPr>
              <w:p w14:paraId="1F0B14C4"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09.03.2017</w:t>
                </w:r>
              </w:p>
            </w:tc>
          </w:sdtContent>
        </w:sdt>
        <w:sdt>
          <w:sdtPr>
            <w:rPr>
              <w:rFonts w:ascii="Arial" w:hAnsi="Arial" w:cs="Arial"/>
              <w:color w:val="000000" w:themeColor="text1"/>
              <w:szCs w:val="20"/>
              <w:lang w:val="da-DK"/>
            </w:rPr>
            <w:tag w:val="Documents.Title"/>
            <w:id w:val="100026"/>
            <w:placeholder>
              <w:docPart w:val="C50E7C40C255418E9C8881E3315B2744"/>
            </w:placeholder>
            <w:dataBinding w:prefixMappings="xmlns:gbs='http://www.software-innovation.no/growBusinessDocument'" w:xpath="/gbs:GrowBusinessDocument/gbs:Lists/gbs:MultipleLines/gbs:Documents[@gbs:name='Documents']/gbs:Documents.Title/gbs:value[@gbs:key='100026']" w:storeItemID="{C2D236DA-1697-4D89-95F9-A5965D93F0D5}"/>
            <w:text/>
          </w:sdtPr>
          <w:sdtContent>
            <w:tc>
              <w:tcPr>
                <w:tcW w:w="4130" w:type="dxa"/>
              </w:tcPr>
              <w:p w14:paraId="072860DF"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Rykker for miljøansøgning, Rectus ApS, Møgelgårdsvej 11, Lystrup.</w:t>
                </w:r>
              </w:p>
            </w:tc>
          </w:sdtContent>
        </w:sdt>
      </w:tr>
      <w:tr w:rsidR="0005726C" w:rsidRPr="0005726C" w14:paraId="389CF43F" w14:textId="77777777" w:rsidTr="007D6073">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themeColor="text1"/>
              <w:szCs w:val="20"/>
            </w:rPr>
            <w:tag w:val="Documents.ToActivityCase.Seqno"/>
            <w:id w:val="100037"/>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7']"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63B9529F"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7</w:t>
                </w:r>
              </w:p>
            </w:tc>
          </w:sdtContent>
        </w:sdt>
        <w:sdt>
          <w:sdtPr>
            <w:rPr>
              <w:rFonts w:ascii="Arial" w:hAnsi="Arial" w:cs="Arial"/>
              <w:color w:val="000000" w:themeColor="text1"/>
              <w:szCs w:val="20"/>
              <w:lang w:val="en-US"/>
            </w:rPr>
            <w:tag w:val="Documents.ToDocumentType.Code"/>
            <w:id w:val="100007"/>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7']" w:storeItemID="{C2D236DA-1697-4D89-95F9-A5965D93F0D5}"/>
            <w:text/>
          </w:sdtPr>
          <w:sdtContent>
            <w:tc>
              <w:tcPr>
                <w:tcW w:w="1534" w:type="dxa"/>
              </w:tcPr>
              <w:p w14:paraId="57A37893"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U</w:t>
                </w:r>
              </w:p>
            </w:tc>
          </w:sdtContent>
        </w:sdt>
        <w:sdt>
          <w:sdtPr>
            <w:rPr>
              <w:rFonts w:ascii="Arial" w:hAnsi="Arial" w:cs="Arial"/>
              <w:color w:val="000000" w:themeColor="text1"/>
              <w:szCs w:val="20"/>
              <w:lang w:val="en-US"/>
            </w:rPr>
            <w:tag w:val="Documents.DocumentDate"/>
            <w:id w:val="100017"/>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7']" w:storeItemID="{C2D236DA-1697-4D89-95F9-A5965D93F0D5}"/>
            <w:date w:fullDate="2017-04-18T00:00:00Z">
              <w:dateFormat w:val="dd.MM.yyyy"/>
              <w:lid w:val="nb-NO"/>
              <w:storeMappedDataAs w:val="dateTime"/>
              <w:calendar w:val="gregorian"/>
            </w:date>
          </w:sdtPr>
          <w:sdtContent>
            <w:tc>
              <w:tcPr>
                <w:tcW w:w="2068" w:type="dxa"/>
              </w:tcPr>
              <w:p w14:paraId="35557EF0"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18.04.2017</w:t>
                </w:r>
              </w:p>
            </w:tc>
          </w:sdtContent>
        </w:sdt>
        <w:sdt>
          <w:sdtPr>
            <w:rPr>
              <w:rFonts w:ascii="Arial" w:hAnsi="Arial" w:cs="Arial"/>
              <w:color w:val="000000" w:themeColor="text1"/>
              <w:szCs w:val="20"/>
              <w:lang w:val="da-DK"/>
            </w:rPr>
            <w:tag w:val="Documents.Title"/>
            <w:id w:val="100027"/>
            <w:placeholder>
              <w:docPart w:val="C50E7C40C255418E9C8881E3315B2744"/>
            </w:placeholder>
            <w:dataBinding w:prefixMappings="xmlns:gbs='http://www.software-innovation.no/growBusinessDocument'" w:xpath="/gbs:GrowBusinessDocument/gbs:Lists/gbs:MultipleLines/gbs:Documents[@gbs:name='Documents']/gbs:Documents.Title/gbs:value[@gbs:key='100027']" w:storeItemID="{C2D236DA-1697-4D89-95F9-A5965D93F0D5}"/>
            <w:text/>
          </w:sdtPr>
          <w:sdtContent>
            <w:tc>
              <w:tcPr>
                <w:tcW w:w="4130" w:type="dxa"/>
              </w:tcPr>
              <w:p w14:paraId="2BF3875E"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Påmindelse vedr. miljøansøgning, Rectus ApS, Møgelgårdsvej 11.</w:t>
                </w:r>
              </w:p>
            </w:tc>
          </w:sdtContent>
        </w:sdt>
      </w:tr>
      <w:tr w:rsidR="0005726C" w:rsidRPr="0005726C" w14:paraId="5E4B0189" w14:textId="77777777" w:rsidTr="007D6073">
        <w:sdt>
          <w:sdtPr>
            <w:rPr>
              <w:rFonts w:ascii="Arial" w:hAnsi="Arial" w:cs="Arial"/>
              <w:color w:val="000000" w:themeColor="text1"/>
              <w:szCs w:val="20"/>
            </w:rPr>
            <w:tag w:val="Documents.ToActivityCase.Seqno"/>
            <w:id w:val="100038"/>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8']"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7852D938"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8</w:t>
                </w:r>
              </w:p>
            </w:tc>
          </w:sdtContent>
        </w:sdt>
        <w:sdt>
          <w:sdtPr>
            <w:rPr>
              <w:rFonts w:ascii="Arial" w:hAnsi="Arial" w:cs="Arial"/>
              <w:color w:val="000000" w:themeColor="text1"/>
              <w:szCs w:val="20"/>
              <w:lang w:val="en-US"/>
            </w:rPr>
            <w:tag w:val="Documents.ToDocumentType.Code"/>
            <w:id w:val="100008"/>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8']" w:storeItemID="{C2D236DA-1697-4D89-95F9-A5965D93F0D5}"/>
            <w:text/>
          </w:sdtPr>
          <w:sdtContent>
            <w:tc>
              <w:tcPr>
                <w:tcW w:w="1534" w:type="dxa"/>
              </w:tcPr>
              <w:p w14:paraId="1D642C5C"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U</w:t>
                </w:r>
              </w:p>
            </w:tc>
          </w:sdtContent>
        </w:sdt>
        <w:sdt>
          <w:sdtPr>
            <w:rPr>
              <w:rFonts w:ascii="Arial" w:hAnsi="Arial" w:cs="Arial"/>
              <w:color w:val="000000" w:themeColor="text1"/>
              <w:szCs w:val="20"/>
              <w:lang w:val="en-US"/>
            </w:rPr>
            <w:tag w:val="Documents.DocumentDate"/>
            <w:id w:val="100018"/>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8']" w:storeItemID="{C2D236DA-1697-4D89-95F9-A5965D93F0D5}"/>
            <w:date w:fullDate="2017-06-02T00:00:00Z">
              <w:dateFormat w:val="dd.MM.yyyy"/>
              <w:lid w:val="nb-NO"/>
              <w:storeMappedDataAs w:val="dateTime"/>
              <w:calendar w:val="gregorian"/>
            </w:date>
          </w:sdtPr>
          <w:sdtContent>
            <w:tc>
              <w:tcPr>
                <w:tcW w:w="2068" w:type="dxa"/>
              </w:tcPr>
              <w:p w14:paraId="2706985F"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02.06.2017</w:t>
                </w:r>
              </w:p>
            </w:tc>
          </w:sdtContent>
        </w:sdt>
        <w:sdt>
          <w:sdtPr>
            <w:rPr>
              <w:rFonts w:ascii="Arial" w:hAnsi="Arial" w:cs="Arial"/>
              <w:color w:val="000000" w:themeColor="text1"/>
              <w:szCs w:val="20"/>
              <w:lang w:val="da-DK"/>
            </w:rPr>
            <w:tag w:val="Documents.Title"/>
            <w:id w:val="100028"/>
            <w:placeholder>
              <w:docPart w:val="C50E7C40C255418E9C8881E3315B2744"/>
            </w:placeholder>
            <w:dataBinding w:prefixMappings="xmlns:gbs='http://www.software-innovation.no/growBusinessDocument'" w:xpath="/gbs:GrowBusinessDocument/gbs:Lists/gbs:MultipleLines/gbs:Documents[@gbs:name='Documents']/gbs:Documents.Title/gbs:value[@gbs:key='100028']" w:storeItemID="{C2D236DA-1697-4D89-95F9-A5965D93F0D5}"/>
            <w:text/>
          </w:sdtPr>
          <w:sdtContent>
            <w:tc>
              <w:tcPr>
                <w:tcW w:w="4130" w:type="dxa"/>
              </w:tcPr>
              <w:p w14:paraId="43102AE9"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Varsel af miljøtilsyn og møde vedr. miljøansøgning hos Rectus ApS, Møgelgårdsvej 11, 8520 Lystrup.</w:t>
                </w:r>
              </w:p>
            </w:tc>
          </w:sdtContent>
        </w:sdt>
      </w:tr>
      <w:tr w:rsidR="0005726C" w:rsidRPr="0005726C" w14:paraId="69C52FDD" w14:textId="77777777" w:rsidTr="007D6073">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themeColor="text1"/>
              <w:szCs w:val="20"/>
            </w:rPr>
            <w:tag w:val="Documents.ToActivityCase.Seqno"/>
            <w:id w:val="100039"/>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9']"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7E86DD40"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9</w:t>
                </w:r>
              </w:p>
            </w:tc>
          </w:sdtContent>
        </w:sdt>
        <w:sdt>
          <w:sdtPr>
            <w:rPr>
              <w:rFonts w:ascii="Arial" w:hAnsi="Arial" w:cs="Arial"/>
              <w:color w:val="000000" w:themeColor="text1"/>
              <w:szCs w:val="20"/>
              <w:lang w:val="en-US"/>
            </w:rPr>
            <w:tag w:val="Documents.ToDocumentType.Code"/>
            <w:id w:val="100009"/>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9']" w:storeItemID="{C2D236DA-1697-4D89-95F9-A5965D93F0D5}"/>
            <w:text/>
          </w:sdtPr>
          <w:sdtContent>
            <w:tc>
              <w:tcPr>
                <w:tcW w:w="1534" w:type="dxa"/>
              </w:tcPr>
              <w:p w14:paraId="16E2E374"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I</w:t>
                </w:r>
              </w:p>
            </w:tc>
          </w:sdtContent>
        </w:sdt>
        <w:sdt>
          <w:sdtPr>
            <w:rPr>
              <w:rFonts w:ascii="Arial" w:hAnsi="Arial" w:cs="Arial"/>
              <w:color w:val="000000" w:themeColor="text1"/>
              <w:szCs w:val="20"/>
              <w:lang w:val="en-US"/>
            </w:rPr>
            <w:tag w:val="Documents.DocumentDate"/>
            <w:id w:val="100019"/>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9']" w:storeItemID="{C2D236DA-1697-4D89-95F9-A5965D93F0D5}"/>
            <w:date w:fullDate="2017-07-24T13:52:00Z">
              <w:dateFormat w:val="dd.MM.yyyy"/>
              <w:lid w:val="nb-NO"/>
              <w:storeMappedDataAs w:val="dateTime"/>
              <w:calendar w:val="gregorian"/>
            </w:date>
          </w:sdtPr>
          <w:sdtContent>
            <w:tc>
              <w:tcPr>
                <w:tcW w:w="2068" w:type="dxa"/>
              </w:tcPr>
              <w:p w14:paraId="193C8EB8"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24.07.2017</w:t>
                </w:r>
              </w:p>
            </w:tc>
          </w:sdtContent>
        </w:sdt>
        <w:sdt>
          <w:sdtPr>
            <w:rPr>
              <w:rFonts w:ascii="Arial" w:hAnsi="Arial" w:cs="Arial"/>
              <w:color w:val="000000" w:themeColor="text1"/>
              <w:szCs w:val="20"/>
              <w:lang w:val="da-DK"/>
            </w:rPr>
            <w:tag w:val="Documents.Title"/>
            <w:id w:val="100029"/>
            <w:placeholder>
              <w:docPart w:val="C50E7C40C255418E9C8881E3315B2744"/>
            </w:placeholder>
            <w:dataBinding w:prefixMappings="xmlns:gbs='http://www.software-innovation.no/growBusinessDocument'" w:xpath="/gbs:GrowBusinessDocument/gbs:Lists/gbs:MultipleLines/gbs:Documents[@gbs:name='Documents']/gbs:Documents.Title/gbs:value[@gbs:key='100029']" w:storeItemID="{C2D236DA-1697-4D89-95F9-A5965D93F0D5}"/>
            <w:text/>
          </w:sdtPr>
          <w:sdtContent>
            <w:tc>
              <w:tcPr>
                <w:tcW w:w="4130" w:type="dxa"/>
              </w:tcPr>
              <w:p w14:paraId="433BD773" w14:textId="02E70D34"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Revideret miljøansø</w:t>
                </w:r>
                <w:r w:rsidRPr="0005726C">
                  <w:rPr>
                    <w:rFonts w:ascii="Arial" w:hAnsi="Arial" w:cs="Arial"/>
                    <w:color w:val="000000" w:themeColor="text1"/>
                    <w:szCs w:val="20"/>
                    <w:lang w:val="da-DK"/>
                  </w:rPr>
                  <w:t>gning 25-06-2017, Rectus, Møgelgårdsvej 11, Lystrup.</w:t>
                </w:r>
              </w:p>
            </w:tc>
          </w:sdtContent>
        </w:sdt>
      </w:tr>
      <w:tr w:rsidR="0005726C" w:rsidRPr="0005726C" w14:paraId="6E036236" w14:textId="77777777" w:rsidTr="007D6073">
        <w:sdt>
          <w:sdtPr>
            <w:rPr>
              <w:rFonts w:ascii="Arial" w:hAnsi="Arial" w:cs="Arial"/>
              <w:color w:val="000000" w:themeColor="text1"/>
              <w:szCs w:val="20"/>
            </w:rPr>
            <w:tag w:val="Documents.ToActivityCase.Seqno"/>
            <w:id w:val="1000310"/>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10']"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4CCA305D"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10</w:t>
                </w:r>
              </w:p>
            </w:tc>
          </w:sdtContent>
        </w:sdt>
        <w:sdt>
          <w:sdtPr>
            <w:rPr>
              <w:rFonts w:ascii="Arial" w:hAnsi="Arial" w:cs="Arial"/>
              <w:color w:val="000000" w:themeColor="text1"/>
              <w:szCs w:val="20"/>
              <w:lang w:val="en-US"/>
            </w:rPr>
            <w:tag w:val="Documents.ToDocumentType.Code"/>
            <w:id w:val="1000010"/>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10']" w:storeItemID="{C2D236DA-1697-4D89-95F9-A5965D93F0D5}"/>
            <w:text/>
          </w:sdtPr>
          <w:sdtContent>
            <w:tc>
              <w:tcPr>
                <w:tcW w:w="1534" w:type="dxa"/>
              </w:tcPr>
              <w:p w14:paraId="03AE3C07"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U</w:t>
                </w:r>
              </w:p>
            </w:tc>
          </w:sdtContent>
        </w:sdt>
        <w:sdt>
          <w:sdtPr>
            <w:rPr>
              <w:rFonts w:ascii="Arial" w:hAnsi="Arial" w:cs="Arial"/>
              <w:color w:val="000000" w:themeColor="text1"/>
              <w:szCs w:val="20"/>
              <w:lang w:val="en-US"/>
            </w:rPr>
            <w:tag w:val="Documents.DocumentDate"/>
            <w:id w:val="1000110"/>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10']" w:storeItemID="{C2D236DA-1697-4D89-95F9-A5965D93F0D5}"/>
            <w:date w:fullDate="2017-06-29T00:00:00Z">
              <w:dateFormat w:val="dd.MM.yyyy"/>
              <w:lid w:val="nb-NO"/>
              <w:storeMappedDataAs w:val="dateTime"/>
              <w:calendar w:val="gregorian"/>
            </w:date>
          </w:sdtPr>
          <w:sdtContent>
            <w:tc>
              <w:tcPr>
                <w:tcW w:w="2068" w:type="dxa"/>
              </w:tcPr>
              <w:p w14:paraId="4E417CA8"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29.06.2017</w:t>
                </w:r>
              </w:p>
            </w:tc>
          </w:sdtContent>
        </w:sdt>
        <w:sdt>
          <w:sdtPr>
            <w:rPr>
              <w:rFonts w:ascii="Arial" w:hAnsi="Arial" w:cs="Arial"/>
              <w:color w:val="000000" w:themeColor="text1"/>
              <w:szCs w:val="20"/>
              <w:lang w:val="da-DK"/>
            </w:rPr>
            <w:tag w:val="Documents.Title"/>
            <w:id w:val="1000210"/>
            <w:placeholder>
              <w:docPart w:val="C50E7C40C255418E9C8881E3315B2744"/>
            </w:placeholder>
            <w:dataBinding w:prefixMappings="xmlns:gbs='http://www.software-innovation.no/growBusinessDocument'" w:xpath="/gbs:GrowBusinessDocument/gbs:Lists/gbs:MultipleLines/gbs:Documents[@gbs:name='Documents']/gbs:Documents.Title/gbs:value[@gbs:key='1000210']" w:storeItemID="{C2D236DA-1697-4D89-95F9-A5965D93F0D5}"/>
            <w:text/>
          </w:sdtPr>
          <w:sdtContent>
            <w:tc>
              <w:tcPr>
                <w:tcW w:w="4130" w:type="dxa"/>
              </w:tcPr>
              <w:p w14:paraId="41582800"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Vedr. ansøgning om miljøgodkendelse indsendt via Byg og Miljø, Rectus, Møgelgårdsvej 11, Lystrup.</w:t>
                </w:r>
              </w:p>
            </w:tc>
          </w:sdtContent>
        </w:sdt>
      </w:tr>
      <w:tr w:rsidR="0005726C" w:rsidRPr="0005726C" w14:paraId="36C50BC9" w14:textId="77777777" w:rsidTr="007D6073">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themeColor="text1"/>
              <w:szCs w:val="20"/>
            </w:rPr>
            <w:tag w:val="Documents.ToActivityCase.Seqno"/>
            <w:id w:val="1000311"/>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11']"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12DBA622"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11</w:t>
                </w:r>
              </w:p>
            </w:tc>
          </w:sdtContent>
        </w:sdt>
        <w:sdt>
          <w:sdtPr>
            <w:rPr>
              <w:rFonts w:ascii="Arial" w:hAnsi="Arial" w:cs="Arial"/>
              <w:color w:val="000000" w:themeColor="text1"/>
              <w:szCs w:val="20"/>
              <w:lang w:val="en-US"/>
            </w:rPr>
            <w:tag w:val="Documents.ToDocumentType.Code"/>
            <w:id w:val="1000011"/>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11']" w:storeItemID="{C2D236DA-1697-4D89-95F9-A5965D93F0D5}"/>
            <w:text/>
          </w:sdtPr>
          <w:sdtContent>
            <w:tc>
              <w:tcPr>
                <w:tcW w:w="1534" w:type="dxa"/>
              </w:tcPr>
              <w:p w14:paraId="0F812B37"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U</w:t>
                </w:r>
              </w:p>
            </w:tc>
          </w:sdtContent>
        </w:sdt>
        <w:sdt>
          <w:sdtPr>
            <w:rPr>
              <w:rFonts w:ascii="Arial" w:hAnsi="Arial" w:cs="Arial"/>
              <w:color w:val="000000" w:themeColor="text1"/>
              <w:szCs w:val="20"/>
              <w:lang w:val="en-US"/>
            </w:rPr>
            <w:tag w:val="Documents.DocumentDate"/>
            <w:id w:val="1000111"/>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11']" w:storeItemID="{C2D236DA-1697-4D89-95F9-A5965D93F0D5}"/>
            <w:date w:fullDate="2017-07-24T00:00:00Z">
              <w:dateFormat w:val="dd.MM.yyyy"/>
              <w:lid w:val="nb-NO"/>
              <w:storeMappedDataAs w:val="dateTime"/>
              <w:calendar w:val="gregorian"/>
            </w:date>
          </w:sdtPr>
          <w:sdtContent>
            <w:tc>
              <w:tcPr>
                <w:tcW w:w="2068" w:type="dxa"/>
              </w:tcPr>
              <w:p w14:paraId="69638DAF"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24.07.2017</w:t>
                </w:r>
              </w:p>
            </w:tc>
          </w:sdtContent>
        </w:sdt>
        <w:sdt>
          <w:sdtPr>
            <w:rPr>
              <w:rFonts w:ascii="Arial" w:hAnsi="Arial" w:cs="Arial"/>
              <w:color w:val="000000" w:themeColor="text1"/>
              <w:szCs w:val="20"/>
              <w:lang w:val="da-DK"/>
            </w:rPr>
            <w:tag w:val="Documents.Title"/>
            <w:id w:val="1000211"/>
            <w:placeholder>
              <w:docPart w:val="C50E7C40C255418E9C8881E3315B2744"/>
            </w:placeholder>
            <w:dataBinding w:prefixMappings="xmlns:gbs='http://www.software-innovation.no/growBusinessDocument'" w:xpath="/gbs:GrowBusinessDocument/gbs:Lists/gbs:MultipleLines/gbs:Documents[@gbs:name='Documents']/gbs:Documents.Title/gbs:value[@gbs:key='1000211']" w:storeItemID="{C2D236DA-1697-4D89-95F9-A5965D93F0D5}"/>
            <w:text/>
          </w:sdtPr>
          <w:sdtContent>
            <w:tc>
              <w:tcPr>
                <w:tcW w:w="4130" w:type="dxa"/>
              </w:tcPr>
              <w:p w14:paraId="2B3F4EF6"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Kvittering for modtagelse af revideret miljøansøgning, Rectus ApS, Møgelgårdsvej 11, 8520 Lystrup.</w:t>
                </w:r>
              </w:p>
            </w:tc>
          </w:sdtContent>
        </w:sdt>
      </w:tr>
      <w:tr w:rsidR="0005726C" w:rsidRPr="0005726C" w14:paraId="56EB23D9" w14:textId="77777777" w:rsidTr="007D6073">
        <w:sdt>
          <w:sdtPr>
            <w:rPr>
              <w:rFonts w:ascii="Arial" w:hAnsi="Arial" w:cs="Arial"/>
              <w:color w:val="000000" w:themeColor="text1"/>
              <w:szCs w:val="20"/>
            </w:rPr>
            <w:tag w:val="Documents.ToActivityCase.Seqno"/>
            <w:id w:val="1000312"/>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12']"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4061DE62"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12</w:t>
                </w:r>
              </w:p>
            </w:tc>
          </w:sdtContent>
        </w:sdt>
        <w:sdt>
          <w:sdtPr>
            <w:rPr>
              <w:rFonts w:ascii="Arial" w:hAnsi="Arial" w:cs="Arial"/>
              <w:color w:val="000000" w:themeColor="text1"/>
              <w:szCs w:val="20"/>
              <w:lang w:val="en-US"/>
            </w:rPr>
            <w:tag w:val="Documents.ToDocumentType.Code"/>
            <w:id w:val="1000012"/>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12']" w:storeItemID="{C2D236DA-1697-4D89-95F9-A5965D93F0D5}"/>
            <w:text/>
          </w:sdtPr>
          <w:sdtContent>
            <w:tc>
              <w:tcPr>
                <w:tcW w:w="1534" w:type="dxa"/>
              </w:tcPr>
              <w:p w14:paraId="059D3092"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X</w:t>
                </w:r>
              </w:p>
            </w:tc>
          </w:sdtContent>
        </w:sdt>
        <w:sdt>
          <w:sdtPr>
            <w:rPr>
              <w:rFonts w:ascii="Arial" w:hAnsi="Arial" w:cs="Arial"/>
              <w:color w:val="000000" w:themeColor="text1"/>
              <w:szCs w:val="20"/>
              <w:lang w:val="en-US"/>
            </w:rPr>
            <w:tag w:val="Documents.DocumentDate"/>
            <w:id w:val="1000112"/>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12']" w:storeItemID="{C2D236DA-1697-4D89-95F9-A5965D93F0D5}"/>
            <w:date w:fullDate="2017-08-02T00:00:00Z">
              <w:dateFormat w:val="dd.MM.yyyy"/>
              <w:lid w:val="nb-NO"/>
              <w:storeMappedDataAs w:val="dateTime"/>
              <w:calendar w:val="gregorian"/>
            </w:date>
          </w:sdtPr>
          <w:sdtContent>
            <w:tc>
              <w:tcPr>
                <w:tcW w:w="2068" w:type="dxa"/>
              </w:tcPr>
              <w:p w14:paraId="7A5CF1C8"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02.08.2017</w:t>
                </w:r>
              </w:p>
            </w:tc>
          </w:sdtContent>
        </w:sdt>
        <w:sdt>
          <w:sdtPr>
            <w:rPr>
              <w:rFonts w:ascii="Arial" w:hAnsi="Arial" w:cs="Arial"/>
              <w:color w:val="000000" w:themeColor="text1"/>
              <w:szCs w:val="20"/>
              <w:lang w:val="da-DK"/>
            </w:rPr>
            <w:tag w:val="Documents.Title"/>
            <w:id w:val="1000212"/>
            <w:placeholder>
              <w:docPart w:val="C50E7C40C255418E9C8881E3315B2744"/>
            </w:placeholder>
            <w:dataBinding w:prefixMappings="xmlns:gbs='http://www.software-innovation.no/growBusinessDocument'" w:xpath="/gbs:GrowBusinessDocument/gbs:Lists/gbs:MultipleLines/gbs:Documents[@gbs:name='Documents']/gbs:Documents.Title/gbs:value[@gbs:key='1000212']" w:storeItemID="{C2D236DA-1697-4D89-95F9-A5965D93F0D5}"/>
            <w:text/>
          </w:sdtPr>
          <w:sdtContent>
            <w:tc>
              <w:tcPr>
                <w:tcW w:w="4130" w:type="dxa"/>
              </w:tcPr>
              <w:p w14:paraId="5AB46DF5"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Møgelgårdsvej 11 i Lystrup - vurdering af virksomhedsklasse.</w:t>
                </w:r>
              </w:p>
            </w:tc>
          </w:sdtContent>
        </w:sdt>
      </w:tr>
      <w:tr w:rsidR="0005726C" w:rsidRPr="0005726C" w14:paraId="30A76976" w14:textId="77777777" w:rsidTr="007D6073">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themeColor="text1"/>
              <w:szCs w:val="20"/>
            </w:rPr>
            <w:tag w:val="Documents.ToActivityCase.Seqno"/>
            <w:id w:val="1000313"/>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13']"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15CB1F7D"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13</w:t>
                </w:r>
              </w:p>
            </w:tc>
          </w:sdtContent>
        </w:sdt>
        <w:sdt>
          <w:sdtPr>
            <w:rPr>
              <w:rFonts w:ascii="Arial" w:hAnsi="Arial" w:cs="Arial"/>
              <w:color w:val="000000" w:themeColor="text1"/>
              <w:szCs w:val="20"/>
              <w:lang w:val="en-US"/>
            </w:rPr>
            <w:tag w:val="Documents.ToDocumentType.Code"/>
            <w:id w:val="1000013"/>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13']" w:storeItemID="{C2D236DA-1697-4D89-95F9-A5965D93F0D5}"/>
            <w:text/>
          </w:sdtPr>
          <w:sdtContent>
            <w:tc>
              <w:tcPr>
                <w:tcW w:w="1534" w:type="dxa"/>
              </w:tcPr>
              <w:p w14:paraId="2C83C837"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X</w:t>
                </w:r>
              </w:p>
            </w:tc>
          </w:sdtContent>
        </w:sdt>
        <w:sdt>
          <w:sdtPr>
            <w:rPr>
              <w:rFonts w:ascii="Arial" w:hAnsi="Arial" w:cs="Arial"/>
              <w:color w:val="000000" w:themeColor="text1"/>
              <w:szCs w:val="20"/>
              <w:lang w:val="en-US"/>
            </w:rPr>
            <w:tag w:val="Documents.DocumentDate"/>
            <w:id w:val="1000113"/>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13']" w:storeItemID="{C2D236DA-1697-4D89-95F9-A5965D93F0D5}"/>
            <w:date w:fullDate="2017-08-02T00:00:00Z">
              <w:dateFormat w:val="dd.MM.yyyy"/>
              <w:lid w:val="nb-NO"/>
              <w:storeMappedDataAs w:val="dateTime"/>
              <w:calendar w:val="gregorian"/>
            </w:date>
          </w:sdtPr>
          <w:sdtContent>
            <w:tc>
              <w:tcPr>
                <w:tcW w:w="2068" w:type="dxa"/>
              </w:tcPr>
              <w:p w14:paraId="56A4BC99"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02.08.2017</w:t>
                </w:r>
              </w:p>
            </w:tc>
          </w:sdtContent>
        </w:sdt>
        <w:sdt>
          <w:sdtPr>
            <w:rPr>
              <w:rFonts w:ascii="Arial" w:hAnsi="Arial" w:cs="Arial"/>
              <w:color w:val="000000" w:themeColor="text1"/>
              <w:szCs w:val="20"/>
              <w:lang w:val="da-DK"/>
            </w:rPr>
            <w:tag w:val="Documents.Title"/>
            <w:id w:val="1000213"/>
            <w:placeholder>
              <w:docPart w:val="C50E7C40C255418E9C8881E3315B2744"/>
            </w:placeholder>
            <w:dataBinding w:prefixMappings="xmlns:gbs='http://www.software-innovation.no/growBusinessDocument'" w:xpath="/gbs:GrowBusinessDocument/gbs:Lists/gbs:MultipleLines/gbs:Documents[@gbs:name='Documents']/gbs:Documents.Title/gbs:value[@gbs:key='1000213']" w:storeItemID="{C2D236DA-1697-4D89-95F9-A5965D93F0D5}"/>
            <w:text/>
          </w:sdtPr>
          <w:sdtContent>
            <w:tc>
              <w:tcPr>
                <w:tcW w:w="4130" w:type="dxa"/>
              </w:tcPr>
              <w:p w14:paraId="08E41287"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Anmodning om udtalelse fra Grundvandsgruppen vedr. miljøgodkendelse på Møgelgårdsvej 11 i Lystrup.</w:t>
                </w:r>
              </w:p>
            </w:tc>
          </w:sdtContent>
        </w:sdt>
      </w:tr>
      <w:tr w:rsidR="0005726C" w:rsidRPr="0005726C" w14:paraId="3C03ABF1" w14:textId="77777777" w:rsidTr="007D6073">
        <w:sdt>
          <w:sdtPr>
            <w:rPr>
              <w:rFonts w:ascii="Arial" w:hAnsi="Arial" w:cs="Arial"/>
              <w:color w:val="000000" w:themeColor="text1"/>
              <w:szCs w:val="20"/>
            </w:rPr>
            <w:tag w:val="Documents.ToActivityCase.Seqno"/>
            <w:id w:val="1000314"/>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14']"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218591FC"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14</w:t>
                </w:r>
              </w:p>
            </w:tc>
          </w:sdtContent>
        </w:sdt>
        <w:sdt>
          <w:sdtPr>
            <w:rPr>
              <w:rFonts w:ascii="Arial" w:hAnsi="Arial" w:cs="Arial"/>
              <w:color w:val="000000" w:themeColor="text1"/>
              <w:szCs w:val="20"/>
              <w:lang w:val="en-US"/>
            </w:rPr>
            <w:tag w:val="Documents.ToDocumentType.Code"/>
            <w:id w:val="1000014"/>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14']" w:storeItemID="{C2D236DA-1697-4D89-95F9-A5965D93F0D5}"/>
            <w:text/>
          </w:sdtPr>
          <w:sdtContent>
            <w:tc>
              <w:tcPr>
                <w:tcW w:w="1534" w:type="dxa"/>
              </w:tcPr>
              <w:p w14:paraId="1C3E3A47"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X</w:t>
                </w:r>
              </w:p>
            </w:tc>
          </w:sdtContent>
        </w:sdt>
        <w:sdt>
          <w:sdtPr>
            <w:rPr>
              <w:rFonts w:ascii="Arial" w:hAnsi="Arial" w:cs="Arial"/>
              <w:color w:val="000000" w:themeColor="text1"/>
              <w:szCs w:val="20"/>
              <w:lang w:val="en-US"/>
            </w:rPr>
            <w:tag w:val="Documents.DocumentDate"/>
            <w:id w:val="1000114"/>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14']" w:storeItemID="{C2D236DA-1697-4D89-95F9-A5965D93F0D5}"/>
            <w:date w:fullDate="2017-08-07T00:00:00Z">
              <w:dateFormat w:val="dd.MM.yyyy"/>
              <w:lid w:val="nb-NO"/>
              <w:storeMappedDataAs w:val="dateTime"/>
              <w:calendar w:val="gregorian"/>
            </w:date>
          </w:sdtPr>
          <w:sdtContent>
            <w:tc>
              <w:tcPr>
                <w:tcW w:w="2068" w:type="dxa"/>
              </w:tcPr>
              <w:p w14:paraId="1A4E8572"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07.08.2017</w:t>
                </w:r>
              </w:p>
            </w:tc>
          </w:sdtContent>
        </w:sdt>
        <w:sdt>
          <w:sdtPr>
            <w:rPr>
              <w:rFonts w:ascii="Arial" w:hAnsi="Arial" w:cs="Arial"/>
              <w:color w:val="000000" w:themeColor="text1"/>
              <w:szCs w:val="20"/>
              <w:lang w:val="da-DK"/>
            </w:rPr>
            <w:tag w:val="Documents.Title"/>
            <w:id w:val="1000214"/>
            <w:placeholder>
              <w:docPart w:val="C50E7C40C255418E9C8881E3315B2744"/>
            </w:placeholder>
            <w:dataBinding w:prefixMappings="xmlns:gbs='http://www.software-innovation.no/growBusinessDocument'" w:xpath="/gbs:GrowBusinessDocument/gbs:Lists/gbs:MultipleLines/gbs:Documents[@gbs:name='Documents']/gbs:Documents.Title/gbs:value[@gbs:key='1000214']" w:storeItemID="{C2D236DA-1697-4D89-95F9-A5965D93F0D5}"/>
            <w:text/>
          </w:sdtPr>
          <w:sdtContent>
            <w:tc>
              <w:tcPr>
                <w:tcW w:w="4130" w:type="dxa"/>
              </w:tcPr>
              <w:p w14:paraId="51621D1C"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Udtalelse fra Grundvandsgruppen vedr. miljøgodkendelse på Møgelgårdsvej 11 i Lystrup.</w:t>
                </w:r>
              </w:p>
            </w:tc>
          </w:sdtContent>
        </w:sdt>
      </w:tr>
      <w:tr w:rsidR="0005726C" w:rsidRPr="0005726C" w14:paraId="11A7800C" w14:textId="77777777" w:rsidTr="007D6073">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themeColor="text1"/>
              <w:szCs w:val="20"/>
            </w:rPr>
            <w:tag w:val="Documents.ToActivityCase.Seqno"/>
            <w:id w:val="1000315"/>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15']"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73E7FE2F"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15</w:t>
                </w:r>
              </w:p>
            </w:tc>
          </w:sdtContent>
        </w:sdt>
        <w:sdt>
          <w:sdtPr>
            <w:rPr>
              <w:rFonts w:ascii="Arial" w:hAnsi="Arial" w:cs="Arial"/>
              <w:color w:val="000000" w:themeColor="text1"/>
              <w:szCs w:val="20"/>
              <w:lang w:val="en-US"/>
            </w:rPr>
            <w:tag w:val="Documents.ToDocumentType.Code"/>
            <w:id w:val="1000015"/>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15']" w:storeItemID="{C2D236DA-1697-4D89-95F9-A5965D93F0D5}"/>
            <w:text/>
          </w:sdtPr>
          <w:sdtContent>
            <w:tc>
              <w:tcPr>
                <w:tcW w:w="1534" w:type="dxa"/>
              </w:tcPr>
              <w:p w14:paraId="260F55C6"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X</w:t>
                </w:r>
              </w:p>
            </w:tc>
          </w:sdtContent>
        </w:sdt>
        <w:sdt>
          <w:sdtPr>
            <w:rPr>
              <w:rFonts w:ascii="Arial" w:hAnsi="Arial" w:cs="Arial"/>
              <w:color w:val="000000" w:themeColor="text1"/>
              <w:szCs w:val="20"/>
              <w:lang w:val="en-US"/>
            </w:rPr>
            <w:tag w:val="Documents.DocumentDate"/>
            <w:id w:val="1000115"/>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15']" w:storeItemID="{C2D236DA-1697-4D89-95F9-A5965D93F0D5}"/>
            <w:date w:fullDate="2017-08-16T00:00:00Z">
              <w:dateFormat w:val="dd.MM.yyyy"/>
              <w:lid w:val="nb-NO"/>
              <w:storeMappedDataAs w:val="dateTime"/>
              <w:calendar w:val="gregorian"/>
            </w:date>
          </w:sdtPr>
          <w:sdtContent>
            <w:tc>
              <w:tcPr>
                <w:tcW w:w="2068" w:type="dxa"/>
              </w:tcPr>
              <w:p w14:paraId="355A5AC8"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16.08.2017</w:t>
                </w:r>
              </w:p>
            </w:tc>
          </w:sdtContent>
        </w:sdt>
        <w:sdt>
          <w:sdtPr>
            <w:rPr>
              <w:rFonts w:ascii="Arial" w:hAnsi="Arial" w:cs="Arial"/>
              <w:color w:val="000000" w:themeColor="text1"/>
              <w:szCs w:val="20"/>
              <w:lang w:val="da-DK"/>
            </w:rPr>
            <w:tag w:val="Documents.Title"/>
            <w:id w:val="1000215"/>
            <w:placeholder>
              <w:docPart w:val="C50E7C40C255418E9C8881E3315B2744"/>
            </w:placeholder>
            <w:dataBinding w:prefixMappings="xmlns:gbs='http://www.software-innovation.no/growBusinessDocument'" w:xpath="/gbs:GrowBusinessDocument/gbs:Lists/gbs:MultipleLines/gbs:Documents[@gbs:name='Documents']/gbs:Documents.Title/gbs:value[@gbs:key='1000215']" w:storeItemID="{C2D236DA-1697-4D89-95F9-A5965D93F0D5}"/>
            <w:text/>
          </w:sdtPr>
          <w:sdtContent>
            <w:tc>
              <w:tcPr>
                <w:tcW w:w="4130" w:type="dxa"/>
              </w:tcPr>
              <w:p w14:paraId="665979EE"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Udtalelse fra Byggeri vedr. miljøgodkendelse på Møgelgårdsvej 11 i Lystrup.</w:t>
                </w:r>
              </w:p>
            </w:tc>
          </w:sdtContent>
        </w:sdt>
      </w:tr>
      <w:tr w:rsidR="0005726C" w:rsidRPr="0005726C" w14:paraId="25C552DF" w14:textId="77777777" w:rsidTr="007D6073">
        <w:sdt>
          <w:sdtPr>
            <w:rPr>
              <w:rFonts w:ascii="Arial" w:hAnsi="Arial" w:cs="Arial"/>
              <w:color w:val="000000" w:themeColor="text1"/>
              <w:szCs w:val="20"/>
            </w:rPr>
            <w:tag w:val="Documents.ToActivityCase.Seqno"/>
            <w:id w:val="1000316"/>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16']"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61E80501"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16</w:t>
                </w:r>
              </w:p>
            </w:tc>
          </w:sdtContent>
        </w:sdt>
        <w:sdt>
          <w:sdtPr>
            <w:rPr>
              <w:rFonts w:ascii="Arial" w:hAnsi="Arial" w:cs="Arial"/>
              <w:color w:val="000000" w:themeColor="text1"/>
              <w:szCs w:val="20"/>
              <w:lang w:val="en-US"/>
            </w:rPr>
            <w:tag w:val="Documents.ToDocumentType.Code"/>
            <w:id w:val="1000016"/>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16']" w:storeItemID="{C2D236DA-1697-4D89-95F9-A5965D93F0D5}"/>
            <w:text/>
          </w:sdtPr>
          <w:sdtContent>
            <w:tc>
              <w:tcPr>
                <w:tcW w:w="1534" w:type="dxa"/>
              </w:tcPr>
              <w:p w14:paraId="1D14DD7E"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I</w:t>
                </w:r>
              </w:p>
            </w:tc>
          </w:sdtContent>
        </w:sdt>
        <w:sdt>
          <w:sdtPr>
            <w:rPr>
              <w:rFonts w:ascii="Arial" w:hAnsi="Arial" w:cs="Arial"/>
              <w:color w:val="000000" w:themeColor="text1"/>
              <w:szCs w:val="20"/>
              <w:lang w:val="en-US"/>
            </w:rPr>
            <w:tag w:val="Documents.DocumentDate"/>
            <w:id w:val="1000116"/>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16']" w:storeItemID="{C2D236DA-1697-4D89-95F9-A5965D93F0D5}"/>
            <w:date w:fullDate="2017-08-21T00:00:00Z">
              <w:dateFormat w:val="dd.MM.yyyy"/>
              <w:lid w:val="nb-NO"/>
              <w:storeMappedDataAs w:val="dateTime"/>
              <w:calendar w:val="gregorian"/>
            </w:date>
          </w:sdtPr>
          <w:sdtContent>
            <w:tc>
              <w:tcPr>
                <w:tcW w:w="2068" w:type="dxa"/>
              </w:tcPr>
              <w:p w14:paraId="4481F45A"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21.08.2017</w:t>
                </w:r>
              </w:p>
            </w:tc>
          </w:sdtContent>
        </w:sdt>
        <w:sdt>
          <w:sdtPr>
            <w:rPr>
              <w:rFonts w:ascii="Arial" w:hAnsi="Arial" w:cs="Arial"/>
              <w:color w:val="000000" w:themeColor="text1"/>
              <w:szCs w:val="20"/>
              <w:lang w:val="da-DK"/>
            </w:rPr>
            <w:tag w:val="Documents.Title"/>
            <w:id w:val="1000216"/>
            <w:placeholder>
              <w:docPart w:val="C50E7C40C255418E9C8881E3315B2744"/>
            </w:placeholder>
            <w:dataBinding w:prefixMappings="xmlns:gbs='http://www.software-innovation.no/growBusinessDocument'" w:xpath="/gbs:GrowBusinessDocument/gbs:Lists/gbs:MultipleLines/gbs:Documents[@gbs:name='Documents']/gbs:Documents.Title/gbs:value[@gbs:key='1000216']" w:storeItemID="{C2D236DA-1697-4D89-95F9-A5965D93F0D5}"/>
            <w:text/>
          </w:sdtPr>
          <w:sdtContent>
            <w:tc>
              <w:tcPr>
                <w:tcW w:w="4130" w:type="dxa"/>
              </w:tcPr>
              <w:p w14:paraId="488808C5"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Opdateret ansøgning om miljøgodkendelse sendt via BOM, Rectus ApS, Møgelgårdsvej 11.</w:t>
                </w:r>
              </w:p>
            </w:tc>
          </w:sdtContent>
        </w:sdt>
      </w:tr>
      <w:tr w:rsidR="0005726C" w:rsidRPr="0005726C" w14:paraId="6B3D6CF8" w14:textId="77777777" w:rsidTr="007D6073">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themeColor="text1"/>
              <w:szCs w:val="20"/>
            </w:rPr>
            <w:tag w:val="Documents.ToActivityCase.Seqno"/>
            <w:id w:val="1000317"/>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17']"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1E08FEAB"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17</w:t>
                </w:r>
              </w:p>
            </w:tc>
          </w:sdtContent>
        </w:sdt>
        <w:sdt>
          <w:sdtPr>
            <w:rPr>
              <w:rFonts w:ascii="Arial" w:hAnsi="Arial" w:cs="Arial"/>
              <w:color w:val="000000" w:themeColor="text1"/>
              <w:szCs w:val="20"/>
              <w:lang w:val="en-US"/>
            </w:rPr>
            <w:tag w:val="Documents.ToDocumentType.Code"/>
            <w:id w:val="1000017"/>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17']" w:storeItemID="{C2D236DA-1697-4D89-95F9-A5965D93F0D5}"/>
            <w:text/>
          </w:sdtPr>
          <w:sdtContent>
            <w:tc>
              <w:tcPr>
                <w:tcW w:w="1534" w:type="dxa"/>
              </w:tcPr>
              <w:p w14:paraId="5A1EAECD"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I</w:t>
                </w:r>
              </w:p>
            </w:tc>
          </w:sdtContent>
        </w:sdt>
        <w:sdt>
          <w:sdtPr>
            <w:rPr>
              <w:rFonts w:ascii="Arial" w:hAnsi="Arial" w:cs="Arial"/>
              <w:color w:val="000000" w:themeColor="text1"/>
              <w:szCs w:val="20"/>
              <w:lang w:val="en-US"/>
            </w:rPr>
            <w:tag w:val="Documents.DocumentDate"/>
            <w:id w:val="1000117"/>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17']" w:storeItemID="{C2D236DA-1697-4D89-95F9-A5965D93F0D5}"/>
            <w:date w:fullDate="2017-08-21T00:00:00Z">
              <w:dateFormat w:val="dd.MM.yyyy"/>
              <w:lid w:val="nb-NO"/>
              <w:storeMappedDataAs w:val="dateTime"/>
              <w:calendar w:val="gregorian"/>
            </w:date>
          </w:sdtPr>
          <w:sdtContent>
            <w:tc>
              <w:tcPr>
                <w:tcW w:w="2068" w:type="dxa"/>
              </w:tcPr>
              <w:p w14:paraId="6624CFA7"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21.08.2017</w:t>
                </w:r>
              </w:p>
            </w:tc>
          </w:sdtContent>
        </w:sdt>
        <w:sdt>
          <w:sdtPr>
            <w:rPr>
              <w:rFonts w:ascii="Arial" w:hAnsi="Arial" w:cs="Arial"/>
              <w:color w:val="000000" w:themeColor="text1"/>
              <w:szCs w:val="20"/>
              <w:lang w:val="da-DK"/>
            </w:rPr>
            <w:tag w:val="Documents.Title"/>
            <w:id w:val="1000217"/>
            <w:placeholder>
              <w:docPart w:val="C50E7C40C255418E9C8881E3315B2744"/>
            </w:placeholder>
            <w:dataBinding w:prefixMappings="xmlns:gbs='http://www.software-innovation.no/growBusinessDocument'" w:xpath="/gbs:GrowBusinessDocument/gbs:Lists/gbs:MultipleLines/gbs:Documents[@gbs:name='Documents']/gbs:Documents.Title/gbs:value[@gbs:key='1000217']" w:storeItemID="{C2D236DA-1697-4D89-95F9-A5965D93F0D5}"/>
            <w:text/>
          </w:sdtPr>
          <w:sdtContent>
            <w:tc>
              <w:tcPr>
                <w:tcW w:w="4130" w:type="dxa"/>
              </w:tcPr>
              <w:p w14:paraId="2D3F2A10"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VVM ansøgning sendt via BOM, Rectus ApS, Møgelgårdsvej 11.</w:t>
                </w:r>
              </w:p>
            </w:tc>
          </w:sdtContent>
        </w:sdt>
      </w:tr>
      <w:tr w:rsidR="0005726C" w:rsidRPr="0005726C" w14:paraId="4F5E1ED6" w14:textId="77777777" w:rsidTr="007D6073">
        <w:sdt>
          <w:sdtPr>
            <w:rPr>
              <w:rFonts w:ascii="Arial" w:hAnsi="Arial" w:cs="Arial"/>
              <w:color w:val="000000" w:themeColor="text1"/>
              <w:szCs w:val="20"/>
            </w:rPr>
            <w:tag w:val="Documents.ToActivityCase.Seqno"/>
            <w:id w:val="1000318"/>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18']"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2E8A5909"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18</w:t>
                </w:r>
              </w:p>
            </w:tc>
          </w:sdtContent>
        </w:sdt>
        <w:sdt>
          <w:sdtPr>
            <w:rPr>
              <w:rFonts w:ascii="Arial" w:hAnsi="Arial" w:cs="Arial"/>
              <w:color w:val="000000" w:themeColor="text1"/>
              <w:szCs w:val="20"/>
              <w:lang w:val="en-US"/>
            </w:rPr>
            <w:tag w:val="Documents.ToDocumentType.Code"/>
            <w:id w:val="1000018"/>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18']" w:storeItemID="{C2D236DA-1697-4D89-95F9-A5965D93F0D5}"/>
            <w:text/>
          </w:sdtPr>
          <w:sdtContent>
            <w:tc>
              <w:tcPr>
                <w:tcW w:w="1534" w:type="dxa"/>
              </w:tcPr>
              <w:p w14:paraId="0C867A53"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X</w:t>
                </w:r>
              </w:p>
            </w:tc>
          </w:sdtContent>
        </w:sdt>
        <w:sdt>
          <w:sdtPr>
            <w:rPr>
              <w:rFonts w:ascii="Arial" w:hAnsi="Arial" w:cs="Arial"/>
              <w:color w:val="000000" w:themeColor="text1"/>
              <w:szCs w:val="20"/>
              <w:lang w:val="en-US"/>
            </w:rPr>
            <w:tag w:val="Documents.DocumentDate"/>
            <w:id w:val="1000118"/>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18']" w:storeItemID="{C2D236DA-1697-4D89-95F9-A5965D93F0D5}"/>
            <w:date w:fullDate="2017-10-30T00:00:00Z">
              <w:dateFormat w:val="dd.MM.yyyy"/>
              <w:lid w:val="nb-NO"/>
              <w:storeMappedDataAs w:val="dateTime"/>
              <w:calendar w:val="gregorian"/>
            </w:date>
          </w:sdtPr>
          <w:sdtContent>
            <w:tc>
              <w:tcPr>
                <w:tcW w:w="2068" w:type="dxa"/>
              </w:tcPr>
              <w:p w14:paraId="1E0F83A4"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30.10.2017</w:t>
                </w:r>
              </w:p>
            </w:tc>
          </w:sdtContent>
        </w:sdt>
        <w:sdt>
          <w:sdtPr>
            <w:rPr>
              <w:rFonts w:ascii="Arial" w:hAnsi="Arial" w:cs="Arial"/>
              <w:color w:val="000000" w:themeColor="text1"/>
              <w:szCs w:val="20"/>
              <w:lang w:val="en-US"/>
            </w:rPr>
            <w:tag w:val="Documents.Title"/>
            <w:id w:val="1000218"/>
            <w:placeholder>
              <w:docPart w:val="C50E7C40C255418E9C8881E3315B2744"/>
            </w:placeholder>
            <w:dataBinding w:prefixMappings="xmlns:gbs='http://www.software-innovation.no/growBusinessDocument'" w:xpath="/gbs:GrowBusinessDocument/gbs:Lists/gbs:MultipleLines/gbs:Documents[@gbs:name='Documents']/gbs:Documents.Title/gbs:value[@gbs:key='1000218']" w:storeItemID="{C2D236DA-1697-4D89-95F9-A5965D93F0D5}"/>
            <w:text/>
          </w:sdtPr>
          <w:sdtContent>
            <w:tc>
              <w:tcPr>
                <w:tcW w:w="4130" w:type="dxa"/>
              </w:tcPr>
              <w:p w14:paraId="5439FAFA"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 xml:space="preserve">VVM-screenings </w:t>
                </w:r>
                <w:proofErr w:type="spellStart"/>
                <w:r w:rsidRPr="0005726C">
                  <w:rPr>
                    <w:rFonts w:ascii="Arial" w:hAnsi="Arial" w:cs="Arial"/>
                    <w:color w:val="000000" w:themeColor="text1"/>
                    <w:szCs w:val="20"/>
                    <w:lang w:val="en-US"/>
                  </w:rPr>
                  <w:t>skema</w:t>
                </w:r>
                <w:proofErr w:type="spellEnd"/>
                <w:r w:rsidRPr="0005726C">
                  <w:rPr>
                    <w:rFonts w:ascii="Arial" w:hAnsi="Arial" w:cs="Arial"/>
                    <w:color w:val="000000" w:themeColor="text1"/>
                    <w:szCs w:val="20"/>
                    <w:lang w:val="en-US"/>
                  </w:rPr>
                  <w:t xml:space="preserve"> 30-10-2017</w:t>
                </w:r>
              </w:p>
            </w:tc>
          </w:sdtContent>
        </w:sdt>
      </w:tr>
      <w:tr w:rsidR="0005726C" w:rsidRPr="0005726C" w14:paraId="0474D33D" w14:textId="77777777" w:rsidTr="007D6073">
        <w:trPr>
          <w:cnfStyle w:val="000000100000" w:firstRow="0" w:lastRow="0" w:firstColumn="0" w:lastColumn="0" w:oddVBand="0" w:evenVBand="0" w:oddHBand="1" w:evenHBand="0" w:firstRowFirstColumn="0" w:firstRowLastColumn="0" w:lastRowFirstColumn="0" w:lastRowLastColumn="0"/>
        </w:trPr>
        <w:sdt>
          <w:sdtPr>
            <w:rPr>
              <w:rFonts w:ascii="Arial" w:hAnsi="Arial" w:cs="Arial"/>
              <w:color w:val="000000" w:themeColor="text1"/>
              <w:szCs w:val="20"/>
            </w:rPr>
            <w:tag w:val="Documents.ToActivityCase.Seqno"/>
            <w:id w:val="1000319"/>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19']"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68D1E5A9"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19</w:t>
                </w:r>
              </w:p>
            </w:tc>
          </w:sdtContent>
        </w:sdt>
        <w:sdt>
          <w:sdtPr>
            <w:rPr>
              <w:rFonts w:ascii="Arial" w:hAnsi="Arial" w:cs="Arial"/>
              <w:color w:val="000000" w:themeColor="text1"/>
              <w:szCs w:val="20"/>
              <w:lang w:val="en-US"/>
            </w:rPr>
            <w:tag w:val="Documents.ToDocumentType.Code"/>
            <w:id w:val="1000019"/>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19']" w:storeItemID="{C2D236DA-1697-4D89-95F9-A5965D93F0D5}"/>
            <w:text/>
          </w:sdtPr>
          <w:sdtContent>
            <w:tc>
              <w:tcPr>
                <w:tcW w:w="1534" w:type="dxa"/>
              </w:tcPr>
              <w:p w14:paraId="57647024"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U</w:t>
                </w:r>
              </w:p>
            </w:tc>
          </w:sdtContent>
        </w:sdt>
        <w:sdt>
          <w:sdtPr>
            <w:rPr>
              <w:rFonts w:ascii="Arial" w:hAnsi="Arial" w:cs="Arial"/>
              <w:color w:val="000000" w:themeColor="text1"/>
              <w:szCs w:val="20"/>
              <w:lang w:val="en-US"/>
            </w:rPr>
            <w:tag w:val="Documents.DocumentDate"/>
            <w:id w:val="1000119"/>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19']" w:storeItemID="{C2D236DA-1697-4D89-95F9-A5965D93F0D5}"/>
            <w:date w:fullDate="2017-11-07T00:00:00Z">
              <w:dateFormat w:val="dd.MM.yyyy"/>
              <w:lid w:val="nb-NO"/>
              <w:storeMappedDataAs w:val="dateTime"/>
              <w:calendar w:val="gregorian"/>
            </w:date>
          </w:sdtPr>
          <w:sdtContent>
            <w:tc>
              <w:tcPr>
                <w:tcW w:w="2068" w:type="dxa"/>
              </w:tcPr>
              <w:p w14:paraId="432EF68F"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07.11.2017</w:t>
                </w:r>
              </w:p>
            </w:tc>
          </w:sdtContent>
        </w:sdt>
        <w:sdt>
          <w:sdtPr>
            <w:rPr>
              <w:rFonts w:ascii="Arial" w:hAnsi="Arial" w:cs="Arial"/>
              <w:color w:val="000000" w:themeColor="text1"/>
              <w:szCs w:val="20"/>
              <w:lang w:val="da-DK"/>
            </w:rPr>
            <w:tag w:val="Documents.Title"/>
            <w:id w:val="1000219"/>
            <w:placeholder>
              <w:docPart w:val="C50E7C40C255418E9C8881E3315B2744"/>
            </w:placeholder>
            <w:dataBinding w:prefixMappings="xmlns:gbs='http://www.software-innovation.no/growBusinessDocument'" w:xpath="/gbs:GrowBusinessDocument/gbs:Lists/gbs:MultipleLines/gbs:Documents[@gbs:name='Documents']/gbs:Documents.Title/gbs:value[@gbs:key='1000219']" w:storeItemID="{C2D236DA-1697-4D89-95F9-A5965D93F0D5}"/>
            <w:text/>
          </w:sdtPr>
          <w:sdtContent>
            <w:tc>
              <w:tcPr>
                <w:tcW w:w="4130" w:type="dxa"/>
              </w:tcPr>
              <w:p w14:paraId="7BB5B1D9" w14:textId="77777777" w:rsidR="007D6073" w:rsidRPr="0005726C" w:rsidRDefault="007D6073" w:rsidP="007F44A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Udkast til miljøgodkendelse, Rectus ApS, Møgelgårdsvej 11, 8520 Lystrup</w:t>
                </w:r>
              </w:p>
            </w:tc>
          </w:sdtContent>
        </w:sdt>
      </w:tr>
      <w:tr w:rsidR="0005726C" w:rsidRPr="0005726C" w14:paraId="5FE40935" w14:textId="77777777" w:rsidTr="007D6073">
        <w:sdt>
          <w:sdtPr>
            <w:rPr>
              <w:rFonts w:ascii="Arial" w:hAnsi="Arial" w:cs="Arial"/>
              <w:color w:val="000000" w:themeColor="text1"/>
              <w:szCs w:val="20"/>
            </w:rPr>
            <w:tag w:val="Documents.ToActivityCase.Seqno"/>
            <w:id w:val="1000320"/>
            <w:placeholder>
              <w:docPart w:val="C50E7C40C255418E9C8881E3315B2744"/>
            </w:placeholder>
            <w:dataBinding w:prefixMappings="xmlns:gbs='http://www.software-innovation.no/growBusinessDocument'" w:xpath="gbs:GrowBusinessDocument/gbs:Lists/gbs:MultipleLines/gbs:Documents[@gbs:name='Documents']/gbs:Documents.ToActivityCase.Seqno/gbs:value[@gbs:key='1000320']" w:storeItemID="{C2D236DA-1697-4D89-95F9-A5965D93F0D5}"/>
            <w:text/>
          </w:sdtPr>
          <w:sdtContent>
            <w:tc>
              <w:tcPr>
                <w:cnfStyle w:val="001000000000" w:firstRow="0" w:lastRow="0" w:firstColumn="1" w:lastColumn="0" w:oddVBand="0" w:evenVBand="0" w:oddHBand="0" w:evenHBand="0" w:firstRowFirstColumn="0" w:firstRowLastColumn="0" w:lastRowFirstColumn="0" w:lastRowLastColumn="0"/>
                <w:tcW w:w="1345" w:type="dxa"/>
              </w:tcPr>
              <w:p w14:paraId="10D872F3" w14:textId="77777777" w:rsidR="007D6073" w:rsidRPr="0005726C" w:rsidRDefault="007D6073" w:rsidP="007F44A2">
                <w:pPr>
                  <w:rPr>
                    <w:rFonts w:ascii="Arial" w:hAnsi="Arial" w:cs="Arial"/>
                    <w:color w:val="000000" w:themeColor="text1"/>
                    <w:szCs w:val="20"/>
                    <w:lang w:val="en-US"/>
                  </w:rPr>
                </w:pPr>
                <w:r w:rsidRPr="0005726C">
                  <w:rPr>
                    <w:rFonts w:ascii="Arial" w:hAnsi="Arial" w:cs="Arial"/>
                    <w:color w:val="000000" w:themeColor="text1"/>
                    <w:szCs w:val="20"/>
                  </w:rPr>
                  <w:t>20</w:t>
                </w:r>
              </w:p>
            </w:tc>
          </w:sdtContent>
        </w:sdt>
        <w:sdt>
          <w:sdtPr>
            <w:rPr>
              <w:rFonts w:ascii="Arial" w:hAnsi="Arial" w:cs="Arial"/>
              <w:color w:val="000000" w:themeColor="text1"/>
              <w:szCs w:val="20"/>
              <w:lang w:val="en-US"/>
            </w:rPr>
            <w:tag w:val="Documents.ToDocumentType.Code"/>
            <w:id w:val="1000020"/>
            <w:placeholder>
              <w:docPart w:val="C50E7C40C255418E9C8881E3315B2744"/>
            </w:placeholder>
            <w:dataBinding w:prefixMappings="xmlns:gbs='http://www.software-innovation.no/growBusinessDocument'" w:xpath="/gbs:GrowBusinessDocument/gbs:Lists/gbs:MultipleLines/gbs:Documents[@gbs:name='Documents']/gbs:Documents.ToDocumentType.Code/gbs:value[@gbs:key='1000020']" w:storeItemID="{C2D236DA-1697-4D89-95F9-A5965D93F0D5}"/>
            <w:text/>
          </w:sdtPr>
          <w:sdtContent>
            <w:tc>
              <w:tcPr>
                <w:tcW w:w="1534" w:type="dxa"/>
              </w:tcPr>
              <w:p w14:paraId="5ABE990F"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lang w:val="en-US"/>
                  </w:rPr>
                  <w:t>U</w:t>
                </w:r>
              </w:p>
            </w:tc>
          </w:sdtContent>
        </w:sdt>
        <w:sdt>
          <w:sdtPr>
            <w:rPr>
              <w:rFonts w:ascii="Arial" w:hAnsi="Arial" w:cs="Arial"/>
              <w:color w:val="000000" w:themeColor="text1"/>
              <w:szCs w:val="20"/>
              <w:lang w:val="en-US"/>
            </w:rPr>
            <w:tag w:val="Documents.DocumentDate"/>
            <w:id w:val="1000120"/>
            <w:placeholder>
              <w:docPart w:val="1804C809A8AF404F8C01CD1E0180EABD"/>
            </w:placeholder>
            <w:dataBinding w:prefixMappings="xmlns:gbs='http://www.software-innovation.no/growBusinessDocument'" w:xpath="/gbs:GrowBusinessDocument/gbs:Lists/gbs:MultipleLines/gbs:Documents[@gbs:name='Documents']/gbs:Documents.DocumentDate/gbs:value[@gbs:key='1000120']" w:storeItemID="{C2D236DA-1697-4D89-95F9-A5965D93F0D5}"/>
            <w:date w:fullDate="2017-11-13T00:00:00Z">
              <w:dateFormat w:val="dd.MM.yyyy"/>
              <w:lid w:val="nb-NO"/>
              <w:storeMappedDataAs w:val="dateTime"/>
              <w:calendar w:val="gregorian"/>
            </w:date>
          </w:sdtPr>
          <w:sdtContent>
            <w:tc>
              <w:tcPr>
                <w:tcW w:w="2068" w:type="dxa"/>
              </w:tcPr>
              <w:p w14:paraId="5D02CAE9"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en-US"/>
                  </w:rPr>
                </w:pPr>
                <w:r w:rsidRPr="0005726C">
                  <w:rPr>
                    <w:rFonts w:ascii="Arial" w:hAnsi="Arial" w:cs="Arial"/>
                    <w:color w:val="000000" w:themeColor="text1"/>
                    <w:szCs w:val="20"/>
                  </w:rPr>
                  <w:t>13.11.2017</w:t>
                </w:r>
              </w:p>
            </w:tc>
          </w:sdtContent>
        </w:sdt>
        <w:sdt>
          <w:sdtPr>
            <w:rPr>
              <w:rFonts w:ascii="Arial" w:hAnsi="Arial" w:cs="Arial"/>
              <w:color w:val="000000" w:themeColor="text1"/>
              <w:szCs w:val="20"/>
              <w:lang w:val="da-DK"/>
            </w:rPr>
            <w:tag w:val="Documents.Title"/>
            <w:id w:val="1000220"/>
            <w:placeholder>
              <w:docPart w:val="C50E7C40C255418E9C8881E3315B2744"/>
            </w:placeholder>
            <w:dataBinding w:prefixMappings="xmlns:gbs='http://www.software-innovation.no/growBusinessDocument'" w:xpath="/gbs:GrowBusinessDocument/gbs:Lists/gbs:MultipleLines/gbs:Documents[@gbs:name='Documents']/gbs:Documents.Title/gbs:value[@gbs:key='1000220']" w:storeItemID="{C2D236DA-1697-4D89-95F9-A5965D93F0D5}"/>
            <w:text/>
          </w:sdtPr>
          <w:sdtContent>
            <w:tc>
              <w:tcPr>
                <w:tcW w:w="4130" w:type="dxa"/>
              </w:tcPr>
              <w:p w14:paraId="4F2F2D27" w14:textId="77777777" w:rsidR="007D6073" w:rsidRPr="0005726C" w:rsidRDefault="007D6073" w:rsidP="007F44A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lang w:val="da-DK"/>
                  </w:rPr>
                </w:pPr>
                <w:r w:rsidRPr="0005726C">
                  <w:rPr>
                    <w:rFonts w:ascii="Arial" w:hAnsi="Arial" w:cs="Arial"/>
                    <w:color w:val="000000" w:themeColor="text1"/>
                    <w:szCs w:val="20"/>
                    <w:lang w:val="da-DK"/>
                  </w:rPr>
                  <w:t>Udkast til miljøgodkendelse til kommentering, Rectus ApS, Møgelgårdsvej 11, 8520 Lystrup.</w:t>
                </w:r>
              </w:p>
            </w:tc>
          </w:sdtContent>
        </w:sdt>
      </w:tr>
    </w:tbl>
    <w:p w14:paraId="47601AF1" w14:textId="77777777" w:rsidR="00AF363E" w:rsidRDefault="00FE41DE" w:rsidP="00B116CF">
      <w:pPr>
        <w:pStyle w:val="Overskrift2"/>
      </w:pPr>
      <w:r w:rsidRPr="0005726C">
        <w:rPr>
          <w:color w:val="000000" w:themeColor="text1"/>
        </w:rPr>
        <w:br w:type="page"/>
      </w:r>
      <w:bookmarkStart w:id="100" w:name="_Toc500230882"/>
      <w:r>
        <w:lastRenderedPageBreak/>
        <w:t>Oversigtsplan</w:t>
      </w:r>
      <w:bookmarkEnd w:id="100"/>
    </w:p>
    <w:p w14:paraId="4CF66AE3" w14:textId="77777777" w:rsidR="00AF363E" w:rsidRDefault="008575FE" w:rsidP="003208B6">
      <w:pPr>
        <w:ind w:left="0"/>
      </w:pPr>
      <w:r>
        <w:rPr>
          <w:noProof/>
        </w:rPr>
        <mc:AlternateContent>
          <mc:Choice Requires="wps">
            <w:drawing>
              <wp:anchor distT="0" distB="0" distL="114300" distR="114300" simplePos="0" relativeHeight="251670528" behindDoc="0" locked="0" layoutInCell="1" allowOverlap="1" wp14:anchorId="25DD6B6B" wp14:editId="3A6E9E92">
                <wp:simplePos x="0" y="0"/>
                <wp:positionH relativeFrom="column">
                  <wp:posOffset>4780915</wp:posOffset>
                </wp:positionH>
                <wp:positionV relativeFrom="paragraph">
                  <wp:posOffset>724508</wp:posOffset>
                </wp:positionV>
                <wp:extent cx="111318" cy="381663"/>
                <wp:effectExtent l="0" t="0" r="22225" b="18415"/>
                <wp:wrapNone/>
                <wp:docPr id="6" name="Rektangel 6"/>
                <wp:cNvGraphicFramePr/>
                <a:graphic xmlns:a="http://schemas.openxmlformats.org/drawingml/2006/main">
                  <a:graphicData uri="http://schemas.microsoft.com/office/word/2010/wordprocessingShape">
                    <wps:wsp>
                      <wps:cNvSpPr/>
                      <wps:spPr>
                        <a:xfrm>
                          <a:off x="0" y="0"/>
                          <a:ext cx="111318" cy="38166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E4466" id="Rektangel 6" o:spid="_x0000_s1026" style="position:absolute;margin-left:376.45pt;margin-top:57.05pt;width:8.75pt;height:30.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" fillcolor="white [3201]" strokecolor="black [3200]" strokeweight="2pt"/>
            </w:pict>
          </mc:Fallback>
        </mc:AlternateContent>
      </w:r>
      <w:r w:rsidR="003208B6">
        <w:rPr>
          <w:noProof/>
        </w:rPr>
        <w:drawing>
          <wp:inline distT="0" distB="0" distL="0" distR="0" wp14:anchorId="40C61171" wp14:editId="0998040E">
            <wp:extent cx="7909109" cy="5312923"/>
            <wp:effectExtent l="2858"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16200000">
                      <a:off x="0" y="0"/>
                      <a:ext cx="7933144" cy="5329069"/>
                    </a:xfrm>
                    <a:prstGeom prst="rect">
                      <a:avLst/>
                    </a:prstGeom>
                  </pic:spPr>
                </pic:pic>
              </a:graphicData>
            </a:graphic>
          </wp:inline>
        </w:drawing>
      </w:r>
      <w:bookmarkStart w:id="101" w:name="_GoBack"/>
      <w:bookmarkEnd w:id="101"/>
    </w:p>
    <w:p w14:paraId="246F706A" w14:textId="77777777" w:rsidR="008575FE" w:rsidRDefault="008575FE" w:rsidP="003208B6">
      <w:pPr>
        <w:ind w:left="0"/>
      </w:pPr>
      <w:r>
        <w:t>Amalgamaffald oplagres i hallen med rød prik.</w:t>
      </w:r>
    </w:p>
    <w:p w14:paraId="62386633" w14:textId="77777777" w:rsidR="00FE41DE" w:rsidRDefault="00FE41DE" w:rsidP="00B116CF">
      <w:pPr>
        <w:pStyle w:val="Overskrift2"/>
      </w:pPr>
      <w:r>
        <w:br w:type="page"/>
      </w:r>
      <w:bookmarkStart w:id="102" w:name="_Toc500230883"/>
      <w:r>
        <w:lastRenderedPageBreak/>
        <w:t>Ansøgning om miljøgodkendelse</w:t>
      </w:r>
      <w:bookmarkEnd w:id="102"/>
    </w:p>
    <w:p w14:paraId="28B5AE9C" w14:textId="77777777" w:rsidR="00FE41DE" w:rsidRDefault="00FE41DE"/>
    <w:p w14:paraId="5CF868B8" w14:textId="77777777" w:rsidR="007941BA" w:rsidRPr="004F1547" w:rsidRDefault="007941BA" w:rsidP="007941BA">
      <w:pPr>
        <w:autoSpaceDE w:val="0"/>
        <w:autoSpaceDN w:val="0"/>
        <w:adjustRightInd w:val="0"/>
        <w:ind w:left="709"/>
      </w:pPr>
      <w:r w:rsidRPr="004F1547">
        <w:t>Miljøansøgninge</w:t>
      </w:r>
      <w:r w:rsidR="008575FE">
        <w:t>n</w:t>
      </w:r>
      <w:r>
        <w:t xml:space="preserve"> af</w:t>
      </w:r>
      <w:r w:rsidR="008575FE">
        <w:t xml:space="preserve"> 21. august 2017 </w:t>
      </w:r>
      <w:r>
        <w:t xml:space="preserve">samt </w:t>
      </w:r>
      <w:r w:rsidRPr="004F1547">
        <w:t xml:space="preserve">bilag hertil er ikke vedhæftet godkendelsen. Materialet kan ses ved at rette henvendelse til </w:t>
      </w:r>
      <w:r>
        <w:t xml:space="preserve">Teknik og Miljø, </w:t>
      </w:r>
      <w:r w:rsidRPr="004F1547">
        <w:t>Center for Miljø og Energi, Virksomheder og Jord.</w:t>
      </w:r>
    </w:p>
    <w:p w14:paraId="40D630B6" w14:textId="77777777" w:rsidR="007941BA" w:rsidRDefault="007941BA"/>
    <w:p w14:paraId="74179619" w14:textId="77777777" w:rsidR="00FE41DE" w:rsidRDefault="00FE41DE" w:rsidP="00B116CF">
      <w:pPr>
        <w:pStyle w:val="Overskrift2"/>
      </w:pPr>
      <w:r>
        <w:br w:type="page"/>
      </w:r>
      <w:bookmarkStart w:id="103" w:name="_Toc500230884"/>
      <w:r w:rsidR="007941BA">
        <w:lastRenderedPageBreak/>
        <w:t>Kommuneplanrammer og l</w:t>
      </w:r>
      <w:r>
        <w:t>okalplan.</w:t>
      </w:r>
      <w:bookmarkEnd w:id="103"/>
    </w:p>
    <w:p w14:paraId="47E63112" w14:textId="77777777" w:rsidR="002D27F4" w:rsidRDefault="007941BA" w:rsidP="002D27F4">
      <w:r>
        <w:rPr>
          <w:noProof/>
          <w:lang w:eastAsia="da-DK"/>
        </w:rPr>
        <w:drawing>
          <wp:inline distT="0" distB="0" distL="0" distR="0" wp14:anchorId="27E0450F" wp14:editId="61C61E39">
            <wp:extent cx="8088432" cy="4342868"/>
            <wp:effectExtent l="5715"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16200000">
                      <a:off x="0" y="0"/>
                      <a:ext cx="8131794" cy="4366150"/>
                    </a:xfrm>
                    <a:prstGeom prst="rect">
                      <a:avLst/>
                    </a:prstGeom>
                  </pic:spPr>
                </pic:pic>
              </a:graphicData>
            </a:graphic>
          </wp:inline>
        </w:drawing>
      </w:r>
    </w:p>
    <w:p w14:paraId="64F56045" w14:textId="77777777" w:rsidR="002D27F4" w:rsidRPr="002D27F4" w:rsidRDefault="002D27F4" w:rsidP="00B116CF">
      <w:pPr>
        <w:pStyle w:val="Overskrift2"/>
      </w:pPr>
      <w:bookmarkStart w:id="104" w:name="_Toc500230885"/>
      <w:r>
        <w:lastRenderedPageBreak/>
        <w:t>Lovgrundlag mm.</w:t>
      </w:r>
      <w:bookmarkEnd w:id="104"/>
    </w:p>
    <w:p w14:paraId="347B2403" w14:textId="77777777" w:rsidR="008575FE" w:rsidRPr="002B34F5" w:rsidRDefault="008575FE" w:rsidP="008575FE">
      <w:pPr>
        <w:spacing w:line="240" w:lineRule="auto"/>
        <w:ind w:left="1276" w:hanging="425"/>
        <w:rPr>
          <w:rFonts w:cs="Arial"/>
          <w:szCs w:val="20"/>
          <w:lang w:eastAsia="da-DK"/>
        </w:rPr>
      </w:pPr>
      <w:r w:rsidRPr="002B34F5">
        <w:rPr>
          <w:rFonts w:cs="Arial"/>
          <w:szCs w:val="20"/>
          <w:lang w:eastAsia="da-DK"/>
        </w:rPr>
        <w:t>Lov om miljøbeskyttelse:</w:t>
      </w:r>
    </w:p>
    <w:p w14:paraId="732164F9" w14:textId="77777777" w:rsidR="008575FE" w:rsidRPr="002B34F5" w:rsidRDefault="008575FE" w:rsidP="008575FE">
      <w:pPr>
        <w:pStyle w:val="Listeafsnit"/>
        <w:numPr>
          <w:ilvl w:val="0"/>
          <w:numId w:val="15"/>
        </w:numPr>
        <w:spacing w:line="240" w:lineRule="auto"/>
        <w:ind w:left="1276" w:hanging="425"/>
        <w:rPr>
          <w:rFonts w:cs="Arial"/>
          <w:szCs w:val="20"/>
          <w:lang w:eastAsia="da-DK"/>
        </w:rPr>
      </w:pPr>
      <w:r w:rsidRPr="002B34F5">
        <w:rPr>
          <w:rFonts w:cs="Arial"/>
          <w:szCs w:val="20"/>
          <w:lang w:eastAsia="da-DK"/>
        </w:rPr>
        <w:t>Miljøministeriets bekendtgørelse nr. 966 af 23. juni 2017 af lov om miljøbeskyttelse.</w:t>
      </w:r>
    </w:p>
    <w:p w14:paraId="632B9526" w14:textId="77777777" w:rsidR="008575FE" w:rsidRPr="001B597F" w:rsidRDefault="008575FE" w:rsidP="008575FE">
      <w:pPr>
        <w:spacing w:line="240" w:lineRule="auto"/>
        <w:ind w:left="1276" w:hanging="425"/>
        <w:rPr>
          <w:rFonts w:cs="Arial"/>
          <w:szCs w:val="20"/>
          <w:highlight w:val="yellow"/>
          <w:lang w:eastAsia="da-DK"/>
        </w:rPr>
      </w:pPr>
    </w:p>
    <w:p w14:paraId="1A05B3D7" w14:textId="77777777" w:rsidR="008575FE" w:rsidRPr="008E059E" w:rsidRDefault="008575FE" w:rsidP="008575FE">
      <w:pPr>
        <w:spacing w:line="240" w:lineRule="auto"/>
        <w:ind w:left="1276" w:hanging="425"/>
        <w:rPr>
          <w:rFonts w:cs="Arial"/>
          <w:szCs w:val="20"/>
          <w:lang w:eastAsia="da-DK"/>
        </w:rPr>
      </w:pPr>
      <w:r w:rsidRPr="008E059E">
        <w:rPr>
          <w:rFonts w:cs="Arial"/>
          <w:szCs w:val="20"/>
          <w:lang w:eastAsia="da-DK"/>
        </w:rPr>
        <w:t>Godkendelsesbekendtgørelsen:</w:t>
      </w:r>
    </w:p>
    <w:p w14:paraId="67D0FB32" w14:textId="77777777" w:rsidR="008575FE" w:rsidRPr="008E059E" w:rsidRDefault="008575FE" w:rsidP="008575FE">
      <w:pPr>
        <w:pStyle w:val="Listeafsnit"/>
        <w:numPr>
          <w:ilvl w:val="0"/>
          <w:numId w:val="14"/>
        </w:numPr>
        <w:spacing w:line="240" w:lineRule="auto"/>
        <w:ind w:left="1276" w:hanging="425"/>
        <w:rPr>
          <w:rFonts w:cs="Arial"/>
          <w:szCs w:val="20"/>
          <w:lang w:eastAsia="da-DK"/>
        </w:rPr>
      </w:pPr>
      <w:r w:rsidRPr="008E059E">
        <w:rPr>
          <w:rFonts w:cs="Arial"/>
          <w:szCs w:val="20"/>
          <w:lang w:eastAsia="da-DK"/>
        </w:rPr>
        <w:t>Miljøministeriets bekendtgørelse nr. 725 af 6. juni 2017 om godkendelse af listevirksomhed.</w:t>
      </w:r>
    </w:p>
    <w:p w14:paraId="5741A0ED" w14:textId="77777777" w:rsidR="008575FE" w:rsidRPr="001B597F" w:rsidRDefault="008575FE" w:rsidP="008575FE">
      <w:pPr>
        <w:spacing w:line="240" w:lineRule="auto"/>
        <w:ind w:left="1276" w:hanging="425"/>
        <w:rPr>
          <w:rFonts w:cs="Arial"/>
          <w:szCs w:val="20"/>
          <w:highlight w:val="yellow"/>
          <w:lang w:eastAsia="da-DK"/>
        </w:rPr>
      </w:pPr>
    </w:p>
    <w:p w14:paraId="0BC7964B" w14:textId="77777777" w:rsidR="008575FE" w:rsidRPr="002B34F5" w:rsidRDefault="008575FE" w:rsidP="008575FE">
      <w:pPr>
        <w:spacing w:line="240" w:lineRule="auto"/>
        <w:ind w:left="1276" w:hanging="425"/>
        <w:rPr>
          <w:rFonts w:cs="Arial"/>
          <w:szCs w:val="20"/>
          <w:lang w:eastAsia="da-DK"/>
        </w:rPr>
      </w:pPr>
      <w:r w:rsidRPr="002B34F5">
        <w:rPr>
          <w:rFonts w:cs="Arial"/>
          <w:szCs w:val="20"/>
          <w:lang w:eastAsia="da-DK"/>
        </w:rPr>
        <w:t>Bekendtgørelsen om standardvilkår:</w:t>
      </w:r>
    </w:p>
    <w:p w14:paraId="02DD67D5" w14:textId="77777777" w:rsidR="008575FE" w:rsidRPr="002B34F5" w:rsidRDefault="008575FE" w:rsidP="008575FE">
      <w:pPr>
        <w:pStyle w:val="Listeafsnit"/>
        <w:numPr>
          <w:ilvl w:val="0"/>
          <w:numId w:val="13"/>
        </w:numPr>
        <w:spacing w:line="240" w:lineRule="auto"/>
        <w:ind w:left="1276" w:hanging="425"/>
        <w:rPr>
          <w:rFonts w:cs="Arial"/>
          <w:szCs w:val="20"/>
          <w:lang w:eastAsia="da-DK"/>
        </w:rPr>
      </w:pPr>
      <w:r w:rsidRPr="002B34F5">
        <w:rPr>
          <w:rFonts w:cs="Arial"/>
          <w:szCs w:val="20"/>
          <w:lang w:eastAsia="da-DK"/>
        </w:rPr>
        <w:t>Miljøministeriets bekendtgørelse nr. 1520 af 7. december 2016 om standardvilkår i godkendelse af listevirksomhed.</w:t>
      </w:r>
    </w:p>
    <w:p w14:paraId="02E50CC8" w14:textId="77777777" w:rsidR="008575FE" w:rsidRPr="001B597F" w:rsidRDefault="008575FE" w:rsidP="008575FE">
      <w:pPr>
        <w:spacing w:line="240" w:lineRule="auto"/>
        <w:ind w:left="1276" w:hanging="425"/>
        <w:rPr>
          <w:rFonts w:cs="Arial"/>
          <w:szCs w:val="20"/>
          <w:highlight w:val="yellow"/>
          <w:lang w:eastAsia="da-DK"/>
        </w:rPr>
      </w:pPr>
    </w:p>
    <w:p w14:paraId="28280331" w14:textId="77777777" w:rsidR="008575FE" w:rsidRPr="002B34F5" w:rsidRDefault="008575FE" w:rsidP="008575FE">
      <w:pPr>
        <w:spacing w:line="240" w:lineRule="auto"/>
        <w:ind w:left="1276" w:hanging="425"/>
        <w:rPr>
          <w:rFonts w:cs="Arial"/>
          <w:szCs w:val="20"/>
          <w:lang w:eastAsia="da-DK"/>
        </w:rPr>
      </w:pPr>
      <w:r w:rsidRPr="002B34F5">
        <w:rPr>
          <w:rFonts w:cs="Arial"/>
          <w:szCs w:val="20"/>
          <w:lang w:eastAsia="da-DK"/>
        </w:rPr>
        <w:t>Støjvejledningen:</w:t>
      </w:r>
    </w:p>
    <w:p w14:paraId="220F318F" w14:textId="77777777" w:rsidR="008575FE" w:rsidRPr="002B34F5" w:rsidRDefault="008575FE" w:rsidP="008575FE">
      <w:pPr>
        <w:pStyle w:val="Listeafsnit"/>
        <w:numPr>
          <w:ilvl w:val="0"/>
          <w:numId w:val="12"/>
        </w:numPr>
        <w:spacing w:line="240" w:lineRule="auto"/>
        <w:ind w:left="1276" w:hanging="425"/>
        <w:rPr>
          <w:rFonts w:cs="Arial"/>
          <w:szCs w:val="20"/>
          <w:lang w:eastAsia="da-DK"/>
        </w:rPr>
      </w:pPr>
      <w:r w:rsidRPr="002B34F5">
        <w:rPr>
          <w:rFonts w:cs="Arial"/>
          <w:szCs w:val="20"/>
          <w:lang w:eastAsia="da-DK"/>
        </w:rPr>
        <w:t>Miljøstyrelsens vejledning nr. 5 og 6/1984 om ekstern støj fra virksomheder.</w:t>
      </w:r>
    </w:p>
    <w:p w14:paraId="3BED0714" w14:textId="77777777" w:rsidR="008575FE" w:rsidRPr="001B597F" w:rsidRDefault="008575FE" w:rsidP="008575FE">
      <w:pPr>
        <w:spacing w:line="240" w:lineRule="auto"/>
        <w:ind w:left="1276" w:hanging="425"/>
        <w:rPr>
          <w:rFonts w:cs="Arial"/>
          <w:szCs w:val="20"/>
          <w:highlight w:val="yellow"/>
          <w:lang w:eastAsia="da-DK"/>
        </w:rPr>
      </w:pPr>
    </w:p>
    <w:p w14:paraId="0F3552B9" w14:textId="77777777" w:rsidR="008575FE" w:rsidRPr="002B34F5" w:rsidRDefault="008575FE" w:rsidP="008575FE">
      <w:pPr>
        <w:pStyle w:val="Listeafsnit"/>
        <w:numPr>
          <w:ilvl w:val="0"/>
          <w:numId w:val="12"/>
        </w:numPr>
        <w:spacing w:line="240" w:lineRule="auto"/>
        <w:ind w:left="1276" w:hanging="425"/>
        <w:rPr>
          <w:rFonts w:cs="Arial"/>
          <w:szCs w:val="20"/>
          <w:lang w:eastAsia="da-DK"/>
        </w:rPr>
      </w:pPr>
      <w:r w:rsidRPr="002B34F5">
        <w:rPr>
          <w:rFonts w:cs="Arial"/>
          <w:szCs w:val="20"/>
          <w:lang w:eastAsia="da-DK"/>
        </w:rPr>
        <w:t>Miljøstyrelsens vejledning nr. 5/1993 om beregning af ekstern støj fra virksomheder.</w:t>
      </w:r>
    </w:p>
    <w:p w14:paraId="0BB34F7D" w14:textId="77777777" w:rsidR="008575FE" w:rsidRPr="002B34F5" w:rsidRDefault="008575FE" w:rsidP="008575FE">
      <w:pPr>
        <w:spacing w:line="240" w:lineRule="auto"/>
        <w:ind w:left="1276" w:hanging="425"/>
        <w:rPr>
          <w:rFonts w:cs="Arial"/>
          <w:szCs w:val="20"/>
          <w:lang w:eastAsia="da-DK"/>
        </w:rPr>
      </w:pPr>
    </w:p>
    <w:p w14:paraId="78FD1E70" w14:textId="77777777" w:rsidR="008575FE" w:rsidRPr="002B34F5" w:rsidRDefault="008575FE" w:rsidP="008575FE">
      <w:pPr>
        <w:pStyle w:val="Listeafsnit"/>
        <w:numPr>
          <w:ilvl w:val="0"/>
          <w:numId w:val="12"/>
        </w:numPr>
        <w:spacing w:line="240" w:lineRule="auto"/>
        <w:ind w:left="1276" w:hanging="425"/>
        <w:rPr>
          <w:rFonts w:cs="Arial"/>
          <w:szCs w:val="20"/>
          <w:lang w:eastAsia="da-DK"/>
        </w:rPr>
      </w:pPr>
      <w:r w:rsidRPr="002B34F5">
        <w:rPr>
          <w:rFonts w:cs="Arial"/>
          <w:szCs w:val="20"/>
          <w:lang w:eastAsia="da-DK"/>
        </w:rPr>
        <w:t>Miljøstyrelsens vejledning nr. 3/1996 om supplement til vejledning om ekstern støj fra virksomheder.</w:t>
      </w:r>
    </w:p>
    <w:p w14:paraId="21859916" w14:textId="77777777" w:rsidR="008575FE" w:rsidRPr="001B597F" w:rsidRDefault="008575FE" w:rsidP="008575FE">
      <w:pPr>
        <w:spacing w:line="240" w:lineRule="auto"/>
        <w:ind w:left="1276" w:hanging="425"/>
        <w:rPr>
          <w:rFonts w:cs="Arial"/>
          <w:szCs w:val="20"/>
          <w:highlight w:val="yellow"/>
          <w:lang w:eastAsia="da-DK"/>
        </w:rPr>
      </w:pPr>
    </w:p>
    <w:p w14:paraId="1D4EB823" w14:textId="77777777" w:rsidR="008575FE" w:rsidRPr="002B34F5" w:rsidRDefault="008575FE" w:rsidP="008575FE">
      <w:pPr>
        <w:spacing w:line="240" w:lineRule="auto"/>
        <w:ind w:left="1276" w:hanging="425"/>
        <w:rPr>
          <w:rFonts w:cs="Arial"/>
          <w:szCs w:val="20"/>
          <w:lang w:eastAsia="da-DK"/>
        </w:rPr>
      </w:pPr>
      <w:r w:rsidRPr="002B34F5">
        <w:rPr>
          <w:rFonts w:cs="Arial"/>
          <w:szCs w:val="20"/>
          <w:lang w:eastAsia="da-DK"/>
        </w:rPr>
        <w:t>Luftvejledningen:</w:t>
      </w:r>
    </w:p>
    <w:p w14:paraId="6FFAD3B4" w14:textId="77777777" w:rsidR="008575FE" w:rsidRPr="002B34F5" w:rsidRDefault="008575FE" w:rsidP="008575FE">
      <w:pPr>
        <w:pStyle w:val="Listeafsnit"/>
        <w:numPr>
          <w:ilvl w:val="0"/>
          <w:numId w:val="16"/>
        </w:numPr>
        <w:spacing w:line="240" w:lineRule="auto"/>
        <w:ind w:left="1276" w:hanging="425"/>
        <w:rPr>
          <w:rFonts w:cs="Arial"/>
          <w:szCs w:val="20"/>
          <w:lang w:eastAsia="da-DK"/>
        </w:rPr>
      </w:pPr>
      <w:r w:rsidRPr="002B34F5">
        <w:rPr>
          <w:rFonts w:cs="Arial"/>
          <w:szCs w:val="20"/>
          <w:lang w:eastAsia="da-DK"/>
        </w:rPr>
        <w:t>Miljøstyrelsens vejledning nr. 2/2001 om begrænsning af luftforurening fra virksomheder.</w:t>
      </w:r>
    </w:p>
    <w:p w14:paraId="04989B0D" w14:textId="77777777" w:rsidR="008575FE" w:rsidRPr="001B597F" w:rsidRDefault="008575FE" w:rsidP="008575FE">
      <w:pPr>
        <w:spacing w:line="240" w:lineRule="auto"/>
        <w:ind w:left="1276" w:hanging="425"/>
        <w:rPr>
          <w:rFonts w:cs="Arial"/>
          <w:szCs w:val="20"/>
          <w:highlight w:val="yellow"/>
          <w:lang w:eastAsia="da-DK"/>
        </w:rPr>
      </w:pPr>
    </w:p>
    <w:p w14:paraId="6D810288" w14:textId="77777777" w:rsidR="008575FE" w:rsidRPr="002B34F5" w:rsidRDefault="008575FE" w:rsidP="008575FE">
      <w:pPr>
        <w:spacing w:line="240" w:lineRule="auto"/>
        <w:ind w:left="1276" w:hanging="425"/>
        <w:rPr>
          <w:rFonts w:cs="Arial"/>
          <w:szCs w:val="20"/>
          <w:lang w:eastAsia="da-DK"/>
        </w:rPr>
      </w:pPr>
      <w:r w:rsidRPr="002B34F5">
        <w:rPr>
          <w:rFonts w:cs="Arial"/>
          <w:szCs w:val="20"/>
          <w:lang w:eastAsia="da-DK"/>
        </w:rPr>
        <w:t>Olietankbekendtgørelsen:</w:t>
      </w:r>
    </w:p>
    <w:p w14:paraId="094B202F" w14:textId="77777777" w:rsidR="008575FE" w:rsidRPr="002B34F5" w:rsidRDefault="008575FE" w:rsidP="008575FE">
      <w:pPr>
        <w:pStyle w:val="Listeafsnit"/>
        <w:numPr>
          <w:ilvl w:val="0"/>
          <w:numId w:val="16"/>
        </w:numPr>
        <w:spacing w:line="240" w:lineRule="auto"/>
        <w:ind w:left="1276" w:hanging="425"/>
        <w:rPr>
          <w:rFonts w:cs="Arial"/>
          <w:szCs w:val="20"/>
          <w:lang w:eastAsia="da-DK"/>
        </w:rPr>
      </w:pPr>
      <w:r w:rsidRPr="002B34F5">
        <w:rPr>
          <w:rFonts w:cs="Arial"/>
          <w:szCs w:val="20"/>
          <w:lang w:eastAsia="da-DK"/>
        </w:rPr>
        <w:t>Miljø- og Energiministeriets bekendtgørelse nr. 1611 af 10. december 2015, om indretning, etablering og drift af olietanke, rørsystemer og pipelines.</w:t>
      </w:r>
    </w:p>
    <w:p w14:paraId="221E5975" w14:textId="77777777" w:rsidR="008575FE" w:rsidRPr="00E82D83" w:rsidRDefault="008575FE" w:rsidP="008575FE">
      <w:pPr>
        <w:ind w:left="1276" w:hanging="425"/>
        <w:rPr>
          <w:szCs w:val="20"/>
        </w:rPr>
      </w:pPr>
    </w:p>
    <w:p w14:paraId="015AA1B1" w14:textId="6F076A15" w:rsidR="00A504EA" w:rsidRDefault="00A504EA" w:rsidP="00A504EA">
      <w:pPr>
        <w:spacing w:line="240" w:lineRule="auto"/>
        <w:ind w:right="680"/>
      </w:pPr>
      <w:r w:rsidRPr="0005104B">
        <w:t>V</w:t>
      </w:r>
      <w:r w:rsidR="00D13347">
        <w:t>M</w:t>
      </w:r>
      <w:r w:rsidR="00216DF8">
        <w:t>-bekendtgørelsen</w:t>
      </w:r>
      <w:r>
        <w:t>:</w:t>
      </w:r>
    </w:p>
    <w:p w14:paraId="0CF9C205" w14:textId="77777777" w:rsidR="00A504EA" w:rsidRPr="0005104B" w:rsidRDefault="00A504EA" w:rsidP="00A504EA">
      <w:pPr>
        <w:pStyle w:val="Listeafsnit"/>
        <w:numPr>
          <w:ilvl w:val="0"/>
          <w:numId w:val="26"/>
        </w:numPr>
        <w:spacing w:line="240" w:lineRule="auto"/>
        <w:ind w:left="1276" w:right="680" w:hanging="425"/>
      </w:pPr>
      <w:r>
        <w:t>Lov</w:t>
      </w:r>
      <w:r w:rsidRPr="0005104B">
        <w:t>bekendtgørelse nr. 448 af 10. maj 2017</w:t>
      </w:r>
      <w:r>
        <w:t xml:space="preserve"> </w:t>
      </w:r>
      <w:r w:rsidRPr="0005104B">
        <w:t>om miljøvurdering af planer og programmer og af konkrete projekter (VVM).</w:t>
      </w:r>
    </w:p>
    <w:p w14:paraId="6494EE91" w14:textId="171EFD67" w:rsidR="003249B4" w:rsidRDefault="003249B4">
      <w:pPr>
        <w:spacing w:line="240" w:lineRule="auto"/>
        <w:ind w:left="0"/>
      </w:pPr>
    </w:p>
    <w:p w14:paraId="40911139" w14:textId="77777777" w:rsidR="008575FE" w:rsidRDefault="008575FE"/>
    <w:p w14:paraId="184E8017" w14:textId="77777777" w:rsidR="00DC6F4B" w:rsidRDefault="00DC6F4B"/>
    <w:p w14:paraId="1694B7AB" w14:textId="77777777" w:rsidR="00DC6F4B" w:rsidRDefault="00DC6F4B"/>
    <w:p w14:paraId="6256CF45" w14:textId="77777777" w:rsidR="003D5BD3" w:rsidRDefault="00FE41DE" w:rsidP="00A10E4E">
      <w:r>
        <w:br w:type="page"/>
      </w:r>
      <w:r w:rsidR="001C1333" w:rsidRPr="00D775B0">
        <w:rPr>
          <w:noProof/>
          <w:lang w:eastAsia="da-DK"/>
        </w:rPr>
        <w:lastRenderedPageBreak/>
        <w:drawing>
          <wp:anchor distT="0" distB="0" distL="114300" distR="114300" simplePos="0" relativeHeight="251669504" behindDoc="1" locked="0" layoutInCell="1" allowOverlap="1" wp14:anchorId="08825F61" wp14:editId="0C91CA95">
            <wp:simplePos x="0" y="0"/>
            <wp:positionH relativeFrom="page">
              <wp:posOffset>17145</wp:posOffset>
            </wp:positionH>
            <wp:positionV relativeFrom="paragraph">
              <wp:posOffset>-1493322</wp:posOffset>
            </wp:positionV>
            <wp:extent cx="7593330" cy="10715625"/>
            <wp:effectExtent l="0" t="0" r="7620" b="9525"/>
            <wp:wrapNone/>
            <wp:docPr id="3" name="Billede 1" descr="Rev bagside til miljøgodkendel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 bagside til miljøgodkendelser.jpg"/>
                    <pic:cNvPicPr/>
                  </pic:nvPicPr>
                  <pic:blipFill>
                    <a:blip r:embed="rId34" cstate="print"/>
                    <a:stretch>
                      <a:fillRect/>
                    </a:stretch>
                  </pic:blipFill>
                  <pic:spPr>
                    <a:xfrm>
                      <a:off x="0" y="0"/>
                      <a:ext cx="7593330" cy="10715625"/>
                    </a:xfrm>
                    <a:prstGeom prst="rect">
                      <a:avLst/>
                    </a:prstGeom>
                  </pic:spPr>
                </pic:pic>
              </a:graphicData>
            </a:graphic>
          </wp:anchor>
        </w:drawing>
      </w:r>
    </w:p>
    <w:sectPr w:rsidR="003D5BD3" w:rsidSect="007964E4">
      <w:headerReference w:type="even" r:id="rId35"/>
      <w:headerReference w:type="default" r:id="rId36"/>
      <w:footerReference w:type="default" r:id="rId37"/>
      <w:headerReference w:type="first" r:id="rId38"/>
      <w:footerReference w:type="first" r:id="rId39"/>
      <w:pgSz w:w="11907" w:h="16840" w:code="9"/>
      <w:pgMar w:top="2393" w:right="1361" w:bottom="1259" w:left="1361" w:header="284" w:footer="454"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A4C96" w14:textId="77777777" w:rsidR="008955E7" w:rsidRDefault="008955E7">
      <w:r>
        <w:separator/>
      </w:r>
    </w:p>
  </w:endnote>
  <w:endnote w:type="continuationSeparator" w:id="0">
    <w:p w14:paraId="61E68AE5" w14:textId="77777777" w:rsidR="008955E7" w:rsidRDefault="0089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altName w:val="Segoe Script"/>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B570F" w14:textId="77777777" w:rsidR="008955E7" w:rsidRDefault="008955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3F98F" w14:textId="753A9A76" w:rsidR="008955E7" w:rsidRDefault="008955E7">
    <w:pPr>
      <w:pStyle w:val="Sidefod"/>
      <w:jc w:val="right"/>
    </w:pPr>
    <w:r>
      <w:fldChar w:fldCharType="begin"/>
    </w:r>
    <w:r>
      <w:instrText xml:space="preserve"> PAGE   \* MERGEFORMAT </w:instrText>
    </w:r>
    <w:r>
      <w:fldChar w:fldCharType="separate"/>
    </w:r>
    <w:r w:rsidR="00A64DD2">
      <w:t>4</w:t>
    </w:r>
    <w:r>
      <w:fldChar w:fldCharType="end"/>
    </w:r>
  </w:p>
  <w:p w14:paraId="2F79CB07" w14:textId="77777777" w:rsidR="008955E7" w:rsidRDefault="008955E7" w:rsidP="00DF2F4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AE3BB" w14:textId="0FB1F9E4" w:rsidR="008955E7" w:rsidRDefault="008955E7" w:rsidP="007964E4">
    <w:pPr>
      <w:pStyle w:val="Sidefod"/>
      <w:jc w:val="right"/>
    </w:pPr>
    <w:r>
      <w:fldChar w:fldCharType="begin"/>
    </w:r>
    <w:r>
      <w:instrText xml:space="preserve"> PAGE   \* MERGEFORMAT </w:instrText>
    </w:r>
    <w:r>
      <w:fldChar w:fldCharType="separate"/>
    </w:r>
    <w:r w:rsidR="004D3585">
      <w:t>1</w:t>
    </w:r>
    <w:r>
      <w:fldChar w:fldCharType="end"/>
    </w:r>
  </w:p>
  <w:p w14:paraId="379F471D" w14:textId="77777777" w:rsidR="008955E7" w:rsidRDefault="008955E7">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0814C" w14:textId="695056D5" w:rsidR="008955E7" w:rsidRDefault="008955E7" w:rsidP="00DF2F48">
    <w:pPr>
      <w:pStyle w:val="Sidefod"/>
    </w:pPr>
    <w:r>
      <w:t xml:space="preserve"> </w:t>
    </w:r>
    <w:r>
      <w:tab/>
    </w:r>
    <w:r>
      <w:tab/>
    </w:r>
    <w:r>
      <w:rPr>
        <w:rStyle w:val="Sidetal"/>
      </w:rPr>
      <w:fldChar w:fldCharType="begin"/>
    </w:r>
    <w:r>
      <w:rPr>
        <w:rStyle w:val="Sidetal"/>
      </w:rPr>
      <w:instrText xml:space="preserve"> PAGE </w:instrText>
    </w:r>
    <w:r>
      <w:rPr>
        <w:rStyle w:val="Sidetal"/>
      </w:rPr>
      <w:fldChar w:fldCharType="separate"/>
    </w:r>
    <w:r w:rsidR="00A64DD2">
      <w:rPr>
        <w:rStyle w:val="Sidetal"/>
      </w:rPr>
      <w:t>21</w:t>
    </w:r>
    <w:r>
      <w:rPr>
        <w:rStyle w:val="Sidet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693A7" w14:textId="2CEE326E" w:rsidR="008955E7" w:rsidRDefault="008955E7" w:rsidP="00DF2F48">
    <w:pPr>
      <w:pStyle w:val="Sidefod"/>
      <w:rPr>
        <w:rStyle w:val="Sidetal"/>
      </w:rPr>
    </w:pPr>
    <w:r>
      <w:rPr>
        <w:rStyle w:val="Sidetal"/>
      </w:rPr>
      <w:tab/>
    </w:r>
    <w:r>
      <w:rPr>
        <w:rStyle w:val="Sidetal"/>
      </w:rPr>
      <w:tab/>
    </w:r>
    <w:r>
      <w:rPr>
        <w:rStyle w:val="Sidetal"/>
      </w:rPr>
      <w:fldChar w:fldCharType="begin"/>
    </w:r>
    <w:r>
      <w:rPr>
        <w:rStyle w:val="Sidetal"/>
      </w:rPr>
      <w:instrText xml:space="preserve">PAGE  </w:instrText>
    </w:r>
    <w:r>
      <w:rPr>
        <w:rStyle w:val="Sidetal"/>
      </w:rPr>
      <w:fldChar w:fldCharType="separate"/>
    </w:r>
    <w:r w:rsidR="004D3585">
      <w:rPr>
        <w:rStyle w:val="Sidetal"/>
      </w:rPr>
      <w:t>5</w:t>
    </w:r>
    <w:r>
      <w:rPr>
        <w:rStyle w:val="Sidetal"/>
      </w:rPr>
      <w:fldChar w:fldCharType="end"/>
    </w:r>
  </w:p>
  <w:p w14:paraId="539B5CDC" w14:textId="77777777" w:rsidR="008955E7" w:rsidRDefault="008955E7" w:rsidP="00DF2F4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BB5B8" w14:textId="77777777" w:rsidR="008955E7" w:rsidRDefault="008955E7">
      <w:r>
        <w:separator/>
      </w:r>
    </w:p>
  </w:footnote>
  <w:footnote w:type="continuationSeparator" w:id="0">
    <w:p w14:paraId="4B43145B" w14:textId="77777777" w:rsidR="008955E7" w:rsidRDefault="00895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F2744" w14:textId="0967750D" w:rsidR="008955E7" w:rsidRDefault="008955E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13E14" w14:textId="61021E0E" w:rsidR="008955E7" w:rsidRDefault="008955E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28" w:type="dxa"/>
      <w:tblLook w:val="01E0" w:firstRow="1" w:lastRow="1" w:firstColumn="1" w:lastColumn="1" w:noHBand="0" w:noVBand="0"/>
    </w:tblPr>
    <w:tblGrid>
      <w:gridCol w:w="7908"/>
      <w:gridCol w:w="2520"/>
    </w:tblGrid>
    <w:tr w:rsidR="008955E7" w14:paraId="374F6D98" w14:textId="77777777" w:rsidTr="009C466B">
      <w:trPr>
        <w:trHeight w:val="782"/>
      </w:trPr>
      <w:tc>
        <w:tcPr>
          <w:tcW w:w="7908" w:type="dxa"/>
        </w:tcPr>
        <w:p w14:paraId="21C380B4" w14:textId="77777777" w:rsidR="008955E7" w:rsidRPr="009C466B" w:rsidRDefault="008955E7" w:rsidP="009C466B">
          <w:pPr>
            <w:pStyle w:val="Sidehoved"/>
            <w:tabs>
              <w:tab w:val="right" w:pos="8760"/>
            </w:tabs>
            <w:rPr>
              <w:rFonts w:cs="Arial Narrow"/>
              <w:b/>
              <w:bCs/>
              <w:noProof/>
              <w:sz w:val="24"/>
              <w:szCs w:val="18"/>
            </w:rPr>
          </w:pPr>
        </w:p>
      </w:tc>
      <w:tc>
        <w:tcPr>
          <w:tcW w:w="2520" w:type="dxa"/>
          <w:vMerge w:val="restart"/>
        </w:tcPr>
        <w:p w14:paraId="642D4225" w14:textId="77777777" w:rsidR="008955E7" w:rsidRPr="009C466B" w:rsidRDefault="008955E7" w:rsidP="009C466B">
          <w:pPr>
            <w:tabs>
              <w:tab w:val="center" w:pos="4320"/>
              <w:tab w:val="right" w:pos="8760"/>
            </w:tabs>
            <w:rPr>
              <w:rFonts w:cs="Arial Narrow"/>
              <w:bCs/>
              <w:noProof/>
              <w:sz w:val="18"/>
              <w:szCs w:val="18"/>
            </w:rPr>
          </w:pPr>
        </w:p>
      </w:tc>
    </w:tr>
    <w:tr w:rsidR="008955E7" w14:paraId="4B722EBC" w14:textId="77777777" w:rsidTr="009C466B">
      <w:tc>
        <w:tcPr>
          <w:tcW w:w="7908" w:type="dxa"/>
        </w:tcPr>
        <w:p w14:paraId="7D2C2620" w14:textId="77777777" w:rsidR="008955E7" w:rsidRPr="009C466B" w:rsidRDefault="008955E7" w:rsidP="009C466B">
          <w:pPr>
            <w:pStyle w:val="Sidehoved"/>
            <w:tabs>
              <w:tab w:val="right" w:pos="8760"/>
            </w:tabs>
            <w:rPr>
              <w:rFonts w:cs="Arial Narrow"/>
              <w:b/>
              <w:bCs/>
              <w:noProof/>
              <w:sz w:val="24"/>
              <w:szCs w:val="18"/>
              <w:lang w:val="en-US"/>
            </w:rPr>
          </w:pPr>
        </w:p>
      </w:tc>
      <w:tc>
        <w:tcPr>
          <w:tcW w:w="2520" w:type="dxa"/>
          <w:vMerge/>
        </w:tcPr>
        <w:p w14:paraId="21BF8586" w14:textId="77777777" w:rsidR="008955E7" w:rsidRPr="009C466B" w:rsidRDefault="008955E7" w:rsidP="009C466B">
          <w:pPr>
            <w:pStyle w:val="Sidehoved"/>
            <w:tabs>
              <w:tab w:val="right" w:pos="8760"/>
            </w:tabs>
            <w:ind w:firstLine="720"/>
            <w:rPr>
              <w:rFonts w:cs="Arial Narrow"/>
              <w:b/>
              <w:bCs/>
              <w:noProof/>
              <w:sz w:val="24"/>
              <w:szCs w:val="18"/>
            </w:rPr>
          </w:pPr>
        </w:p>
      </w:tc>
    </w:tr>
    <w:tr w:rsidR="008955E7" w14:paraId="44E133DA" w14:textId="77777777" w:rsidTr="009C466B">
      <w:tc>
        <w:tcPr>
          <w:tcW w:w="7908" w:type="dxa"/>
        </w:tcPr>
        <w:p w14:paraId="7677BFF4" w14:textId="77777777" w:rsidR="008955E7" w:rsidRPr="009C466B" w:rsidRDefault="008955E7" w:rsidP="009C466B">
          <w:pPr>
            <w:pStyle w:val="Sidehoved"/>
            <w:tabs>
              <w:tab w:val="right" w:pos="8760"/>
            </w:tabs>
            <w:rPr>
              <w:rFonts w:cs="Arial Narrow"/>
              <w:b/>
              <w:bCs/>
              <w:noProof/>
              <w:sz w:val="24"/>
              <w:szCs w:val="18"/>
            </w:rPr>
          </w:pPr>
        </w:p>
      </w:tc>
      <w:tc>
        <w:tcPr>
          <w:tcW w:w="2520" w:type="dxa"/>
          <w:vMerge/>
        </w:tcPr>
        <w:p w14:paraId="6B0BF5CA" w14:textId="77777777" w:rsidR="008955E7" w:rsidRPr="009C466B" w:rsidRDefault="008955E7" w:rsidP="009C466B">
          <w:pPr>
            <w:pStyle w:val="Sidehoved"/>
            <w:tabs>
              <w:tab w:val="right" w:pos="8760"/>
            </w:tabs>
            <w:rPr>
              <w:rFonts w:cs="Arial Narrow"/>
              <w:b/>
              <w:bCs/>
              <w:noProof/>
              <w:sz w:val="24"/>
              <w:szCs w:val="18"/>
            </w:rPr>
          </w:pPr>
        </w:p>
      </w:tc>
    </w:tr>
  </w:tbl>
  <w:p w14:paraId="0E8F1A93" w14:textId="24270E97" w:rsidR="008955E7" w:rsidRDefault="008955E7" w:rsidP="00681E36">
    <w:pPr>
      <w:pStyle w:val="Sidehoved"/>
      <w:rPr>
        <w:lang w:val="nb-N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D6930" w14:textId="47F48441" w:rsidR="008955E7" w:rsidRDefault="008955E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3FC3B" w14:textId="0A829EDD" w:rsidR="008955E7" w:rsidRDefault="008955E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5CB47" w14:textId="2947F0FB" w:rsidR="008955E7" w:rsidRDefault="008955E7">
    <w:pPr>
      <w:pStyle w:val="Sidehoved"/>
      <w:rPr>
        <w:lang w:val="nb-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792849E"/>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6E23827"/>
    <w:multiLevelType w:val="hybridMultilevel"/>
    <w:tmpl w:val="009CB8BE"/>
    <w:lvl w:ilvl="0" w:tplc="E058252C">
      <w:start w:val="3"/>
      <w:numFmt w:val="bullet"/>
      <w:lvlText w:val="-"/>
      <w:lvlJc w:val="left"/>
      <w:pPr>
        <w:ind w:left="1571" w:hanging="360"/>
      </w:pPr>
      <w:rPr>
        <w:rFonts w:ascii="Verdana" w:eastAsiaTheme="majorEastAsia" w:hAnsi="Verdana" w:cstheme="majorBidi"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 w15:restartNumberingAfterBreak="0">
    <w:nsid w:val="07F741DF"/>
    <w:multiLevelType w:val="hybridMultilevel"/>
    <w:tmpl w:val="7EBE9B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A05128E"/>
    <w:multiLevelType w:val="hybridMultilevel"/>
    <w:tmpl w:val="E624A3B8"/>
    <w:lvl w:ilvl="0" w:tplc="C0C8722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A133206"/>
    <w:multiLevelType w:val="hybridMultilevel"/>
    <w:tmpl w:val="69DE00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BF5BA4"/>
    <w:multiLevelType w:val="hybridMultilevel"/>
    <w:tmpl w:val="DAB4C57C"/>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6" w15:restartNumberingAfterBreak="0">
    <w:nsid w:val="15FD30FC"/>
    <w:multiLevelType w:val="hybridMultilevel"/>
    <w:tmpl w:val="C646DF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775266C"/>
    <w:multiLevelType w:val="hybridMultilevel"/>
    <w:tmpl w:val="8FC01C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30E054C"/>
    <w:multiLevelType w:val="hybridMultilevel"/>
    <w:tmpl w:val="512EB24C"/>
    <w:lvl w:ilvl="0" w:tplc="7090AA0E">
      <w:start w:val="1"/>
      <w:numFmt w:val="none"/>
      <w:pStyle w:val="BilagsTegn"/>
      <w:lvlText w:val=". / ."/>
      <w:lvlJc w:val="left"/>
      <w:pPr>
        <w:tabs>
          <w:tab w:val="num" w:pos="0"/>
        </w:tabs>
        <w:ind w:left="0" w:hanging="56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FBE5586"/>
    <w:multiLevelType w:val="hybridMultilevel"/>
    <w:tmpl w:val="9F1EE9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30C0CF0"/>
    <w:multiLevelType w:val="hybridMultilevel"/>
    <w:tmpl w:val="F7AE8872"/>
    <w:lvl w:ilvl="0" w:tplc="C8AAA8D4">
      <w:start w:val="1"/>
      <w:numFmt w:val="bullet"/>
      <w:pStyle w:val="Punktopstilling-punkter"/>
      <w:lvlText w:val=""/>
      <w:lvlJc w:val="left"/>
      <w:pPr>
        <w:tabs>
          <w:tab w:val="num" w:pos="1429"/>
        </w:tabs>
        <w:ind w:left="1429"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201940"/>
    <w:multiLevelType w:val="hybridMultilevel"/>
    <w:tmpl w:val="510A4D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A103472"/>
    <w:multiLevelType w:val="hybridMultilevel"/>
    <w:tmpl w:val="6C60F88E"/>
    <w:lvl w:ilvl="0" w:tplc="C0C8722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E532C1C"/>
    <w:multiLevelType w:val="hybridMultilevel"/>
    <w:tmpl w:val="9058176C"/>
    <w:lvl w:ilvl="0" w:tplc="92903DA0">
      <w:numFmt w:val="bullet"/>
      <w:lvlText w:val="–"/>
      <w:lvlJc w:val="left"/>
      <w:pPr>
        <w:ind w:left="1211" w:hanging="360"/>
      </w:pPr>
      <w:rPr>
        <w:rFonts w:ascii="Times New Roman" w:eastAsia="Times New Roman" w:hAnsi="Times New Roman" w:cs="Times New Roman"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14" w15:restartNumberingAfterBreak="0">
    <w:nsid w:val="4B8A278D"/>
    <w:multiLevelType w:val="hybridMultilevel"/>
    <w:tmpl w:val="E72624C2"/>
    <w:lvl w:ilvl="0" w:tplc="C0C8722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F68093F"/>
    <w:multiLevelType w:val="hybridMultilevel"/>
    <w:tmpl w:val="8020DECC"/>
    <w:lvl w:ilvl="0" w:tplc="AA668E2E">
      <w:start w:val="1"/>
      <w:numFmt w:val="decimal"/>
      <w:pStyle w:val="Opstilling-talellerbogst"/>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A77150"/>
    <w:multiLevelType w:val="hybridMultilevel"/>
    <w:tmpl w:val="9B7EBD18"/>
    <w:lvl w:ilvl="0" w:tplc="C0C8722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0AB75D1"/>
    <w:multiLevelType w:val="multilevel"/>
    <w:tmpl w:val="04580908"/>
    <w:lvl w:ilvl="0">
      <w:start w:val="1"/>
      <w:numFmt w:val="decimal"/>
      <w:pStyle w:val="Overskrift1"/>
      <w:lvlText w:val="%1."/>
      <w:lvlJc w:val="left"/>
      <w:pPr>
        <w:tabs>
          <w:tab w:val="num" w:pos="349"/>
        </w:tabs>
        <w:ind w:left="0" w:hanging="360"/>
      </w:pPr>
      <w:rPr>
        <w:rFonts w:hint="default"/>
      </w:rPr>
    </w:lvl>
    <w:lvl w:ilvl="1">
      <w:start w:val="1"/>
      <w:numFmt w:val="decimal"/>
      <w:pStyle w:val="Overskrift2"/>
      <w:lvlText w:val="%1.%2."/>
      <w:lvlJc w:val="left"/>
      <w:pPr>
        <w:tabs>
          <w:tab w:val="num" w:pos="1080"/>
        </w:tabs>
        <w:ind w:left="432" w:hanging="432"/>
      </w:pPr>
      <w:rPr>
        <w:rFonts w:hint="default"/>
      </w:rPr>
    </w:lvl>
    <w:lvl w:ilvl="2">
      <w:start w:val="1"/>
      <w:numFmt w:val="decimal"/>
      <w:pStyle w:val="Overskrift3"/>
      <w:lvlText w:val="%1.%2.%3."/>
      <w:lvlJc w:val="left"/>
      <w:pPr>
        <w:tabs>
          <w:tab w:val="num" w:pos="2160"/>
        </w:tabs>
        <w:ind w:left="864" w:hanging="504"/>
      </w:pPr>
      <w:rPr>
        <w:rFonts w:ascii="Verdana" w:hAnsi="Verdana" w:hint="default"/>
        <w:b w:val="0"/>
        <w:bCs w:val="0"/>
        <w:i/>
        <w:iCs/>
        <w:caps w:val="0"/>
        <w:smallCaps w:val="0"/>
        <w:strike w:val="0"/>
        <w:dstrike w:val="0"/>
        <w:color w:val="auto"/>
        <w:spacing w:val="0"/>
        <w:w w:val="100"/>
        <w:kern w:val="0"/>
        <w:position w:val="0"/>
        <w:sz w:val="20"/>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368" w:hanging="648"/>
      </w:pPr>
      <w:rPr>
        <w:rFonts w:hint="default"/>
      </w:rPr>
    </w:lvl>
    <w:lvl w:ilvl="4">
      <w:start w:val="1"/>
      <w:numFmt w:val="decimal"/>
      <w:lvlText w:val="%1.%2.%3.%4.%5."/>
      <w:lvlJc w:val="left"/>
      <w:pPr>
        <w:tabs>
          <w:tab w:val="num" w:pos="3960"/>
        </w:tabs>
        <w:ind w:left="1872" w:hanging="792"/>
      </w:pPr>
      <w:rPr>
        <w:rFonts w:hint="default"/>
      </w:rPr>
    </w:lvl>
    <w:lvl w:ilvl="5">
      <w:start w:val="1"/>
      <w:numFmt w:val="decimal"/>
      <w:lvlText w:val="%1.%2.%3.%4.%5.%6."/>
      <w:lvlJc w:val="left"/>
      <w:pPr>
        <w:tabs>
          <w:tab w:val="num" w:pos="4680"/>
        </w:tabs>
        <w:ind w:left="2376" w:hanging="936"/>
      </w:pPr>
      <w:rPr>
        <w:rFonts w:hint="default"/>
      </w:rPr>
    </w:lvl>
    <w:lvl w:ilvl="6">
      <w:start w:val="1"/>
      <w:numFmt w:val="decimal"/>
      <w:lvlText w:val="%1.%2.%3.%4.%5.%6.%7."/>
      <w:lvlJc w:val="left"/>
      <w:pPr>
        <w:tabs>
          <w:tab w:val="num" w:pos="5760"/>
        </w:tabs>
        <w:ind w:left="2880" w:hanging="1080"/>
      </w:pPr>
      <w:rPr>
        <w:rFonts w:hint="default"/>
      </w:rPr>
    </w:lvl>
    <w:lvl w:ilvl="7">
      <w:start w:val="1"/>
      <w:numFmt w:val="decimal"/>
      <w:lvlText w:val="%1.%2.%3.%4.%5.%6.%7.%8."/>
      <w:lvlJc w:val="left"/>
      <w:pPr>
        <w:tabs>
          <w:tab w:val="num" w:pos="6480"/>
        </w:tabs>
        <w:ind w:left="3384" w:hanging="1224"/>
      </w:pPr>
      <w:rPr>
        <w:rFonts w:hint="default"/>
      </w:rPr>
    </w:lvl>
    <w:lvl w:ilvl="8">
      <w:start w:val="1"/>
      <w:numFmt w:val="decimal"/>
      <w:lvlText w:val="%1.%2.%3.%4.%5.%6.%7.%8.%9."/>
      <w:lvlJc w:val="left"/>
      <w:pPr>
        <w:tabs>
          <w:tab w:val="num" w:pos="7560"/>
        </w:tabs>
        <w:ind w:left="3960" w:hanging="1440"/>
      </w:pPr>
      <w:rPr>
        <w:rFonts w:hint="default"/>
      </w:rPr>
    </w:lvl>
  </w:abstractNum>
  <w:abstractNum w:abstractNumId="18" w15:restartNumberingAfterBreak="0">
    <w:nsid w:val="55E02C5C"/>
    <w:multiLevelType w:val="hybridMultilevel"/>
    <w:tmpl w:val="E440FA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A8B44BC"/>
    <w:multiLevelType w:val="hybridMultilevel"/>
    <w:tmpl w:val="D11C962A"/>
    <w:lvl w:ilvl="0" w:tplc="C0C87220">
      <w:numFmt w:val="bullet"/>
      <w:lvlText w:val="–"/>
      <w:lvlJc w:val="left"/>
      <w:pPr>
        <w:ind w:left="1211" w:hanging="360"/>
      </w:pPr>
      <w:rPr>
        <w:rFonts w:ascii="Times New Roman" w:eastAsia="Times New Roman" w:hAnsi="Times New Roman" w:cs="Times New Roman"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20" w15:restartNumberingAfterBreak="0">
    <w:nsid w:val="64030D70"/>
    <w:multiLevelType w:val="hybridMultilevel"/>
    <w:tmpl w:val="591C100E"/>
    <w:lvl w:ilvl="0" w:tplc="37DA1118">
      <w:start w:val="1"/>
      <w:numFmt w:val="bullet"/>
      <w:lvlText w:val=""/>
      <w:lvlJc w:val="left"/>
      <w:pPr>
        <w:ind w:left="720" w:hanging="360"/>
      </w:pPr>
      <w:rPr>
        <w:rFonts w:ascii="Symbol" w:hAnsi="Symbol" w:hint="default"/>
      </w:rPr>
    </w:lvl>
    <w:lvl w:ilvl="1" w:tplc="45D2061C" w:tentative="1">
      <w:start w:val="1"/>
      <w:numFmt w:val="bullet"/>
      <w:lvlText w:val="o"/>
      <w:lvlJc w:val="left"/>
      <w:pPr>
        <w:ind w:left="1440" w:hanging="360"/>
      </w:pPr>
      <w:rPr>
        <w:rFonts w:ascii="Courier New" w:hAnsi="Courier New" w:cs="Courier New" w:hint="default"/>
      </w:rPr>
    </w:lvl>
    <w:lvl w:ilvl="2" w:tplc="AAEE10EC" w:tentative="1">
      <w:start w:val="1"/>
      <w:numFmt w:val="bullet"/>
      <w:lvlText w:val=""/>
      <w:lvlJc w:val="left"/>
      <w:pPr>
        <w:ind w:left="2160" w:hanging="360"/>
      </w:pPr>
      <w:rPr>
        <w:rFonts w:ascii="Wingdings" w:hAnsi="Wingdings" w:hint="default"/>
      </w:rPr>
    </w:lvl>
    <w:lvl w:ilvl="3" w:tplc="74FE9CC4" w:tentative="1">
      <w:start w:val="1"/>
      <w:numFmt w:val="bullet"/>
      <w:lvlText w:val=""/>
      <w:lvlJc w:val="left"/>
      <w:pPr>
        <w:ind w:left="2880" w:hanging="360"/>
      </w:pPr>
      <w:rPr>
        <w:rFonts w:ascii="Symbol" w:hAnsi="Symbol" w:hint="default"/>
      </w:rPr>
    </w:lvl>
    <w:lvl w:ilvl="4" w:tplc="9CDC4DBE" w:tentative="1">
      <w:start w:val="1"/>
      <w:numFmt w:val="bullet"/>
      <w:lvlText w:val="o"/>
      <w:lvlJc w:val="left"/>
      <w:pPr>
        <w:ind w:left="3600" w:hanging="360"/>
      </w:pPr>
      <w:rPr>
        <w:rFonts w:ascii="Courier New" w:hAnsi="Courier New" w:cs="Courier New" w:hint="default"/>
      </w:rPr>
    </w:lvl>
    <w:lvl w:ilvl="5" w:tplc="E7122A44" w:tentative="1">
      <w:start w:val="1"/>
      <w:numFmt w:val="bullet"/>
      <w:lvlText w:val=""/>
      <w:lvlJc w:val="left"/>
      <w:pPr>
        <w:ind w:left="4320" w:hanging="360"/>
      </w:pPr>
      <w:rPr>
        <w:rFonts w:ascii="Wingdings" w:hAnsi="Wingdings" w:hint="default"/>
      </w:rPr>
    </w:lvl>
    <w:lvl w:ilvl="6" w:tplc="E7B23FE2" w:tentative="1">
      <w:start w:val="1"/>
      <w:numFmt w:val="bullet"/>
      <w:lvlText w:val=""/>
      <w:lvlJc w:val="left"/>
      <w:pPr>
        <w:ind w:left="5040" w:hanging="360"/>
      </w:pPr>
      <w:rPr>
        <w:rFonts w:ascii="Symbol" w:hAnsi="Symbol" w:hint="default"/>
      </w:rPr>
    </w:lvl>
    <w:lvl w:ilvl="7" w:tplc="334E825E" w:tentative="1">
      <w:start w:val="1"/>
      <w:numFmt w:val="bullet"/>
      <w:lvlText w:val="o"/>
      <w:lvlJc w:val="left"/>
      <w:pPr>
        <w:ind w:left="5760" w:hanging="360"/>
      </w:pPr>
      <w:rPr>
        <w:rFonts w:ascii="Courier New" w:hAnsi="Courier New" w:cs="Courier New" w:hint="default"/>
      </w:rPr>
    </w:lvl>
    <w:lvl w:ilvl="8" w:tplc="B136DA62" w:tentative="1">
      <w:start w:val="1"/>
      <w:numFmt w:val="bullet"/>
      <w:lvlText w:val=""/>
      <w:lvlJc w:val="left"/>
      <w:pPr>
        <w:ind w:left="6480" w:hanging="360"/>
      </w:pPr>
      <w:rPr>
        <w:rFonts w:ascii="Wingdings" w:hAnsi="Wingdings" w:hint="default"/>
      </w:rPr>
    </w:lvl>
  </w:abstractNum>
  <w:abstractNum w:abstractNumId="21" w15:restartNumberingAfterBreak="0">
    <w:nsid w:val="677549D7"/>
    <w:multiLevelType w:val="hybridMultilevel"/>
    <w:tmpl w:val="B5D2C472"/>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2" w15:restartNumberingAfterBreak="0">
    <w:nsid w:val="71257611"/>
    <w:multiLevelType w:val="hybridMultilevel"/>
    <w:tmpl w:val="883A93E0"/>
    <w:lvl w:ilvl="0" w:tplc="C0C87220">
      <w:numFmt w:val="bullet"/>
      <w:lvlText w:val="–"/>
      <w:lvlJc w:val="left"/>
      <w:pPr>
        <w:ind w:left="1571" w:hanging="360"/>
      </w:pPr>
      <w:rPr>
        <w:rFonts w:ascii="Times New Roman" w:eastAsia="Times New Roman" w:hAnsi="Times New Roman" w:cs="Times New Roman"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3" w15:restartNumberingAfterBreak="0">
    <w:nsid w:val="72255376"/>
    <w:multiLevelType w:val="hybridMultilevel"/>
    <w:tmpl w:val="4A668B22"/>
    <w:lvl w:ilvl="0" w:tplc="C0C87220">
      <w:numFmt w:val="bullet"/>
      <w:lvlText w:val="–"/>
      <w:lvlJc w:val="left"/>
      <w:pPr>
        <w:ind w:left="1571" w:hanging="360"/>
      </w:pPr>
      <w:rPr>
        <w:rFonts w:ascii="Times New Roman" w:eastAsia="Times New Roman" w:hAnsi="Times New Roman" w:cs="Times New Roman"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4" w15:restartNumberingAfterBreak="0">
    <w:nsid w:val="755F2192"/>
    <w:multiLevelType w:val="hybridMultilevel"/>
    <w:tmpl w:val="1E32C2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A542D90"/>
    <w:multiLevelType w:val="hybridMultilevel"/>
    <w:tmpl w:val="3DAA19CA"/>
    <w:lvl w:ilvl="0" w:tplc="E058252C">
      <w:start w:val="3"/>
      <w:numFmt w:val="bullet"/>
      <w:lvlText w:val="-"/>
      <w:lvlJc w:val="left"/>
      <w:pPr>
        <w:ind w:left="1571" w:hanging="360"/>
      </w:pPr>
      <w:rPr>
        <w:rFonts w:ascii="Verdana" w:eastAsiaTheme="majorEastAsia" w:hAnsi="Verdana" w:cstheme="majorBidi"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num w:numId="1">
    <w:abstractNumId w:val="0"/>
  </w:num>
  <w:num w:numId="2">
    <w:abstractNumId w:val="15"/>
  </w:num>
  <w:num w:numId="3">
    <w:abstractNumId w:val="8"/>
  </w:num>
  <w:num w:numId="4">
    <w:abstractNumId w:val="10"/>
  </w:num>
  <w:num w:numId="5">
    <w:abstractNumId w:val="17"/>
  </w:num>
  <w:num w:numId="6">
    <w:abstractNumId w:val="20"/>
  </w:num>
  <w:num w:numId="7">
    <w:abstractNumId w:val="11"/>
  </w:num>
  <w:num w:numId="8">
    <w:abstractNumId w:val="9"/>
  </w:num>
  <w:num w:numId="9">
    <w:abstractNumId w:val="18"/>
  </w:num>
  <w:num w:numId="10">
    <w:abstractNumId w:val="5"/>
  </w:num>
  <w:num w:numId="11">
    <w:abstractNumId w:val="1"/>
  </w:num>
  <w:num w:numId="12">
    <w:abstractNumId w:val="7"/>
  </w:num>
  <w:num w:numId="13">
    <w:abstractNumId w:val="6"/>
  </w:num>
  <w:num w:numId="14">
    <w:abstractNumId w:val="2"/>
  </w:num>
  <w:num w:numId="15">
    <w:abstractNumId w:val="24"/>
  </w:num>
  <w:num w:numId="16">
    <w:abstractNumId w:val="4"/>
  </w:num>
  <w:num w:numId="17">
    <w:abstractNumId w:val="25"/>
  </w:num>
  <w:num w:numId="18">
    <w:abstractNumId w:val="19"/>
  </w:num>
  <w:num w:numId="19">
    <w:abstractNumId w:val="22"/>
  </w:num>
  <w:num w:numId="20">
    <w:abstractNumId w:val="13"/>
  </w:num>
  <w:num w:numId="21">
    <w:abstractNumId w:val="23"/>
  </w:num>
  <w:num w:numId="22">
    <w:abstractNumId w:val="16"/>
  </w:num>
  <w:num w:numId="23">
    <w:abstractNumId w:val="14"/>
  </w:num>
  <w:num w:numId="24">
    <w:abstractNumId w:val="12"/>
  </w:num>
  <w:num w:numId="25">
    <w:abstractNumId w:val="3"/>
  </w:num>
  <w:num w:numId="2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142"/>
  <w:drawingGridHorizontalSpacing w:val="120"/>
  <w:displayHorizontalDrawingGridEvery w:val="2"/>
  <w:displayVerticalDrawingGridEvery w:val="2"/>
  <w:characterSpacingControl w:val="doNotCompress"/>
  <w:saveInvalidXml/>
  <w:ignoreMixedContent/>
  <w:doNotDemarcateInvalidXml/>
  <w:hdrShapeDefaults>
    <o:shapedefaults v:ext="edit" spidmax="1321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DA8"/>
    <w:rsid w:val="00010ACE"/>
    <w:rsid w:val="00012EB3"/>
    <w:rsid w:val="00023472"/>
    <w:rsid w:val="00025888"/>
    <w:rsid w:val="000305F0"/>
    <w:rsid w:val="00031BD8"/>
    <w:rsid w:val="00031DF6"/>
    <w:rsid w:val="00035A4A"/>
    <w:rsid w:val="000430E3"/>
    <w:rsid w:val="00047A64"/>
    <w:rsid w:val="0005104B"/>
    <w:rsid w:val="00051AA0"/>
    <w:rsid w:val="000526E4"/>
    <w:rsid w:val="0005726C"/>
    <w:rsid w:val="0006026A"/>
    <w:rsid w:val="000628FD"/>
    <w:rsid w:val="00067AB6"/>
    <w:rsid w:val="00071E54"/>
    <w:rsid w:val="00077FB7"/>
    <w:rsid w:val="000808EC"/>
    <w:rsid w:val="00081FCB"/>
    <w:rsid w:val="00084219"/>
    <w:rsid w:val="00085ED3"/>
    <w:rsid w:val="000A1304"/>
    <w:rsid w:val="000A261B"/>
    <w:rsid w:val="000A5D5C"/>
    <w:rsid w:val="000A71EB"/>
    <w:rsid w:val="000B2D11"/>
    <w:rsid w:val="000C0DF2"/>
    <w:rsid w:val="000C0EDA"/>
    <w:rsid w:val="000D59C4"/>
    <w:rsid w:val="000F479F"/>
    <w:rsid w:val="000F6A98"/>
    <w:rsid w:val="001019ED"/>
    <w:rsid w:val="0010278A"/>
    <w:rsid w:val="00107516"/>
    <w:rsid w:val="0011789B"/>
    <w:rsid w:val="00121920"/>
    <w:rsid w:val="0012510C"/>
    <w:rsid w:val="00136317"/>
    <w:rsid w:val="001411E7"/>
    <w:rsid w:val="00146517"/>
    <w:rsid w:val="0014757B"/>
    <w:rsid w:val="00181B26"/>
    <w:rsid w:val="00183B25"/>
    <w:rsid w:val="00184E7F"/>
    <w:rsid w:val="00186EAE"/>
    <w:rsid w:val="001A2E0E"/>
    <w:rsid w:val="001B3B8A"/>
    <w:rsid w:val="001B771A"/>
    <w:rsid w:val="001B7FBF"/>
    <w:rsid w:val="001C1333"/>
    <w:rsid w:val="001C2B50"/>
    <w:rsid w:val="001C59F3"/>
    <w:rsid w:val="001C7920"/>
    <w:rsid w:val="001D09F7"/>
    <w:rsid w:val="001D376D"/>
    <w:rsid w:val="001E50B0"/>
    <w:rsid w:val="001E5467"/>
    <w:rsid w:val="001E575F"/>
    <w:rsid w:val="001F7D54"/>
    <w:rsid w:val="002105AC"/>
    <w:rsid w:val="00216DF8"/>
    <w:rsid w:val="002209DA"/>
    <w:rsid w:val="00233241"/>
    <w:rsid w:val="00242F4B"/>
    <w:rsid w:val="0025061E"/>
    <w:rsid w:val="002507BC"/>
    <w:rsid w:val="002510C2"/>
    <w:rsid w:val="00251A46"/>
    <w:rsid w:val="002529C6"/>
    <w:rsid w:val="00252CBD"/>
    <w:rsid w:val="0026153F"/>
    <w:rsid w:val="00261D1D"/>
    <w:rsid w:val="0027346F"/>
    <w:rsid w:val="00273A2C"/>
    <w:rsid w:val="00274FE8"/>
    <w:rsid w:val="0027530F"/>
    <w:rsid w:val="00280F0F"/>
    <w:rsid w:val="00284D26"/>
    <w:rsid w:val="00285C0B"/>
    <w:rsid w:val="0028647B"/>
    <w:rsid w:val="00292C43"/>
    <w:rsid w:val="0029728D"/>
    <w:rsid w:val="002C3DD2"/>
    <w:rsid w:val="002C562D"/>
    <w:rsid w:val="002D18F6"/>
    <w:rsid w:val="002D27F4"/>
    <w:rsid w:val="002D2D4B"/>
    <w:rsid w:val="002D6B84"/>
    <w:rsid w:val="002E7E09"/>
    <w:rsid w:val="002F1A30"/>
    <w:rsid w:val="002F4418"/>
    <w:rsid w:val="00300196"/>
    <w:rsid w:val="00320175"/>
    <w:rsid w:val="003208B6"/>
    <w:rsid w:val="00320E25"/>
    <w:rsid w:val="00323F94"/>
    <w:rsid w:val="003249B4"/>
    <w:rsid w:val="00331300"/>
    <w:rsid w:val="003479C9"/>
    <w:rsid w:val="00347CE7"/>
    <w:rsid w:val="003504F8"/>
    <w:rsid w:val="00354D66"/>
    <w:rsid w:val="00360D23"/>
    <w:rsid w:val="003634F4"/>
    <w:rsid w:val="003641E2"/>
    <w:rsid w:val="00367DD8"/>
    <w:rsid w:val="003853A1"/>
    <w:rsid w:val="00387E0B"/>
    <w:rsid w:val="00391D0C"/>
    <w:rsid w:val="0039452C"/>
    <w:rsid w:val="00394C47"/>
    <w:rsid w:val="003B2365"/>
    <w:rsid w:val="003B6870"/>
    <w:rsid w:val="003B6B32"/>
    <w:rsid w:val="003C7738"/>
    <w:rsid w:val="003D4303"/>
    <w:rsid w:val="003D5BD3"/>
    <w:rsid w:val="003E45F4"/>
    <w:rsid w:val="003E4CB4"/>
    <w:rsid w:val="004027ED"/>
    <w:rsid w:val="00407364"/>
    <w:rsid w:val="00412B40"/>
    <w:rsid w:val="004166B8"/>
    <w:rsid w:val="0042672D"/>
    <w:rsid w:val="0043098F"/>
    <w:rsid w:val="00432CFC"/>
    <w:rsid w:val="0044040A"/>
    <w:rsid w:val="00455CA3"/>
    <w:rsid w:val="004610F8"/>
    <w:rsid w:val="00461A74"/>
    <w:rsid w:val="00462C54"/>
    <w:rsid w:val="00465B12"/>
    <w:rsid w:val="004676EE"/>
    <w:rsid w:val="00472594"/>
    <w:rsid w:val="00476305"/>
    <w:rsid w:val="00477BCE"/>
    <w:rsid w:val="004A2A09"/>
    <w:rsid w:val="004A2C88"/>
    <w:rsid w:val="004A5A53"/>
    <w:rsid w:val="004B14A8"/>
    <w:rsid w:val="004B406D"/>
    <w:rsid w:val="004B75E5"/>
    <w:rsid w:val="004C4003"/>
    <w:rsid w:val="004C42AE"/>
    <w:rsid w:val="004C473B"/>
    <w:rsid w:val="004D07AB"/>
    <w:rsid w:val="004D3585"/>
    <w:rsid w:val="004D3CDD"/>
    <w:rsid w:val="004E707A"/>
    <w:rsid w:val="004F38F2"/>
    <w:rsid w:val="005064C0"/>
    <w:rsid w:val="00514FFB"/>
    <w:rsid w:val="00516513"/>
    <w:rsid w:val="00520328"/>
    <w:rsid w:val="00520D7B"/>
    <w:rsid w:val="00521812"/>
    <w:rsid w:val="00525A60"/>
    <w:rsid w:val="0052628B"/>
    <w:rsid w:val="00527777"/>
    <w:rsid w:val="005338DE"/>
    <w:rsid w:val="00543901"/>
    <w:rsid w:val="00545543"/>
    <w:rsid w:val="00546297"/>
    <w:rsid w:val="005515EA"/>
    <w:rsid w:val="00551C5A"/>
    <w:rsid w:val="0056617D"/>
    <w:rsid w:val="0057250A"/>
    <w:rsid w:val="0057557B"/>
    <w:rsid w:val="0057590C"/>
    <w:rsid w:val="0057753D"/>
    <w:rsid w:val="00587EE0"/>
    <w:rsid w:val="00590D22"/>
    <w:rsid w:val="005A3E9F"/>
    <w:rsid w:val="005A4424"/>
    <w:rsid w:val="005A52D1"/>
    <w:rsid w:val="005B3519"/>
    <w:rsid w:val="005C0A88"/>
    <w:rsid w:val="005E543B"/>
    <w:rsid w:val="0060174C"/>
    <w:rsid w:val="006041E1"/>
    <w:rsid w:val="00604763"/>
    <w:rsid w:val="00611E6C"/>
    <w:rsid w:val="0061317C"/>
    <w:rsid w:val="00613CB6"/>
    <w:rsid w:val="00615311"/>
    <w:rsid w:val="0061550C"/>
    <w:rsid w:val="00631ABD"/>
    <w:rsid w:val="00637812"/>
    <w:rsid w:val="00650DAE"/>
    <w:rsid w:val="00657B31"/>
    <w:rsid w:val="006638B0"/>
    <w:rsid w:val="00666ADD"/>
    <w:rsid w:val="0068031E"/>
    <w:rsid w:val="00681E36"/>
    <w:rsid w:val="00695076"/>
    <w:rsid w:val="006975C7"/>
    <w:rsid w:val="006A561F"/>
    <w:rsid w:val="006B6802"/>
    <w:rsid w:val="006B76EF"/>
    <w:rsid w:val="006C4156"/>
    <w:rsid w:val="006C6E63"/>
    <w:rsid w:val="006D08F7"/>
    <w:rsid w:val="006D16AA"/>
    <w:rsid w:val="006D4BE1"/>
    <w:rsid w:val="006D5823"/>
    <w:rsid w:val="006D5DB1"/>
    <w:rsid w:val="006E3153"/>
    <w:rsid w:val="006F061F"/>
    <w:rsid w:val="006F23CA"/>
    <w:rsid w:val="007048ED"/>
    <w:rsid w:val="00704A7A"/>
    <w:rsid w:val="00704ABF"/>
    <w:rsid w:val="00707B68"/>
    <w:rsid w:val="0072187E"/>
    <w:rsid w:val="007257CC"/>
    <w:rsid w:val="007276B0"/>
    <w:rsid w:val="00733E71"/>
    <w:rsid w:val="00742BBF"/>
    <w:rsid w:val="00744121"/>
    <w:rsid w:val="0074570C"/>
    <w:rsid w:val="0075075F"/>
    <w:rsid w:val="00751257"/>
    <w:rsid w:val="0075720D"/>
    <w:rsid w:val="007659FF"/>
    <w:rsid w:val="00771E30"/>
    <w:rsid w:val="00772054"/>
    <w:rsid w:val="00775DA8"/>
    <w:rsid w:val="007760C4"/>
    <w:rsid w:val="007941BA"/>
    <w:rsid w:val="007964E4"/>
    <w:rsid w:val="007A1E58"/>
    <w:rsid w:val="007A29FB"/>
    <w:rsid w:val="007A31F3"/>
    <w:rsid w:val="007A7D6C"/>
    <w:rsid w:val="007B017D"/>
    <w:rsid w:val="007B6F5D"/>
    <w:rsid w:val="007B7836"/>
    <w:rsid w:val="007D00C0"/>
    <w:rsid w:val="007D2E46"/>
    <w:rsid w:val="007D394C"/>
    <w:rsid w:val="007D6073"/>
    <w:rsid w:val="007E2F41"/>
    <w:rsid w:val="00802000"/>
    <w:rsid w:val="008106E6"/>
    <w:rsid w:val="008141CC"/>
    <w:rsid w:val="00814E16"/>
    <w:rsid w:val="0081732B"/>
    <w:rsid w:val="00820A97"/>
    <w:rsid w:val="00822C22"/>
    <w:rsid w:val="00824913"/>
    <w:rsid w:val="00825E79"/>
    <w:rsid w:val="00832695"/>
    <w:rsid w:val="00833D33"/>
    <w:rsid w:val="00855AC4"/>
    <w:rsid w:val="008575FE"/>
    <w:rsid w:val="00857B64"/>
    <w:rsid w:val="00865227"/>
    <w:rsid w:val="0086605D"/>
    <w:rsid w:val="00867434"/>
    <w:rsid w:val="0087359F"/>
    <w:rsid w:val="00882E5F"/>
    <w:rsid w:val="00883F98"/>
    <w:rsid w:val="008841B9"/>
    <w:rsid w:val="00887337"/>
    <w:rsid w:val="0089483D"/>
    <w:rsid w:val="008955E7"/>
    <w:rsid w:val="008968E9"/>
    <w:rsid w:val="0089694A"/>
    <w:rsid w:val="00896F62"/>
    <w:rsid w:val="008B514F"/>
    <w:rsid w:val="008B57A0"/>
    <w:rsid w:val="008C7205"/>
    <w:rsid w:val="008E0FCA"/>
    <w:rsid w:val="008E326E"/>
    <w:rsid w:val="008E4D0F"/>
    <w:rsid w:val="008E7DD5"/>
    <w:rsid w:val="008F2D35"/>
    <w:rsid w:val="0090514C"/>
    <w:rsid w:val="00910D46"/>
    <w:rsid w:val="009117E6"/>
    <w:rsid w:val="00922902"/>
    <w:rsid w:val="009264C7"/>
    <w:rsid w:val="0093167A"/>
    <w:rsid w:val="00964ADE"/>
    <w:rsid w:val="00985EC6"/>
    <w:rsid w:val="00991A5B"/>
    <w:rsid w:val="009965F9"/>
    <w:rsid w:val="009A1A1A"/>
    <w:rsid w:val="009C3C78"/>
    <w:rsid w:val="009C466B"/>
    <w:rsid w:val="009D2D99"/>
    <w:rsid w:val="009E1DEB"/>
    <w:rsid w:val="009E3AA3"/>
    <w:rsid w:val="009E4822"/>
    <w:rsid w:val="009E6018"/>
    <w:rsid w:val="009F234E"/>
    <w:rsid w:val="009F7A1E"/>
    <w:rsid w:val="00A043AC"/>
    <w:rsid w:val="00A10E4E"/>
    <w:rsid w:val="00A11808"/>
    <w:rsid w:val="00A17354"/>
    <w:rsid w:val="00A173C6"/>
    <w:rsid w:val="00A176A5"/>
    <w:rsid w:val="00A211CD"/>
    <w:rsid w:val="00A2292D"/>
    <w:rsid w:val="00A25904"/>
    <w:rsid w:val="00A300DE"/>
    <w:rsid w:val="00A364CA"/>
    <w:rsid w:val="00A377F7"/>
    <w:rsid w:val="00A417C7"/>
    <w:rsid w:val="00A44614"/>
    <w:rsid w:val="00A46B34"/>
    <w:rsid w:val="00A474A5"/>
    <w:rsid w:val="00A4783A"/>
    <w:rsid w:val="00A504EA"/>
    <w:rsid w:val="00A52385"/>
    <w:rsid w:val="00A56C07"/>
    <w:rsid w:val="00A56DAB"/>
    <w:rsid w:val="00A57C09"/>
    <w:rsid w:val="00A64DD2"/>
    <w:rsid w:val="00A65E5F"/>
    <w:rsid w:val="00A72A34"/>
    <w:rsid w:val="00A8143C"/>
    <w:rsid w:val="00A820E9"/>
    <w:rsid w:val="00A82C1B"/>
    <w:rsid w:val="00A847DE"/>
    <w:rsid w:val="00A863A4"/>
    <w:rsid w:val="00A9595F"/>
    <w:rsid w:val="00A978C2"/>
    <w:rsid w:val="00AB3CB4"/>
    <w:rsid w:val="00AB4C57"/>
    <w:rsid w:val="00AB7585"/>
    <w:rsid w:val="00AB7A9D"/>
    <w:rsid w:val="00AC1EE9"/>
    <w:rsid w:val="00AC2B78"/>
    <w:rsid w:val="00AC3CDE"/>
    <w:rsid w:val="00AC4D6E"/>
    <w:rsid w:val="00AD0C9F"/>
    <w:rsid w:val="00AD5593"/>
    <w:rsid w:val="00AD55AD"/>
    <w:rsid w:val="00AD5EEE"/>
    <w:rsid w:val="00AE62B4"/>
    <w:rsid w:val="00AF2ED7"/>
    <w:rsid w:val="00AF315E"/>
    <w:rsid w:val="00AF363E"/>
    <w:rsid w:val="00AF610C"/>
    <w:rsid w:val="00B112E1"/>
    <w:rsid w:val="00B116CF"/>
    <w:rsid w:val="00B152E7"/>
    <w:rsid w:val="00B17AED"/>
    <w:rsid w:val="00B21F6B"/>
    <w:rsid w:val="00B236BF"/>
    <w:rsid w:val="00B276BE"/>
    <w:rsid w:val="00B41DF7"/>
    <w:rsid w:val="00B46823"/>
    <w:rsid w:val="00B46D68"/>
    <w:rsid w:val="00B5004E"/>
    <w:rsid w:val="00B61D43"/>
    <w:rsid w:val="00B63ADB"/>
    <w:rsid w:val="00B6793E"/>
    <w:rsid w:val="00B67C2D"/>
    <w:rsid w:val="00B7679F"/>
    <w:rsid w:val="00B769ED"/>
    <w:rsid w:val="00B778EA"/>
    <w:rsid w:val="00B84627"/>
    <w:rsid w:val="00B852BE"/>
    <w:rsid w:val="00B854BB"/>
    <w:rsid w:val="00B85EB5"/>
    <w:rsid w:val="00B943A3"/>
    <w:rsid w:val="00BA3328"/>
    <w:rsid w:val="00BB0F43"/>
    <w:rsid w:val="00BB6654"/>
    <w:rsid w:val="00BC152A"/>
    <w:rsid w:val="00BC5A9F"/>
    <w:rsid w:val="00BC67CD"/>
    <w:rsid w:val="00BD1DC6"/>
    <w:rsid w:val="00BD724C"/>
    <w:rsid w:val="00BD7AAF"/>
    <w:rsid w:val="00BF2295"/>
    <w:rsid w:val="00C01D66"/>
    <w:rsid w:val="00C06A72"/>
    <w:rsid w:val="00C06DCC"/>
    <w:rsid w:val="00C17FE3"/>
    <w:rsid w:val="00C20E54"/>
    <w:rsid w:val="00C23A28"/>
    <w:rsid w:val="00C245F1"/>
    <w:rsid w:val="00C25538"/>
    <w:rsid w:val="00C27DEB"/>
    <w:rsid w:val="00C27FCB"/>
    <w:rsid w:val="00C3034A"/>
    <w:rsid w:val="00C36294"/>
    <w:rsid w:val="00C43082"/>
    <w:rsid w:val="00C52C1F"/>
    <w:rsid w:val="00C53271"/>
    <w:rsid w:val="00C53FEA"/>
    <w:rsid w:val="00C55E69"/>
    <w:rsid w:val="00C6285F"/>
    <w:rsid w:val="00C73F45"/>
    <w:rsid w:val="00C93864"/>
    <w:rsid w:val="00C96F6D"/>
    <w:rsid w:val="00C97505"/>
    <w:rsid w:val="00CA6F0E"/>
    <w:rsid w:val="00CB07AE"/>
    <w:rsid w:val="00CB2B46"/>
    <w:rsid w:val="00CD390F"/>
    <w:rsid w:val="00CE01B0"/>
    <w:rsid w:val="00CE7062"/>
    <w:rsid w:val="00CF318A"/>
    <w:rsid w:val="00D110D0"/>
    <w:rsid w:val="00D113BA"/>
    <w:rsid w:val="00D117DE"/>
    <w:rsid w:val="00D13347"/>
    <w:rsid w:val="00D27A00"/>
    <w:rsid w:val="00D31711"/>
    <w:rsid w:val="00D34A38"/>
    <w:rsid w:val="00D3720C"/>
    <w:rsid w:val="00D42191"/>
    <w:rsid w:val="00D55F10"/>
    <w:rsid w:val="00D64AFC"/>
    <w:rsid w:val="00D775B0"/>
    <w:rsid w:val="00D82AAD"/>
    <w:rsid w:val="00D91923"/>
    <w:rsid w:val="00D92590"/>
    <w:rsid w:val="00DA0C0E"/>
    <w:rsid w:val="00DA13D2"/>
    <w:rsid w:val="00DA4ED0"/>
    <w:rsid w:val="00DA7194"/>
    <w:rsid w:val="00DC2E02"/>
    <w:rsid w:val="00DC6F4B"/>
    <w:rsid w:val="00DD15EB"/>
    <w:rsid w:val="00DD4528"/>
    <w:rsid w:val="00DE0DED"/>
    <w:rsid w:val="00DE230C"/>
    <w:rsid w:val="00DE31FF"/>
    <w:rsid w:val="00DE7FF5"/>
    <w:rsid w:val="00DF2F48"/>
    <w:rsid w:val="00DF3BB2"/>
    <w:rsid w:val="00DF5C41"/>
    <w:rsid w:val="00E0210B"/>
    <w:rsid w:val="00E05397"/>
    <w:rsid w:val="00E075D6"/>
    <w:rsid w:val="00E1567E"/>
    <w:rsid w:val="00E162C9"/>
    <w:rsid w:val="00E22F41"/>
    <w:rsid w:val="00E2467A"/>
    <w:rsid w:val="00E24CA1"/>
    <w:rsid w:val="00E2714F"/>
    <w:rsid w:val="00E27AA9"/>
    <w:rsid w:val="00E30605"/>
    <w:rsid w:val="00E30E8F"/>
    <w:rsid w:val="00E35417"/>
    <w:rsid w:val="00E40295"/>
    <w:rsid w:val="00E403A3"/>
    <w:rsid w:val="00E54A7A"/>
    <w:rsid w:val="00E56F5F"/>
    <w:rsid w:val="00E630E4"/>
    <w:rsid w:val="00E7759E"/>
    <w:rsid w:val="00E86031"/>
    <w:rsid w:val="00E925BA"/>
    <w:rsid w:val="00E9307C"/>
    <w:rsid w:val="00E9696A"/>
    <w:rsid w:val="00EA0DEE"/>
    <w:rsid w:val="00EB3537"/>
    <w:rsid w:val="00EB3FF4"/>
    <w:rsid w:val="00EC57EC"/>
    <w:rsid w:val="00EC6A28"/>
    <w:rsid w:val="00EC75D4"/>
    <w:rsid w:val="00EC7FB7"/>
    <w:rsid w:val="00ED1AFD"/>
    <w:rsid w:val="00ED3BBB"/>
    <w:rsid w:val="00EE22D2"/>
    <w:rsid w:val="00EE3300"/>
    <w:rsid w:val="00EF0466"/>
    <w:rsid w:val="00F01675"/>
    <w:rsid w:val="00F03AAB"/>
    <w:rsid w:val="00F1201E"/>
    <w:rsid w:val="00F1267E"/>
    <w:rsid w:val="00F141A7"/>
    <w:rsid w:val="00F2426E"/>
    <w:rsid w:val="00F27A99"/>
    <w:rsid w:val="00F31EC9"/>
    <w:rsid w:val="00F33EB4"/>
    <w:rsid w:val="00F3407A"/>
    <w:rsid w:val="00F41100"/>
    <w:rsid w:val="00F44286"/>
    <w:rsid w:val="00F4479C"/>
    <w:rsid w:val="00F465DC"/>
    <w:rsid w:val="00F52491"/>
    <w:rsid w:val="00F55ED1"/>
    <w:rsid w:val="00F72C09"/>
    <w:rsid w:val="00F74106"/>
    <w:rsid w:val="00F8278B"/>
    <w:rsid w:val="00F91502"/>
    <w:rsid w:val="00F92BA1"/>
    <w:rsid w:val="00F956BD"/>
    <w:rsid w:val="00FA060C"/>
    <w:rsid w:val="00FA0C5B"/>
    <w:rsid w:val="00FA4383"/>
    <w:rsid w:val="00FC1163"/>
    <w:rsid w:val="00FC35B9"/>
    <w:rsid w:val="00FC4475"/>
    <w:rsid w:val="00FC4D1E"/>
    <w:rsid w:val="00FD1A49"/>
    <w:rsid w:val="00FD211A"/>
    <w:rsid w:val="00FD2859"/>
    <w:rsid w:val="00FD72FC"/>
    <w:rsid w:val="00FE41DE"/>
    <w:rsid w:val="00FE64CD"/>
    <w:rsid w:val="00FF14E5"/>
  </w:rsids>
  <m:mathPr>
    <m:mathFont m:val="Cambria Math"/>
    <m:brkBin m:val="before"/>
    <m:brkBinSub m:val="--"/>
    <m:smallFrac m:val="0"/>
    <m:dispDef/>
    <m:lMargin m:val="0"/>
    <m:rMargin m:val="0"/>
    <m:defJc m:val="centerGroup"/>
    <m:wrapIndent m:val="1440"/>
    <m:intLim m:val="subSup"/>
    <m:naryLim m:val="undOvr"/>
  </m:mathPr>
  <w:attachedSchema w:val="aak_skabelon_skema"/>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103"/>
    <o:shapelayout v:ext="edit">
      <o:idmap v:ext="edit" data="1"/>
    </o:shapelayout>
  </w:shapeDefaults>
  <w:decimalSymbol w:val=","/>
  <w:listSeparator w:val=";"/>
  <w14:docId w14:val="13E8B36B"/>
  <w15:docId w15:val="{79376A33-273F-43AC-9A52-A694ECFE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23472"/>
    <w:pPr>
      <w:spacing w:line="300" w:lineRule="atLeast"/>
      <w:ind w:left="851"/>
    </w:pPr>
    <w:rPr>
      <w:rFonts w:ascii="Verdana" w:hAnsi="Verdana"/>
      <w:szCs w:val="24"/>
      <w:lang w:eastAsia="en-US"/>
    </w:rPr>
  </w:style>
  <w:style w:type="paragraph" w:styleId="Overskrift1">
    <w:name w:val="heading 1"/>
    <w:basedOn w:val="Normal"/>
    <w:next w:val="Normal"/>
    <w:autoRedefine/>
    <w:qFormat/>
    <w:rsid w:val="00023472"/>
    <w:pPr>
      <w:keepNext/>
      <w:numPr>
        <w:numId w:val="5"/>
      </w:numPr>
      <w:tabs>
        <w:tab w:val="left" w:pos="851"/>
      </w:tabs>
      <w:spacing w:before="240" w:after="60"/>
      <w:outlineLvl w:val="0"/>
    </w:pPr>
    <w:rPr>
      <w:rFonts w:cs="Arial"/>
      <w:b/>
      <w:bCs/>
      <w:kern w:val="32"/>
      <w:sz w:val="36"/>
      <w:szCs w:val="22"/>
    </w:rPr>
  </w:style>
  <w:style w:type="paragraph" w:styleId="Overskrift2">
    <w:name w:val="heading 2"/>
    <w:basedOn w:val="Normal"/>
    <w:next w:val="Normal"/>
    <w:link w:val="Overskrift2Tegn"/>
    <w:autoRedefine/>
    <w:qFormat/>
    <w:rsid w:val="00B116CF"/>
    <w:pPr>
      <w:keepNext/>
      <w:numPr>
        <w:ilvl w:val="1"/>
        <w:numId w:val="5"/>
      </w:numPr>
      <w:tabs>
        <w:tab w:val="left" w:pos="851"/>
      </w:tabs>
      <w:spacing w:before="240" w:after="60"/>
      <w:outlineLvl w:val="1"/>
    </w:pPr>
    <w:rPr>
      <w:rFonts w:cs="Arial"/>
      <w:b/>
      <w:bCs/>
      <w:iCs/>
      <w:sz w:val="22"/>
      <w:szCs w:val="20"/>
    </w:rPr>
  </w:style>
  <w:style w:type="paragraph" w:styleId="Overskrift3">
    <w:name w:val="heading 3"/>
    <w:basedOn w:val="Normal"/>
    <w:next w:val="Normal"/>
    <w:link w:val="Overskrift3Tegn"/>
    <w:autoRedefine/>
    <w:qFormat/>
    <w:rsid w:val="00331300"/>
    <w:pPr>
      <w:keepNext/>
      <w:numPr>
        <w:ilvl w:val="2"/>
        <w:numId w:val="5"/>
      </w:numPr>
      <w:tabs>
        <w:tab w:val="left" w:pos="851"/>
      </w:tabs>
      <w:spacing w:before="60" w:after="240"/>
      <w:ind w:left="851" w:hanging="851"/>
      <w:outlineLvl w:val="2"/>
    </w:pPr>
    <w:rPr>
      <w:rFonts w:cs="Arial"/>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locked/>
    <w:rsid w:val="00B116CF"/>
    <w:rPr>
      <w:rFonts w:ascii="Verdana" w:hAnsi="Verdana" w:cs="Arial"/>
      <w:b/>
      <w:bCs/>
      <w:iCs/>
      <w:sz w:val="22"/>
      <w:lang w:eastAsia="en-US"/>
    </w:rPr>
  </w:style>
  <w:style w:type="character" w:customStyle="1" w:styleId="Overskrift3Tegn">
    <w:name w:val="Overskrift 3 Tegn"/>
    <w:basedOn w:val="Standardskrifttypeiafsnit"/>
    <w:link w:val="Overskrift3"/>
    <w:locked/>
    <w:rsid w:val="00331300"/>
    <w:rPr>
      <w:rFonts w:ascii="Verdana" w:hAnsi="Verdana" w:cs="Arial"/>
      <w:bCs/>
      <w:szCs w:val="26"/>
      <w:lang w:eastAsia="en-US"/>
    </w:rPr>
  </w:style>
  <w:style w:type="paragraph" w:styleId="Sidehoved">
    <w:name w:val="header"/>
    <w:basedOn w:val="Normal"/>
    <w:rsid w:val="00775DA8"/>
    <w:pPr>
      <w:tabs>
        <w:tab w:val="center" w:pos="4320"/>
        <w:tab w:val="right" w:pos="8640"/>
      </w:tabs>
    </w:pPr>
  </w:style>
  <w:style w:type="paragraph" w:styleId="Sidefod">
    <w:name w:val="footer"/>
    <w:basedOn w:val="Normal"/>
    <w:link w:val="SidefodTegn"/>
    <w:autoRedefine/>
    <w:uiPriority w:val="99"/>
    <w:rsid w:val="00DF2F48"/>
    <w:pPr>
      <w:tabs>
        <w:tab w:val="center" w:pos="4320"/>
        <w:tab w:val="right" w:pos="8760"/>
      </w:tabs>
      <w:spacing w:line="240" w:lineRule="exact"/>
    </w:pPr>
    <w:rPr>
      <w:rFonts w:ascii="Arial Narrow" w:hAnsi="Arial Narrow" w:cs="Arial Narrow"/>
      <w:bCs/>
      <w:noProof/>
      <w:sz w:val="18"/>
      <w:szCs w:val="18"/>
    </w:rPr>
  </w:style>
  <w:style w:type="character" w:styleId="Hyperlink">
    <w:name w:val="Hyperlink"/>
    <w:basedOn w:val="Standardskrifttypeiafsnit"/>
    <w:uiPriority w:val="99"/>
    <w:rsid w:val="00775DA8"/>
    <w:rPr>
      <w:color w:val="0000FF"/>
      <w:u w:val="single"/>
    </w:rPr>
  </w:style>
  <w:style w:type="table" w:styleId="Tabel-Gitter">
    <w:name w:val="Table Grid"/>
    <w:basedOn w:val="Tabel-Normal"/>
    <w:rsid w:val="00775DA8"/>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
    <w:name w:val="List Bullet"/>
    <w:basedOn w:val="Normal"/>
    <w:rsid w:val="00775DA8"/>
    <w:pPr>
      <w:numPr>
        <w:numId w:val="1"/>
      </w:numPr>
    </w:pPr>
  </w:style>
  <w:style w:type="paragraph" w:styleId="Opstilling-talellerbogst">
    <w:name w:val="List Number"/>
    <w:basedOn w:val="Normal"/>
    <w:rsid w:val="00775DA8"/>
    <w:pPr>
      <w:numPr>
        <w:numId w:val="2"/>
      </w:numPr>
    </w:pPr>
  </w:style>
  <w:style w:type="paragraph" w:styleId="Markeringsbobletekst">
    <w:name w:val="Balloon Text"/>
    <w:basedOn w:val="Normal"/>
    <w:semiHidden/>
    <w:rsid w:val="00775DA8"/>
    <w:rPr>
      <w:rFonts w:ascii="Tahoma" w:hAnsi="Tahoma" w:cs="Tahoma"/>
      <w:sz w:val="16"/>
      <w:szCs w:val="16"/>
    </w:rPr>
  </w:style>
  <w:style w:type="paragraph" w:customStyle="1" w:styleId="Overskriftbrevtilsidefod">
    <w:name w:val="Overskrift brev til sidefod"/>
    <w:basedOn w:val="Overskrift1"/>
    <w:autoRedefine/>
    <w:rsid w:val="00775DA8"/>
    <w:rPr>
      <w:sz w:val="20"/>
    </w:rPr>
  </w:style>
  <w:style w:type="character" w:styleId="BesgtLink">
    <w:name w:val="FollowedHyperlink"/>
    <w:basedOn w:val="Standardskrifttypeiafsnit"/>
    <w:rsid w:val="00181B26"/>
    <w:rPr>
      <w:color w:val="800080"/>
      <w:u w:val="single"/>
    </w:rPr>
  </w:style>
  <w:style w:type="paragraph" w:styleId="Indholdsfortegnelse1">
    <w:name w:val="toc 1"/>
    <w:basedOn w:val="Normal"/>
    <w:next w:val="Normal"/>
    <w:autoRedefine/>
    <w:uiPriority w:val="39"/>
    <w:rsid w:val="00DF2F48"/>
    <w:pPr>
      <w:tabs>
        <w:tab w:val="left" w:pos="1276"/>
        <w:tab w:val="left" w:leader="dot" w:pos="8505"/>
        <w:tab w:val="left" w:pos="9072"/>
      </w:tabs>
      <w:spacing w:before="120" w:after="120" w:line="240" w:lineRule="auto"/>
    </w:pPr>
    <w:rPr>
      <w:b/>
      <w:lang w:val="en-GB"/>
    </w:rPr>
  </w:style>
  <w:style w:type="paragraph" w:styleId="Indholdsfortegnelse2">
    <w:name w:val="toc 2"/>
    <w:basedOn w:val="Normal"/>
    <w:next w:val="Normal"/>
    <w:autoRedefine/>
    <w:uiPriority w:val="39"/>
    <w:rsid w:val="00DF2F48"/>
    <w:pPr>
      <w:tabs>
        <w:tab w:val="left" w:pos="1843"/>
        <w:tab w:val="left" w:leader="dot" w:pos="8505"/>
        <w:tab w:val="right" w:pos="9072"/>
      </w:tabs>
      <w:spacing w:before="60" w:after="60" w:line="240" w:lineRule="auto"/>
      <w:ind w:left="1843" w:hanging="567"/>
    </w:pPr>
    <w:rPr>
      <w:lang w:val="en-GB"/>
    </w:rPr>
  </w:style>
  <w:style w:type="paragraph" w:styleId="Indholdsfortegnelse3">
    <w:name w:val="toc 3"/>
    <w:basedOn w:val="Normal"/>
    <w:next w:val="Normal"/>
    <w:autoRedefine/>
    <w:semiHidden/>
    <w:rsid w:val="00F92BA1"/>
    <w:pPr>
      <w:tabs>
        <w:tab w:val="left" w:pos="1701"/>
        <w:tab w:val="left" w:leader="dot" w:pos="8505"/>
        <w:tab w:val="right" w:pos="9072"/>
      </w:tabs>
      <w:spacing w:before="40" w:after="40" w:line="240" w:lineRule="auto"/>
      <w:ind w:left="1702" w:hanging="851"/>
    </w:pPr>
    <w:rPr>
      <w:lang w:val="en-GB"/>
    </w:rPr>
  </w:style>
  <w:style w:type="paragraph" w:styleId="Brdtekst">
    <w:name w:val="Body Text"/>
    <w:basedOn w:val="Normal"/>
    <w:rsid w:val="00181B26"/>
    <w:pPr>
      <w:spacing w:line="240" w:lineRule="auto"/>
    </w:pPr>
    <w:rPr>
      <w:rFonts w:ascii="Times New Roman" w:hAnsi="Times New Roman"/>
      <w:sz w:val="24"/>
      <w:szCs w:val="20"/>
      <w:lang w:eastAsia="da-DK"/>
    </w:rPr>
  </w:style>
  <w:style w:type="paragraph" w:styleId="Brdtekstindrykning">
    <w:name w:val="Body Text Indent"/>
    <w:basedOn w:val="Normal"/>
    <w:rsid w:val="00181B26"/>
    <w:pPr>
      <w:spacing w:line="240" w:lineRule="auto"/>
    </w:pPr>
    <w:rPr>
      <w:rFonts w:ascii="Times New Roman" w:hAnsi="Times New Roman"/>
      <w:b/>
      <w:bCs/>
      <w:kern w:val="24"/>
      <w:sz w:val="28"/>
      <w:szCs w:val="28"/>
      <w:lang w:eastAsia="da-DK"/>
    </w:rPr>
  </w:style>
  <w:style w:type="paragraph" w:customStyle="1" w:styleId="BilagsTegn">
    <w:name w:val="BilagsTegn"/>
    <w:basedOn w:val="Normal"/>
    <w:next w:val="Normal"/>
    <w:rsid w:val="00181B26"/>
    <w:pPr>
      <w:numPr>
        <w:numId w:val="3"/>
      </w:numPr>
      <w:spacing w:line="240" w:lineRule="auto"/>
    </w:pPr>
    <w:rPr>
      <w:rFonts w:ascii="Times New Roman" w:hAnsi="Times New Roman"/>
      <w:sz w:val="24"/>
    </w:rPr>
  </w:style>
  <w:style w:type="character" w:customStyle="1" w:styleId="HngendeindrykTegnTegnTegn">
    <w:name w:val="Hængende indryk Tegn Tegn Tegn"/>
    <w:basedOn w:val="Standardskrifttypeiafsnit"/>
    <w:link w:val="HngendeindrykTegnTegn"/>
    <w:locked/>
    <w:rsid w:val="00181B26"/>
    <w:rPr>
      <w:sz w:val="24"/>
      <w:szCs w:val="24"/>
      <w:lang w:val="da-DK" w:eastAsia="da-DK" w:bidi="ar-SA"/>
    </w:rPr>
  </w:style>
  <w:style w:type="paragraph" w:customStyle="1" w:styleId="HngendeindrykTegnTegn">
    <w:name w:val="Hængende indryk Tegn Tegn"/>
    <w:basedOn w:val="Normal"/>
    <w:link w:val="HngendeindrykTegnTegnTegn"/>
    <w:rsid w:val="00181B26"/>
    <w:pPr>
      <w:spacing w:line="240" w:lineRule="auto"/>
      <w:ind w:left="567" w:hanging="567"/>
    </w:pPr>
    <w:rPr>
      <w:rFonts w:ascii="Times New Roman" w:hAnsi="Times New Roman"/>
      <w:sz w:val="24"/>
      <w:lang w:eastAsia="da-DK"/>
    </w:rPr>
  </w:style>
  <w:style w:type="paragraph" w:customStyle="1" w:styleId="Rd">
    <w:name w:val="Rød"/>
    <w:basedOn w:val="Normal"/>
    <w:next w:val="Normal"/>
    <w:rsid w:val="007E2F41"/>
    <w:rPr>
      <w:color w:val="FF0000"/>
    </w:rPr>
  </w:style>
  <w:style w:type="paragraph" w:customStyle="1" w:styleId="Punktopstilling">
    <w:name w:val="Punktopstilling"/>
    <w:basedOn w:val="Normal"/>
    <w:next w:val="Normal"/>
    <w:link w:val="PunktopstillingTegn"/>
    <w:rsid w:val="00F92BA1"/>
    <w:pPr>
      <w:tabs>
        <w:tab w:val="left" w:pos="1559"/>
      </w:tabs>
      <w:ind w:left="1560" w:hanging="709"/>
    </w:pPr>
    <w:rPr>
      <w:szCs w:val="20"/>
    </w:rPr>
  </w:style>
  <w:style w:type="character" w:customStyle="1" w:styleId="PunktopstillingTegn">
    <w:name w:val="Punktopstilling Tegn"/>
    <w:basedOn w:val="Standardskrifttypeiafsnit"/>
    <w:link w:val="Punktopstilling"/>
    <w:rsid w:val="00F92BA1"/>
    <w:rPr>
      <w:rFonts w:ascii="Verdana" w:hAnsi="Verdana"/>
      <w:lang w:val="da-DK" w:eastAsia="en-US" w:bidi="ar-SA"/>
    </w:rPr>
  </w:style>
  <w:style w:type="paragraph" w:customStyle="1" w:styleId="Punktopstilling2">
    <w:name w:val="Punktopstilling 2"/>
    <w:basedOn w:val="Normal"/>
    <w:next w:val="Normal"/>
    <w:rsid w:val="00A46B34"/>
    <w:pPr>
      <w:tabs>
        <w:tab w:val="left" w:pos="1985"/>
      </w:tabs>
      <w:ind w:left="1985" w:hanging="567"/>
    </w:pPr>
  </w:style>
  <w:style w:type="paragraph" w:customStyle="1" w:styleId="Fedogindryk">
    <w:name w:val="Fed og indryk"/>
    <w:basedOn w:val="Normal"/>
    <w:next w:val="Normal"/>
    <w:link w:val="FedogindrykTegn"/>
    <w:rsid w:val="00A46B34"/>
    <w:pPr>
      <w:ind w:left="1418"/>
    </w:pPr>
    <w:rPr>
      <w:b/>
    </w:rPr>
  </w:style>
  <w:style w:type="character" w:customStyle="1" w:styleId="FedogindrykTegn">
    <w:name w:val="Fed og indryk Tegn"/>
    <w:basedOn w:val="Standardskrifttypeiafsnit"/>
    <w:link w:val="Fedogindryk"/>
    <w:rsid w:val="00A46B34"/>
    <w:rPr>
      <w:rFonts w:ascii="Verdana" w:hAnsi="Verdana"/>
      <w:b/>
      <w:szCs w:val="24"/>
      <w:lang w:val="da-DK" w:eastAsia="en-US" w:bidi="ar-SA"/>
    </w:rPr>
  </w:style>
  <w:style w:type="paragraph" w:styleId="Dokumentoversigt">
    <w:name w:val="Document Map"/>
    <w:basedOn w:val="Normal"/>
    <w:semiHidden/>
    <w:rsid w:val="00E0210B"/>
    <w:pPr>
      <w:shd w:val="clear" w:color="auto" w:fill="000080"/>
    </w:pPr>
    <w:rPr>
      <w:rFonts w:ascii="Tahoma" w:hAnsi="Tahoma" w:cs="Tahoma"/>
      <w:szCs w:val="20"/>
    </w:rPr>
  </w:style>
  <w:style w:type="paragraph" w:customStyle="1" w:styleId="Indryk">
    <w:name w:val="Indryk"/>
    <w:basedOn w:val="Normal"/>
    <w:link w:val="IndrykTegn"/>
    <w:rsid w:val="00A46B34"/>
    <w:pPr>
      <w:ind w:left="1418"/>
    </w:pPr>
  </w:style>
  <w:style w:type="character" w:customStyle="1" w:styleId="IndrykTegn">
    <w:name w:val="Indryk Tegn"/>
    <w:basedOn w:val="Standardskrifttypeiafsnit"/>
    <w:link w:val="Indryk"/>
    <w:rsid w:val="00A46B34"/>
    <w:rPr>
      <w:rFonts w:ascii="Verdana" w:hAnsi="Verdana"/>
      <w:szCs w:val="24"/>
      <w:lang w:val="da-DK" w:eastAsia="en-US" w:bidi="ar-SA"/>
    </w:rPr>
  </w:style>
  <w:style w:type="paragraph" w:customStyle="1" w:styleId="Punktopstilling-punkter">
    <w:name w:val="Punktopstilling - punkter"/>
    <w:basedOn w:val="Normal"/>
    <w:rsid w:val="00F92BA1"/>
    <w:pPr>
      <w:numPr>
        <w:numId w:val="4"/>
      </w:numPr>
      <w:tabs>
        <w:tab w:val="clear" w:pos="1429"/>
        <w:tab w:val="left" w:pos="1559"/>
      </w:tabs>
      <w:ind w:left="1560" w:hanging="709"/>
    </w:pPr>
  </w:style>
  <w:style w:type="paragraph" w:customStyle="1" w:styleId="Tabeltekst">
    <w:name w:val="Tabeltekst"/>
    <w:basedOn w:val="Normal"/>
    <w:rsid w:val="00BC67CD"/>
    <w:pPr>
      <w:ind w:left="57" w:right="57"/>
    </w:pPr>
  </w:style>
  <w:style w:type="paragraph" w:customStyle="1" w:styleId="Tabeltekst-fed">
    <w:name w:val="Tabeltekst-fed"/>
    <w:basedOn w:val="Tabeltekst"/>
    <w:next w:val="Tabeltekst"/>
    <w:rsid w:val="00A46B34"/>
    <w:rPr>
      <w:b/>
    </w:rPr>
  </w:style>
  <w:style w:type="paragraph" w:customStyle="1" w:styleId="Tabeltekst-mindre">
    <w:name w:val="Tabeltekst-mindre"/>
    <w:basedOn w:val="Tabeltekst"/>
    <w:rsid w:val="00A46B34"/>
    <w:pPr>
      <w:jc w:val="center"/>
    </w:pPr>
    <w:rPr>
      <w:sz w:val="16"/>
      <w:szCs w:val="22"/>
    </w:rPr>
  </w:style>
  <w:style w:type="paragraph" w:customStyle="1" w:styleId="Tabeltekst-mindre-fed">
    <w:name w:val="Tabeltekst-mindre-fed"/>
    <w:basedOn w:val="Tabeltekst-mindre"/>
    <w:next w:val="Tabeltekst-mindre"/>
    <w:rsid w:val="00A46B34"/>
    <w:rPr>
      <w:b/>
    </w:rPr>
  </w:style>
  <w:style w:type="paragraph" w:customStyle="1" w:styleId="Forsidetekst">
    <w:name w:val="Forsidetekst"/>
    <w:basedOn w:val="Normal"/>
    <w:rsid w:val="00A46B34"/>
    <w:pPr>
      <w:jc w:val="center"/>
    </w:pPr>
    <w:rPr>
      <w:sz w:val="48"/>
      <w:szCs w:val="20"/>
    </w:rPr>
  </w:style>
  <w:style w:type="character" w:customStyle="1" w:styleId="Fed">
    <w:name w:val="Fed"/>
    <w:basedOn w:val="Standardskrifttypeiafsnit"/>
    <w:rsid w:val="00023472"/>
    <w:rPr>
      <w:b/>
      <w:bCs/>
    </w:rPr>
  </w:style>
  <w:style w:type="paragraph" w:customStyle="1" w:styleId="Punktopstilling-bogstaver">
    <w:name w:val="Punktopstilling - bogstaver"/>
    <w:basedOn w:val="Normal"/>
    <w:rsid w:val="00F92BA1"/>
    <w:pPr>
      <w:tabs>
        <w:tab w:val="left" w:pos="851"/>
      </w:tabs>
      <w:ind w:hanging="851"/>
    </w:pPr>
  </w:style>
  <w:style w:type="character" w:styleId="Sidetal">
    <w:name w:val="page number"/>
    <w:basedOn w:val="Standardskrifttypeiafsnit"/>
    <w:rsid w:val="00DF2F48"/>
  </w:style>
  <w:style w:type="paragraph" w:customStyle="1" w:styleId="Ciriusforside">
    <w:name w:val="Cirius forside"/>
    <w:basedOn w:val="Normal"/>
    <w:rsid w:val="004A5A53"/>
    <w:pPr>
      <w:ind w:left="0" w:right="1701"/>
    </w:pPr>
    <w:rPr>
      <w:szCs w:val="20"/>
    </w:rPr>
  </w:style>
  <w:style w:type="paragraph" w:customStyle="1" w:styleId="Tabeltekstmindre">
    <w:name w:val="Tabeltekst mindre"/>
    <w:basedOn w:val="Tabeltekst"/>
    <w:rsid w:val="004A5A53"/>
    <w:pPr>
      <w:jc w:val="center"/>
    </w:pPr>
    <w:rPr>
      <w:sz w:val="16"/>
      <w:szCs w:val="20"/>
    </w:rPr>
  </w:style>
  <w:style w:type="paragraph" w:customStyle="1" w:styleId="Tabeltekst-fedmindre">
    <w:name w:val="Tabeltekst-fed mindre"/>
    <w:basedOn w:val="Tabeltekst-fed"/>
    <w:rsid w:val="004A5A53"/>
    <w:pPr>
      <w:jc w:val="center"/>
    </w:pPr>
    <w:rPr>
      <w:bCs/>
      <w:sz w:val="16"/>
      <w:szCs w:val="20"/>
    </w:rPr>
  </w:style>
  <w:style w:type="character" w:customStyle="1" w:styleId="SidefodTegn">
    <w:name w:val="Sidefod Tegn"/>
    <w:basedOn w:val="Standardskrifttypeiafsnit"/>
    <w:link w:val="Sidefod"/>
    <w:uiPriority w:val="99"/>
    <w:rsid w:val="007964E4"/>
    <w:rPr>
      <w:rFonts w:ascii="Arial Narrow" w:hAnsi="Arial Narrow" w:cs="Arial Narrow"/>
      <w:bCs/>
      <w:noProof/>
      <w:sz w:val="18"/>
      <w:szCs w:val="18"/>
      <w:lang w:eastAsia="en-US"/>
    </w:rPr>
  </w:style>
  <w:style w:type="paragraph" w:styleId="Listeafsnit">
    <w:name w:val="List Paragraph"/>
    <w:basedOn w:val="Normal"/>
    <w:uiPriority w:val="34"/>
    <w:qFormat/>
    <w:rsid w:val="00432CFC"/>
    <w:pPr>
      <w:ind w:left="720"/>
      <w:contextualSpacing/>
    </w:pPr>
  </w:style>
  <w:style w:type="paragraph" w:customStyle="1" w:styleId="Default">
    <w:name w:val="Default"/>
    <w:rsid w:val="004A2C88"/>
    <w:pPr>
      <w:autoSpaceDE w:val="0"/>
      <w:autoSpaceDN w:val="0"/>
      <w:adjustRightInd w:val="0"/>
    </w:pPr>
    <w:rPr>
      <w:rFonts w:ascii="Arial" w:eastAsia="Calibri" w:hAnsi="Arial" w:cs="Arial"/>
      <w:color w:val="000000"/>
      <w:sz w:val="24"/>
      <w:szCs w:val="24"/>
      <w:lang w:eastAsia="en-US"/>
    </w:rPr>
  </w:style>
  <w:style w:type="paragraph" w:styleId="Fodnotetekst">
    <w:name w:val="footnote text"/>
    <w:basedOn w:val="Normal"/>
    <w:link w:val="FodnotetekstTegn"/>
    <w:rsid w:val="00A043AC"/>
    <w:pPr>
      <w:spacing w:line="240" w:lineRule="auto"/>
    </w:pPr>
    <w:rPr>
      <w:szCs w:val="20"/>
    </w:rPr>
  </w:style>
  <w:style w:type="character" w:customStyle="1" w:styleId="FodnotetekstTegn">
    <w:name w:val="Fodnotetekst Tegn"/>
    <w:basedOn w:val="Standardskrifttypeiafsnit"/>
    <w:link w:val="Fodnotetekst"/>
    <w:rsid w:val="00A043AC"/>
    <w:rPr>
      <w:rFonts w:ascii="Verdana" w:hAnsi="Verdana"/>
      <w:lang w:eastAsia="en-US"/>
    </w:rPr>
  </w:style>
  <w:style w:type="character" w:styleId="Fodnotehenvisning">
    <w:name w:val="footnote reference"/>
    <w:basedOn w:val="Standardskrifttypeiafsnit"/>
    <w:rsid w:val="00A043AC"/>
    <w:rPr>
      <w:vertAlign w:val="superscript"/>
    </w:rPr>
  </w:style>
  <w:style w:type="character" w:customStyle="1" w:styleId="kortnavn2">
    <w:name w:val="kortnavn2"/>
    <w:basedOn w:val="Standardskrifttypeiafsnit"/>
    <w:rsid w:val="006D16AA"/>
    <w:rPr>
      <w:rFonts w:ascii="Tahoma" w:hAnsi="Tahoma" w:cs="Tahoma" w:hint="default"/>
      <w:color w:val="000000"/>
      <w:sz w:val="24"/>
      <w:szCs w:val="24"/>
      <w:shd w:val="clear" w:color="auto" w:fill="auto"/>
    </w:rPr>
  </w:style>
  <w:style w:type="character" w:customStyle="1" w:styleId="keyword">
    <w:name w:val="keyword"/>
    <w:basedOn w:val="Standardskrifttypeiafsnit"/>
    <w:rsid w:val="00347CE7"/>
  </w:style>
  <w:style w:type="character" w:customStyle="1" w:styleId="bold">
    <w:name w:val="bold"/>
    <w:basedOn w:val="Standardskrifttypeiafsnit"/>
    <w:rsid w:val="00C245F1"/>
  </w:style>
  <w:style w:type="character" w:customStyle="1" w:styleId="kortnavn">
    <w:name w:val="kortnavn"/>
    <w:basedOn w:val="Standardskrifttypeiafsnit"/>
    <w:rsid w:val="000430E3"/>
  </w:style>
  <w:style w:type="paragraph" w:customStyle="1" w:styleId="Hngendeindryk2">
    <w:name w:val="Hængende indryk 2"/>
    <w:basedOn w:val="Normal"/>
    <w:rsid w:val="00C06A72"/>
    <w:pPr>
      <w:spacing w:line="240" w:lineRule="auto"/>
      <w:ind w:left="1134" w:hanging="1134"/>
    </w:pPr>
    <w:rPr>
      <w:rFonts w:ascii="Times New Roman" w:hAnsi="Times New Roman"/>
      <w:sz w:val="24"/>
      <w:lang w:eastAsia="da-DK"/>
    </w:rPr>
  </w:style>
  <w:style w:type="paragraph" w:styleId="NormalWeb">
    <w:name w:val="Normal (Web)"/>
    <w:basedOn w:val="Normal"/>
    <w:uiPriority w:val="99"/>
    <w:semiHidden/>
    <w:unhideWhenUsed/>
    <w:rsid w:val="00274FE8"/>
    <w:pPr>
      <w:spacing w:before="100" w:beforeAutospacing="1" w:after="100" w:afterAutospacing="1" w:line="240" w:lineRule="auto"/>
      <w:ind w:left="0"/>
    </w:pPr>
    <w:rPr>
      <w:rFonts w:ascii="Times New Roman" w:hAnsi="Times New Roman"/>
      <w:sz w:val="24"/>
      <w:lang w:eastAsia="da-DK"/>
    </w:rPr>
  </w:style>
  <w:style w:type="character" w:styleId="Kommentarhenvisning">
    <w:name w:val="annotation reference"/>
    <w:basedOn w:val="Standardskrifttypeiafsnit"/>
    <w:semiHidden/>
    <w:unhideWhenUsed/>
    <w:rsid w:val="00DD15EB"/>
    <w:rPr>
      <w:sz w:val="16"/>
      <w:szCs w:val="16"/>
    </w:rPr>
  </w:style>
  <w:style w:type="paragraph" w:styleId="Kommentartekst">
    <w:name w:val="annotation text"/>
    <w:basedOn w:val="Normal"/>
    <w:link w:val="KommentartekstTegn"/>
    <w:semiHidden/>
    <w:unhideWhenUsed/>
    <w:rsid w:val="00DD15EB"/>
    <w:pPr>
      <w:spacing w:line="240" w:lineRule="auto"/>
    </w:pPr>
    <w:rPr>
      <w:szCs w:val="20"/>
    </w:rPr>
  </w:style>
  <w:style w:type="character" w:customStyle="1" w:styleId="KommentartekstTegn">
    <w:name w:val="Kommentartekst Tegn"/>
    <w:basedOn w:val="Standardskrifttypeiafsnit"/>
    <w:link w:val="Kommentartekst"/>
    <w:semiHidden/>
    <w:rsid w:val="00DD15EB"/>
    <w:rPr>
      <w:rFonts w:ascii="Verdana" w:hAnsi="Verdana"/>
      <w:lang w:eastAsia="en-US"/>
    </w:rPr>
  </w:style>
  <w:style w:type="paragraph" w:styleId="Kommentaremne">
    <w:name w:val="annotation subject"/>
    <w:basedOn w:val="Kommentartekst"/>
    <w:next w:val="Kommentartekst"/>
    <w:link w:val="KommentaremneTegn"/>
    <w:semiHidden/>
    <w:unhideWhenUsed/>
    <w:rsid w:val="00DD15EB"/>
    <w:rPr>
      <w:b/>
      <w:bCs/>
    </w:rPr>
  </w:style>
  <w:style w:type="character" w:customStyle="1" w:styleId="KommentaremneTegn">
    <w:name w:val="Kommentaremne Tegn"/>
    <w:basedOn w:val="KommentartekstTegn"/>
    <w:link w:val="Kommentaremne"/>
    <w:semiHidden/>
    <w:rsid w:val="00DD15EB"/>
    <w:rPr>
      <w:rFonts w:ascii="Verdana" w:hAnsi="Verdana"/>
      <w:b/>
      <w:bCs/>
      <w:lang w:eastAsia="en-US"/>
    </w:rPr>
  </w:style>
  <w:style w:type="table" w:customStyle="1" w:styleId="LightShading-Accent11">
    <w:name w:val="Light Shading - Accent 11"/>
    <w:basedOn w:val="Tabel-Normal"/>
    <w:uiPriority w:val="60"/>
    <w:rsid w:val="007D6073"/>
    <w:rPr>
      <w:color w:val="365F91" w:themeColor="accent1" w:themeShade="BF"/>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80544">
      <w:bodyDiv w:val="1"/>
      <w:marLeft w:val="0"/>
      <w:marRight w:val="0"/>
      <w:marTop w:val="0"/>
      <w:marBottom w:val="0"/>
      <w:divBdr>
        <w:top w:val="none" w:sz="0" w:space="0" w:color="auto"/>
        <w:left w:val="none" w:sz="0" w:space="0" w:color="auto"/>
        <w:bottom w:val="none" w:sz="0" w:space="0" w:color="auto"/>
        <w:right w:val="none" w:sz="0" w:space="0" w:color="auto"/>
      </w:divBdr>
      <w:divsChild>
        <w:div w:id="548609296">
          <w:marLeft w:val="0"/>
          <w:marRight w:val="0"/>
          <w:marTop w:val="0"/>
          <w:marBottom w:val="0"/>
          <w:divBdr>
            <w:top w:val="none" w:sz="0" w:space="0" w:color="auto"/>
            <w:left w:val="none" w:sz="0" w:space="0" w:color="auto"/>
            <w:bottom w:val="none" w:sz="0" w:space="0" w:color="auto"/>
            <w:right w:val="none" w:sz="0" w:space="0" w:color="auto"/>
          </w:divBdr>
          <w:divsChild>
            <w:div w:id="647562394">
              <w:marLeft w:val="0"/>
              <w:marRight w:val="0"/>
              <w:marTop w:val="0"/>
              <w:marBottom w:val="0"/>
              <w:divBdr>
                <w:top w:val="none" w:sz="0" w:space="0" w:color="auto"/>
                <w:left w:val="none" w:sz="0" w:space="0" w:color="auto"/>
                <w:bottom w:val="none" w:sz="0" w:space="0" w:color="auto"/>
                <w:right w:val="none" w:sz="0" w:space="0" w:color="auto"/>
              </w:divBdr>
            </w:div>
            <w:div w:id="558438643">
              <w:marLeft w:val="0"/>
              <w:marRight w:val="0"/>
              <w:marTop w:val="0"/>
              <w:marBottom w:val="0"/>
              <w:divBdr>
                <w:top w:val="none" w:sz="0" w:space="0" w:color="auto"/>
                <w:left w:val="none" w:sz="0" w:space="0" w:color="auto"/>
                <w:bottom w:val="none" w:sz="0" w:space="0" w:color="auto"/>
                <w:right w:val="none" w:sz="0" w:space="0" w:color="auto"/>
              </w:divBdr>
            </w:div>
            <w:div w:id="859587840">
              <w:marLeft w:val="0"/>
              <w:marRight w:val="0"/>
              <w:marTop w:val="0"/>
              <w:marBottom w:val="0"/>
              <w:divBdr>
                <w:top w:val="none" w:sz="0" w:space="0" w:color="auto"/>
                <w:left w:val="none" w:sz="0" w:space="0" w:color="auto"/>
                <w:bottom w:val="none" w:sz="0" w:space="0" w:color="auto"/>
                <w:right w:val="none" w:sz="0" w:space="0" w:color="auto"/>
              </w:divBdr>
            </w:div>
            <w:div w:id="1085348509">
              <w:marLeft w:val="0"/>
              <w:marRight w:val="0"/>
              <w:marTop w:val="0"/>
              <w:marBottom w:val="0"/>
              <w:divBdr>
                <w:top w:val="none" w:sz="0" w:space="0" w:color="auto"/>
                <w:left w:val="none" w:sz="0" w:space="0" w:color="auto"/>
                <w:bottom w:val="none" w:sz="0" w:space="0" w:color="auto"/>
                <w:right w:val="none" w:sz="0" w:space="0" w:color="auto"/>
              </w:divBdr>
            </w:div>
            <w:div w:id="2003309477">
              <w:marLeft w:val="0"/>
              <w:marRight w:val="0"/>
              <w:marTop w:val="0"/>
              <w:marBottom w:val="0"/>
              <w:divBdr>
                <w:top w:val="none" w:sz="0" w:space="0" w:color="auto"/>
                <w:left w:val="none" w:sz="0" w:space="0" w:color="auto"/>
                <w:bottom w:val="none" w:sz="0" w:space="0" w:color="auto"/>
                <w:right w:val="none" w:sz="0" w:space="0" w:color="auto"/>
              </w:divBdr>
            </w:div>
            <w:div w:id="494420446">
              <w:marLeft w:val="0"/>
              <w:marRight w:val="0"/>
              <w:marTop w:val="0"/>
              <w:marBottom w:val="0"/>
              <w:divBdr>
                <w:top w:val="none" w:sz="0" w:space="0" w:color="auto"/>
                <w:left w:val="none" w:sz="0" w:space="0" w:color="auto"/>
                <w:bottom w:val="none" w:sz="0" w:space="0" w:color="auto"/>
                <w:right w:val="none" w:sz="0" w:space="0" w:color="auto"/>
              </w:divBdr>
            </w:div>
            <w:div w:id="1931573601">
              <w:marLeft w:val="0"/>
              <w:marRight w:val="0"/>
              <w:marTop w:val="0"/>
              <w:marBottom w:val="0"/>
              <w:divBdr>
                <w:top w:val="none" w:sz="0" w:space="0" w:color="auto"/>
                <w:left w:val="none" w:sz="0" w:space="0" w:color="auto"/>
                <w:bottom w:val="none" w:sz="0" w:space="0" w:color="auto"/>
                <w:right w:val="none" w:sz="0" w:space="0" w:color="auto"/>
              </w:divBdr>
            </w:div>
            <w:div w:id="502400087">
              <w:marLeft w:val="0"/>
              <w:marRight w:val="0"/>
              <w:marTop w:val="0"/>
              <w:marBottom w:val="0"/>
              <w:divBdr>
                <w:top w:val="none" w:sz="0" w:space="0" w:color="auto"/>
                <w:left w:val="none" w:sz="0" w:space="0" w:color="auto"/>
                <w:bottom w:val="none" w:sz="0" w:space="0" w:color="auto"/>
                <w:right w:val="none" w:sz="0" w:space="0" w:color="auto"/>
              </w:divBdr>
            </w:div>
            <w:div w:id="381560807">
              <w:marLeft w:val="0"/>
              <w:marRight w:val="0"/>
              <w:marTop w:val="0"/>
              <w:marBottom w:val="0"/>
              <w:divBdr>
                <w:top w:val="none" w:sz="0" w:space="0" w:color="auto"/>
                <w:left w:val="none" w:sz="0" w:space="0" w:color="auto"/>
                <w:bottom w:val="none" w:sz="0" w:space="0" w:color="auto"/>
                <w:right w:val="none" w:sz="0" w:space="0" w:color="auto"/>
              </w:divBdr>
            </w:div>
            <w:div w:id="1351252673">
              <w:marLeft w:val="0"/>
              <w:marRight w:val="0"/>
              <w:marTop w:val="0"/>
              <w:marBottom w:val="0"/>
              <w:divBdr>
                <w:top w:val="none" w:sz="0" w:space="0" w:color="auto"/>
                <w:left w:val="none" w:sz="0" w:space="0" w:color="auto"/>
                <w:bottom w:val="none" w:sz="0" w:space="0" w:color="auto"/>
                <w:right w:val="none" w:sz="0" w:space="0" w:color="auto"/>
              </w:divBdr>
            </w:div>
            <w:div w:id="1546214611">
              <w:marLeft w:val="0"/>
              <w:marRight w:val="0"/>
              <w:marTop w:val="0"/>
              <w:marBottom w:val="0"/>
              <w:divBdr>
                <w:top w:val="none" w:sz="0" w:space="0" w:color="auto"/>
                <w:left w:val="none" w:sz="0" w:space="0" w:color="auto"/>
                <w:bottom w:val="none" w:sz="0" w:space="0" w:color="auto"/>
                <w:right w:val="none" w:sz="0" w:space="0" w:color="auto"/>
              </w:divBdr>
            </w:div>
            <w:div w:id="761872136">
              <w:marLeft w:val="0"/>
              <w:marRight w:val="0"/>
              <w:marTop w:val="0"/>
              <w:marBottom w:val="0"/>
              <w:divBdr>
                <w:top w:val="none" w:sz="0" w:space="0" w:color="auto"/>
                <w:left w:val="none" w:sz="0" w:space="0" w:color="auto"/>
                <w:bottom w:val="none" w:sz="0" w:space="0" w:color="auto"/>
                <w:right w:val="none" w:sz="0" w:space="0" w:color="auto"/>
              </w:divBdr>
            </w:div>
            <w:div w:id="616452502">
              <w:marLeft w:val="0"/>
              <w:marRight w:val="0"/>
              <w:marTop w:val="0"/>
              <w:marBottom w:val="0"/>
              <w:divBdr>
                <w:top w:val="none" w:sz="0" w:space="0" w:color="auto"/>
                <w:left w:val="none" w:sz="0" w:space="0" w:color="auto"/>
                <w:bottom w:val="none" w:sz="0" w:space="0" w:color="auto"/>
                <w:right w:val="none" w:sz="0" w:space="0" w:color="auto"/>
              </w:divBdr>
            </w:div>
            <w:div w:id="2066222427">
              <w:marLeft w:val="0"/>
              <w:marRight w:val="0"/>
              <w:marTop w:val="0"/>
              <w:marBottom w:val="0"/>
              <w:divBdr>
                <w:top w:val="none" w:sz="0" w:space="0" w:color="auto"/>
                <w:left w:val="none" w:sz="0" w:space="0" w:color="auto"/>
                <w:bottom w:val="none" w:sz="0" w:space="0" w:color="auto"/>
                <w:right w:val="none" w:sz="0" w:space="0" w:color="auto"/>
              </w:divBdr>
            </w:div>
            <w:div w:id="1998802395">
              <w:marLeft w:val="0"/>
              <w:marRight w:val="0"/>
              <w:marTop w:val="0"/>
              <w:marBottom w:val="0"/>
              <w:divBdr>
                <w:top w:val="none" w:sz="0" w:space="0" w:color="auto"/>
                <w:left w:val="none" w:sz="0" w:space="0" w:color="auto"/>
                <w:bottom w:val="none" w:sz="0" w:space="0" w:color="auto"/>
                <w:right w:val="none" w:sz="0" w:space="0" w:color="auto"/>
              </w:divBdr>
            </w:div>
            <w:div w:id="1841314563">
              <w:marLeft w:val="0"/>
              <w:marRight w:val="0"/>
              <w:marTop w:val="0"/>
              <w:marBottom w:val="0"/>
              <w:divBdr>
                <w:top w:val="none" w:sz="0" w:space="0" w:color="auto"/>
                <w:left w:val="none" w:sz="0" w:space="0" w:color="auto"/>
                <w:bottom w:val="none" w:sz="0" w:space="0" w:color="auto"/>
                <w:right w:val="none" w:sz="0" w:space="0" w:color="auto"/>
              </w:divBdr>
            </w:div>
            <w:div w:id="1909487946">
              <w:marLeft w:val="0"/>
              <w:marRight w:val="0"/>
              <w:marTop w:val="0"/>
              <w:marBottom w:val="0"/>
              <w:divBdr>
                <w:top w:val="none" w:sz="0" w:space="0" w:color="auto"/>
                <w:left w:val="none" w:sz="0" w:space="0" w:color="auto"/>
                <w:bottom w:val="none" w:sz="0" w:space="0" w:color="auto"/>
                <w:right w:val="none" w:sz="0" w:space="0" w:color="auto"/>
              </w:divBdr>
            </w:div>
            <w:div w:id="1170680200">
              <w:marLeft w:val="0"/>
              <w:marRight w:val="0"/>
              <w:marTop w:val="0"/>
              <w:marBottom w:val="0"/>
              <w:divBdr>
                <w:top w:val="none" w:sz="0" w:space="0" w:color="auto"/>
                <w:left w:val="none" w:sz="0" w:space="0" w:color="auto"/>
                <w:bottom w:val="none" w:sz="0" w:space="0" w:color="auto"/>
                <w:right w:val="none" w:sz="0" w:space="0" w:color="auto"/>
              </w:divBdr>
            </w:div>
            <w:div w:id="1770851629">
              <w:marLeft w:val="0"/>
              <w:marRight w:val="0"/>
              <w:marTop w:val="0"/>
              <w:marBottom w:val="0"/>
              <w:divBdr>
                <w:top w:val="none" w:sz="0" w:space="0" w:color="auto"/>
                <w:left w:val="none" w:sz="0" w:space="0" w:color="auto"/>
                <w:bottom w:val="none" w:sz="0" w:space="0" w:color="auto"/>
                <w:right w:val="none" w:sz="0" w:space="0" w:color="auto"/>
              </w:divBdr>
            </w:div>
            <w:div w:id="2134590967">
              <w:marLeft w:val="0"/>
              <w:marRight w:val="0"/>
              <w:marTop w:val="0"/>
              <w:marBottom w:val="0"/>
              <w:divBdr>
                <w:top w:val="none" w:sz="0" w:space="0" w:color="auto"/>
                <w:left w:val="none" w:sz="0" w:space="0" w:color="auto"/>
                <w:bottom w:val="none" w:sz="0" w:space="0" w:color="auto"/>
                <w:right w:val="none" w:sz="0" w:space="0" w:color="auto"/>
              </w:divBdr>
            </w:div>
            <w:div w:id="650866496">
              <w:marLeft w:val="0"/>
              <w:marRight w:val="0"/>
              <w:marTop w:val="0"/>
              <w:marBottom w:val="0"/>
              <w:divBdr>
                <w:top w:val="none" w:sz="0" w:space="0" w:color="auto"/>
                <w:left w:val="none" w:sz="0" w:space="0" w:color="auto"/>
                <w:bottom w:val="none" w:sz="0" w:space="0" w:color="auto"/>
                <w:right w:val="none" w:sz="0" w:space="0" w:color="auto"/>
              </w:divBdr>
            </w:div>
            <w:div w:id="370765035">
              <w:marLeft w:val="0"/>
              <w:marRight w:val="0"/>
              <w:marTop w:val="0"/>
              <w:marBottom w:val="0"/>
              <w:divBdr>
                <w:top w:val="none" w:sz="0" w:space="0" w:color="auto"/>
                <w:left w:val="none" w:sz="0" w:space="0" w:color="auto"/>
                <w:bottom w:val="none" w:sz="0" w:space="0" w:color="auto"/>
                <w:right w:val="none" w:sz="0" w:space="0" w:color="auto"/>
              </w:divBdr>
            </w:div>
            <w:div w:id="337276457">
              <w:marLeft w:val="0"/>
              <w:marRight w:val="0"/>
              <w:marTop w:val="0"/>
              <w:marBottom w:val="0"/>
              <w:divBdr>
                <w:top w:val="none" w:sz="0" w:space="0" w:color="auto"/>
                <w:left w:val="none" w:sz="0" w:space="0" w:color="auto"/>
                <w:bottom w:val="none" w:sz="0" w:space="0" w:color="auto"/>
                <w:right w:val="none" w:sz="0" w:space="0" w:color="auto"/>
              </w:divBdr>
            </w:div>
            <w:div w:id="1237202452">
              <w:marLeft w:val="0"/>
              <w:marRight w:val="0"/>
              <w:marTop w:val="0"/>
              <w:marBottom w:val="0"/>
              <w:divBdr>
                <w:top w:val="none" w:sz="0" w:space="0" w:color="auto"/>
                <w:left w:val="none" w:sz="0" w:space="0" w:color="auto"/>
                <w:bottom w:val="none" w:sz="0" w:space="0" w:color="auto"/>
                <w:right w:val="none" w:sz="0" w:space="0" w:color="auto"/>
              </w:divBdr>
            </w:div>
            <w:div w:id="1002242281">
              <w:marLeft w:val="0"/>
              <w:marRight w:val="0"/>
              <w:marTop w:val="0"/>
              <w:marBottom w:val="0"/>
              <w:divBdr>
                <w:top w:val="none" w:sz="0" w:space="0" w:color="auto"/>
                <w:left w:val="none" w:sz="0" w:space="0" w:color="auto"/>
                <w:bottom w:val="none" w:sz="0" w:space="0" w:color="auto"/>
                <w:right w:val="none" w:sz="0" w:space="0" w:color="auto"/>
              </w:divBdr>
            </w:div>
            <w:div w:id="2009627740">
              <w:marLeft w:val="0"/>
              <w:marRight w:val="0"/>
              <w:marTop w:val="0"/>
              <w:marBottom w:val="0"/>
              <w:divBdr>
                <w:top w:val="none" w:sz="0" w:space="0" w:color="auto"/>
                <w:left w:val="none" w:sz="0" w:space="0" w:color="auto"/>
                <w:bottom w:val="none" w:sz="0" w:space="0" w:color="auto"/>
                <w:right w:val="none" w:sz="0" w:space="0" w:color="auto"/>
              </w:divBdr>
            </w:div>
            <w:div w:id="337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1181">
      <w:bodyDiv w:val="1"/>
      <w:marLeft w:val="0"/>
      <w:marRight w:val="0"/>
      <w:marTop w:val="0"/>
      <w:marBottom w:val="0"/>
      <w:divBdr>
        <w:top w:val="none" w:sz="0" w:space="0" w:color="auto"/>
        <w:left w:val="none" w:sz="0" w:space="0" w:color="auto"/>
        <w:bottom w:val="none" w:sz="0" w:space="0" w:color="auto"/>
        <w:right w:val="none" w:sz="0" w:space="0" w:color="auto"/>
      </w:divBdr>
    </w:div>
    <w:div w:id="224948361">
      <w:bodyDiv w:val="1"/>
      <w:marLeft w:val="0"/>
      <w:marRight w:val="0"/>
      <w:marTop w:val="0"/>
      <w:marBottom w:val="0"/>
      <w:divBdr>
        <w:top w:val="none" w:sz="0" w:space="0" w:color="auto"/>
        <w:left w:val="none" w:sz="0" w:space="0" w:color="auto"/>
        <w:bottom w:val="none" w:sz="0" w:space="0" w:color="auto"/>
        <w:right w:val="none" w:sz="0" w:space="0" w:color="auto"/>
      </w:divBdr>
      <w:divsChild>
        <w:div w:id="893393368">
          <w:marLeft w:val="0"/>
          <w:marRight w:val="0"/>
          <w:marTop w:val="0"/>
          <w:marBottom w:val="0"/>
          <w:divBdr>
            <w:top w:val="none" w:sz="0" w:space="0" w:color="auto"/>
            <w:left w:val="none" w:sz="0" w:space="0" w:color="auto"/>
            <w:bottom w:val="none" w:sz="0" w:space="0" w:color="auto"/>
            <w:right w:val="none" w:sz="0" w:space="0" w:color="auto"/>
          </w:divBdr>
        </w:div>
        <w:div w:id="2144036942">
          <w:marLeft w:val="0"/>
          <w:marRight w:val="0"/>
          <w:marTop w:val="0"/>
          <w:marBottom w:val="0"/>
          <w:divBdr>
            <w:top w:val="none" w:sz="0" w:space="0" w:color="auto"/>
            <w:left w:val="none" w:sz="0" w:space="0" w:color="auto"/>
            <w:bottom w:val="none" w:sz="0" w:space="0" w:color="auto"/>
            <w:right w:val="none" w:sz="0" w:space="0" w:color="auto"/>
          </w:divBdr>
        </w:div>
        <w:div w:id="439760161">
          <w:marLeft w:val="0"/>
          <w:marRight w:val="0"/>
          <w:marTop w:val="0"/>
          <w:marBottom w:val="0"/>
          <w:divBdr>
            <w:top w:val="none" w:sz="0" w:space="0" w:color="auto"/>
            <w:left w:val="none" w:sz="0" w:space="0" w:color="auto"/>
            <w:bottom w:val="none" w:sz="0" w:space="0" w:color="auto"/>
            <w:right w:val="none" w:sz="0" w:space="0" w:color="auto"/>
          </w:divBdr>
        </w:div>
        <w:div w:id="1025131173">
          <w:marLeft w:val="0"/>
          <w:marRight w:val="0"/>
          <w:marTop w:val="0"/>
          <w:marBottom w:val="0"/>
          <w:divBdr>
            <w:top w:val="none" w:sz="0" w:space="0" w:color="auto"/>
            <w:left w:val="none" w:sz="0" w:space="0" w:color="auto"/>
            <w:bottom w:val="none" w:sz="0" w:space="0" w:color="auto"/>
            <w:right w:val="none" w:sz="0" w:space="0" w:color="auto"/>
          </w:divBdr>
        </w:div>
        <w:div w:id="1419903918">
          <w:marLeft w:val="0"/>
          <w:marRight w:val="0"/>
          <w:marTop w:val="0"/>
          <w:marBottom w:val="0"/>
          <w:divBdr>
            <w:top w:val="none" w:sz="0" w:space="0" w:color="auto"/>
            <w:left w:val="none" w:sz="0" w:space="0" w:color="auto"/>
            <w:bottom w:val="none" w:sz="0" w:space="0" w:color="auto"/>
            <w:right w:val="none" w:sz="0" w:space="0" w:color="auto"/>
          </w:divBdr>
        </w:div>
        <w:div w:id="799029606">
          <w:marLeft w:val="0"/>
          <w:marRight w:val="0"/>
          <w:marTop w:val="0"/>
          <w:marBottom w:val="0"/>
          <w:divBdr>
            <w:top w:val="none" w:sz="0" w:space="0" w:color="auto"/>
            <w:left w:val="none" w:sz="0" w:space="0" w:color="auto"/>
            <w:bottom w:val="none" w:sz="0" w:space="0" w:color="auto"/>
            <w:right w:val="none" w:sz="0" w:space="0" w:color="auto"/>
          </w:divBdr>
        </w:div>
        <w:div w:id="663168154">
          <w:marLeft w:val="0"/>
          <w:marRight w:val="0"/>
          <w:marTop w:val="0"/>
          <w:marBottom w:val="0"/>
          <w:divBdr>
            <w:top w:val="none" w:sz="0" w:space="0" w:color="auto"/>
            <w:left w:val="none" w:sz="0" w:space="0" w:color="auto"/>
            <w:bottom w:val="none" w:sz="0" w:space="0" w:color="auto"/>
            <w:right w:val="none" w:sz="0" w:space="0" w:color="auto"/>
          </w:divBdr>
        </w:div>
        <w:div w:id="892733741">
          <w:marLeft w:val="0"/>
          <w:marRight w:val="0"/>
          <w:marTop w:val="0"/>
          <w:marBottom w:val="0"/>
          <w:divBdr>
            <w:top w:val="none" w:sz="0" w:space="0" w:color="auto"/>
            <w:left w:val="none" w:sz="0" w:space="0" w:color="auto"/>
            <w:bottom w:val="none" w:sz="0" w:space="0" w:color="auto"/>
            <w:right w:val="none" w:sz="0" w:space="0" w:color="auto"/>
          </w:divBdr>
        </w:div>
        <w:div w:id="144902321">
          <w:marLeft w:val="0"/>
          <w:marRight w:val="0"/>
          <w:marTop w:val="0"/>
          <w:marBottom w:val="0"/>
          <w:divBdr>
            <w:top w:val="none" w:sz="0" w:space="0" w:color="auto"/>
            <w:left w:val="none" w:sz="0" w:space="0" w:color="auto"/>
            <w:bottom w:val="none" w:sz="0" w:space="0" w:color="auto"/>
            <w:right w:val="none" w:sz="0" w:space="0" w:color="auto"/>
          </w:divBdr>
        </w:div>
        <w:div w:id="2004317165">
          <w:marLeft w:val="0"/>
          <w:marRight w:val="0"/>
          <w:marTop w:val="0"/>
          <w:marBottom w:val="0"/>
          <w:divBdr>
            <w:top w:val="none" w:sz="0" w:space="0" w:color="auto"/>
            <w:left w:val="none" w:sz="0" w:space="0" w:color="auto"/>
            <w:bottom w:val="none" w:sz="0" w:space="0" w:color="auto"/>
            <w:right w:val="none" w:sz="0" w:space="0" w:color="auto"/>
          </w:divBdr>
        </w:div>
        <w:div w:id="1666783601">
          <w:marLeft w:val="0"/>
          <w:marRight w:val="0"/>
          <w:marTop w:val="0"/>
          <w:marBottom w:val="0"/>
          <w:divBdr>
            <w:top w:val="none" w:sz="0" w:space="0" w:color="auto"/>
            <w:left w:val="none" w:sz="0" w:space="0" w:color="auto"/>
            <w:bottom w:val="none" w:sz="0" w:space="0" w:color="auto"/>
            <w:right w:val="none" w:sz="0" w:space="0" w:color="auto"/>
          </w:divBdr>
        </w:div>
        <w:div w:id="486166142">
          <w:marLeft w:val="0"/>
          <w:marRight w:val="0"/>
          <w:marTop w:val="0"/>
          <w:marBottom w:val="0"/>
          <w:divBdr>
            <w:top w:val="none" w:sz="0" w:space="0" w:color="auto"/>
            <w:left w:val="none" w:sz="0" w:space="0" w:color="auto"/>
            <w:bottom w:val="none" w:sz="0" w:space="0" w:color="auto"/>
            <w:right w:val="none" w:sz="0" w:space="0" w:color="auto"/>
          </w:divBdr>
        </w:div>
        <w:div w:id="1345473184">
          <w:marLeft w:val="0"/>
          <w:marRight w:val="0"/>
          <w:marTop w:val="0"/>
          <w:marBottom w:val="0"/>
          <w:divBdr>
            <w:top w:val="none" w:sz="0" w:space="0" w:color="auto"/>
            <w:left w:val="none" w:sz="0" w:space="0" w:color="auto"/>
            <w:bottom w:val="none" w:sz="0" w:space="0" w:color="auto"/>
            <w:right w:val="none" w:sz="0" w:space="0" w:color="auto"/>
          </w:divBdr>
        </w:div>
      </w:divsChild>
    </w:div>
    <w:div w:id="260799668">
      <w:bodyDiv w:val="1"/>
      <w:marLeft w:val="0"/>
      <w:marRight w:val="0"/>
      <w:marTop w:val="0"/>
      <w:marBottom w:val="0"/>
      <w:divBdr>
        <w:top w:val="none" w:sz="0" w:space="0" w:color="auto"/>
        <w:left w:val="none" w:sz="0" w:space="0" w:color="auto"/>
        <w:bottom w:val="none" w:sz="0" w:space="0" w:color="auto"/>
        <w:right w:val="none" w:sz="0" w:space="0" w:color="auto"/>
      </w:divBdr>
    </w:div>
    <w:div w:id="268858144">
      <w:bodyDiv w:val="1"/>
      <w:marLeft w:val="0"/>
      <w:marRight w:val="0"/>
      <w:marTop w:val="0"/>
      <w:marBottom w:val="0"/>
      <w:divBdr>
        <w:top w:val="none" w:sz="0" w:space="0" w:color="auto"/>
        <w:left w:val="none" w:sz="0" w:space="0" w:color="auto"/>
        <w:bottom w:val="none" w:sz="0" w:space="0" w:color="auto"/>
        <w:right w:val="none" w:sz="0" w:space="0" w:color="auto"/>
      </w:divBdr>
      <w:divsChild>
        <w:div w:id="270816903">
          <w:marLeft w:val="0"/>
          <w:marRight w:val="0"/>
          <w:marTop w:val="0"/>
          <w:marBottom w:val="0"/>
          <w:divBdr>
            <w:top w:val="none" w:sz="0" w:space="0" w:color="auto"/>
            <w:left w:val="none" w:sz="0" w:space="0" w:color="auto"/>
            <w:bottom w:val="none" w:sz="0" w:space="0" w:color="auto"/>
            <w:right w:val="none" w:sz="0" w:space="0" w:color="auto"/>
          </w:divBdr>
        </w:div>
        <w:div w:id="329411959">
          <w:marLeft w:val="0"/>
          <w:marRight w:val="0"/>
          <w:marTop w:val="0"/>
          <w:marBottom w:val="0"/>
          <w:divBdr>
            <w:top w:val="none" w:sz="0" w:space="0" w:color="auto"/>
            <w:left w:val="none" w:sz="0" w:space="0" w:color="auto"/>
            <w:bottom w:val="none" w:sz="0" w:space="0" w:color="auto"/>
            <w:right w:val="none" w:sz="0" w:space="0" w:color="auto"/>
          </w:divBdr>
        </w:div>
        <w:div w:id="644941687">
          <w:marLeft w:val="0"/>
          <w:marRight w:val="0"/>
          <w:marTop w:val="0"/>
          <w:marBottom w:val="0"/>
          <w:divBdr>
            <w:top w:val="none" w:sz="0" w:space="0" w:color="auto"/>
            <w:left w:val="none" w:sz="0" w:space="0" w:color="auto"/>
            <w:bottom w:val="none" w:sz="0" w:space="0" w:color="auto"/>
            <w:right w:val="none" w:sz="0" w:space="0" w:color="auto"/>
          </w:divBdr>
        </w:div>
        <w:div w:id="1940792744">
          <w:marLeft w:val="0"/>
          <w:marRight w:val="0"/>
          <w:marTop w:val="0"/>
          <w:marBottom w:val="0"/>
          <w:divBdr>
            <w:top w:val="none" w:sz="0" w:space="0" w:color="auto"/>
            <w:left w:val="none" w:sz="0" w:space="0" w:color="auto"/>
            <w:bottom w:val="none" w:sz="0" w:space="0" w:color="auto"/>
            <w:right w:val="none" w:sz="0" w:space="0" w:color="auto"/>
          </w:divBdr>
        </w:div>
        <w:div w:id="859440092">
          <w:marLeft w:val="0"/>
          <w:marRight w:val="0"/>
          <w:marTop w:val="0"/>
          <w:marBottom w:val="0"/>
          <w:divBdr>
            <w:top w:val="none" w:sz="0" w:space="0" w:color="auto"/>
            <w:left w:val="none" w:sz="0" w:space="0" w:color="auto"/>
            <w:bottom w:val="none" w:sz="0" w:space="0" w:color="auto"/>
            <w:right w:val="none" w:sz="0" w:space="0" w:color="auto"/>
          </w:divBdr>
        </w:div>
        <w:div w:id="663699850">
          <w:marLeft w:val="0"/>
          <w:marRight w:val="0"/>
          <w:marTop w:val="0"/>
          <w:marBottom w:val="0"/>
          <w:divBdr>
            <w:top w:val="none" w:sz="0" w:space="0" w:color="auto"/>
            <w:left w:val="none" w:sz="0" w:space="0" w:color="auto"/>
            <w:bottom w:val="none" w:sz="0" w:space="0" w:color="auto"/>
            <w:right w:val="none" w:sz="0" w:space="0" w:color="auto"/>
          </w:divBdr>
        </w:div>
        <w:div w:id="1501196872">
          <w:marLeft w:val="0"/>
          <w:marRight w:val="0"/>
          <w:marTop w:val="0"/>
          <w:marBottom w:val="0"/>
          <w:divBdr>
            <w:top w:val="none" w:sz="0" w:space="0" w:color="auto"/>
            <w:left w:val="none" w:sz="0" w:space="0" w:color="auto"/>
            <w:bottom w:val="none" w:sz="0" w:space="0" w:color="auto"/>
            <w:right w:val="none" w:sz="0" w:space="0" w:color="auto"/>
          </w:divBdr>
        </w:div>
        <w:div w:id="1599216861">
          <w:marLeft w:val="0"/>
          <w:marRight w:val="0"/>
          <w:marTop w:val="0"/>
          <w:marBottom w:val="0"/>
          <w:divBdr>
            <w:top w:val="none" w:sz="0" w:space="0" w:color="auto"/>
            <w:left w:val="none" w:sz="0" w:space="0" w:color="auto"/>
            <w:bottom w:val="none" w:sz="0" w:space="0" w:color="auto"/>
            <w:right w:val="none" w:sz="0" w:space="0" w:color="auto"/>
          </w:divBdr>
        </w:div>
        <w:div w:id="1698115270">
          <w:marLeft w:val="0"/>
          <w:marRight w:val="0"/>
          <w:marTop w:val="0"/>
          <w:marBottom w:val="0"/>
          <w:divBdr>
            <w:top w:val="none" w:sz="0" w:space="0" w:color="auto"/>
            <w:left w:val="none" w:sz="0" w:space="0" w:color="auto"/>
            <w:bottom w:val="none" w:sz="0" w:space="0" w:color="auto"/>
            <w:right w:val="none" w:sz="0" w:space="0" w:color="auto"/>
          </w:divBdr>
        </w:div>
        <w:div w:id="7681670">
          <w:marLeft w:val="0"/>
          <w:marRight w:val="0"/>
          <w:marTop w:val="0"/>
          <w:marBottom w:val="0"/>
          <w:divBdr>
            <w:top w:val="none" w:sz="0" w:space="0" w:color="auto"/>
            <w:left w:val="none" w:sz="0" w:space="0" w:color="auto"/>
            <w:bottom w:val="none" w:sz="0" w:space="0" w:color="auto"/>
            <w:right w:val="none" w:sz="0" w:space="0" w:color="auto"/>
          </w:divBdr>
        </w:div>
        <w:div w:id="1303190288">
          <w:marLeft w:val="0"/>
          <w:marRight w:val="0"/>
          <w:marTop w:val="0"/>
          <w:marBottom w:val="0"/>
          <w:divBdr>
            <w:top w:val="none" w:sz="0" w:space="0" w:color="auto"/>
            <w:left w:val="none" w:sz="0" w:space="0" w:color="auto"/>
            <w:bottom w:val="none" w:sz="0" w:space="0" w:color="auto"/>
            <w:right w:val="none" w:sz="0" w:space="0" w:color="auto"/>
          </w:divBdr>
        </w:div>
        <w:div w:id="1191458290">
          <w:marLeft w:val="0"/>
          <w:marRight w:val="0"/>
          <w:marTop w:val="0"/>
          <w:marBottom w:val="0"/>
          <w:divBdr>
            <w:top w:val="none" w:sz="0" w:space="0" w:color="auto"/>
            <w:left w:val="none" w:sz="0" w:space="0" w:color="auto"/>
            <w:bottom w:val="none" w:sz="0" w:space="0" w:color="auto"/>
            <w:right w:val="none" w:sz="0" w:space="0" w:color="auto"/>
          </w:divBdr>
        </w:div>
        <w:div w:id="402992063">
          <w:marLeft w:val="0"/>
          <w:marRight w:val="0"/>
          <w:marTop w:val="0"/>
          <w:marBottom w:val="0"/>
          <w:divBdr>
            <w:top w:val="none" w:sz="0" w:space="0" w:color="auto"/>
            <w:left w:val="none" w:sz="0" w:space="0" w:color="auto"/>
            <w:bottom w:val="none" w:sz="0" w:space="0" w:color="auto"/>
            <w:right w:val="none" w:sz="0" w:space="0" w:color="auto"/>
          </w:divBdr>
        </w:div>
        <w:div w:id="1608613725">
          <w:marLeft w:val="0"/>
          <w:marRight w:val="0"/>
          <w:marTop w:val="0"/>
          <w:marBottom w:val="0"/>
          <w:divBdr>
            <w:top w:val="none" w:sz="0" w:space="0" w:color="auto"/>
            <w:left w:val="none" w:sz="0" w:space="0" w:color="auto"/>
            <w:bottom w:val="none" w:sz="0" w:space="0" w:color="auto"/>
            <w:right w:val="none" w:sz="0" w:space="0" w:color="auto"/>
          </w:divBdr>
        </w:div>
        <w:div w:id="978875960">
          <w:marLeft w:val="0"/>
          <w:marRight w:val="0"/>
          <w:marTop w:val="0"/>
          <w:marBottom w:val="0"/>
          <w:divBdr>
            <w:top w:val="none" w:sz="0" w:space="0" w:color="auto"/>
            <w:left w:val="none" w:sz="0" w:space="0" w:color="auto"/>
            <w:bottom w:val="none" w:sz="0" w:space="0" w:color="auto"/>
            <w:right w:val="none" w:sz="0" w:space="0" w:color="auto"/>
          </w:divBdr>
        </w:div>
        <w:div w:id="1787195421">
          <w:marLeft w:val="0"/>
          <w:marRight w:val="0"/>
          <w:marTop w:val="0"/>
          <w:marBottom w:val="0"/>
          <w:divBdr>
            <w:top w:val="none" w:sz="0" w:space="0" w:color="auto"/>
            <w:left w:val="none" w:sz="0" w:space="0" w:color="auto"/>
            <w:bottom w:val="none" w:sz="0" w:space="0" w:color="auto"/>
            <w:right w:val="none" w:sz="0" w:space="0" w:color="auto"/>
          </w:divBdr>
        </w:div>
        <w:div w:id="829642593">
          <w:marLeft w:val="0"/>
          <w:marRight w:val="0"/>
          <w:marTop w:val="0"/>
          <w:marBottom w:val="0"/>
          <w:divBdr>
            <w:top w:val="none" w:sz="0" w:space="0" w:color="auto"/>
            <w:left w:val="none" w:sz="0" w:space="0" w:color="auto"/>
            <w:bottom w:val="none" w:sz="0" w:space="0" w:color="auto"/>
            <w:right w:val="none" w:sz="0" w:space="0" w:color="auto"/>
          </w:divBdr>
        </w:div>
        <w:div w:id="972830154">
          <w:marLeft w:val="0"/>
          <w:marRight w:val="0"/>
          <w:marTop w:val="0"/>
          <w:marBottom w:val="0"/>
          <w:divBdr>
            <w:top w:val="none" w:sz="0" w:space="0" w:color="auto"/>
            <w:left w:val="none" w:sz="0" w:space="0" w:color="auto"/>
            <w:bottom w:val="none" w:sz="0" w:space="0" w:color="auto"/>
            <w:right w:val="none" w:sz="0" w:space="0" w:color="auto"/>
          </w:divBdr>
        </w:div>
        <w:div w:id="304313254">
          <w:marLeft w:val="0"/>
          <w:marRight w:val="0"/>
          <w:marTop w:val="0"/>
          <w:marBottom w:val="0"/>
          <w:divBdr>
            <w:top w:val="none" w:sz="0" w:space="0" w:color="auto"/>
            <w:left w:val="none" w:sz="0" w:space="0" w:color="auto"/>
            <w:bottom w:val="none" w:sz="0" w:space="0" w:color="auto"/>
            <w:right w:val="none" w:sz="0" w:space="0" w:color="auto"/>
          </w:divBdr>
        </w:div>
        <w:div w:id="1287615269">
          <w:marLeft w:val="0"/>
          <w:marRight w:val="0"/>
          <w:marTop w:val="0"/>
          <w:marBottom w:val="0"/>
          <w:divBdr>
            <w:top w:val="none" w:sz="0" w:space="0" w:color="auto"/>
            <w:left w:val="none" w:sz="0" w:space="0" w:color="auto"/>
            <w:bottom w:val="none" w:sz="0" w:space="0" w:color="auto"/>
            <w:right w:val="none" w:sz="0" w:space="0" w:color="auto"/>
          </w:divBdr>
        </w:div>
        <w:div w:id="2029527177">
          <w:marLeft w:val="0"/>
          <w:marRight w:val="0"/>
          <w:marTop w:val="0"/>
          <w:marBottom w:val="0"/>
          <w:divBdr>
            <w:top w:val="none" w:sz="0" w:space="0" w:color="auto"/>
            <w:left w:val="none" w:sz="0" w:space="0" w:color="auto"/>
            <w:bottom w:val="none" w:sz="0" w:space="0" w:color="auto"/>
            <w:right w:val="none" w:sz="0" w:space="0" w:color="auto"/>
          </w:divBdr>
        </w:div>
        <w:div w:id="1270503908">
          <w:marLeft w:val="0"/>
          <w:marRight w:val="0"/>
          <w:marTop w:val="0"/>
          <w:marBottom w:val="0"/>
          <w:divBdr>
            <w:top w:val="none" w:sz="0" w:space="0" w:color="auto"/>
            <w:left w:val="none" w:sz="0" w:space="0" w:color="auto"/>
            <w:bottom w:val="none" w:sz="0" w:space="0" w:color="auto"/>
            <w:right w:val="none" w:sz="0" w:space="0" w:color="auto"/>
          </w:divBdr>
        </w:div>
        <w:div w:id="381253569">
          <w:marLeft w:val="0"/>
          <w:marRight w:val="0"/>
          <w:marTop w:val="0"/>
          <w:marBottom w:val="0"/>
          <w:divBdr>
            <w:top w:val="none" w:sz="0" w:space="0" w:color="auto"/>
            <w:left w:val="none" w:sz="0" w:space="0" w:color="auto"/>
            <w:bottom w:val="none" w:sz="0" w:space="0" w:color="auto"/>
            <w:right w:val="none" w:sz="0" w:space="0" w:color="auto"/>
          </w:divBdr>
        </w:div>
        <w:div w:id="1196846289">
          <w:marLeft w:val="0"/>
          <w:marRight w:val="0"/>
          <w:marTop w:val="0"/>
          <w:marBottom w:val="0"/>
          <w:divBdr>
            <w:top w:val="none" w:sz="0" w:space="0" w:color="auto"/>
            <w:left w:val="none" w:sz="0" w:space="0" w:color="auto"/>
            <w:bottom w:val="none" w:sz="0" w:space="0" w:color="auto"/>
            <w:right w:val="none" w:sz="0" w:space="0" w:color="auto"/>
          </w:divBdr>
        </w:div>
        <w:div w:id="878665226">
          <w:marLeft w:val="0"/>
          <w:marRight w:val="0"/>
          <w:marTop w:val="0"/>
          <w:marBottom w:val="0"/>
          <w:divBdr>
            <w:top w:val="none" w:sz="0" w:space="0" w:color="auto"/>
            <w:left w:val="none" w:sz="0" w:space="0" w:color="auto"/>
            <w:bottom w:val="none" w:sz="0" w:space="0" w:color="auto"/>
            <w:right w:val="none" w:sz="0" w:space="0" w:color="auto"/>
          </w:divBdr>
        </w:div>
        <w:div w:id="1058817352">
          <w:marLeft w:val="0"/>
          <w:marRight w:val="0"/>
          <w:marTop w:val="0"/>
          <w:marBottom w:val="0"/>
          <w:divBdr>
            <w:top w:val="none" w:sz="0" w:space="0" w:color="auto"/>
            <w:left w:val="none" w:sz="0" w:space="0" w:color="auto"/>
            <w:bottom w:val="none" w:sz="0" w:space="0" w:color="auto"/>
            <w:right w:val="none" w:sz="0" w:space="0" w:color="auto"/>
          </w:divBdr>
        </w:div>
        <w:div w:id="71585459">
          <w:marLeft w:val="0"/>
          <w:marRight w:val="0"/>
          <w:marTop w:val="0"/>
          <w:marBottom w:val="0"/>
          <w:divBdr>
            <w:top w:val="none" w:sz="0" w:space="0" w:color="auto"/>
            <w:left w:val="none" w:sz="0" w:space="0" w:color="auto"/>
            <w:bottom w:val="none" w:sz="0" w:space="0" w:color="auto"/>
            <w:right w:val="none" w:sz="0" w:space="0" w:color="auto"/>
          </w:divBdr>
        </w:div>
        <w:div w:id="1115292867">
          <w:marLeft w:val="0"/>
          <w:marRight w:val="0"/>
          <w:marTop w:val="0"/>
          <w:marBottom w:val="0"/>
          <w:divBdr>
            <w:top w:val="none" w:sz="0" w:space="0" w:color="auto"/>
            <w:left w:val="none" w:sz="0" w:space="0" w:color="auto"/>
            <w:bottom w:val="none" w:sz="0" w:space="0" w:color="auto"/>
            <w:right w:val="none" w:sz="0" w:space="0" w:color="auto"/>
          </w:divBdr>
        </w:div>
        <w:div w:id="642199767">
          <w:marLeft w:val="0"/>
          <w:marRight w:val="0"/>
          <w:marTop w:val="0"/>
          <w:marBottom w:val="0"/>
          <w:divBdr>
            <w:top w:val="none" w:sz="0" w:space="0" w:color="auto"/>
            <w:left w:val="none" w:sz="0" w:space="0" w:color="auto"/>
            <w:bottom w:val="none" w:sz="0" w:space="0" w:color="auto"/>
            <w:right w:val="none" w:sz="0" w:space="0" w:color="auto"/>
          </w:divBdr>
        </w:div>
        <w:div w:id="842280891">
          <w:marLeft w:val="0"/>
          <w:marRight w:val="0"/>
          <w:marTop w:val="0"/>
          <w:marBottom w:val="0"/>
          <w:divBdr>
            <w:top w:val="none" w:sz="0" w:space="0" w:color="auto"/>
            <w:left w:val="none" w:sz="0" w:space="0" w:color="auto"/>
            <w:bottom w:val="none" w:sz="0" w:space="0" w:color="auto"/>
            <w:right w:val="none" w:sz="0" w:space="0" w:color="auto"/>
          </w:divBdr>
        </w:div>
        <w:div w:id="954092191">
          <w:marLeft w:val="0"/>
          <w:marRight w:val="0"/>
          <w:marTop w:val="0"/>
          <w:marBottom w:val="0"/>
          <w:divBdr>
            <w:top w:val="none" w:sz="0" w:space="0" w:color="auto"/>
            <w:left w:val="none" w:sz="0" w:space="0" w:color="auto"/>
            <w:bottom w:val="none" w:sz="0" w:space="0" w:color="auto"/>
            <w:right w:val="none" w:sz="0" w:space="0" w:color="auto"/>
          </w:divBdr>
        </w:div>
        <w:div w:id="1447391041">
          <w:marLeft w:val="0"/>
          <w:marRight w:val="0"/>
          <w:marTop w:val="0"/>
          <w:marBottom w:val="0"/>
          <w:divBdr>
            <w:top w:val="none" w:sz="0" w:space="0" w:color="auto"/>
            <w:left w:val="none" w:sz="0" w:space="0" w:color="auto"/>
            <w:bottom w:val="none" w:sz="0" w:space="0" w:color="auto"/>
            <w:right w:val="none" w:sz="0" w:space="0" w:color="auto"/>
          </w:divBdr>
        </w:div>
        <w:div w:id="849563763">
          <w:marLeft w:val="0"/>
          <w:marRight w:val="0"/>
          <w:marTop w:val="0"/>
          <w:marBottom w:val="0"/>
          <w:divBdr>
            <w:top w:val="none" w:sz="0" w:space="0" w:color="auto"/>
            <w:left w:val="none" w:sz="0" w:space="0" w:color="auto"/>
            <w:bottom w:val="none" w:sz="0" w:space="0" w:color="auto"/>
            <w:right w:val="none" w:sz="0" w:space="0" w:color="auto"/>
          </w:divBdr>
        </w:div>
        <w:div w:id="1550259654">
          <w:marLeft w:val="0"/>
          <w:marRight w:val="0"/>
          <w:marTop w:val="0"/>
          <w:marBottom w:val="0"/>
          <w:divBdr>
            <w:top w:val="none" w:sz="0" w:space="0" w:color="auto"/>
            <w:left w:val="none" w:sz="0" w:space="0" w:color="auto"/>
            <w:bottom w:val="none" w:sz="0" w:space="0" w:color="auto"/>
            <w:right w:val="none" w:sz="0" w:space="0" w:color="auto"/>
          </w:divBdr>
        </w:div>
        <w:div w:id="1751467938">
          <w:marLeft w:val="0"/>
          <w:marRight w:val="0"/>
          <w:marTop w:val="0"/>
          <w:marBottom w:val="0"/>
          <w:divBdr>
            <w:top w:val="none" w:sz="0" w:space="0" w:color="auto"/>
            <w:left w:val="none" w:sz="0" w:space="0" w:color="auto"/>
            <w:bottom w:val="none" w:sz="0" w:space="0" w:color="auto"/>
            <w:right w:val="none" w:sz="0" w:space="0" w:color="auto"/>
          </w:divBdr>
        </w:div>
        <w:div w:id="475293672">
          <w:marLeft w:val="0"/>
          <w:marRight w:val="0"/>
          <w:marTop w:val="0"/>
          <w:marBottom w:val="0"/>
          <w:divBdr>
            <w:top w:val="none" w:sz="0" w:space="0" w:color="auto"/>
            <w:left w:val="none" w:sz="0" w:space="0" w:color="auto"/>
            <w:bottom w:val="none" w:sz="0" w:space="0" w:color="auto"/>
            <w:right w:val="none" w:sz="0" w:space="0" w:color="auto"/>
          </w:divBdr>
        </w:div>
        <w:div w:id="1356928744">
          <w:marLeft w:val="0"/>
          <w:marRight w:val="0"/>
          <w:marTop w:val="0"/>
          <w:marBottom w:val="0"/>
          <w:divBdr>
            <w:top w:val="none" w:sz="0" w:space="0" w:color="auto"/>
            <w:left w:val="none" w:sz="0" w:space="0" w:color="auto"/>
            <w:bottom w:val="none" w:sz="0" w:space="0" w:color="auto"/>
            <w:right w:val="none" w:sz="0" w:space="0" w:color="auto"/>
          </w:divBdr>
        </w:div>
        <w:div w:id="1485315744">
          <w:marLeft w:val="0"/>
          <w:marRight w:val="0"/>
          <w:marTop w:val="0"/>
          <w:marBottom w:val="0"/>
          <w:divBdr>
            <w:top w:val="none" w:sz="0" w:space="0" w:color="auto"/>
            <w:left w:val="none" w:sz="0" w:space="0" w:color="auto"/>
            <w:bottom w:val="none" w:sz="0" w:space="0" w:color="auto"/>
            <w:right w:val="none" w:sz="0" w:space="0" w:color="auto"/>
          </w:divBdr>
        </w:div>
        <w:div w:id="2123723308">
          <w:marLeft w:val="0"/>
          <w:marRight w:val="0"/>
          <w:marTop w:val="0"/>
          <w:marBottom w:val="0"/>
          <w:divBdr>
            <w:top w:val="none" w:sz="0" w:space="0" w:color="auto"/>
            <w:left w:val="none" w:sz="0" w:space="0" w:color="auto"/>
            <w:bottom w:val="none" w:sz="0" w:space="0" w:color="auto"/>
            <w:right w:val="none" w:sz="0" w:space="0" w:color="auto"/>
          </w:divBdr>
        </w:div>
        <w:div w:id="922029327">
          <w:marLeft w:val="0"/>
          <w:marRight w:val="0"/>
          <w:marTop w:val="0"/>
          <w:marBottom w:val="0"/>
          <w:divBdr>
            <w:top w:val="none" w:sz="0" w:space="0" w:color="auto"/>
            <w:left w:val="none" w:sz="0" w:space="0" w:color="auto"/>
            <w:bottom w:val="none" w:sz="0" w:space="0" w:color="auto"/>
            <w:right w:val="none" w:sz="0" w:space="0" w:color="auto"/>
          </w:divBdr>
        </w:div>
        <w:div w:id="1897548954">
          <w:marLeft w:val="0"/>
          <w:marRight w:val="0"/>
          <w:marTop w:val="0"/>
          <w:marBottom w:val="0"/>
          <w:divBdr>
            <w:top w:val="none" w:sz="0" w:space="0" w:color="auto"/>
            <w:left w:val="none" w:sz="0" w:space="0" w:color="auto"/>
            <w:bottom w:val="none" w:sz="0" w:space="0" w:color="auto"/>
            <w:right w:val="none" w:sz="0" w:space="0" w:color="auto"/>
          </w:divBdr>
        </w:div>
        <w:div w:id="1588611129">
          <w:marLeft w:val="0"/>
          <w:marRight w:val="0"/>
          <w:marTop w:val="0"/>
          <w:marBottom w:val="0"/>
          <w:divBdr>
            <w:top w:val="none" w:sz="0" w:space="0" w:color="auto"/>
            <w:left w:val="none" w:sz="0" w:space="0" w:color="auto"/>
            <w:bottom w:val="none" w:sz="0" w:space="0" w:color="auto"/>
            <w:right w:val="none" w:sz="0" w:space="0" w:color="auto"/>
          </w:divBdr>
        </w:div>
        <w:div w:id="1533181737">
          <w:marLeft w:val="0"/>
          <w:marRight w:val="0"/>
          <w:marTop w:val="0"/>
          <w:marBottom w:val="0"/>
          <w:divBdr>
            <w:top w:val="none" w:sz="0" w:space="0" w:color="auto"/>
            <w:left w:val="none" w:sz="0" w:space="0" w:color="auto"/>
            <w:bottom w:val="none" w:sz="0" w:space="0" w:color="auto"/>
            <w:right w:val="none" w:sz="0" w:space="0" w:color="auto"/>
          </w:divBdr>
        </w:div>
        <w:div w:id="2080664271">
          <w:marLeft w:val="0"/>
          <w:marRight w:val="0"/>
          <w:marTop w:val="0"/>
          <w:marBottom w:val="0"/>
          <w:divBdr>
            <w:top w:val="none" w:sz="0" w:space="0" w:color="auto"/>
            <w:left w:val="none" w:sz="0" w:space="0" w:color="auto"/>
            <w:bottom w:val="none" w:sz="0" w:space="0" w:color="auto"/>
            <w:right w:val="none" w:sz="0" w:space="0" w:color="auto"/>
          </w:divBdr>
        </w:div>
        <w:div w:id="588730308">
          <w:marLeft w:val="0"/>
          <w:marRight w:val="0"/>
          <w:marTop w:val="0"/>
          <w:marBottom w:val="0"/>
          <w:divBdr>
            <w:top w:val="none" w:sz="0" w:space="0" w:color="auto"/>
            <w:left w:val="none" w:sz="0" w:space="0" w:color="auto"/>
            <w:bottom w:val="none" w:sz="0" w:space="0" w:color="auto"/>
            <w:right w:val="none" w:sz="0" w:space="0" w:color="auto"/>
          </w:divBdr>
        </w:div>
        <w:div w:id="606741411">
          <w:marLeft w:val="0"/>
          <w:marRight w:val="0"/>
          <w:marTop w:val="0"/>
          <w:marBottom w:val="0"/>
          <w:divBdr>
            <w:top w:val="none" w:sz="0" w:space="0" w:color="auto"/>
            <w:left w:val="none" w:sz="0" w:space="0" w:color="auto"/>
            <w:bottom w:val="none" w:sz="0" w:space="0" w:color="auto"/>
            <w:right w:val="none" w:sz="0" w:space="0" w:color="auto"/>
          </w:divBdr>
        </w:div>
        <w:div w:id="1074006413">
          <w:marLeft w:val="0"/>
          <w:marRight w:val="0"/>
          <w:marTop w:val="0"/>
          <w:marBottom w:val="0"/>
          <w:divBdr>
            <w:top w:val="none" w:sz="0" w:space="0" w:color="auto"/>
            <w:left w:val="none" w:sz="0" w:space="0" w:color="auto"/>
            <w:bottom w:val="none" w:sz="0" w:space="0" w:color="auto"/>
            <w:right w:val="none" w:sz="0" w:space="0" w:color="auto"/>
          </w:divBdr>
        </w:div>
        <w:div w:id="2104304000">
          <w:marLeft w:val="0"/>
          <w:marRight w:val="0"/>
          <w:marTop w:val="0"/>
          <w:marBottom w:val="0"/>
          <w:divBdr>
            <w:top w:val="none" w:sz="0" w:space="0" w:color="auto"/>
            <w:left w:val="none" w:sz="0" w:space="0" w:color="auto"/>
            <w:bottom w:val="none" w:sz="0" w:space="0" w:color="auto"/>
            <w:right w:val="none" w:sz="0" w:space="0" w:color="auto"/>
          </w:divBdr>
        </w:div>
        <w:div w:id="1093866017">
          <w:marLeft w:val="0"/>
          <w:marRight w:val="0"/>
          <w:marTop w:val="0"/>
          <w:marBottom w:val="0"/>
          <w:divBdr>
            <w:top w:val="none" w:sz="0" w:space="0" w:color="auto"/>
            <w:left w:val="none" w:sz="0" w:space="0" w:color="auto"/>
            <w:bottom w:val="none" w:sz="0" w:space="0" w:color="auto"/>
            <w:right w:val="none" w:sz="0" w:space="0" w:color="auto"/>
          </w:divBdr>
        </w:div>
      </w:divsChild>
    </w:div>
    <w:div w:id="293565545">
      <w:bodyDiv w:val="1"/>
      <w:marLeft w:val="0"/>
      <w:marRight w:val="0"/>
      <w:marTop w:val="0"/>
      <w:marBottom w:val="0"/>
      <w:divBdr>
        <w:top w:val="none" w:sz="0" w:space="0" w:color="auto"/>
        <w:left w:val="none" w:sz="0" w:space="0" w:color="auto"/>
        <w:bottom w:val="none" w:sz="0" w:space="0" w:color="auto"/>
        <w:right w:val="none" w:sz="0" w:space="0" w:color="auto"/>
      </w:divBdr>
      <w:divsChild>
        <w:div w:id="53237856">
          <w:marLeft w:val="0"/>
          <w:marRight w:val="0"/>
          <w:marTop w:val="0"/>
          <w:marBottom w:val="0"/>
          <w:divBdr>
            <w:top w:val="none" w:sz="0" w:space="0" w:color="auto"/>
            <w:left w:val="none" w:sz="0" w:space="0" w:color="auto"/>
            <w:bottom w:val="none" w:sz="0" w:space="0" w:color="auto"/>
            <w:right w:val="none" w:sz="0" w:space="0" w:color="auto"/>
          </w:divBdr>
        </w:div>
        <w:div w:id="160394914">
          <w:marLeft w:val="0"/>
          <w:marRight w:val="0"/>
          <w:marTop w:val="0"/>
          <w:marBottom w:val="0"/>
          <w:divBdr>
            <w:top w:val="none" w:sz="0" w:space="0" w:color="auto"/>
            <w:left w:val="none" w:sz="0" w:space="0" w:color="auto"/>
            <w:bottom w:val="none" w:sz="0" w:space="0" w:color="auto"/>
            <w:right w:val="none" w:sz="0" w:space="0" w:color="auto"/>
          </w:divBdr>
        </w:div>
        <w:div w:id="1640181941">
          <w:marLeft w:val="0"/>
          <w:marRight w:val="0"/>
          <w:marTop w:val="0"/>
          <w:marBottom w:val="0"/>
          <w:divBdr>
            <w:top w:val="none" w:sz="0" w:space="0" w:color="auto"/>
            <w:left w:val="none" w:sz="0" w:space="0" w:color="auto"/>
            <w:bottom w:val="none" w:sz="0" w:space="0" w:color="auto"/>
            <w:right w:val="none" w:sz="0" w:space="0" w:color="auto"/>
          </w:divBdr>
        </w:div>
        <w:div w:id="408962964">
          <w:marLeft w:val="0"/>
          <w:marRight w:val="0"/>
          <w:marTop w:val="0"/>
          <w:marBottom w:val="0"/>
          <w:divBdr>
            <w:top w:val="none" w:sz="0" w:space="0" w:color="auto"/>
            <w:left w:val="none" w:sz="0" w:space="0" w:color="auto"/>
            <w:bottom w:val="none" w:sz="0" w:space="0" w:color="auto"/>
            <w:right w:val="none" w:sz="0" w:space="0" w:color="auto"/>
          </w:divBdr>
        </w:div>
      </w:divsChild>
    </w:div>
    <w:div w:id="313726865">
      <w:bodyDiv w:val="1"/>
      <w:marLeft w:val="0"/>
      <w:marRight w:val="0"/>
      <w:marTop w:val="0"/>
      <w:marBottom w:val="0"/>
      <w:divBdr>
        <w:top w:val="none" w:sz="0" w:space="0" w:color="auto"/>
        <w:left w:val="none" w:sz="0" w:space="0" w:color="auto"/>
        <w:bottom w:val="none" w:sz="0" w:space="0" w:color="auto"/>
        <w:right w:val="none" w:sz="0" w:space="0" w:color="auto"/>
      </w:divBdr>
    </w:div>
    <w:div w:id="526723851">
      <w:bodyDiv w:val="1"/>
      <w:marLeft w:val="0"/>
      <w:marRight w:val="0"/>
      <w:marTop w:val="0"/>
      <w:marBottom w:val="0"/>
      <w:divBdr>
        <w:top w:val="none" w:sz="0" w:space="0" w:color="auto"/>
        <w:left w:val="none" w:sz="0" w:space="0" w:color="auto"/>
        <w:bottom w:val="none" w:sz="0" w:space="0" w:color="auto"/>
        <w:right w:val="none" w:sz="0" w:space="0" w:color="auto"/>
      </w:divBdr>
      <w:divsChild>
        <w:div w:id="1501771467">
          <w:marLeft w:val="0"/>
          <w:marRight w:val="0"/>
          <w:marTop w:val="0"/>
          <w:marBottom w:val="0"/>
          <w:divBdr>
            <w:top w:val="none" w:sz="0" w:space="0" w:color="auto"/>
            <w:left w:val="none" w:sz="0" w:space="0" w:color="auto"/>
            <w:bottom w:val="none" w:sz="0" w:space="0" w:color="auto"/>
            <w:right w:val="none" w:sz="0" w:space="0" w:color="auto"/>
          </w:divBdr>
        </w:div>
        <w:div w:id="255788121">
          <w:marLeft w:val="0"/>
          <w:marRight w:val="0"/>
          <w:marTop w:val="0"/>
          <w:marBottom w:val="0"/>
          <w:divBdr>
            <w:top w:val="none" w:sz="0" w:space="0" w:color="auto"/>
            <w:left w:val="none" w:sz="0" w:space="0" w:color="auto"/>
            <w:bottom w:val="none" w:sz="0" w:space="0" w:color="auto"/>
            <w:right w:val="none" w:sz="0" w:space="0" w:color="auto"/>
          </w:divBdr>
        </w:div>
        <w:div w:id="1578981957">
          <w:marLeft w:val="0"/>
          <w:marRight w:val="0"/>
          <w:marTop w:val="0"/>
          <w:marBottom w:val="0"/>
          <w:divBdr>
            <w:top w:val="none" w:sz="0" w:space="0" w:color="auto"/>
            <w:left w:val="none" w:sz="0" w:space="0" w:color="auto"/>
            <w:bottom w:val="none" w:sz="0" w:space="0" w:color="auto"/>
            <w:right w:val="none" w:sz="0" w:space="0" w:color="auto"/>
          </w:divBdr>
        </w:div>
        <w:div w:id="1027408914">
          <w:marLeft w:val="0"/>
          <w:marRight w:val="0"/>
          <w:marTop w:val="0"/>
          <w:marBottom w:val="0"/>
          <w:divBdr>
            <w:top w:val="none" w:sz="0" w:space="0" w:color="auto"/>
            <w:left w:val="none" w:sz="0" w:space="0" w:color="auto"/>
            <w:bottom w:val="none" w:sz="0" w:space="0" w:color="auto"/>
            <w:right w:val="none" w:sz="0" w:space="0" w:color="auto"/>
          </w:divBdr>
        </w:div>
      </w:divsChild>
    </w:div>
    <w:div w:id="705562006">
      <w:bodyDiv w:val="1"/>
      <w:marLeft w:val="0"/>
      <w:marRight w:val="0"/>
      <w:marTop w:val="0"/>
      <w:marBottom w:val="0"/>
      <w:divBdr>
        <w:top w:val="none" w:sz="0" w:space="0" w:color="auto"/>
        <w:left w:val="none" w:sz="0" w:space="0" w:color="auto"/>
        <w:bottom w:val="none" w:sz="0" w:space="0" w:color="auto"/>
        <w:right w:val="none" w:sz="0" w:space="0" w:color="auto"/>
      </w:divBdr>
    </w:div>
    <w:div w:id="1006250118">
      <w:bodyDiv w:val="1"/>
      <w:marLeft w:val="0"/>
      <w:marRight w:val="0"/>
      <w:marTop w:val="0"/>
      <w:marBottom w:val="0"/>
      <w:divBdr>
        <w:top w:val="none" w:sz="0" w:space="0" w:color="auto"/>
        <w:left w:val="none" w:sz="0" w:space="0" w:color="auto"/>
        <w:bottom w:val="none" w:sz="0" w:space="0" w:color="auto"/>
        <w:right w:val="none" w:sz="0" w:space="0" w:color="auto"/>
      </w:divBdr>
    </w:div>
    <w:div w:id="1051880369">
      <w:bodyDiv w:val="1"/>
      <w:marLeft w:val="0"/>
      <w:marRight w:val="0"/>
      <w:marTop w:val="0"/>
      <w:marBottom w:val="0"/>
      <w:divBdr>
        <w:top w:val="none" w:sz="0" w:space="0" w:color="auto"/>
        <w:left w:val="none" w:sz="0" w:space="0" w:color="auto"/>
        <w:bottom w:val="none" w:sz="0" w:space="0" w:color="auto"/>
        <w:right w:val="none" w:sz="0" w:space="0" w:color="auto"/>
      </w:divBdr>
    </w:div>
    <w:div w:id="1227650017">
      <w:bodyDiv w:val="1"/>
      <w:marLeft w:val="0"/>
      <w:marRight w:val="0"/>
      <w:marTop w:val="0"/>
      <w:marBottom w:val="0"/>
      <w:divBdr>
        <w:top w:val="none" w:sz="0" w:space="0" w:color="auto"/>
        <w:left w:val="none" w:sz="0" w:space="0" w:color="auto"/>
        <w:bottom w:val="none" w:sz="0" w:space="0" w:color="auto"/>
        <w:right w:val="none" w:sz="0" w:space="0" w:color="auto"/>
      </w:divBdr>
    </w:div>
    <w:div w:id="1358460181">
      <w:bodyDiv w:val="1"/>
      <w:marLeft w:val="0"/>
      <w:marRight w:val="0"/>
      <w:marTop w:val="0"/>
      <w:marBottom w:val="0"/>
      <w:divBdr>
        <w:top w:val="none" w:sz="0" w:space="0" w:color="auto"/>
        <w:left w:val="none" w:sz="0" w:space="0" w:color="auto"/>
        <w:bottom w:val="none" w:sz="0" w:space="0" w:color="auto"/>
        <w:right w:val="none" w:sz="0" w:space="0" w:color="auto"/>
      </w:divBdr>
    </w:div>
    <w:div w:id="1399816088">
      <w:bodyDiv w:val="1"/>
      <w:marLeft w:val="0"/>
      <w:marRight w:val="0"/>
      <w:marTop w:val="0"/>
      <w:marBottom w:val="0"/>
      <w:divBdr>
        <w:top w:val="none" w:sz="0" w:space="0" w:color="auto"/>
        <w:left w:val="none" w:sz="0" w:space="0" w:color="auto"/>
        <w:bottom w:val="none" w:sz="0" w:space="0" w:color="auto"/>
        <w:right w:val="none" w:sz="0" w:space="0" w:color="auto"/>
      </w:divBdr>
      <w:divsChild>
        <w:div w:id="1221595139">
          <w:marLeft w:val="0"/>
          <w:marRight w:val="0"/>
          <w:marTop w:val="0"/>
          <w:marBottom w:val="0"/>
          <w:divBdr>
            <w:top w:val="none" w:sz="0" w:space="0" w:color="auto"/>
            <w:left w:val="none" w:sz="0" w:space="0" w:color="auto"/>
            <w:bottom w:val="none" w:sz="0" w:space="0" w:color="auto"/>
            <w:right w:val="none" w:sz="0" w:space="0" w:color="auto"/>
          </w:divBdr>
          <w:divsChild>
            <w:div w:id="1494636262">
              <w:marLeft w:val="0"/>
              <w:marRight w:val="0"/>
              <w:marTop w:val="0"/>
              <w:marBottom w:val="0"/>
              <w:divBdr>
                <w:top w:val="none" w:sz="0" w:space="0" w:color="auto"/>
                <w:left w:val="none" w:sz="0" w:space="0" w:color="auto"/>
                <w:bottom w:val="none" w:sz="0" w:space="0" w:color="auto"/>
                <w:right w:val="none" w:sz="0" w:space="0" w:color="auto"/>
              </w:divBdr>
              <w:divsChild>
                <w:div w:id="167984712">
                  <w:marLeft w:val="0"/>
                  <w:marRight w:val="0"/>
                  <w:marTop w:val="0"/>
                  <w:marBottom w:val="0"/>
                  <w:divBdr>
                    <w:top w:val="none" w:sz="0" w:space="0" w:color="auto"/>
                    <w:left w:val="none" w:sz="0" w:space="0" w:color="auto"/>
                    <w:bottom w:val="none" w:sz="0" w:space="0" w:color="auto"/>
                    <w:right w:val="none" w:sz="0" w:space="0" w:color="auto"/>
                  </w:divBdr>
                  <w:divsChild>
                    <w:div w:id="582764906">
                      <w:marLeft w:val="225"/>
                      <w:marRight w:val="0"/>
                      <w:marTop w:val="300"/>
                      <w:marBottom w:val="300"/>
                      <w:divBdr>
                        <w:top w:val="none" w:sz="0" w:space="0" w:color="auto"/>
                        <w:left w:val="none" w:sz="0" w:space="0" w:color="auto"/>
                        <w:bottom w:val="none" w:sz="0" w:space="0" w:color="auto"/>
                        <w:right w:val="none" w:sz="0" w:space="0" w:color="auto"/>
                      </w:divBdr>
                      <w:divsChild>
                        <w:div w:id="2095390429">
                          <w:marLeft w:val="0"/>
                          <w:marRight w:val="0"/>
                          <w:marTop w:val="0"/>
                          <w:marBottom w:val="0"/>
                          <w:divBdr>
                            <w:top w:val="none" w:sz="0" w:space="0" w:color="auto"/>
                            <w:left w:val="none" w:sz="0" w:space="0" w:color="auto"/>
                            <w:bottom w:val="none" w:sz="0" w:space="0" w:color="auto"/>
                            <w:right w:val="none" w:sz="0" w:space="0" w:color="auto"/>
                          </w:divBdr>
                          <w:divsChild>
                            <w:div w:id="150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882202">
      <w:bodyDiv w:val="1"/>
      <w:marLeft w:val="0"/>
      <w:marRight w:val="0"/>
      <w:marTop w:val="0"/>
      <w:marBottom w:val="0"/>
      <w:divBdr>
        <w:top w:val="none" w:sz="0" w:space="0" w:color="auto"/>
        <w:left w:val="none" w:sz="0" w:space="0" w:color="auto"/>
        <w:bottom w:val="none" w:sz="0" w:space="0" w:color="auto"/>
        <w:right w:val="none" w:sz="0" w:space="0" w:color="auto"/>
      </w:divBdr>
      <w:divsChild>
        <w:div w:id="893540185">
          <w:marLeft w:val="0"/>
          <w:marRight w:val="0"/>
          <w:marTop w:val="0"/>
          <w:marBottom w:val="0"/>
          <w:divBdr>
            <w:top w:val="none" w:sz="0" w:space="0" w:color="auto"/>
            <w:left w:val="none" w:sz="0" w:space="0" w:color="auto"/>
            <w:bottom w:val="none" w:sz="0" w:space="0" w:color="auto"/>
            <w:right w:val="none" w:sz="0" w:space="0" w:color="auto"/>
          </w:divBdr>
        </w:div>
        <w:div w:id="352659522">
          <w:marLeft w:val="0"/>
          <w:marRight w:val="0"/>
          <w:marTop w:val="0"/>
          <w:marBottom w:val="0"/>
          <w:divBdr>
            <w:top w:val="none" w:sz="0" w:space="0" w:color="auto"/>
            <w:left w:val="none" w:sz="0" w:space="0" w:color="auto"/>
            <w:bottom w:val="none" w:sz="0" w:space="0" w:color="auto"/>
            <w:right w:val="none" w:sz="0" w:space="0" w:color="auto"/>
          </w:divBdr>
        </w:div>
        <w:div w:id="2065836010">
          <w:marLeft w:val="0"/>
          <w:marRight w:val="0"/>
          <w:marTop w:val="0"/>
          <w:marBottom w:val="0"/>
          <w:divBdr>
            <w:top w:val="none" w:sz="0" w:space="0" w:color="auto"/>
            <w:left w:val="none" w:sz="0" w:space="0" w:color="auto"/>
            <w:bottom w:val="none" w:sz="0" w:space="0" w:color="auto"/>
            <w:right w:val="none" w:sz="0" w:space="0" w:color="auto"/>
          </w:divBdr>
        </w:div>
        <w:div w:id="1551453144">
          <w:marLeft w:val="0"/>
          <w:marRight w:val="0"/>
          <w:marTop w:val="0"/>
          <w:marBottom w:val="0"/>
          <w:divBdr>
            <w:top w:val="none" w:sz="0" w:space="0" w:color="auto"/>
            <w:left w:val="none" w:sz="0" w:space="0" w:color="auto"/>
            <w:bottom w:val="none" w:sz="0" w:space="0" w:color="auto"/>
            <w:right w:val="none" w:sz="0" w:space="0" w:color="auto"/>
          </w:divBdr>
        </w:div>
        <w:div w:id="1151598598">
          <w:marLeft w:val="0"/>
          <w:marRight w:val="0"/>
          <w:marTop w:val="0"/>
          <w:marBottom w:val="0"/>
          <w:divBdr>
            <w:top w:val="none" w:sz="0" w:space="0" w:color="auto"/>
            <w:left w:val="none" w:sz="0" w:space="0" w:color="auto"/>
            <w:bottom w:val="none" w:sz="0" w:space="0" w:color="auto"/>
            <w:right w:val="none" w:sz="0" w:space="0" w:color="auto"/>
          </w:divBdr>
        </w:div>
        <w:div w:id="2024478366">
          <w:marLeft w:val="0"/>
          <w:marRight w:val="0"/>
          <w:marTop w:val="0"/>
          <w:marBottom w:val="0"/>
          <w:divBdr>
            <w:top w:val="none" w:sz="0" w:space="0" w:color="auto"/>
            <w:left w:val="none" w:sz="0" w:space="0" w:color="auto"/>
            <w:bottom w:val="none" w:sz="0" w:space="0" w:color="auto"/>
            <w:right w:val="none" w:sz="0" w:space="0" w:color="auto"/>
          </w:divBdr>
        </w:div>
        <w:div w:id="1156266313">
          <w:marLeft w:val="0"/>
          <w:marRight w:val="0"/>
          <w:marTop w:val="0"/>
          <w:marBottom w:val="0"/>
          <w:divBdr>
            <w:top w:val="none" w:sz="0" w:space="0" w:color="auto"/>
            <w:left w:val="none" w:sz="0" w:space="0" w:color="auto"/>
            <w:bottom w:val="none" w:sz="0" w:space="0" w:color="auto"/>
            <w:right w:val="none" w:sz="0" w:space="0" w:color="auto"/>
          </w:divBdr>
        </w:div>
        <w:div w:id="1350135073">
          <w:marLeft w:val="0"/>
          <w:marRight w:val="0"/>
          <w:marTop w:val="0"/>
          <w:marBottom w:val="0"/>
          <w:divBdr>
            <w:top w:val="none" w:sz="0" w:space="0" w:color="auto"/>
            <w:left w:val="none" w:sz="0" w:space="0" w:color="auto"/>
            <w:bottom w:val="none" w:sz="0" w:space="0" w:color="auto"/>
            <w:right w:val="none" w:sz="0" w:space="0" w:color="auto"/>
          </w:divBdr>
        </w:div>
        <w:div w:id="567884856">
          <w:marLeft w:val="0"/>
          <w:marRight w:val="0"/>
          <w:marTop w:val="0"/>
          <w:marBottom w:val="0"/>
          <w:divBdr>
            <w:top w:val="none" w:sz="0" w:space="0" w:color="auto"/>
            <w:left w:val="none" w:sz="0" w:space="0" w:color="auto"/>
            <w:bottom w:val="none" w:sz="0" w:space="0" w:color="auto"/>
            <w:right w:val="none" w:sz="0" w:space="0" w:color="auto"/>
          </w:divBdr>
        </w:div>
        <w:div w:id="1391223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2.wdp"/><Relationship Id="rId18" Type="http://schemas.openxmlformats.org/officeDocument/2006/relationships/header" Target="header3.xml"/><Relationship Id="rId26" Type="http://schemas.openxmlformats.org/officeDocument/2006/relationships/hyperlink" Target="mailto:sst@sst.dk" TargetMode="Externa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www.nmkn.dk" TargetMode="External"/><Relationship Id="rId34" Type="http://schemas.openxmlformats.org/officeDocument/2006/relationships/image" Target="media/image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www.nmkn.dk/klage" TargetMode="External"/><Relationship Id="rId33" Type="http://schemas.openxmlformats.org/officeDocument/2006/relationships/image" Target="media/image6.png"/><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aarhuskommune.dk/" TargetMode="External"/><Relationship Id="rId29" Type="http://schemas.openxmlformats.org/officeDocument/2006/relationships/hyperlink" Target="mailto:aarhus@friluftsraadet.dk"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mailto:virksomheder@mtm.aarhus.dk" TargetMode="External"/><Relationship Id="rId32" Type="http://schemas.openxmlformats.org/officeDocument/2006/relationships/image" Target="media/image5.png"/><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virk.dk" TargetMode="External"/><Relationship Id="rId28" Type="http://schemas.openxmlformats.org/officeDocument/2006/relationships/hyperlink" Target="mailto:dn@dn.dk" TargetMode="External"/><Relationship Id="rId36" Type="http://schemas.openxmlformats.org/officeDocument/2006/relationships/header" Target="header5.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hyperlink" Target="mailto:post@sportsfiskerforbundet.d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borger.dk" TargetMode="External"/><Relationship Id="rId27" Type="http://schemas.openxmlformats.org/officeDocument/2006/relationships/hyperlink" Target="mailto:senord@sst.dk" TargetMode="External"/><Relationship Id="rId30" Type="http://schemas.openxmlformats.org/officeDocument/2006/relationships/hyperlink" Target="mailto:hoering.dk@greenpeace.org" TargetMode="External"/><Relationship Id="rId35"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0E7C40C255418E9C8881E3315B2744"/>
        <w:category>
          <w:name w:val="Generelt"/>
          <w:gallery w:val="placeholder"/>
        </w:category>
        <w:types>
          <w:type w:val="bbPlcHdr"/>
        </w:types>
        <w:behaviors>
          <w:behavior w:val="content"/>
        </w:behaviors>
        <w:guid w:val="{21EC2A59-E241-4D14-9922-3CF90EF7AFB4}"/>
      </w:docPartPr>
      <w:docPartBody>
        <w:p w:rsidR="00000000" w:rsidRDefault="00216091" w:rsidP="00216091">
          <w:pPr>
            <w:pStyle w:val="C50E7C40C255418E9C8881E3315B2744"/>
          </w:pPr>
          <w:r w:rsidRPr="00D9496E">
            <w:rPr>
              <w:rStyle w:val="Pladsholdertekst"/>
            </w:rPr>
            <w:t>Click here to enter text.</w:t>
          </w:r>
        </w:p>
      </w:docPartBody>
    </w:docPart>
    <w:docPart>
      <w:docPartPr>
        <w:name w:val="1804C809A8AF404F8C01CD1E0180EABD"/>
        <w:category>
          <w:name w:val="Generelt"/>
          <w:gallery w:val="placeholder"/>
        </w:category>
        <w:types>
          <w:type w:val="bbPlcHdr"/>
        </w:types>
        <w:behaviors>
          <w:behavior w:val="content"/>
        </w:behaviors>
        <w:guid w:val="{946EEE0C-DEB5-4D2F-A5F5-19D1FFE5E242}"/>
      </w:docPartPr>
      <w:docPartBody>
        <w:p w:rsidR="00000000" w:rsidRDefault="00216091" w:rsidP="00216091">
          <w:pPr>
            <w:pStyle w:val="1804C809A8AF404F8C01CD1E0180EABD"/>
          </w:pPr>
          <w:r w:rsidRPr="00D9496E">
            <w:rPr>
              <w:rStyle w:val="Pladsholderteks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altName w:val="Segoe Script"/>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091"/>
    <w:rsid w:val="0021609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216091"/>
    <w:rPr>
      <w:color w:val="808080"/>
    </w:rPr>
  </w:style>
  <w:style w:type="paragraph" w:customStyle="1" w:styleId="C50E7C40C255418E9C8881E3315B2744">
    <w:name w:val="C50E7C40C255418E9C8881E3315B2744"/>
    <w:rsid w:val="00216091"/>
  </w:style>
  <w:style w:type="paragraph" w:customStyle="1" w:styleId="1804C809A8AF404F8C01CD1E0180EABD">
    <w:name w:val="1804C809A8AF404F8C01CD1E0180EABD"/>
    <w:rsid w:val="00216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226D2-EE53-4BE2-AD17-3238D4444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32</Pages>
  <Words>5154</Words>
  <Characters>34580</Characters>
  <Application>Microsoft Office Word</Application>
  <DocSecurity>0</DocSecurity>
  <Lines>288</Lines>
  <Paragraphs>79</Paragraphs>
  <ScaleCrop>false</ScaleCrop>
  <HeadingPairs>
    <vt:vector size="2" baseType="variant">
      <vt:variant>
        <vt:lpstr>Titel</vt:lpstr>
      </vt:variant>
      <vt:variant>
        <vt:i4>1</vt:i4>
      </vt:variant>
    </vt:vector>
  </HeadingPairs>
  <TitlesOfParts>
    <vt:vector size="1" baseType="lpstr">
      <vt:lpstr/>
    </vt:vector>
  </TitlesOfParts>
  <Manager>Århus Kommune</Manager>
  <Company>Aarhus Kommune</Company>
  <LinksUpToDate>false</LinksUpToDate>
  <CharactersWithSpaces>39655</CharactersWithSpaces>
  <SharedDoc>false</SharedDoc>
  <HLinks>
    <vt:vector size="216" baseType="variant">
      <vt:variant>
        <vt:i4>1900598</vt:i4>
      </vt:variant>
      <vt:variant>
        <vt:i4>239</vt:i4>
      </vt:variant>
      <vt:variant>
        <vt:i4>0</vt:i4>
      </vt:variant>
      <vt:variant>
        <vt:i4>5</vt:i4>
      </vt:variant>
      <vt:variant>
        <vt:lpwstr/>
      </vt:variant>
      <vt:variant>
        <vt:lpwstr>_Toc274206097</vt:lpwstr>
      </vt:variant>
      <vt:variant>
        <vt:i4>1900598</vt:i4>
      </vt:variant>
      <vt:variant>
        <vt:i4>233</vt:i4>
      </vt:variant>
      <vt:variant>
        <vt:i4>0</vt:i4>
      </vt:variant>
      <vt:variant>
        <vt:i4>5</vt:i4>
      </vt:variant>
      <vt:variant>
        <vt:lpwstr/>
      </vt:variant>
      <vt:variant>
        <vt:lpwstr>_Toc274206096</vt:lpwstr>
      </vt:variant>
      <vt:variant>
        <vt:i4>1900598</vt:i4>
      </vt:variant>
      <vt:variant>
        <vt:i4>227</vt:i4>
      </vt:variant>
      <vt:variant>
        <vt:i4>0</vt:i4>
      </vt:variant>
      <vt:variant>
        <vt:i4>5</vt:i4>
      </vt:variant>
      <vt:variant>
        <vt:lpwstr/>
      </vt:variant>
      <vt:variant>
        <vt:lpwstr>_Toc274206095</vt:lpwstr>
      </vt:variant>
      <vt:variant>
        <vt:i4>1900598</vt:i4>
      </vt:variant>
      <vt:variant>
        <vt:i4>221</vt:i4>
      </vt:variant>
      <vt:variant>
        <vt:i4>0</vt:i4>
      </vt:variant>
      <vt:variant>
        <vt:i4>5</vt:i4>
      </vt:variant>
      <vt:variant>
        <vt:lpwstr/>
      </vt:variant>
      <vt:variant>
        <vt:lpwstr>_Toc274206094</vt:lpwstr>
      </vt:variant>
      <vt:variant>
        <vt:i4>1900598</vt:i4>
      </vt:variant>
      <vt:variant>
        <vt:i4>215</vt:i4>
      </vt:variant>
      <vt:variant>
        <vt:i4>0</vt:i4>
      </vt:variant>
      <vt:variant>
        <vt:i4>5</vt:i4>
      </vt:variant>
      <vt:variant>
        <vt:lpwstr/>
      </vt:variant>
      <vt:variant>
        <vt:lpwstr>_Toc274206093</vt:lpwstr>
      </vt:variant>
      <vt:variant>
        <vt:i4>1900598</vt:i4>
      </vt:variant>
      <vt:variant>
        <vt:i4>209</vt:i4>
      </vt:variant>
      <vt:variant>
        <vt:i4>0</vt:i4>
      </vt:variant>
      <vt:variant>
        <vt:i4>5</vt:i4>
      </vt:variant>
      <vt:variant>
        <vt:lpwstr/>
      </vt:variant>
      <vt:variant>
        <vt:lpwstr>_Toc274206092</vt:lpwstr>
      </vt:variant>
      <vt:variant>
        <vt:i4>1900598</vt:i4>
      </vt:variant>
      <vt:variant>
        <vt:i4>203</vt:i4>
      </vt:variant>
      <vt:variant>
        <vt:i4>0</vt:i4>
      </vt:variant>
      <vt:variant>
        <vt:i4>5</vt:i4>
      </vt:variant>
      <vt:variant>
        <vt:lpwstr/>
      </vt:variant>
      <vt:variant>
        <vt:lpwstr>_Toc274206091</vt:lpwstr>
      </vt:variant>
      <vt:variant>
        <vt:i4>1900598</vt:i4>
      </vt:variant>
      <vt:variant>
        <vt:i4>197</vt:i4>
      </vt:variant>
      <vt:variant>
        <vt:i4>0</vt:i4>
      </vt:variant>
      <vt:variant>
        <vt:i4>5</vt:i4>
      </vt:variant>
      <vt:variant>
        <vt:lpwstr/>
      </vt:variant>
      <vt:variant>
        <vt:lpwstr>_Toc274206090</vt:lpwstr>
      </vt:variant>
      <vt:variant>
        <vt:i4>1835062</vt:i4>
      </vt:variant>
      <vt:variant>
        <vt:i4>191</vt:i4>
      </vt:variant>
      <vt:variant>
        <vt:i4>0</vt:i4>
      </vt:variant>
      <vt:variant>
        <vt:i4>5</vt:i4>
      </vt:variant>
      <vt:variant>
        <vt:lpwstr/>
      </vt:variant>
      <vt:variant>
        <vt:lpwstr>_Toc274206089</vt:lpwstr>
      </vt:variant>
      <vt:variant>
        <vt:i4>1835062</vt:i4>
      </vt:variant>
      <vt:variant>
        <vt:i4>185</vt:i4>
      </vt:variant>
      <vt:variant>
        <vt:i4>0</vt:i4>
      </vt:variant>
      <vt:variant>
        <vt:i4>5</vt:i4>
      </vt:variant>
      <vt:variant>
        <vt:lpwstr/>
      </vt:variant>
      <vt:variant>
        <vt:lpwstr>_Toc274206088</vt:lpwstr>
      </vt:variant>
      <vt:variant>
        <vt:i4>1835062</vt:i4>
      </vt:variant>
      <vt:variant>
        <vt:i4>179</vt:i4>
      </vt:variant>
      <vt:variant>
        <vt:i4>0</vt:i4>
      </vt:variant>
      <vt:variant>
        <vt:i4>5</vt:i4>
      </vt:variant>
      <vt:variant>
        <vt:lpwstr/>
      </vt:variant>
      <vt:variant>
        <vt:lpwstr>_Toc274206087</vt:lpwstr>
      </vt:variant>
      <vt:variant>
        <vt:i4>1835062</vt:i4>
      </vt:variant>
      <vt:variant>
        <vt:i4>173</vt:i4>
      </vt:variant>
      <vt:variant>
        <vt:i4>0</vt:i4>
      </vt:variant>
      <vt:variant>
        <vt:i4>5</vt:i4>
      </vt:variant>
      <vt:variant>
        <vt:lpwstr/>
      </vt:variant>
      <vt:variant>
        <vt:lpwstr>_Toc274206086</vt:lpwstr>
      </vt:variant>
      <vt:variant>
        <vt:i4>1835062</vt:i4>
      </vt:variant>
      <vt:variant>
        <vt:i4>167</vt:i4>
      </vt:variant>
      <vt:variant>
        <vt:i4>0</vt:i4>
      </vt:variant>
      <vt:variant>
        <vt:i4>5</vt:i4>
      </vt:variant>
      <vt:variant>
        <vt:lpwstr/>
      </vt:variant>
      <vt:variant>
        <vt:lpwstr>_Toc274206085</vt:lpwstr>
      </vt:variant>
      <vt:variant>
        <vt:i4>1835062</vt:i4>
      </vt:variant>
      <vt:variant>
        <vt:i4>161</vt:i4>
      </vt:variant>
      <vt:variant>
        <vt:i4>0</vt:i4>
      </vt:variant>
      <vt:variant>
        <vt:i4>5</vt:i4>
      </vt:variant>
      <vt:variant>
        <vt:lpwstr/>
      </vt:variant>
      <vt:variant>
        <vt:lpwstr>_Toc274206084</vt:lpwstr>
      </vt:variant>
      <vt:variant>
        <vt:i4>1835062</vt:i4>
      </vt:variant>
      <vt:variant>
        <vt:i4>155</vt:i4>
      </vt:variant>
      <vt:variant>
        <vt:i4>0</vt:i4>
      </vt:variant>
      <vt:variant>
        <vt:i4>5</vt:i4>
      </vt:variant>
      <vt:variant>
        <vt:lpwstr/>
      </vt:variant>
      <vt:variant>
        <vt:lpwstr>_Toc274206083</vt:lpwstr>
      </vt:variant>
      <vt:variant>
        <vt:i4>1835062</vt:i4>
      </vt:variant>
      <vt:variant>
        <vt:i4>149</vt:i4>
      </vt:variant>
      <vt:variant>
        <vt:i4>0</vt:i4>
      </vt:variant>
      <vt:variant>
        <vt:i4>5</vt:i4>
      </vt:variant>
      <vt:variant>
        <vt:lpwstr/>
      </vt:variant>
      <vt:variant>
        <vt:lpwstr>_Toc274206082</vt:lpwstr>
      </vt:variant>
      <vt:variant>
        <vt:i4>1835062</vt:i4>
      </vt:variant>
      <vt:variant>
        <vt:i4>143</vt:i4>
      </vt:variant>
      <vt:variant>
        <vt:i4>0</vt:i4>
      </vt:variant>
      <vt:variant>
        <vt:i4>5</vt:i4>
      </vt:variant>
      <vt:variant>
        <vt:lpwstr/>
      </vt:variant>
      <vt:variant>
        <vt:lpwstr>_Toc274206081</vt:lpwstr>
      </vt:variant>
      <vt:variant>
        <vt:i4>1835062</vt:i4>
      </vt:variant>
      <vt:variant>
        <vt:i4>137</vt:i4>
      </vt:variant>
      <vt:variant>
        <vt:i4>0</vt:i4>
      </vt:variant>
      <vt:variant>
        <vt:i4>5</vt:i4>
      </vt:variant>
      <vt:variant>
        <vt:lpwstr/>
      </vt:variant>
      <vt:variant>
        <vt:lpwstr>_Toc274206080</vt:lpwstr>
      </vt:variant>
      <vt:variant>
        <vt:i4>1245238</vt:i4>
      </vt:variant>
      <vt:variant>
        <vt:i4>131</vt:i4>
      </vt:variant>
      <vt:variant>
        <vt:i4>0</vt:i4>
      </vt:variant>
      <vt:variant>
        <vt:i4>5</vt:i4>
      </vt:variant>
      <vt:variant>
        <vt:lpwstr/>
      </vt:variant>
      <vt:variant>
        <vt:lpwstr>_Toc274206079</vt:lpwstr>
      </vt:variant>
      <vt:variant>
        <vt:i4>1245238</vt:i4>
      </vt:variant>
      <vt:variant>
        <vt:i4>125</vt:i4>
      </vt:variant>
      <vt:variant>
        <vt:i4>0</vt:i4>
      </vt:variant>
      <vt:variant>
        <vt:i4>5</vt:i4>
      </vt:variant>
      <vt:variant>
        <vt:lpwstr/>
      </vt:variant>
      <vt:variant>
        <vt:lpwstr>_Toc274206078</vt:lpwstr>
      </vt:variant>
      <vt:variant>
        <vt:i4>1245238</vt:i4>
      </vt:variant>
      <vt:variant>
        <vt:i4>119</vt:i4>
      </vt:variant>
      <vt:variant>
        <vt:i4>0</vt:i4>
      </vt:variant>
      <vt:variant>
        <vt:i4>5</vt:i4>
      </vt:variant>
      <vt:variant>
        <vt:lpwstr/>
      </vt:variant>
      <vt:variant>
        <vt:lpwstr>_Toc274206077</vt:lpwstr>
      </vt:variant>
      <vt:variant>
        <vt:i4>1245238</vt:i4>
      </vt:variant>
      <vt:variant>
        <vt:i4>113</vt:i4>
      </vt:variant>
      <vt:variant>
        <vt:i4>0</vt:i4>
      </vt:variant>
      <vt:variant>
        <vt:i4>5</vt:i4>
      </vt:variant>
      <vt:variant>
        <vt:lpwstr/>
      </vt:variant>
      <vt:variant>
        <vt:lpwstr>_Toc274206076</vt:lpwstr>
      </vt:variant>
      <vt:variant>
        <vt:i4>1245238</vt:i4>
      </vt:variant>
      <vt:variant>
        <vt:i4>107</vt:i4>
      </vt:variant>
      <vt:variant>
        <vt:i4>0</vt:i4>
      </vt:variant>
      <vt:variant>
        <vt:i4>5</vt:i4>
      </vt:variant>
      <vt:variant>
        <vt:lpwstr/>
      </vt:variant>
      <vt:variant>
        <vt:lpwstr>_Toc274206075</vt:lpwstr>
      </vt:variant>
      <vt:variant>
        <vt:i4>1245238</vt:i4>
      </vt:variant>
      <vt:variant>
        <vt:i4>101</vt:i4>
      </vt:variant>
      <vt:variant>
        <vt:i4>0</vt:i4>
      </vt:variant>
      <vt:variant>
        <vt:i4>5</vt:i4>
      </vt:variant>
      <vt:variant>
        <vt:lpwstr/>
      </vt:variant>
      <vt:variant>
        <vt:lpwstr>_Toc274206074</vt:lpwstr>
      </vt:variant>
      <vt:variant>
        <vt:i4>1245238</vt:i4>
      </vt:variant>
      <vt:variant>
        <vt:i4>95</vt:i4>
      </vt:variant>
      <vt:variant>
        <vt:i4>0</vt:i4>
      </vt:variant>
      <vt:variant>
        <vt:i4>5</vt:i4>
      </vt:variant>
      <vt:variant>
        <vt:lpwstr/>
      </vt:variant>
      <vt:variant>
        <vt:lpwstr>_Toc274206073</vt:lpwstr>
      </vt:variant>
      <vt:variant>
        <vt:i4>1245238</vt:i4>
      </vt:variant>
      <vt:variant>
        <vt:i4>89</vt:i4>
      </vt:variant>
      <vt:variant>
        <vt:i4>0</vt:i4>
      </vt:variant>
      <vt:variant>
        <vt:i4>5</vt:i4>
      </vt:variant>
      <vt:variant>
        <vt:lpwstr/>
      </vt:variant>
      <vt:variant>
        <vt:lpwstr>_Toc274206072</vt:lpwstr>
      </vt:variant>
      <vt:variant>
        <vt:i4>1245238</vt:i4>
      </vt:variant>
      <vt:variant>
        <vt:i4>83</vt:i4>
      </vt:variant>
      <vt:variant>
        <vt:i4>0</vt:i4>
      </vt:variant>
      <vt:variant>
        <vt:i4>5</vt:i4>
      </vt:variant>
      <vt:variant>
        <vt:lpwstr/>
      </vt:variant>
      <vt:variant>
        <vt:lpwstr>_Toc274206071</vt:lpwstr>
      </vt:variant>
      <vt:variant>
        <vt:i4>1245238</vt:i4>
      </vt:variant>
      <vt:variant>
        <vt:i4>77</vt:i4>
      </vt:variant>
      <vt:variant>
        <vt:i4>0</vt:i4>
      </vt:variant>
      <vt:variant>
        <vt:i4>5</vt:i4>
      </vt:variant>
      <vt:variant>
        <vt:lpwstr/>
      </vt:variant>
      <vt:variant>
        <vt:lpwstr>_Toc274206070</vt:lpwstr>
      </vt:variant>
      <vt:variant>
        <vt:i4>1179702</vt:i4>
      </vt:variant>
      <vt:variant>
        <vt:i4>71</vt:i4>
      </vt:variant>
      <vt:variant>
        <vt:i4>0</vt:i4>
      </vt:variant>
      <vt:variant>
        <vt:i4>5</vt:i4>
      </vt:variant>
      <vt:variant>
        <vt:lpwstr/>
      </vt:variant>
      <vt:variant>
        <vt:lpwstr>_Toc274206069</vt:lpwstr>
      </vt:variant>
      <vt:variant>
        <vt:i4>1179702</vt:i4>
      </vt:variant>
      <vt:variant>
        <vt:i4>65</vt:i4>
      </vt:variant>
      <vt:variant>
        <vt:i4>0</vt:i4>
      </vt:variant>
      <vt:variant>
        <vt:i4>5</vt:i4>
      </vt:variant>
      <vt:variant>
        <vt:lpwstr/>
      </vt:variant>
      <vt:variant>
        <vt:lpwstr>_Toc274206068</vt:lpwstr>
      </vt:variant>
      <vt:variant>
        <vt:i4>1179702</vt:i4>
      </vt:variant>
      <vt:variant>
        <vt:i4>59</vt:i4>
      </vt:variant>
      <vt:variant>
        <vt:i4>0</vt:i4>
      </vt:variant>
      <vt:variant>
        <vt:i4>5</vt:i4>
      </vt:variant>
      <vt:variant>
        <vt:lpwstr/>
      </vt:variant>
      <vt:variant>
        <vt:lpwstr>_Toc274206067</vt:lpwstr>
      </vt:variant>
      <vt:variant>
        <vt:i4>1179702</vt:i4>
      </vt:variant>
      <vt:variant>
        <vt:i4>53</vt:i4>
      </vt:variant>
      <vt:variant>
        <vt:i4>0</vt:i4>
      </vt:variant>
      <vt:variant>
        <vt:i4>5</vt:i4>
      </vt:variant>
      <vt:variant>
        <vt:lpwstr/>
      </vt:variant>
      <vt:variant>
        <vt:lpwstr>_Toc274206066</vt:lpwstr>
      </vt:variant>
      <vt:variant>
        <vt:i4>1179702</vt:i4>
      </vt:variant>
      <vt:variant>
        <vt:i4>47</vt:i4>
      </vt:variant>
      <vt:variant>
        <vt:i4>0</vt:i4>
      </vt:variant>
      <vt:variant>
        <vt:i4>5</vt:i4>
      </vt:variant>
      <vt:variant>
        <vt:lpwstr/>
      </vt:variant>
      <vt:variant>
        <vt:lpwstr>_Toc274206065</vt:lpwstr>
      </vt:variant>
      <vt:variant>
        <vt:i4>1179702</vt:i4>
      </vt:variant>
      <vt:variant>
        <vt:i4>41</vt:i4>
      </vt:variant>
      <vt:variant>
        <vt:i4>0</vt:i4>
      </vt:variant>
      <vt:variant>
        <vt:i4>5</vt:i4>
      </vt:variant>
      <vt:variant>
        <vt:lpwstr/>
      </vt:variant>
      <vt:variant>
        <vt:lpwstr>_Toc274206064</vt:lpwstr>
      </vt:variant>
      <vt:variant>
        <vt:i4>1179702</vt:i4>
      </vt:variant>
      <vt:variant>
        <vt:i4>35</vt:i4>
      </vt:variant>
      <vt:variant>
        <vt:i4>0</vt:i4>
      </vt:variant>
      <vt:variant>
        <vt:i4>5</vt:i4>
      </vt:variant>
      <vt:variant>
        <vt:lpwstr/>
      </vt:variant>
      <vt:variant>
        <vt:lpwstr>_Toc274206063</vt:lpwstr>
      </vt:variant>
      <vt:variant>
        <vt:i4>1179702</vt:i4>
      </vt:variant>
      <vt:variant>
        <vt:i4>29</vt:i4>
      </vt:variant>
      <vt:variant>
        <vt:i4>0</vt:i4>
      </vt:variant>
      <vt:variant>
        <vt:i4>5</vt:i4>
      </vt:variant>
      <vt:variant>
        <vt:lpwstr/>
      </vt:variant>
      <vt:variant>
        <vt:lpwstr>_Toc274206062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Magistratens 2. Afdeling</dc:creator>
  <cp:lastModifiedBy>Boris Schuleit</cp:lastModifiedBy>
  <cp:revision>5</cp:revision>
  <cp:lastPrinted>2017-12-05T09:03:00Z</cp:lastPrinted>
  <dcterms:created xsi:type="dcterms:W3CDTF">2017-12-05T08:47:00Z</dcterms:created>
  <dcterms:modified xsi:type="dcterms:W3CDTF">2017-12-05T10:06:00Z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-1162821270</vt:i4>
  </property>
  <property fmtid="{D5CDD505-2E9C-101B-9397-08002B2CF9AE}" pid="3" name="_NewReviewCycle">
    <vt:lpwstr/>
  </property>
  <property fmtid="{D5CDD505-2E9C-101B-9397-08002B2CF9AE}" pid="4" name="_EmailSubject">
    <vt:lpwstr>2 og 3</vt:lpwstr>
  </property>
  <property fmtid="{D5CDD505-2E9C-101B-9397-08002B2CF9AE}" pid="5" name="_AuthorEmail">
    <vt:lpwstr>jeta@aarhus.dk</vt:lpwstr>
  </property>
  <property fmtid="{D5CDD505-2E9C-101B-9397-08002B2CF9AE}" pid="6" name="_AuthorEmailDisplayName">
    <vt:lpwstr>Jens Tikær Andersen</vt:lpwstr>
  </property>
  <property fmtid="{D5CDD505-2E9C-101B-9397-08002B2CF9AE}" pid="7" name="_ReviewingToolsShownOnce">
    <vt:lpwstr/>
  </property>
  <property fmtid="{D5CDD505-2E9C-101B-9397-08002B2CF9AE}" pid="8" name="BackOfficeType">
    <vt:lpwstr>growBusiness Solutions</vt:lpwstr>
  </property>
  <property fmtid="{D5CDD505-2E9C-101B-9397-08002B2CF9AE}" pid="9" name="Server">
    <vt:lpwstr>edoc:8080</vt:lpwstr>
  </property>
  <property fmtid="{D5CDD505-2E9C-101B-9397-08002B2CF9AE}" pid="10" name="Protocol">
    <vt:lpwstr>off</vt:lpwstr>
  </property>
  <property fmtid="{D5CDD505-2E9C-101B-9397-08002B2CF9AE}" pid="11" name="Site">
    <vt:lpwstr>/view.aspx</vt:lpwstr>
  </property>
  <property fmtid="{D5CDD505-2E9C-101B-9397-08002B2CF9AE}" pid="12" name="FileID">
    <vt:lpwstr>6282266</vt:lpwstr>
  </property>
  <property fmtid="{D5CDD505-2E9C-101B-9397-08002B2CF9AE}" pid="13" name="VerID">
    <vt:lpwstr>0</vt:lpwstr>
  </property>
  <property fmtid="{D5CDD505-2E9C-101B-9397-08002B2CF9AE}" pid="14" name="FilePath">
    <vt:lpwstr>\\SrvEdocPFil1\eDocUsers\work\adm\aztnbbo</vt:lpwstr>
  </property>
  <property fmtid="{D5CDD505-2E9C-101B-9397-08002B2CF9AE}" pid="15" name="FileName">
    <vt:lpwstr>17-009832-19 Miljøgodkendelse 2017-2.docx 6282266_3739651_0.DOCX</vt:lpwstr>
  </property>
  <property fmtid="{D5CDD505-2E9C-101B-9397-08002B2CF9AE}" pid="16" name="FullFileName">
    <vt:lpwstr>\\SrvEdocPFil1\eDocUsers\work\adm\aztnbbo\17-009832-19 Miljøgodkendelse 2017-2.docx 6282266_3739651_0.DOCX</vt:lpwstr>
  </property>
</Properties>
</file>