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AB7812" w14:paraId="566FC331" w14:textId="77777777" w:rsidTr="00AF12A7">
        <w:trPr>
          <w:trHeight w:val="1417"/>
          <w:tblHeader/>
        </w:trPr>
        <w:tc>
          <w:tcPr>
            <w:tcW w:w="5670" w:type="dxa"/>
          </w:tcPr>
          <w:p w14:paraId="147D907C" w14:textId="77777777" w:rsidR="00AB7812" w:rsidRPr="00AB7812" w:rsidRDefault="00AB7812" w:rsidP="00AB7812">
            <w:pPr>
              <w:pStyle w:val="Modtager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Helsingør Kraftvarmeværk A/S</w:t>
            </w:r>
          </w:p>
          <w:p w14:paraId="301CA842" w14:textId="77777777" w:rsidR="003755AF" w:rsidRPr="00AB7812" w:rsidRDefault="00AB7812" w:rsidP="00AB7812">
            <w:pPr>
              <w:pStyle w:val="Modtager"/>
            </w:pPr>
            <w:r w:rsidRPr="00AB7812">
              <w:rPr>
                <w:rFonts w:ascii="Calibri" w:hAnsi="Calibri" w:cs="Calibri"/>
              </w:rPr>
              <w:t xml:space="preserve">Att.: </w:t>
            </w:r>
            <w:r>
              <w:rPr>
                <w:rFonts w:ascii="Calibri" w:hAnsi="Calibri" w:cs="Calibri"/>
              </w:rPr>
              <w:t>Jeanette Michelsen</w:t>
            </w:r>
          </w:p>
        </w:tc>
      </w:tr>
    </w:tbl>
    <w:p w14:paraId="18A01920" w14:textId="77777777" w:rsidR="003755AF" w:rsidRPr="00AB7812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AB7812" w14:paraId="3CBB6996" w14:textId="77777777" w:rsidTr="00AF12A7">
        <w:trPr>
          <w:trHeight w:val="397"/>
          <w:tblHeader/>
        </w:trPr>
        <w:tc>
          <w:tcPr>
            <w:tcW w:w="4196" w:type="dxa"/>
            <w:vAlign w:val="bottom"/>
          </w:tcPr>
          <w:p w14:paraId="50F0B0CC" w14:textId="77777777" w:rsidR="003755AF" w:rsidRPr="00AB7812" w:rsidRDefault="00AB7812" w:rsidP="00AB7812">
            <w:pPr>
              <w:pStyle w:val="KolofonFed"/>
            </w:pPr>
            <w:r w:rsidRPr="00AB7812">
              <w:rPr>
                <w:rFonts w:ascii="Calibri" w:hAnsi="Calibri" w:cs="Calibri"/>
              </w:rPr>
              <w:t>Center for By Land og Vand</w:t>
            </w:r>
          </w:p>
        </w:tc>
      </w:tr>
    </w:tbl>
    <w:p w14:paraId="7CCE7369" w14:textId="77777777" w:rsidR="003755AF" w:rsidRPr="00AB7812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AB7812" w14:paraId="58446A4E" w14:textId="77777777" w:rsidTr="00654F3D">
        <w:trPr>
          <w:trHeight w:val="1985"/>
          <w:tblHeader/>
        </w:trPr>
        <w:tc>
          <w:tcPr>
            <w:tcW w:w="2268" w:type="dxa"/>
          </w:tcPr>
          <w:p w14:paraId="172E6DC5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Natur og Miljø</w:t>
            </w:r>
          </w:p>
          <w:p w14:paraId="6B35E453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Prøvestensvej 52</w:t>
            </w:r>
          </w:p>
          <w:p w14:paraId="0D85221E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3000 Helsingør</w:t>
            </w:r>
          </w:p>
          <w:p w14:paraId="477A83FB" w14:textId="77777777" w:rsidR="00AB7812" w:rsidRPr="00AB7812" w:rsidRDefault="00AB7812" w:rsidP="00AB7812">
            <w:pPr>
              <w:pStyle w:val="KolofonAfstand"/>
            </w:pPr>
          </w:p>
          <w:p w14:paraId="42261F08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Cvr nr. 64 50 20 18</w:t>
            </w:r>
          </w:p>
          <w:p w14:paraId="4B81507F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Dato 28. juli 2022</w:t>
            </w:r>
          </w:p>
          <w:p w14:paraId="3AF9E2C4" w14:textId="77777777" w:rsidR="00AB7812" w:rsidRPr="00AB7812" w:rsidRDefault="00AB7812" w:rsidP="00AB7812">
            <w:pPr>
              <w:pStyle w:val="KolofonAfstand"/>
            </w:pPr>
          </w:p>
          <w:p w14:paraId="1F7D4FBF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  <w:b/>
              </w:rPr>
              <w:t>Malene Kamstrup</w:t>
            </w:r>
          </w:p>
          <w:p w14:paraId="2569245C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Ingeniør</w:t>
            </w:r>
          </w:p>
          <w:p w14:paraId="4DA4AC52" w14:textId="77777777" w:rsidR="00AB7812" w:rsidRPr="00AB7812" w:rsidRDefault="00AB7812" w:rsidP="00AB7812">
            <w:pPr>
              <w:pStyle w:val="Kolofon"/>
              <w:rPr>
                <w:rFonts w:ascii="Calibri" w:hAnsi="Calibri" w:cs="Calibri"/>
              </w:rPr>
            </w:pPr>
            <w:r w:rsidRPr="00AB7812">
              <w:rPr>
                <w:rFonts w:ascii="Calibri" w:hAnsi="Calibri" w:cs="Calibri"/>
              </w:rPr>
              <w:t>Tlf. 49 28 24 54</w:t>
            </w:r>
          </w:p>
          <w:p w14:paraId="4173A9E5" w14:textId="77777777" w:rsidR="00AB7812" w:rsidRPr="00AB7812" w:rsidRDefault="00AB7812" w:rsidP="00AB7812">
            <w:pPr>
              <w:pStyle w:val="KolofonAfstand"/>
            </w:pPr>
          </w:p>
          <w:p w14:paraId="0D498372" w14:textId="77777777" w:rsidR="003755AF" w:rsidRPr="00AB7812" w:rsidRDefault="00AB7812" w:rsidP="00AB7812">
            <w:pPr>
              <w:pStyle w:val="Kolofon"/>
            </w:pPr>
            <w:r w:rsidRPr="00AB7812">
              <w:rPr>
                <w:rFonts w:ascii="Calibri" w:hAnsi="Calibri" w:cs="Calibri"/>
              </w:rPr>
              <w:t>www.helsingor.dk</w:t>
            </w:r>
          </w:p>
        </w:tc>
      </w:tr>
    </w:tbl>
    <w:p w14:paraId="53AF0D86" w14:textId="77777777" w:rsidR="003755AF" w:rsidRPr="00AB7812" w:rsidRDefault="003755AF" w:rsidP="001C760A">
      <w:pPr>
        <w:spacing w:line="24" w:lineRule="auto"/>
      </w:pPr>
    </w:p>
    <w:p w14:paraId="7DA6A9B0" w14:textId="77777777" w:rsidR="003755AF" w:rsidRPr="00AB7812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AB7812" w14:paraId="1A904435" w14:textId="77777777" w:rsidTr="00AF12A7">
        <w:trPr>
          <w:trHeight w:val="2835"/>
          <w:tblHeader/>
        </w:trPr>
        <w:tc>
          <w:tcPr>
            <w:tcW w:w="2268" w:type="dxa"/>
            <w:vAlign w:val="bottom"/>
          </w:tcPr>
          <w:p w14:paraId="7DC8C73C" w14:textId="77777777" w:rsidR="003755AF" w:rsidRPr="00AB7812" w:rsidRDefault="003755AF" w:rsidP="00AF12A7">
            <w:pPr>
              <w:pStyle w:val="Kolofon"/>
            </w:pPr>
          </w:p>
        </w:tc>
      </w:tr>
    </w:tbl>
    <w:p w14:paraId="2B955F06" w14:textId="77777777" w:rsidR="003755AF" w:rsidRPr="00AB7812" w:rsidRDefault="003755AF" w:rsidP="001C760A">
      <w:pPr>
        <w:spacing w:line="24" w:lineRule="auto"/>
      </w:pPr>
    </w:p>
    <w:p w14:paraId="1C6B44BF" w14:textId="77777777" w:rsidR="00E524FB" w:rsidRDefault="00AB7812" w:rsidP="00C40F85">
      <w:pPr>
        <w:pStyle w:val="Overskrift1"/>
      </w:pPr>
      <w:r>
        <w:t>Ændret vilkår om CO-målerens nøjagtighed</w:t>
      </w:r>
    </w:p>
    <w:p w14:paraId="5A390583" w14:textId="77777777" w:rsidR="00AB7812" w:rsidRDefault="00AB7812" w:rsidP="00AB7812">
      <w:r>
        <w:t xml:space="preserve">Da kommunen reviderede jeres miljøgodkendelse til det </w:t>
      </w:r>
      <w:proofErr w:type="spellStart"/>
      <w:r>
        <w:t>biomassedefyrede</w:t>
      </w:r>
      <w:proofErr w:type="spellEnd"/>
      <w:r>
        <w:t xml:space="preserve"> kraftvarmeværk ændrede vi grænserne for emission af CO, men fik ikke ændret på grænsen for målerens nøjagtighed. Det retter vi op på nu.</w:t>
      </w:r>
    </w:p>
    <w:p w14:paraId="58956049" w14:textId="77777777" w:rsidR="00AB7812" w:rsidRDefault="00AB7812" w:rsidP="00AB7812"/>
    <w:p w14:paraId="759BA75C" w14:textId="77777777" w:rsidR="00AB7812" w:rsidRPr="00AB7812" w:rsidRDefault="00AB7812" w:rsidP="00AB7812">
      <w:pPr>
        <w:rPr>
          <w:b/>
        </w:rPr>
      </w:pPr>
      <w:r w:rsidRPr="00AB7812">
        <w:rPr>
          <w:b/>
        </w:rPr>
        <w:t>Kommunens afgørelse</w:t>
      </w:r>
    </w:p>
    <w:p w14:paraId="6F706244" w14:textId="77777777" w:rsidR="00AB7812" w:rsidRDefault="00AB7812" w:rsidP="00AB7812">
      <w:r>
        <w:t>Med hjemmel i miljøbeskyttelseslovens §33 ændrer Helsingør Kommune vilkår i miljøgodkendelsen af 6. juli 2021:</w:t>
      </w:r>
    </w:p>
    <w:p w14:paraId="4576AFA2" w14:textId="77777777" w:rsidR="00AB7812" w:rsidRDefault="00AB7812" w:rsidP="00AB7812"/>
    <w:p w14:paraId="753CA71A" w14:textId="77777777" w:rsidR="00AB7812" w:rsidRDefault="00AB7812" w:rsidP="00AB7812">
      <w:r>
        <w:t>Vilkår 46</w:t>
      </w:r>
      <w:r>
        <w:tab/>
        <w:t>Udgår</w:t>
      </w:r>
    </w:p>
    <w:p w14:paraId="32E374B3" w14:textId="77777777" w:rsidR="00AB7812" w:rsidRDefault="00AB7812" w:rsidP="00AB7812"/>
    <w:p w14:paraId="5B00D25D" w14:textId="77777777" w:rsidR="00AB7812" w:rsidRDefault="00AB7812" w:rsidP="00AB7812">
      <w:pPr>
        <w:spacing w:line="240" w:lineRule="auto"/>
      </w:pPr>
      <w:r>
        <w:t>Nyt vilkår 46a:</w:t>
      </w:r>
    </w:p>
    <w:p w14:paraId="499323BC" w14:textId="77777777" w:rsidR="00AB7812" w:rsidRPr="00487724" w:rsidRDefault="00AB7812" w:rsidP="00AB7812">
      <w:pPr>
        <w:spacing w:line="240" w:lineRule="auto"/>
        <w:ind w:left="1304" w:firstLine="1"/>
      </w:pPr>
      <w:r w:rsidRPr="00487724">
        <w:t>For at sikre, at måleresultaterne er gode nok, må målingernes samlede usikkerhed højst være:</w:t>
      </w:r>
    </w:p>
    <w:p w14:paraId="2CCEB6FE" w14:textId="77777777" w:rsidR="00AB7812" w:rsidRDefault="00AB7812" w:rsidP="00AB7812">
      <w:pPr>
        <w:numPr>
          <w:ilvl w:val="0"/>
          <w:numId w:val="2"/>
        </w:numPr>
        <w:spacing w:line="240" w:lineRule="auto"/>
        <w:ind w:left="1560" w:hanging="284"/>
      </w:pPr>
      <w:proofErr w:type="spellStart"/>
      <w:r w:rsidRPr="00487724">
        <w:t>NO</w:t>
      </w:r>
      <w:r w:rsidRPr="00487724">
        <w:rPr>
          <w:vertAlign w:val="subscript"/>
        </w:rPr>
        <w:t>x</w:t>
      </w:r>
      <w:proofErr w:type="spellEnd"/>
      <w:r w:rsidRPr="00487724">
        <w:t>: 30 mg/m</w:t>
      </w:r>
      <w:r w:rsidRPr="00487724">
        <w:rPr>
          <w:vertAlign w:val="superscript"/>
        </w:rPr>
        <w:t>3</w:t>
      </w:r>
      <w:r w:rsidRPr="00487724">
        <w:t>(ref.)</w:t>
      </w:r>
    </w:p>
    <w:p w14:paraId="114F03FF" w14:textId="77777777" w:rsidR="00AB7812" w:rsidRDefault="00AB7812" w:rsidP="00AB7812">
      <w:pPr>
        <w:numPr>
          <w:ilvl w:val="0"/>
          <w:numId w:val="2"/>
        </w:numPr>
        <w:spacing w:line="240" w:lineRule="auto"/>
        <w:ind w:left="1560" w:hanging="284"/>
      </w:pPr>
      <w:r w:rsidRPr="00487724">
        <w:t xml:space="preserve">CO: </w:t>
      </w:r>
      <w:r>
        <w:t>30</w:t>
      </w:r>
      <w:r w:rsidR="009F0C38">
        <w:t xml:space="preserve"> </w:t>
      </w:r>
      <w:r w:rsidRPr="00487724">
        <w:t>mg/m</w:t>
      </w:r>
      <w:r w:rsidRPr="00AB7812">
        <w:rPr>
          <w:vertAlign w:val="superscript"/>
        </w:rPr>
        <w:t>3</w:t>
      </w:r>
      <w:r w:rsidRPr="00487724">
        <w:t>(ref.)</w:t>
      </w:r>
    </w:p>
    <w:p w14:paraId="1F58F952" w14:textId="77777777" w:rsidR="00AB7812" w:rsidRDefault="00AB7812" w:rsidP="00AB7812">
      <w:pPr>
        <w:numPr>
          <w:ilvl w:val="0"/>
          <w:numId w:val="2"/>
        </w:numPr>
        <w:spacing w:line="240" w:lineRule="auto"/>
        <w:ind w:left="1560" w:hanging="284"/>
      </w:pPr>
      <w:r w:rsidRPr="00487724">
        <w:t>SO</w:t>
      </w:r>
      <w:r w:rsidRPr="00AB7812">
        <w:rPr>
          <w:vertAlign w:val="subscript"/>
        </w:rPr>
        <w:t>2</w:t>
      </w:r>
      <w:r w:rsidRPr="00487724">
        <w:t>: 5 mg/m</w:t>
      </w:r>
      <w:r w:rsidRPr="00AB7812">
        <w:rPr>
          <w:vertAlign w:val="superscript"/>
        </w:rPr>
        <w:t>3</w:t>
      </w:r>
      <w:r w:rsidRPr="00487724">
        <w:t>(ref.)</w:t>
      </w:r>
    </w:p>
    <w:p w14:paraId="336194A8" w14:textId="77777777" w:rsidR="00AB7812" w:rsidRDefault="00AB7812" w:rsidP="00AB7812">
      <w:pPr>
        <w:numPr>
          <w:ilvl w:val="0"/>
          <w:numId w:val="2"/>
        </w:numPr>
        <w:spacing w:line="240" w:lineRule="auto"/>
        <w:ind w:left="1560" w:hanging="284"/>
      </w:pPr>
      <w:r w:rsidRPr="00487724">
        <w:t>NH</w:t>
      </w:r>
      <w:r w:rsidRPr="00AB7812">
        <w:rPr>
          <w:vertAlign w:val="subscript"/>
        </w:rPr>
        <w:t>3</w:t>
      </w:r>
      <w:r w:rsidRPr="00487724">
        <w:t>: 4 mg/m</w:t>
      </w:r>
      <w:r w:rsidRPr="00AB7812">
        <w:rPr>
          <w:vertAlign w:val="superscript"/>
        </w:rPr>
        <w:t>3</w:t>
      </w:r>
      <w:r w:rsidRPr="00487724">
        <w:t>(ref.)</w:t>
      </w:r>
    </w:p>
    <w:p w14:paraId="4190D104" w14:textId="77777777" w:rsidR="00AB7812" w:rsidRDefault="00AB7812" w:rsidP="00AB7812">
      <w:pPr>
        <w:numPr>
          <w:ilvl w:val="0"/>
          <w:numId w:val="2"/>
        </w:numPr>
        <w:spacing w:line="240" w:lineRule="auto"/>
        <w:ind w:left="1560" w:hanging="284"/>
      </w:pPr>
      <w:proofErr w:type="spellStart"/>
      <w:r w:rsidRPr="00487724">
        <w:t>HCl</w:t>
      </w:r>
      <w:proofErr w:type="spellEnd"/>
      <w:r w:rsidRPr="00487724">
        <w:t>: 2 mg/m</w:t>
      </w:r>
      <w:r w:rsidRPr="00AB7812">
        <w:rPr>
          <w:vertAlign w:val="superscript"/>
        </w:rPr>
        <w:t>3</w:t>
      </w:r>
      <w:r w:rsidRPr="00487724">
        <w:t>(ref.)</w:t>
      </w:r>
    </w:p>
    <w:p w14:paraId="6BAF5414" w14:textId="77777777" w:rsidR="00AB7812" w:rsidRPr="00487724" w:rsidRDefault="00AB7812" w:rsidP="00AB7812">
      <w:pPr>
        <w:numPr>
          <w:ilvl w:val="0"/>
          <w:numId w:val="2"/>
        </w:numPr>
        <w:spacing w:line="240" w:lineRule="auto"/>
        <w:ind w:left="1560" w:hanging="284"/>
      </w:pPr>
      <w:r w:rsidRPr="00487724">
        <w:t>Støv: 6 mg/m</w:t>
      </w:r>
      <w:r w:rsidRPr="00AB7812">
        <w:rPr>
          <w:vertAlign w:val="superscript"/>
        </w:rPr>
        <w:t>3</w:t>
      </w:r>
      <w:r w:rsidRPr="00487724">
        <w:t>(ref.)</w:t>
      </w:r>
    </w:p>
    <w:p w14:paraId="40396400" w14:textId="77777777" w:rsidR="00AB7812" w:rsidRPr="00487724" w:rsidRDefault="00AB7812" w:rsidP="00AB7812">
      <w:pPr>
        <w:ind w:left="567" w:hanging="567"/>
      </w:pPr>
    </w:p>
    <w:p w14:paraId="74BE1AA8" w14:textId="77777777" w:rsidR="00AB7812" w:rsidRPr="00AB7812" w:rsidRDefault="00AB7812" w:rsidP="00AB7812">
      <w:pPr>
        <w:ind w:left="1276"/>
      </w:pPr>
      <w:r w:rsidRPr="00487724">
        <w:t>Denne usikkerhed består af tre dele: Instrumentets usikkerhed, usikkerhed fra målestedet og usikkerhed fra de perifere parametre (temperatur, ilt, mm.)</w:t>
      </w:r>
    </w:p>
    <w:p w14:paraId="3C1183E3" w14:textId="77777777" w:rsidR="004A09AB" w:rsidRDefault="004A09AB" w:rsidP="005C2578"/>
    <w:p w14:paraId="06FD61D4" w14:textId="77777777" w:rsidR="00AB7812" w:rsidRPr="00AB7812" w:rsidRDefault="00AB7812" w:rsidP="005C2578">
      <w:pPr>
        <w:rPr>
          <w:b/>
        </w:rPr>
      </w:pPr>
      <w:r w:rsidRPr="00AB7812">
        <w:rPr>
          <w:b/>
        </w:rPr>
        <w:t>Baggrund</w:t>
      </w:r>
    </w:p>
    <w:p w14:paraId="419EA4A2" w14:textId="77777777" w:rsidR="009D481F" w:rsidRDefault="009D481F" w:rsidP="005C2578">
      <w:r w:rsidRPr="009D481F">
        <w:t>I forbindelse med revisionen af jeres miljøgodkendelse, ændrede kommunen emissionsgrænsen fra 50 mg/Nm</w:t>
      </w:r>
      <w:r w:rsidRPr="009D481F">
        <w:rPr>
          <w:vertAlign w:val="superscript"/>
        </w:rPr>
        <w:t>3</w:t>
      </w:r>
      <w:r w:rsidRPr="009D481F">
        <w:t xml:space="preserve"> til 300 mg/Nm</w:t>
      </w:r>
      <w:r w:rsidRPr="009D481F">
        <w:rPr>
          <w:vertAlign w:val="superscript"/>
        </w:rPr>
        <w:t>3</w:t>
      </w:r>
      <w:r w:rsidRPr="009D481F">
        <w:t>.</w:t>
      </w:r>
      <w:r>
        <w:t xml:space="preserve"> </w:t>
      </w:r>
    </w:p>
    <w:p w14:paraId="7E1EB18A" w14:textId="77777777" w:rsidR="009D481F" w:rsidRDefault="009D481F" w:rsidP="005C2578"/>
    <w:p w14:paraId="7A8E0167" w14:textId="77777777" w:rsidR="009D481F" w:rsidRDefault="00AB7812" w:rsidP="005C2578">
      <w:r>
        <w:t xml:space="preserve">Bekendtgørelse for store fyringsanlæg siger, at CO-målingernes samlede usikkerhed højst må være 10 % af emissionsgrænsen. </w:t>
      </w:r>
      <w:r w:rsidR="009D481F">
        <w:t>I vilkår 46 er fastsat en grænse for usikkerheden for CO på 5 mg</w:t>
      </w:r>
      <w:r w:rsidR="009F0C38">
        <w:t>/</w:t>
      </w:r>
      <w:r w:rsidR="009D481F">
        <w:t xml:space="preserve">Nm3 svarende til 10% af </w:t>
      </w:r>
      <w:r w:rsidR="009F0C38">
        <w:t xml:space="preserve">den daværende </w:t>
      </w:r>
      <w:r w:rsidR="009D481F">
        <w:t>emissionsgrænse. Kommunen ændrede ikke dette vilkår, da vi formodede, at når måleinstrumentet var godt nok for revisionen, ville det også være godt nok efter revisionen.</w:t>
      </w:r>
    </w:p>
    <w:p w14:paraId="34D8B971" w14:textId="77777777" w:rsidR="009D481F" w:rsidRDefault="009D481F" w:rsidP="005C2578"/>
    <w:p w14:paraId="794EE29D" w14:textId="77777777" w:rsidR="009D481F" w:rsidRDefault="009D481F" w:rsidP="005C2578">
      <w:r>
        <w:t>I oplyser dog, at der var problemer både før og efter revisionen med at overholde grænsen for usikkerhed, og søger derfor om at få grænsen lempet.</w:t>
      </w:r>
    </w:p>
    <w:p w14:paraId="62589493" w14:textId="77777777" w:rsidR="009D481F" w:rsidRDefault="009D481F" w:rsidP="005C2578"/>
    <w:p w14:paraId="7B48A8D6" w14:textId="77777777" w:rsidR="009D481F" w:rsidRDefault="009D481F" w:rsidP="005C2578">
      <w:r>
        <w:t xml:space="preserve">I henhold til bekendtgørelsen bør grænsen for usikkerheden være 30 mg/Nm3 svarende til 10% af </w:t>
      </w:r>
      <w:r w:rsidR="009F0C38">
        <w:t>den gældende emissionsgrænse</w:t>
      </w:r>
      <w:r>
        <w:t xml:space="preserve">. </w:t>
      </w:r>
    </w:p>
    <w:p w14:paraId="2D8206FD" w14:textId="77777777" w:rsidR="009D481F" w:rsidRDefault="009D481F" w:rsidP="005C2578"/>
    <w:p w14:paraId="7052EB74" w14:textId="77777777" w:rsidR="00214D20" w:rsidRPr="00214D20" w:rsidRDefault="00214D20" w:rsidP="00214D20">
      <w:pPr>
        <w:rPr>
          <w:u w:val="single"/>
        </w:rPr>
      </w:pPr>
      <w:r w:rsidRPr="00214D20">
        <w:rPr>
          <w:u w:val="single"/>
        </w:rPr>
        <w:t>Plan, natur og miljø</w:t>
      </w:r>
    </w:p>
    <w:p w14:paraId="381FAF49" w14:textId="77777777" w:rsidR="00214D20" w:rsidRPr="00214D20" w:rsidRDefault="00214D20" w:rsidP="00214D20">
      <w:r w:rsidRPr="00214D20">
        <w:t>Værket er omfattet af lokalplan L 1.143, ”Nyt forsyningscenter på Energivej i Helsingør”, som byrådet vedtog den 22. juni 2015. Lokalplanen udlægger området til blandt andet kraftvarmeværk.</w:t>
      </w:r>
    </w:p>
    <w:p w14:paraId="32945DF6" w14:textId="77777777" w:rsidR="00214D20" w:rsidRPr="00214D20" w:rsidRDefault="00214D20" w:rsidP="00214D20"/>
    <w:p w14:paraId="00E56310" w14:textId="77777777" w:rsidR="00214D20" w:rsidRPr="00214D20" w:rsidRDefault="00214D20" w:rsidP="00214D20">
      <w:r w:rsidRPr="00214D20">
        <w:t xml:space="preserve">Kørsel til og fra værket sker via Kongevejen, Støberivej og Energivej. </w:t>
      </w:r>
    </w:p>
    <w:p w14:paraId="7B16153B" w14:textId="77777777" w:rsidR="00214D20" w:rsidRPr="00214D20" w:rsidRDefault="00214D20" w:rsidP="00214D20"/>
    <w:p w14:paraId="19397006" w14:textId="77777777" w:rsidR="00214D20" w:rsidRDefault="00214D20" w:rsidP="00214D20">
      <w:r w:rsidRPr="00214D20">
        <w:t xml:space="preserve">Kommunen meddelte den 6. juli 2015 VVM tilladelse til det nye biomassefyrede kraftvarmeværk. Den 29. juni 2018 meddelte kommunen desuden, at de søgte ændringer og tilføjelser i projektet ikke er omfattet af reglerne om VVM. Kommunen vurderede, at det ansøgte ikke vil påvirke Natura 2000-områder og ej heller vil beskadige eller ødelægge yngle- eller rasteområder for beskyttede dyrearter henholdsvis ødelægge plantearter opført på habitatdirektivets bilag IV. </w:t>
      </w:r>
    </w:p>
    <w:p w14:paraId="4B8B514C" w14:textId="77777777" w:rsidR="00214D20" w:rsidRDefault="00214D20" w:rsidP="00214D20"/>
    <w:p w14:paraId="3ABAB683" w14:textId="77777777" w:rsidR="009D481F" w:rsidRDefault="00214D20" w:rsidP="00214D20">
      <w:r w:rsidRPr="00214D20">
        <w:t xml:space="preserve">Da der </w:t>
      </w:r>
      <w:r>
        <w:t xml:space="preserve">i nærværende tilfælde </w:t>
      </w:r>
      <w:r w:rsidRPr="00214D20">
        <w:t xml:space="preserve">er tale om en </w:t>
      </w:r>
      <w:r>
        <w:t xml:space="preserve">ændringen i virksomhedens egenkontrol, </w:t>
      </w:r>
      <w:r w:rsidRPr="00214D20">
        <w:t>vil der ikke ske nogen ændringer af indretning og drift, der vil påvirke beskyttede arter og områder.</w:t>
      </w:r>
    </w:p>
    <w:p w14:paraId="27F89AA1" w14:textId="77777777" w:rsidR="009D481F" w:rsidRDefault="009D481F" w:rsidP="005C2578"/>
    <w:p w14:paraId="0750E091" w14:textId="77777777" w:rsidR="009D481F" w:rsidRPr="009D481F" w:rsidRDefault="009D481F" w:rsidP="005C2578">
      <w:pPr>
        <w:rPr>
          <w:b/>
        </w:rPr>
      </w:pPr>
      <w:r w:rsidRPr="009D481F">
        <w:rPr>
          <w:b/>
        </w:rPr>
        <w:t>Kommunens vurdering</w:t>
      </w:r>
    </w:p>
    <w:p w14:paraId="44C3D87E" w14:textId="77777777" w:rsidR="009D481F" w:rsidRDefault="009D481F" w:rsidP="005C2578">
      <w:r>
        <w:t>Kommunen vurderer, at vi bør ændre grænsen for usikkerheden fra 5 til 30 mg/Nm3.</w:t>
      </w:r>
    </w:p>
    <w:p w14:paraId="28552DFF" w14:textId="77777777" w:rsidR="00214D20" w:rsidRDefault="00214D20" w:rsidP="005C2578"/>
    <w:p w14:paraId="66D24968" w14:textId="77777777" w:rsidR="0080026C" w:rsidRPr="007A0B78" w:rsidRDefault="0080026C" w:rsidP="0080026C">
      <w:pPr>
        <w:rPr>
          <w:b/>
        </w:rPr>
      </w:pPr>
      <w:r w:rsidRPr="007A0B78">
        <w:rPr>
          <w:b/>
        </w:rPr>
        <w:t>Klagevejledning</w:t>
      </w:r>
    </w:p>
    <w:p w14:paraId="2C56F658" w14:textId="77777777" w:rsidR="0080026C" w:rsidRPr="007A0B78" w:rsidRDefault="0080026C" w:rsidP="0080026C">
      <w:r w:rsidRPr="007A0B78">
        <w:t xml:space="preserve">I kan klage over afgørelsen. Ønsker I at klage, skal I senest den </w:t>
      </w:r>
      <w:r>
        <w:t>25. august 2022</w:t>
      </w:r>
      <w:r w:rsidRPr="007A0B78">
        <w:t xml:space="preserve"> have indtastet klagen i </w:t>
      </w:r>
      <w:hyperlink r:id="rId8" w:history="1">
        <w:r w:rsidRPr="007A0B78">
          <w:rPr>
            <w:rStyle w:val="Hyperlink"/>
          </w:rPr>
          <w:t>Klageportalen</w:t>
        </w:r>
      </w:hyperlink>
      <w:r w:rsidRPr="007A0B78">
        <w:t xml:space="preserve"> til Miljø- og Fødevareklagenævnet.</w:t>
      </w:r>
    </w:p>
    <w:p w14:paraId="1F356676" w14:textId="77777777" w:rsidR="0080026C" w:rsidRPr="007A0B78" w:rsidRDefault="0080026C" w:rsidP="0080026C">
      <w:pPr>
        <w:rPr>
          <w:b/>
          <w:iCs/>
        </w:rPr>
      </w:pPr>
    </w:p>
    <w:p w14:paraId="5EA88433" w14:textId="77777777" w:rsidR="0080026C" w:rsidRPr="007A0B78" w:rsidRDefault="0080026C" w:rsidP="0080026C">
      <w:r w:rsidRPr="007A0B78">
        <w:t>Visse interesseorganisationer kan også klage. Vi sender derfor kopi af afgørelsen til dem, der har ønsket det.</w:t>
      </w:r>
    </w:p>
    <w:p w14:paraId="01E46F60" w14:textId="77777777" w:rsidR="0080026C" w:rsidRPr="007A0B78" w:rsidRDefault="0080026C" w:rsidP="0080026C"/>
    <w:p w14:paraId="339156FF" w14:textId="77777777" w:rsidR="0080026C" w:rsidRPr="007A0B78" w:rsidRDefault="0080026C" w:rsidP="0080026C">
      <w:r>
        <w:t xml:space="preserve">Vi vurderer, at der ikke er nogen med en </w:t>
      </w:r>
      <w:r w:rsidRPr="007A0B78">
        <w:t>individuel interesse i sagen</w:t>
      </w:r>
      <w:r>
        <w:t>, så vi</w:t>
      </w:r>
      <w:r w:rsidRPr="007A0B78">
        <w:t xml:space="preserve"> offentliggør derfor </w:t>
      </w:r>
      <w:r>
        <w:t xml:space="preserve">ikke </w:t>
      </w:r>
      <w:r w:rsidRPr="007A0B78">
        <w:t>afgørelsen på vores hjemmeside. Enhver kan desuden komme til at se kommunens dokumenter i denne sag.</w:t>
      </w:r>
    </w:p>
    <w:p w14:paraId="69C3330D" w14:textId="77777777" w:rsidR="0080026C" w:rsidRPr="007A0B78" w:rsidRDefault="0080026C" w:rsidP="0080026C"/>
    <w:p w14:paraId="008A7655" w14:textId="77777777" w:rsidR="0080026C" w:rsidRPr="007A0B78" w:rsidRDefault="0080026C" w:rsidP="0080026C">
      <w:r w:rsidRPr="007A0B78">
        <w:t>Hvis Klagenævnet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14:paraId="5AEA50FA" w14:textId="77777777" w:rsidR="0080026C" w:rsidRPr="007A0B78" w:rsidRDefault="0080026C" w:rsidP="0080026C"/>
    <w:p w14:paraId="6A316634" w14:textId="77777777" w:rsidR="0080026C" w:rsidRPr="007A0B78" w:rsidRDefault="0080026C" w:rsidP="0080026C">
      <w:r w:rsidRPr="007A0B78">
        <w:t xml:space="preserve">Afgørelsen kan også bringes for domstolene senest </w:t>
      </w:r>
      <w:r>
        <w:t>den 28. januar 2023</w:t>
      </w:r>
      <w:r w:rsidRPr="007A0B78">
        <w:t>.</w:t>
      </w:r>
    </w:p>
    <w:p w14:paraId="042AC6F7" w14:textId="77777777" w:rsidR="0080026C" w:rsidRPr="007A0B78" w:rsidRDefault="0080026C" w:rsidP="0080026C"/>
    <w:p w14:paraId="781F9EAF" w14:textId="77777777" w:rsidR="0080026C" w:rsidRPr="007A0B78" w:rsidRDefault="0080026C" w:rsidP="0080026C">
      <w:r w:rsidRPr="007A0B78">
        <w:t>Kopi:</w:t>
      </w:r>
    </w:p>
    <w:p w14:paraId="70179F2D" w14:textId="77777777" w:rsidR="0080026C" w:rsidRPr="007A0B78" w:rsidRDefault="0080026C" w:rsidP="0080026C">
      <w:pPr>
        <w:numPr>
          <w:ilvl w:val="0"/>
          <w:numId w:val="4"/>
        </w:numPr>
      </w:pPr>
      <w:r w:rsidRPr="007A0B78">
        <w:t>Danmarks naturfredningsforening (</w:t>
      </w:r>
      <w:hyperlink r:id="rId9" w:history="1">
        <w:r w:rsidRPr="007A0B78">
          <w:rPr>
            <w:rStyle w:val="Hyperlink"/>
          </w:rPr>
          <w:t>dn@dn.dk</w:t>
        </w:r>
      </w:hyperlink>
      <w:r w:rsidRPr="007A0B78">
        <w:t>)</w:t>
      </w:r>
    </w:p>
    <w:p w14:paraId="55426813" w14:textId="77777777" w:rsidR="0080026C" w:rsidRPr="007A0B78" w:rsidRDefault="0080026C" w:rsidP="0080026C">
      <w:pPr>
        <w:numPr>
          <w:ilvl w:val="0"/>
          <w:numId w:val="4"/>
        </w:numPr>
      </w:pPr>
      <w:r w:rsidRPr="007A0B78">
        <w:t>Styrelsen for Patientsikkerhed (</w:t>
      </w:r>
      <w:hyperlink r:id="rId10" w:history="1">
        <w:r w:rsidRPr="007A0B78">
          <w:rPr>
            <w:rStyle w:val="Hyperlink"/>
          </w:rPr>
          <w:t>stps@stps.dk</w:t>
        </w:r>
      </w:hyperlink>
      <w:r w:rsidRPr="007A0B78">
        <w:t>)</w:t>
      </w:r>
    </w:p>
    <w:p w14:paraId="6F9F7BF0" w14:textId="77777777" w:rsidR="0080026C" w:rsidRDefault="0080026C" w:rsidP="005C2578"/>
    <w:p w14:paraId="54629AA0" w14:textId="77777777" w:rsidR="009D481F" w:rsidRDefault="009D481F" w:rsidP="005C2578"/>
    <w:p w14:paraId="65D2D074" w14:textId="77777777" w:rsidR="009D481F" w:rsidRDefault="009D481F" w:rsidP="005C2578"/>
    <w:p w14:paraId="6393D44B" w14:textId="77777777" w:rsidR="00717383" w:rsidRPr="00717383" w:rsidRDefault="00717383" w:rsidP="00717383">
      <w:r w:rsidRPr="00717383">
        <w:t>Med venlig hilsen</w:t>
      </w:r>
    </w:p>
    <w:p w14:paraId="39443F80" w14:textId="77777777" w:rsidR="00717383" w:rsidRPr="00717383" w:rsidRDefault="00717383" w:rsidP="00717383"/>
    <w:p w14:paraId="0A44EDD1" w14:textId="77777777" w:rsidR="00717383" w:rsidRPr="00717383" w:rsidRDefault="00717383" w:rsidP="00717383">
      <w:r w:rsidRPr="00717383">
        <w:t>Malene Kamstrup</w:t>
      </w:r>
    </w:p>
    <w:p w14:paraId="11641603" w14:textId="77777777" w:rsidR="00717383" w:rsidRPr="00717383" w:rsidRDefault="00717383" w:rsidP="00717383">
      <w:r w:rsidRPr="00717383">
        <w:t>Ingeniør</w:t>
      </w:r>
    </w:p>
    <w:p w14:paraId="47AD3593" w14:textId="77777777" w:rsidR="009D481F" w:rsidRDefault="009D481F" w:rsidP="005C2578"/>
    <w:p w14:paraId="5AED22FD" w14:textId="77777777" w:rsidR="00AB7812" w:rsidRDefault="009D481F" w:rsidP="005C2578">
      <w:r>
        <w:t xml:space="preserve"> </w:t>
      </w:r>
    </w:p>
    <w:p w14:paraId="566434E7" w14:textId="77777777" w:rsidR="00AB7812" w:rsidRPr="00AB7812" w:rsidRDefault="00AB7812" w:rsidP="005C2578"/>
    <w:sectPr w:rsidR="00AB7812" w:rsidRPr="00AB7812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DFB8" w14:textId="77777777" w:rsidR="00AB7812" w:rsidRPr="00AB7812" w:rsidRDefault="00AB7812" w:rsidP="00413091">
      <w:pPr>
        <w:spacing w:line="240" w:lineRule="auto"/>
      </w:pPr>
      <w:r w:rsidRPr="00AB7812">
        <w:separator/>
      </w:r>
    </w:p>
  </w:endnote>
  <w:endnote w:type="continuationSeparator" w:id="0">
    <w:p w14:paraId="3BFCD9C7" w14:textId="77777777" w:rsidR="00AB7812" w:rsidRPr="00AB7812" w:rsidRDefault="00AB7812" w:rsidP="00413091">
      <w:pPr>
        <w:spacing w:line="240" w:lineRule="auto"/>
      </w:pPr>
      <w:r w:rsidRPr="00AB78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E7C9" w14:textId="77777777" w:rsidR="00AB7812" w:rsidRDefault="00AB781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F1D9" w14:textId="77777777" w:rsidR="00AB7812" w:rsidRDefault="00AB781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CD63" w14:textId="77777777" w:rsidR="00AB7812" w:rsidRDefault="00AB78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78D7" w14:textId="77777777" w:rsidR="00AB7812" w:rsidRPr="00AB7812" w:rsidRDefault="00AB7812" w:rsidP="00413091">
      <w:pPr>
        <w:spacing w:line="240" w:lineRule="auto"/>
      </w:pPr>
      <w:r w:rsidRPr="00AB7812">
        <w:separator/>
      </w:r>
    </w:p>
  </w:footnote>
  <w:footnote w:type="continuationSeparator" w:id="0">
    <w:p w14:paraId="082CCD79" w14:textId="77777777" w:rsidR="00AB7812" w:rsidRPr="00AB7812" w:rsidRDefault="00AB7812" w:rsidP="00413091">
      <w:pPr>
        <w:spacing w:line="240" w:lineRule="auto"/>
      </w:pPr>
      <w:r w:rsidRPr="00AB78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975F" w14:textId="77777777" w:rsidR="00AB7812" w:rsidRDefault="00AB781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654F3D" w:rsidRPr="00AB7812" w14:paraId="056C7EF2" w14:textId="77777777" w:rsidTr="00B51C65">
      <w:trPr>
        <w:trHeight w:hRule="exact" w:val="397"/>
      </w:trPr>
      <w:tc>
        <w:tcPr>
          <w:tcW w:w="2268" w:type="dxa"/>
        </w:tcPr>
        <w:p w14:paraId="105419BF" w14:textId="77777777" w:rsidR="00654F3D" w:rsidRPr="00AB7812" w:rsidRDefault="00654F3D" w:rsidP="00B51C65">
          <w:pPr>
            <w:pStyle w:val="SidetalTop"/>
          </w:pPr>
          <w:r w:rsidRPr="00AB7812">
            <w:t xml:space="preserve">SIDE </w:t>
          </w:r>
          <w:r w:rsidRPr="00AB7812">
            <w:fldChar w:fldCharType="begin"/>
          </w:r>
          <w:r w:rsidRPr="00AB7812">
            <w:instrText>PAGE   \* MERGEFORMAT</w:instrText>
          </w:r>
          <w:r w:rsidRPr="00AB7812">
            <w:fldChar w:fldCharType="separate"/>
          </w:r>
          <w:r w:rsidR="009C15B6">
            <w:rPr>
              <w:noProof/>
            </w:rPr>
            <w:t>3</w:t>
          </w:r>
          <w:r w:rsidRPr="00AB7812">
            <w:fldChar w:fldCharType="end"/>
          </w:r>
        </w:p>
      </w:tc>
    </w:tr>
    <w:tr w:rsidR="00654F3D" w:rsidRPr="00AB7812" w14:paraId="1C3AA8B8" w14:textId="77777777" w:rsidTr="00B51C65">
      <w:trPr>
        <w:trHeight w:hRule="exact" w:val="737"/>
      </w:trPr>
      <w:tc>
        <w:tcPr>
          <w:tcW w:w="2268" w:type="dxa"/>
        </w:tcPr>
        <w:p w14:paraId="2E4EB320" w14:textId="77777777" w:rsidR="00654F3D" w:rsidRPr="00AB7812" w:rsidRDefault="00AB7812" w:rsidP="00AB7812">
          <w:pPr>
            <w:pStyle w:val="Kolofon"/>
          </w:pPr>
          <w:r w:rsidRPr="00AB7812">
            <w:rPr>
              <w:rFonts w:ascii="Calibri" w:hAnsi="Calibri" w:cs="Calibri"/>
            </w:rPr>
            <w:t>Helsingør Kommune</w:t>
          </w:r>
        </w:p>
      </w:tc>
    </w:tr>
  </w:tbl>
  <w:p w14:paraId="1167695F" w14:textId="77777777" w:rsidR="00654F3D" w:rsidRPr="00AB7812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4603" w14:textId="77777777" w:rsidR="00654F3D" w:rsidRPr="00AB7812" w:rsidRDefault="00AB7812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 wp14:anchorId="73645A16" wp14:editId="6BE0F56D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AFC186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0DA002C1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4E966E1E" w14:textId="77777777" w:rsidR="00654F3D" w:rsidRPr="00AB7812" w:rsidRDefault="00654F3D" w:rsidP="004C79E7">
    <w:pPr>
      <w:pStyle w:val="Sidehoved"/>
      <w:rPr>
        <w:rFonts w:ascii="Arial" w:hAnsi="Arial" w:cs="Arial"/>
        <w:sz w:val="20"/>
      </w:rPr>
    </w:pPr>
  </w:p>
  <w:p w14:paraId="7C0B6417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5C0BB579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483DCB2F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05A896F4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2FB3D00E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20417285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09D30C18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0083BBE8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58CC55D2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32054F61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10C3055F" w14:textId="77777777" w:rsidR="00654F3D" w:rsidRPr="00AB7812" w:rsidRDefault="00654F3D">
    <w:pPr>
      <w:pStyle w:val="Sidehoved"/>
      <w:rPr>
        <w:rFonts w:ascii="Arial" w:hAnsi="Arial" w:cs="Arial"/>
        <w:sz w:val="20"/>
      </w:rPr>
    </w:pPr>
  </w:p>
  <w:p w14:paraId="24B1CBC7" w14:textId="77777777" w:rsidR="00654F3D" w:rsidRPr="00AB7812" w:rsidRDefault="00654F3D">
    <w:pPr>
      <w:pStyle w:val="Sidehoved"/>
      <w:rPr>
        <w:rFonts w:ascii="Arial" w:hAnsi="Arial" w:cs="Arial"/>
        <w:sz w:val="16"/>
        <w:szCs w:val="16"/>
      </w:rPr>
    </w:pPr>
  </w:p>
  <w:p w14:paraId="53E368F5" w14:textId="77777777" w:rsidR="00654F3D" w:rsidRPr="00AB7812" w:rsidRDefault="00654F3D">
    <w:pPr>
      <w:pStyle w:val="Sidehoved"/>
      <w:rPr>
        <w:rFonts w:ascii="Arial" w:hAnsi="Arial" w:cs="Arial"/>
      </w:rPr>
    </w:pPr>
  </w:p>
  <w:p w14:paraId="563E6CC6" w14:textId="77777777" w:rsidR="00784C0A" w:rsidRPr="00AB7812" w:rsidRDefault="00784C0A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9485C"/>
    <w:multiLevelType w:val="hybridMultilevel"/>
    <w:tmpl w:val="7D7C9B56"/>
    <w:lvl w:ilvl="0" w:tplc="ED52FA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679D5"/>
    <w:multiLevelType w:val="hybridMultilevel"/>
    <w:tmpl w:val="77C40946"/>
    <w:lvl w:ilvl="0" w:tplc="040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20255813">
    <w:abstractNumId w:val="0"/>
  </w:num>
  <w:num w:numId="2" w16cid:durableId="1165247832">
    <w:abstractNumId w:val="2"/>
  </w:num>
  <w:num w:numId="3" w16cid:durableId="1038315695">
    <w:abstractNumId w:val="1"/>
  </w:num>
  <w:num w:numId="4" w16cid:durableId="159543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CreatedWithDtVersion" w:val="2.9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gUP6Q6973QdOpb8G8HFGJb9zpBjN1uY7/8z1xBvRpVwzvg1AwhMLf0yWW08AxQ76"/>
    <w:docVar w:name="Encrypted_DocHeader" w:val="BeJBmJ7Z3/BF9WFlIWWGGw=="/>
    <w:docVar w:name="IntegrationType" w:val="StandAlone"/>
    <w:docVar w:name="IsDocument" w:val=" "/>
  </w:docVars>
  <w:rsids>
    <w:rsidRoot w:val="00AB7812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4D20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1F87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D7091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2A8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17383"/>
    <w:rsid w:val="00721955"/>
    <w:rsid w:val="0072707D"/>
    <w:rsid w:val="00734903"/>
    <w:rsid w:val="00737A23"/>
    <w:rsid w:val="007412D8"/>
    <w:rsid w:val="00763FFB"/>
    <w:rsid w:val="007648A6"/>
    <w:rsid w:val="00771B7B"/>
    <w:rsid w:val="00772872"/>
    <w:rsid w:val="00776F2B"/>
    <w:rsid w:val="0077702A"/>
    <w:rsid w:val="007814F3"/>
    <w:rsid w:val="00784C0A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026C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0A97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15B6"/>
    <w:rsid w:val="009C342F"/>
    <w:rsid w:val="009C4F43"/>
    <w:rsid w:val="009D481F"/>
    <w:rsid w:val="009E318D"/>
    <w:rsid w:val="009F0C38"/>
    <w:rsid w:val="009F30C9"/>
    <w:rsid w:val="009F7417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B7812"/>
    <w:rsid w:val="00AC1BFB"/>
    <w:rsid w:val="00AC68D6"/>
    <w:rsid w:val="00AD62C6"/>
    <w:rsid w:val="00AE1CE0"/>
    <w:rsid w:val="00AE5AD5"/>
    <w:rsid w:val="00AE6D9E"/>
    <w:rsid w:val="00AF06A0"/>
    <w:rsid w:val="00AF12A7"/>
    <w:rsid w:val="00AF246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C7242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91815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09F1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A91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4C6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vneneshus.d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7480-41AF-44C3-A05D-B576A553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573</Words>
  <Characters>3376</Characters>
  <Application>Microsoft Office Word</Application>
  <DocSecurity>4</DocSecurity>
  <Lines>120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/>
  <cp:lastModifiedBy/>
  <cp:revision>1</cp:revision>
  <dcterms:created xsi:type="dcterms:W3CDTF">2024-07-24T11:04:00Z</dcterms:created>
  <dcterms:modified xsi:type="dcterms:W3CDTF">2024-07-24T11:04:00Z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{0098E2AE-38BF-45B8-87DC-1BDD85D350EA}</vt:lpwstr>
  </property>
</Properties>
</file>