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A542C" w14:textId="77777777" w:rsidR="00EC6E6D" w:rsidRDefault="00EC6E6D" w:rsidP="00EC6E6D">
      <w:pPr>
        <w:ind w:left="426" w:right="-1276"/>
      </w:pPr>
    </w:p>
    <w:p w14:paraId="45BC0ED9" w14:textId="77777777" w:rsidR="00EC6E6D" w:rsidRDefault="00EC6E6D" w:rsidP="00EC6E6D">
      <w:pPr>
        <w:ind w:left="426" w:right="-1276"/>
      </w:pPr>
    </w:p>
    <w:p w14:paraId="5A928621" w14:textId="77777777" w:rsidR="00EC6E6D" w:rsidRDefault="00EC6E6D" w:rsidP="00EC6E6D">
      <w:pPr>
        <w:ind w:left="426" w:right="-1276"/>
      </w:pPr>
    </w:p>
    <w:p w14:paraId="42307E06" w14:textId="77777777" w:rsidR="00EC6E6D" w:rsidRPr="00F94A99" w:rsidRDefault="00EC6E6D" w:rsidP="005E4EB6">
      <w:pPr>
        <w:ind w:left="425"/>
        <w:rPr>
          <w:rFonts w:ascii="Arial" w:hAnsi="Arial" w:cs="Arial"/>
          <w:sz w:val="40"/>
          <w:szCs w:val="40"/>
        </w:rPr>
      </w:pPr>
      <w:r w:rsidRPr="00F94A99">
        <w:rPr>
          <w:rFonts w:ascii="Arial" w:hAnsi="Arial" w:cs="Arial"/>
          <w:sz w:val="40"/>
          <w:szCs w:val="40"/>
        </w:rPr>
        <w:t xml:space="preserve">Rapport for miljøtilsyn hos </w:t>
      </w:r>
      <w:bookmarkStart w:id="0" w:name="site_site_name"/>
      <w:bookmarkEnd w:id="0"/>
      <w:r w:rsidR="007D28B3">
        <w:rPr>
          <w:rFonts w:ascii="Arial" w:hAnsi="Arial" w:cs="Arial"/>
          <w:sz w:val="40"/>
          <w:szCs w:val="40"/>
        </w:rPr>
        <w:t>Kroghs A/S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1" w:name="site_site_address"/>
      <w:bookmarkEnd w:id="1"/>
      <w:r w:rsidR="007D28B3">
        <w:rPr>
          <w:rFonts w:ascii="Arial" w:hAnsi="Arial" w:cs="Arial"/>
          <w:sz w:val="40"/>
          <w:szCs w:val="40"/>
        </w:rPr>
        <w:t>Vejdybet 19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2" w:name="site_postal_codes_id"/>
      <w:bookmarkEnd w:id="2"/>
      <w:r w:rsidR="007D28B3">
        <w:rPr>
          <w:rFonts w:ascii="Arial" w:hAnsi="Arial" w:cs="Arial"/>
          <w:sz w:val="40"/>
          <w:szCs w:val="40"/>
        </w:rPr>
        <w:t>9220</w:t>
      </w:r>
      <w:r w:rsidRPr="00F94A99">
        <w:rPr>
          <w:rFonts w:ascii="Arial" w:hAnsi="Arial" w:cs="Arial"/>
          <w:sz w:val="40"/>
          <w:szCs w:val="40"/>
        </w:rPr>
        <w:t xml:space="preserve"> </w:t>
      </w:r>
      <w:bookmarkStart w:id="3" w:name="postal_codes_postal_codes_name"/>
      <w:bookmarkEnd w:id="3"/>
      <w:r w:rsidR="007D28B3">
        <w:rPr>
          <w:rFonts w:ascii="Arial" w:hAnsi="Arial" w:cs="Arial"/>
          <w:sz w:val="40"/>
          <w:szCs w:val="40"/>
        </w:rPr>
        <w:t>Aalborg Øst</w:t>
      </w:r>
      <w:r w:rsidRPr="00F94A99">
        <w:rPr>
          <w:rFonts w:ascii="Arial" w:hAnsi="Arial" w:cs="Arial"/>
          <w:sz w:val="40"/>
          <w:szCs w:val="40"/>
        </w:rPr>
        <w:t xml:space="preserve"> </w:t>
      </w:r>
    </w:p>
    <w:p w14:paraId="595F8472" w14:textId="77777777" w:rsidR="00EC6E6D" w:rsidRPr="00D04F95" w:rsidRDefault="00EC6E6D" w:rsidP="00EC6E6D">
      <w:pPr>
        <w:rPr>
          <w:sz w:val="22"/>
        </w:rPr>
      </w:pPr>
    </w:p>
    <w:p w14:paraId="4068E234" w14:textId="77777777" w:rsidR="00EC6E6D" w:rsidRDefault="00EC6E6D" w:rsidP="00EC6E6D">
      <w:pPr>
        <w:ind w:left="851" w:hanging="851"/>
        <w:rPr>
          <w:sz w:val="22"/>
        </w:rPr>
      </w:pPr>
    </w:p>
    <w:p w14:paraId="12BAC819" w14:textId="77777777" w:rsidR="00EC6E6D" w:rsidRPr="00F94A99" w:rsidRDefault="00EC6E6D" w:rsidP="00EC6E6D">
      <w:pPr>
        <w:tabs>
          <w:tab w:val="left" w:pos="426"/>
        </w:tabs>
        <w:ind w:right="-1276"/>
        <w:rPr>
          <w:rFonts w:ascii="Arial" w:hAnsi="Arial" w:cs="Arial"/>
          <w:b/>
          <w:sz w:val="32"/>
          <w:szCs w:val="32"/>
        </w:rPr>
      </w:pPr>
      <w:r>
        <w:rPr>
          <w:sz w:val="22"/>
        </w:rPr>
        <w:tab/>
      </w:r>
      <w:r w:rsidRPr="00F94A99">
        <w:rPr>
          <w:rFonts w:ascii="Arial" w:hAnsi="Arial" w:cs="Arial"/>
          <w:b/>
          <w:sz w:val="32"/>
          <w:szCs w:val="32"/>
        </w:rPr>
        <w:t>Overordnede oplysninger</w:t>
      </w:r>
    </w:p>
    <w:p w14:paraId="229B2D71" w14:textId="77777777" w:rsidR="00EC6E6D" w:rsidRPr="005D2D5F" w:rsidRDefault="00EC6E6D" w:rsidP="00F94A99">
      <w:pPr>
        <w:spacing w:after="0"/>
        <w:rPr>
          <w:rFonts w:ascii="Arial" w:hAnsi="Arial" w:cs="Arial"/>
          <w:sz w:val="22"/>
        </w:rPr>
      </w:pPr>
      <w:r>
        <w:rPr>
          <w:sz w:val="22"/>
        </w:rPr>
        <w:tab/>
      </w:r>
      <w:r w:rsidRPr="005D2D5F">
        <w:rPr>
          <w:rFonts w:ascii="Arial" w:hAnsi="Arial" w:cs="Arial"/>
          <w:sz w:val="22"/>
        </w:rPr>
        <w:tab/>
      </w: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1984"/>
        <w:gridCol w:w="1276"/>
        <w:gridCol w:w="2693"/>
      </w:tblGrid>
      <w:tr w:rsidR="00EC6E6D" w:rsidRPr="00245E8B" w14:paraId="06F06B7E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362B1108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Tilsynsdato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2D39369A" w14:textId="77777777" w:rsidR="00EC6E6D" w:rsidRPr="00245E8B" w:rsidRDefault="007D28B3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ind_inspec_real_act_date"/>
            <w:bookmarkEnd w:id="4"/>
            <w:r>
              <w:rPr>
                <w:rFonts w:ascii="Arial" w:hAnsi="Arial" w:cs="Arial"/>
                <w:sz w:val="22"/>
                <w:szCs w:val="22"/>
              </w:rPr>
              <w:t>21.06.2017</w:t>
            </w:r>
          </w:p>
        </w:tc>
      </w:tr>
      <w:tr w:rsidR="00EC6E6D" w:rsidRPr="00245E8B" w14:paraId="1FC9B4D6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5058876E" w14:textId="77777777" w:rsidR="00EC6E6D" w:rsidRPr="00245E8B" w:rsidRDefault="005405D6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Baggrund for tilsynet</w:t>
            </w:r>
          </w:p>
        </w:tc>
        <w:tc>
          <w:tcPr>
            <w:tcW w:w="5953" w:type="dxa"/>
            <w:gridSpan w:val="3"/>
            <w:tcBorders>
              <w:right w:val="double" w:sz="4" w:space="0" w:color="auto"/>
            </w:tcBorders>
          </w:tcPr>
          <w:p w14:paraId="6F506BD0" w14:textId="77777777" w:rsidR="00EC6E6D" w:rsidRPr="00245E8B" w:rsidRDefault="007D28B3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5" w:name="ind_inspec_types_inspec_type_name"/>
            <w:bookmarkEnd w:id="5"/>
            <w:r>
              <w:rPr>
                <w:rFonts w:ascii="Arial" w:hAnsi="Arial" w:cs="Arial"/>
                <w:sz w:val="22"/>
                <w:szCs w:val="22"/>
              </w:rPr>
              <w:t>Basistilsyn - varslet</w:t>
            </w:r>
          </w:p>
          <w:p w14:paraId="7B44F721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245E8B" w14:paraId="6DEEC731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182B355C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1984" w:type="dxa"/>
          </w:tcPr>
          <w:p w14:paraId="4CAAC610" w14:textId="77777777" w:rsidR="00EC6E6D" w:rsidRPr="00245E8B" w:rsidRDefault="007D28B3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ind_industry_telephone"/>
            <w:bookmarkEnd w:id="6"/>
            <w:r>
              <w:rPr>
                <w:rFonts w:ascii="Arial" w:hAnsi="Arial" w:cs="Arial"/>
                <w:sz w:val="22"/>
                <w:szCs w:val="22"/>
              </w:rPr>
              <w:t>98225200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E7D4421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CVR nr.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36AB8A8B" w14:textId="77777777" w:rsidR="00EC6E6D" w:rsidRPr="00245E8B" w:rsidRDefault="007D28B3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ind_industry_central_company_no"/>
            <w:bookmarkEnd w:id="7"/>
            <w:r>
              <w:rPr>
                <w:rFonts w:ascii="Arial" w:hAnsi="Arial" w:cs="Arial"/>
                <w:sz w:val="22"/>
                <w:szCs w:val="22"/>
              </w:rPr>
              <w:t>45571513</w:t>
            </w:r>
          </w:p>
        </w:tc>
      </w:tr>
      <w:tr w:rsidR="00EC6E6D" w:rsidRPr="00245E8B" w14:paraId="1181FE02" w14:textId="77777777" w:rsidTr="00F94A99"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7C5C94B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06C127BD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ind_industry_email"/>
            <w:bookmarkEnd w:id="8"/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B1E449E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P. nr.</w:t>
            </w:r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</w:tcPr>
          <w:p w14:paraId="133B3BC4" w14:textId="77777777" w:rsidR="00EC6E6D" w:rsidRPr="00245E8B" w:rsidRDefault="007D28B3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9" w:name="ind_industry_company_no"/>
            <w:bookmarkEnd w:id="9"/>
            <w:r>
              <w:rPr>
                <w:rFonts w:ascii="Arial" w:hAnsi="Arial" w:cs="Arial"/>
                <w:sz w:val="22"/>
                <w:szCs w:val="22"/>
              </w:rPr>
              <w:t>1003084531</w:t>
            </w:r>
          </w:p>
          <w:p w14:paraId="627083ED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FA3D36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p w14:paraId="150B1A16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EC6E6D" w:rsidRPr="00F94A99" w14:paraId="260196E0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65F46CD2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Virksomhedstype</w:t>
            </w:r>
          </w:p>
        </w:tc>
        <w:tc>
          <w:tcPr>
            <w:tcW w:w="5953" w:type="dxa"/>
            <w:tcBorders>
              <w:top w:val="double" w:sz="4" w:space="0" w:color="auto"/>
              <w:right w:val="double" w:sz="4" w:space="0" w:color="auto"/>
            </w:tcBorders>
          </w:tcPr>
          <w:p w14:paraId="6CFFA248" w14:textId="77777777" w:rsidR="00EC6E6D" w:rsidRPr="00F94A99" w:rsidRDefault="007D28B3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0" w:name="ind_industry_main_type"/>
            <w:bookmarkEnd w:id="10"/>
            <w:r>
              <w:rPr>
                <w:rFonts w:ascii="Arial" w:hAnsi="Arial" w:cs="Arial"/>
                <w:sz w:val="22"/>
                <w:szCs w:val="22"/>
              </w:rPr>
              <w:t>B52</w:t>
            </w:r>
            <w:r w:rsidR="00EC6E6D" w:rsidRPr="00F94A99">
              <w:rPr>
                <w:rFonts w:ascii="Arial" w:hAnsi="Arial" w:cs="Arial"/>
                <w:sz w:val="22"/>
                <w:szCs w:val="22"/>
              </w:rPr>
              <w:t xml:space="preserve">, </w:t>
            </w:r>
            <w:bookmarkStart w:id="11" w:name="ind_indtypes_ind_type_name"/>
            <w:bookmarkEnd w:id="11"/>
            <w:r>
              <w:rPr>
                <w:rFonts w:ascii="Arial" w:hAnsi="Arial" w:cs="Arial"/>
                <w:sz w:val="22"/>
                <w:szCs w:val="22"/>
              </w:rPr>
              <w:t>Mørtel, sten, grus ej indvinding</w:t>
            </w:r>
          </w:p>
        </w:tc>
      </w:tr>
    </w:tbl>
    <w:p w14:paraId="2605C673" w14:textId="77777777" w:rsidR="00EC6E6D" w:rsidRPr="00F94A99" w:rsidRDefault="00EC6E6D" w:rsidP="00EC6E6D">
      <w:pPr>
        <w:tabs>
          <w:tab w:val="left" w:pos="709"/>
        </w:tabs>
        <w:ind w:right="142"/>
        <w:rPr>
          <w:rFonts w:ascii="Arial" w:hAnsi="Arial" w:cs="Arial"/>
          <w:sz w:val="22"/>
          <w:szCs w:val="22"/>
        </w:rPr>
      </w:pPr>
    </w:p>
    <w:p w14:paraId="469AF0A9" w14:textId="77777777" w:rsidR="00EC6E6D" w:rsidRPr="00F94A99" w:rsidRDefault="00EC6E6D" w:rsidP="00EC6E6D">
      <w:pPr>
        <w:ind w:left="426" w:hanging="851"/>
        <w:rPr>
          <w:rFonts w:ascii="Arial" w:hAnsi="Arial" w:cs="Arial"/>
          <w:sz w:val="22"/>
          <w:szCs w:val="22"/>
        </w:rPr>
      </w:pPr>
    </w:p>
    <w:p w14:paraId="410F56CA" w14:textId="77777777" w:rsidR="00EC6E6D" w:rsidRPr="00F94A99" w:rsidRDefault="00EC6E6D" w:rsidP="00EC6E6D">
      <w:pPr>
        <w:pStyle w:val="Overskrift2"/>
        <w:ind w:left="426"/>
        <w:rPr>
          <w:rFonts w:ascii="Arial" w:hAnsi="Arial" w:cs="Arial"/>
          <w:sz w:val="22"/>
          <w:szCs w:val="22"/>
        </w:rPr>
      </w:pPr>
      <w:r w:rsidRPr="00F94A99">
        <w:rPr>
          <w:rFonts w:ascii="Arial" w:hAnsi="Arial" w:cs="Arial"/>
          <w:sz w:val="22"/>
          <w:szCs w:val="22"/>
        </w:rPr>
        <w:br w:type="page"/>
      </w:r>
      <w:bookmarkStart w:id="12" w:name="_Toc54669301"/>
    </w:p>
    <w:p w14:paraId="04816398" w14:textId="77777777" w:rsidR="00EC6E6D" w:rsidRPr="005D2D5F" w:rsidRDefault="001F7CE1" w:rsidP="00EC6E6D">
      <w:pPr>
        <w:pStyle w:val="Overskrift2"/>
        <w:ind w:left="426"/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Aftaler og h</w:t>
      </w:r>
      <w:r w:rsidR="00EC6E6D" w:rsidRPr="005D2D5F">
        <w:rPr>
          <w:rFonts w:ascii="Arial" w:hAnsi="Arial" w:cs="Arial"/>
          <w:sz w:val="28"/>
          <w:szCs w:val="28"/>
        </w:rPr>
        <w:t>åndhævelser inden</w:t>
      </w:r>
      <w:r w:rsidR="00AD6704">
        <w:rPr>
          <w:rFonts w:ascii="Arial" w:hAnsi="Arial" w:cs="Arial"/>
          <w:sz w:val="28"/>
          <w:szCs w:val="28"/>
        </w:rPr>
        <w:t xml:space="preserve"> </w:t>
      </w:r>
      <w:r w:rsidR="00EC6E6D" w:rsidRPr="005D2D5F">
        <w:rPr>
          <w:rFonts w:ascii="Arial" w:hAnsi="Arial" w:cs="Arial"/>
          <w:sz w:val="28"/>
          <w:szCs w:val="28"/>
        </w:rPr>
        <w:t>for tilsynsfrekvensen</w:t>
      </w:r>
    </w:p>
    <w:tbl>
      <w:tblPr>
        <w:tblW w:w="88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1858"/>
        <w:gridCol w:w="5669"/>
      </w:tblGrid>
      <w:tr w:rsidR="00EC6E6D" w:rsidRPr="00F94A99" w14:paraId="29809B57" w14:textId="77777777" w:rsidTr="00322EB8">
        <w:trPr>
          <w:trHeight w:val="548"/>
          <w:tblHeader/>
        </w:trPr>
        <w:tc>
          <w:tcPr>
            <w:tcW w:w="1294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72D67A62" w14:textId="77777777" w:rsidR="00EC6E6D" w:rsidRPr="005D2D5F" w:rsidRDefault="00EC6E6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1858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2921FC56" w14:textId="77777777" w:rsidR="00EC6E6D" w:rsidRPr="005D2D5F" w:rsidRDefault="00EC6E6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5669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7DA371A" w14:textId="77777777" w:rsidR="00EC6E6D" w:rsidRPr="005D2D5F" w:rsidRDefault="00EC6E6D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Kommentar</w:t>
            </w:r>
          </w:p>
        </w:tc>
      </w:tr>
      <w:tr w:rsidR="00EC6E6D" w:rsidRPr="00F94A99" w14:paraId="61844FF9" w14:textId="77777777" w:rsidTr="00322EB8">
        <w:trPr>
          <w:trHeight w:val="69"/>
        </w:trPr>
        <w:tc>
          <w:tcPr>
            <w:tcW w:w="1294" w:type="dxa"/>
            <w:tcBorders>
              <w:left w:val="double" w:sz="4" w:space="0" w:color="auto"/>
            </w:tcBorders>
          </w:tcPr>
          <w:p w14:paraId="45D4299A" w14:textId="77777777" w:rsidR="00EC6E6D" w:rsidRPr="00B93A39" w:rsidRDefault="007D28B3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" w:name="ind_enforce_enforce_date"/>
            <w:bookmarkEnd w:id="13"/>
            <w:r>
              <w:rPr>
                <w:rFonts w:ascii="Arial" w:hAnsi="Arial" w:cs="Arial"/>
                <w:sz w:val="20"/>
                <w:szCs w:val="20"/>
              </w:rPr>
              <w:t>18-09-2017</w:t>
            </w:r>
          </w:p>
        </w:tc>
        <w:tc>
          <w:tcPr>
            <w:tcW w:w="1858" w:type="dxa"/>
          </w:tcPr>
          <w:p w14:paraId="774CE058" w14:textId="77777777" w:rsidR="00EC6E6D" w:rsidRPr="00B93A39" w:rsidRDefault="007D28B3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4" w:name="ind_enforce_types_enforce_type_name"/>
            <w:bookmarkStart w:id="15" w:name="ind_enforce_enforce_date_2"/>
            <w:bookmarkEnd w:id="14"/>
            <w:bookmarkEnd w:id="15"/>
            <w:r>
              <w:rPr>
                <w:rFonts w:ascii="Arial" w:hAnsi="Arial" w:cs="Arial"/>
                <w:sz w:val="20"/>
                <w:szCs w:val="20"/>
              </w:rPr>
              <w:t>Aftale</w:t>
            </w:r>
          </w:p>
        </w:tc>
        <w:tc>
          <w:tcPr>
            <w:tcW w:w="5669" w:type="dxa"/>
            <w:tcBorders>
              <w:right w:val="double" w:sz="4" w:space="0" w:color="auto"/>
            </w:tcBorders>
          </w:tcPr>
          <w:p w14:paraId="5B478348" w14:textId="77777777" w:rsidR="00EC6E6D" w:rsidRPr="00B93A39" w:rsidRDefault="007D28B3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6" w:name="ind_enforce_comments"/>
            <w:bookmarkStart w:id="17" w:name="ind_enforce_enforce_date_3"/>
            <w:bookmarkEnd w:id="16"/>
            <w:bookmarkEnd w:id="17"/>
            <w:r>
              <w:rPr>
                <w:rFonts w:ascii="Arial" w:hAnsi="Arial" w:cs="Arial"/>
                <w:sz w:val="20"/>
                <w:szCs w:val="20"/>
              </w:rPr>
              <w:t>Råvarer: Smøreolie opbevares på spildbakke.</w:t>
            </w:r>
          </w:p>
        </w:tc>
      </w:tr>
      <w:tr w:rsidR="00EC6E6D" w:rsidRPr="00F94A99" w14:paraId="7850A132" w14:textId="77777777" w:rsidTr="00322EB8">
        <w:trPr>
          <w:trHeight w:val="69"/>
        </w:trPr>
        <w:tc>
          <w:tcPr>
            <w:tcW w:w="1294" w:type="dxa"/>
            <w:tcBorders>
              <w:left w:val="double" w:sz="4" w:space="0" w:color="auto"/>
              <w:bottom w:val="double" w:sz="4" w:space="0" w:color="auto"/>
            </w:tcBorders>
          </w:tcPr>
          <w:p w14:paraId="2BFCF619" w14:textId="77777777" w:rsidR="00EC6E6D" w:rsidRPr="00CE67CB" w:rsidRDefault="007D28B3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" w:name="ind_enforce_enforce_date_4"/>
            <w:bookmarkEnd w:id="18"/>
            <w:r>
              <w:rPr>
                <w:rFonts w:ascii="Arial" w:hAnsi="Arial" w:cs="Arial"/>
                <w:sz w:val="20"/>
                <w:szCs w:val="20"/>
              </w:rPr>
              <w:t>18-09-2017</w:t>
            </w:r>
          </w:p>
        </w:tc>
        <w:tc>
          <w:tcPr>
            <w:tcW w:w="1858" w:type="dxa"/>
            <w:tcBorders>
              <w:bottom w:val="double" w:sz="4" w:space="0" w:color="auto"/>
            </w:tcBorders>
          </w:tcPr>
          <w:p w14:paraId="2279F37A" w14:textId="77777777" w:rsidR="00EC6E6D" w:rsidRPr="00CE67CB" w:rsidRDefault="007D28B3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9" w:name="ind_enforce_enforce_date_5"/>
            <w:bookmarkEnd w:id="19"/>
            <w:r>
              <w:rPr>
                <w:rFonts w:ascii="Arial" w:hAnsi="Arial" w:cs="Arial"/>
                <w:sz w:val="20"/>
                <w:szCs w:val="20"/>
              </w:rPr>
              <w:t>Aftale</w:t>
            </w:r>
          </w:p>
        </w:tc>
        <w:tc>
          <w:tcPr>
            <w:tcW w:w="5669" w:type="dxa"/>
            <w:tcBorders>
              <w:bottom w:val="double" w:sz="4" w:space="0" w:color="auto"/>
              <w:right w:val="double" w:sz="4" w:space="0" w:color="auto"/>
            </w:tcBorders>
          </w:tcPr>
          <w:p w14:paraId="3B7E535B" w14:textId="77777777" w:rsidR="00EC6E6D" w:rsidRPr="00CE67CB" w:rsidRDefault="007D28B3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0" w:name="ind_enforce_enforce_date_6"/>
            <w:bookmarkEnd w:id="20"/>
            <w:r>
              <w:rPr>
                <w:rFonts w:ascii="Arial" w:hAnsi="Arial" w:cs="Arial"/>
                <w:sz w:val="20"/>
                <w:szCs w:val="20"/>
              </w:rPr>
              <w:t>Olietank: Anmeldelse af dieseltank i BBR.</w:t>
            </w:r>
          </w:p>
        </w:tc>
      </w:tr>
    </w:tbl>
    <w:p w14:paraId="484504E2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Virksomhedsoplysninger</w:t>
      </w:r>
      <w:bookmarkEnd w:id="12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2"/>
        <w:gridCol w:w="2201"/>
        <w:gridCol w:w="1524"/>
        <w:gridCol w:w="1523"/>
        <w:gridCol w:w="2245"/>
      </w:tblGrid>
      <w:tr w:rsidR="00EC6E6D" w:rsidRPr="00F94A99" w14:paraId="17A89789" w14:textId="77777777" w:rsidTr="00F94A99">
        <w:trPr>
          <w:cantSplit/>
          <w:trHeight w:val="284"/>
          <w:tblHeader/>
        </w:trPr>
        <w:tc>
          <w:tcPr>
            <w:tcW w:w="935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5" w:color="auto" w:fill="FFFFFF"/>
          </w:tcPr>
          <w:p w14:paraId="1AD9268C" w14:textId="77777777" w:rsidR="00EC6E6D" w:rsidRPr="005D2D5F" w:rsidRDefault="00EC6E6D" w:rsidP="005D2D5F">
            <w:pPr>
              <w:spacing w:before="20" w:after="0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Kort beskrivelse af virksomhedens arbejdsområde/procesbeskrivelse</w:t>
            </w:r>
          </w:p>
        </w:tc>
      </w:tr>
      <w:tr w:rsidR="00EC6E6D" w:rsidRPr="00F94A99" w14:paraId="1CEBD0B6" w14:textId="77777777" w:rsidTr="00F94A99">
        <w:trPr>
          <w:trHeight w:val="567"/>
        </w:trPr>
        <w:tc>
          <w:tcPr>
            <w:tcW w:w="935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9CA31F8" w14:textId="77777777" w:rsidR="00EC6E6D" w:rsidRPr="00B93A39" w:rsidRDefault="007D28B3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21" w:name="ind_descr_product_descr_process"/>
            <w:bookmarkEnd w:id="21"/>
            <w:r>
              <w:rPr>
                <w:rFonts w:ascii="Arial" w:hAnsi="Arial" w:cs="Arial"/>
                <w:sz w:val="20"/>
                <w:szCs w:val="20"/>
              </w:rPr>
              <w:t>Virksomheden er en filial af Kroghs A/S. Der er kun modtagelse af grus og sten med skib samt salg til betonvareindustrien fra adressen. Sorteringsanlægget er flyttet fra adressen. Der er 1 ansat på virksomheden, der kører gummiged for såvel Kroghs A/S som Dansk Natursten.</w:t>
            </w:r>
          </w:p>
        </w:tc>
      </w:tr>
      <w:tr w:rsidR="00EC6E6D" w:rsidRPr="00F94A99" w14:paraId="295B1D8D" w14:textId="77777777" w:rsidTr="00F94A99">
        <w:trPr>
          <w:cantSplit/>
          <w:trHeight w:val="275"/>
        </w:trPr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DB292E3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Produktionsareal</w:t>
            </w:r>
          </w:p>
          <w:p w14:paraId="66B9CDDA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0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</w:tcBorders>
            <w:shd w:val="pct25" w:color="auto" w:fill="FFFFFF"/>
          </w:tcPr>
          <w:p w14:paraId="011B17A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Antal ansatte i produktionen</w:t>
            </w:r>
          </w:p>
        </w:tc>
        <w:tc>
          <w:tcPr>
            <w:tcW w:w="52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076784B7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Driftstider (kl)</w:t>
            </w:r>
          </w:p>
        </w:tc>
      </w:tr>
      <w:tr w:rsidR="00EC6E6D" w:rsidRPr="00F94A99" w14:paraId="0CC613A3" w14:textId="77777777" w:rsidTr="00F94A99">
        <w:trPr>
          <w:cantSplit/>
          <w:trHeight w:val="226"/>
        </w:trPr>
        <w:tc>
          <w:tcPr>
            <w:tcW w:w="186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896AA0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DCC476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0DB9F8F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Hverdage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484F30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Lørdage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7B6C820C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Søn- og helligdage</w:t>
            </w:r>
          </w:p>
        </w:tc>
      </w:tr>
      <w:tr w:rsidR="00EC6E6D" w:rsidRPr="005D2D5F" w14:paraId="5DE25028" w14:textId="77777777" w:rsidTr="00F94A99">
        <w:trPr>
          <w:cantSplit/>
          <w:trHeight w:val="109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5EBFF73" w14:textId="77777777" w:rsidR="00EC6E6D" w:rsidRPr="005D2D5F" w:rsidRDefault="00EC6E6D" w:rsidP="005D2D5F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" w:name="ind_descr_product_product_area"/>
            <w:bookmarkEnd w:id="22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69B3B132" w14:textId="77777777" w:rsidR="00EC6E6D" w:rsidRPr="005D2D5F" w:rsidRDefault="007D28B3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" w:name="ind_descr_product_employee_prod"/>
            <w:bookmarkEnd w:id="23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A1C3E0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" w:name="ind_descr_product_operating_time"/>
            <w:bookmarkEnd w:id="24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E433C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" w:name="ind_descr_product_operating_time_sat"/>
            <w:bookmarkEnd w:id="25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AA2429D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6" w:name="ind_descr_product_operating_time_sun"/>
            <w:bookmarkEnd w:id="26"/>
          </w:p>
        </w:tc>
      </w:tr>
      <w:tr w:rsidR="00EC6E6D" w:rsidRPr="005D2D5F" w14:paraId="35C736C2" w14:textId="77777777" w:rsidTr="00F94A99">
        <w:trPr>
          <w:cantSplit/>
          <w:trHeight w:val="229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4E2A078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</w:tcBorders>
            <w:shd w:val="pct25" w:color="auto" w:fill="FFFFFF"/>
          </w:tcPr>
          <w:p w14:paraId="3D702062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Miljøledelse</w:t>
            </w:r>
          </w:p>
        </w:tc>
        <w:tc>
          <w:tcPr>
            <w:tcW w:w="30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119734FC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70D851CE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70AF5033" w14:textId="77777777" w:rsidTr="00F94A99">
        <w:trPr>
          <w:cantSplit/>
          <w:trHeight w:val="109"/>
        </w:trPr>
        <w:tc>
          <w:tcPr>
            <w:tcW w:w="186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68C921C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double" w:sz="4" w:space="0" w:color="auto"/>
            </w:tcBorders>
          </w:tcPr>
          <w:p w14:paraId="49CE09A6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7" w:name="ind_env_control_code_env_control_name"/>
            <w:bookmarkEnd w:id="27"/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054F81B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6BECC4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A4BAA7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28" w:name="_Toc54669304"/>
      <w:r w:rsidRPr="005D2D5F">
        <w:rPr>
          <w:rFonts w:ascii="Arial" w:hAnsi="Arial" w:cs="Arial"/>
          <w:sz w:val="28"/>
          <w:szCs w:val="28"/>
        </w:rPr>
        <w:t>Støj</w:t>
      </w:r>
      <w:bookmarkEnd w:id="28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71D16F0D" w14:textId="77777777" w:rsidTr="001F6376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A99518B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06D9EFCE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141B7086" w14:textId="77777777" w:rsidTr="001F6376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A9E2EED" w14:textId="77777777" w:rsidR="00EC6E6D" w:rsidRPr="005D2D5F" w:rsidRDefault="007D28B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" w:name="ind_control_items_control_item_nameX2"/>
            <w:bookmarkEnd w:id="29"/>
            <w:r>
              <w:rPr>
                <w:rFonts w:ascii="Arial" w:hAnsi="Arial" w:cs="Arial"/>
                <w:sz w:val="20"/>
                <w:szCs w:val="20"/>
              </w:rPr>
              <w:t>Støjkilder, udendørs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17AEE78" w14:textId="77777777" w:rsidR="00EC6E6D" w:rsidRPr="005D2D5F" w:rsidRDefault="007D28B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0" w:name="ind_control_items_control_item_nameX2_2"/>
            <w:bookmarkEnd w:id="30"/>
            <w:r>
              <w:rPr>
                <w:rFonts w:ascii="Arial" w:hAnsi="Arial" w:cs="Arial"/>
                <w:sz w:val="20"/>
                <w:szCs w:val="20"/>
              </w:rPr>
              <w:t>Kørsel med gravko. Det er Aalborg Kommunes vurdering, at støjkrav i skel kan overholdes.</w:t>
            </w:r>
          </w:p>
        </w:tc>
      </w:tr>
    </w:tbl>
    <w:p w14:paraId="7BB89320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Spildevand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6AF55D31" w14:textId="77777777" w:rsidTr="00245E8B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2F139A5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2B3D5512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15013A71" w14:textId="77777777" w:rsidTr="00245E8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2050FD8" w14:textId="77777777" w:rsidR="00EC6E6D" w:rsidRPr="005D2D5F" w:rsidRDefault="007D28B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1" w:name="ind_control_items_control_item_nameX3"/>
            <w:bookmarkEnd w:id="31"/>
            <w:r>
              <w:rPr>
                <w:rFonts w:ascii="Arial" w:hAnsi="Arial" w:cs="Arial"/>
                <w:sz w:val="20"/>
                <w:szCs w:val="20"/>
              </w:rPr>
              <w:t>Spildevand, procesvand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73DB2CC" w14:textId="77777777" w:rsidR="00EC6E6D" w:rsidRPr="005D2D5F" w:rsidRDefault="007D28B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2" w:name="ind_control_items_control_item_nameX3_2"/>
            <w:bookmarkEnd w:id="32"/>
            <w:r>
              <w:rPr>
                <w:rFonts w:ascii="Arial" w:hAnsi="Arial" w:cs="Arial"/>
                <w:sz w:val="20"/>
                <w:szCs w:val="20"/>
              </w:rPr>
              <w:t>Der er ingen procesvand fra virksomheden.</w:t>
            </w:r>
          </w:p>
        </w:tc>
      </w:tr>
    </w:tbl>
    <w:p w14:paraId="6B2BBE1D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33" w:name="_Toc54669307"/>
      <w:r w:rsidRPr="00245E8B">
        <w:rPr>
          <w:rFonts w:ascii="Arial" w:hAnsi="Arial" w:cs="Arial"/>
          <w:sz w:val="28"/>
          <w:szCs w:val="28"/>
        </w:rPr>
        <w:t>Olie- og kemikalietanke</w:t>
      </w:r>
      <w:bookmarkEnd w:id="33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588413EE" w14:textId="77777777" w:rsidTr="001F6376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829602A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365AE807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1B8A1BF1" w14:textId="77777777" w:rsidTr="001F6376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DFD84ED" w14:textId="77777777" w:rsidR="00EC6E6D" w:rsidRPr="00245E8B" w:rsidRDefault="007D28B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" w:name="ind_control_items_control_item_nameX5"/>
            <w:bookmarkEnd w:id="34"/>
            <w:r>
              <w:rPr>
                <w:rFonts w:ascii="Arial" w:hAnsi="Arial" w:cs="Arial"/>
                <w:sz w:val="20"/>
                <w:szCs w:val="20"/>
              </w:rPr>
              <w:t>Olietanke, registrering i BBR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1E14E6A" w14:textId="77777777" w:rsidR="00EC6E6D" w:rsidRPr="00245E8B" w:rsidRDefault="007D28B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" w:name="ind_control_items_control_item_nameX5_2"/>
            <w:bookmarkEnd w:id="35"/>
            <w:r>
              <w:rPr>
                <w:rFonts w:ascii="Arial" w:hAnsi="Arial" w:cs="Arial"/>
                <w:sz w:val="20"/>
                <w:szCs w:val="20"/>
              </w:rPr>
              <w:t xml:space="preserve">Virksomheden har en dieselolietank på 5900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liter.Tanken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er overflyttet fra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Nørrehalne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Tanken er ikke anmeldt i BBR. Det blev aftalt på tilsynet, at virksomheden sørger for anmeldelse.</w:t>
            </w:r>
          </w:p>
        </w:tc>
      </w:tr>
    </w:tbl>
    <w:p w14:paraId="1C5EA174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36" w:name="_Toc54669308"/>
      <w:r w:rsidRPr="00245E8B">
        <w:rPr>
          <w:rFonts w:ascii="Arial" w:hAnsi="Arial" w:cs="Arial"/>
          <w:sz w:val="28"/>
          <w:szCs w:val="28"/>
        </w:rPr>
        <w:t>Råvarer</w:t>
      </w:r>
      <w:bookmarkEnd w:id="36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851"/>
        <w:gridCol w:w="708"/>
        <w:gridCol w:w="709"/>
        <w:gridCol w:w="1134"/>
        <w:gridCol w:w="1134"/>
        <w:gridCol w:w="2126"/>
        <w:gridCol w:w="709"/>
      </w:tblGrid>
      <w:tr w:rsidR="00EC6E6D" w:rsidRPr="00245E8B" w14:paraId="66E75EFC" w14:textId="77777777" w:rsidTr="00F94A99">
        <w:trPr>
          <w:cantSplit/>
          <w:trHeight w:val="283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5649BC1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Produkt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2FB8394B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Forbrug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497AC797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647C16D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09D436B6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2D439BDE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15BF4C86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Årstal</w:t>
            </w:r>
          </w:p>
        </w:tc>
      </w:tr>
      <w:tr w:rsidR="00EC6E6D" w:rsidRPr="00245E8B" w14:paraId="7A0EBF59" w14:textId="77777777" w:rsidTr="00F94A99">
        <w:trPr>
          <w:cantSplit/>
          <w:trHeight w:val="231"/>
        </w:trPr>
        <w:tc>
          <w:tcPr>
            <w:tcW w:w="19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CD20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2DD3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D264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1EE5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46C1057E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75FC857E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739A20FD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F0919A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2FFA5B49" w14:textId="77777777" w:rsidTr="00F94A99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2CFA3A8" w14:textId="77777777" w:rsidR="00EC6E6D" w:rsidRPr="00245E8B" w:rsidRDefault="007D28B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" w:name="ind_rawmat_types_rawmat_name"/>
            <w:bookmarkEnd w:id="37"/>
            <w:r>
              <w:rPr>
                <w:rFonts w:ascii="Arial" w:hAnsi="Arial" w:cs="Arial"/>
                <w:sz w:val="20"/>
                <w:szCs w:val="20"/>
              </w:rPr>
              <w:t>Mineralsk olie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C63448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8" w:name="ind_rawmat_types_rawmat_name_2"/>
            <w:bookmarkEnd w:id="38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D0763C" w14:textId="77777777" w:rsidR="00EC6E6D" w:rsidRPr="00245E8B" w:rsidRDefault="001F6376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9" w:name="ind_rawmat_types_rawmat_name_3"/>
            <w:bookmarkEnd w:id="39"/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54D1F5" w14:textId="77777777" w:rsidR="00EC6E6D" w:rsidRPr="00245E8B" w:rsidRDefault="007D28B3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0" w:name="ind_rawmat_types_rawmat_name_4"/>
            <w:bookmarkEnd w:id="40"/>
            <w:r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078F00" w14:textId="77777777" w:rsidR="00EC6E6D" w:rsidRPr="00245E8B" w:rsidRDefault="007D28B3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1" w:name="ind_rawmat_types_rawmat_name_5"/>
            <w:bookmarkEnd w:id="41"/>
            <w:r>
              <w:rPr>
                <w:rFonts w:ascii="Arial" w:hAnsi="Arial" w:cs="Arial"/>
                <w:sz w:val="20"/>
                <w:szCs w:val="20"/>
              </w:rPr>
              <w:t>Tromle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05DB86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2" w:name="ind_rawmat_types_rawmat_name_6"/>
            <w:bookmarkEnd w:id="42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C38C6E" w14:textId="77777777" w:rsidR="00EC6E6D" w:rsidRPr="00245E8B" w:rsidRDefault="007D28B3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3" w:name="ind_rawmat_types_rawmat_name_7"/>
            <w:bookmarkEnd w:id="43"/>
            <w:r>
              <w:rPr>
                <w:rFonts w:ascii="Arial" w:hAnsi="Arial" w:cs="Arial"/>
                <w:sz w:val="20"/>
                <w:szCs w:val="20"/>
              </w:rPr>
              <w:t>Opbevaring ikke i orden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1EF2F67" w14:textId="77777777" w:rsidR="00EC6E6D" w:rsidRPr="00245E8B" w:rsidRDefault="007D28B3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4" w:name="ind_rawmat_types_rawmat_name_8"/>
            <w:bookmarkEnd w:id="44"/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</w:tr>
    </w:tbl>
    <w:p w14:paraId="328CC355" w14:textId="77777777" w:rsidR="00EC6E6D" w:rsidRPr="00F94A99" w:rsidRDefault="00EC6E6D" w:rsidP="00EC6E6D">
      <w:pPr>
        <w:spacing w:before="4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09ED3ECA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D2E561D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55AA8641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6F2654D1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D8E7052" w14:textId="77777777" w:rsidR="00EC6E6D" w:rsidRPr="00245E8B" w:rsidRDefault="007D28B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5" w:name="ind_control_items_control_item_nameX6"/>
            <w:bookmarkEnd w:id="45"/>
            <w:r>
              <w:rPr>
                <w:rFonts w:ascii="Arial" w:hAnsi="Arial" w:cs="Arial"/>
                <w:sz w:val="20"/>
                <w:szCs w:val="20"/>
              </w:rPr>
              <w:t>Råvarer,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C77E8B0" w14:textId="77777777" w:rsidR="00EC6E6D" w:rsidRPr="00245E8B" w:rsidRDefault="007D28B3" w:rsidP="00322EB8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6" w:name="ind_control_items_control_item_nameX6_2"/>
            <w:bookmarkEnd w:id="46"/>
            <w:r>
              <w:rPr>
                <w:rFonts w:ascii="Arial" w:hAnsi="Arial" w:cs="Arial"/>
                <w:sz w:val="20"/>
                <w:szCs w:val="20"/>
              </w:rPr>
              <w:t>Virk</w:t>
            </w:r>
            <w:r w:rsidR="00322EB8">
              <w:rPr>
                <w:rFonts w:ascii="Arial" w:hAnsi="Arial" w:cs="Arial"/>
                <w:sz w:val="20"/>
                <w:szCs w:val="20"/>
              </w:rPr>
              <w:t>som</w:t>
            </w:r>
            <w:r>
              <w:rPr>
                <w:rFonts w:ascii="Arial" w:hAnsi="Arial" w:cs="Arial"/>
                <w:sz w:val="20"/>
                <w:szCs w:val="20"/>
              </w:rPr>
              <w:t>hedens smøreolietønde er opbevaret på gulvet i miljøcontaineren. Der er ikke spildbakke under, det blev oplyst under tilsynet, at den var bestilt men ikke modtaget endnu. Virksomheden bedes fremsende foto</w:t>
            </w:r>
            <w:r w:rsidR="00322EB8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dukumentation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for etablering af spildbakken senest 15. oktober 2017.</w:t>
            </w:r>
          </w:p>
        </w:tc>
      </w:tr>
    </w:tbl>
    <w:p w14:paraId="2C90CE90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245E8B">
        <w:rPr>
          <w:rFonts w:ascii="Arial" w:hAnsi="Arial" w:cs="Arial"/>
          <w:sz w:val="28"/>
          <w:szCs w:val="28"/>
        </w:rPr>
        <w:lastRenderedPageBreak/>
        <w:t>Affald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74EF618B" w14:textId="77777777" w:rsidTr="001F6376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A512EDF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27800292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40B477AE" w14:textId="77777777" w:rsidTr="001F6376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E7E0EC7" w14:textId="77777777" w:rsidR="00EC6E6D" w:rsidRPr="00245E8B" w:rsidRDefault="007D28B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7" w:name="ind_control_items_control_item_nameX7"/>
            <w:bookmarkEnd w:id="47"/>
            <w:r>
              <w:rPr>
                <w:rFonts w:ascii="Arial" w:hAnsi="Arial" w:cs="Arial"/>
                <w:sz w:val="20"/>
                <w:szCs w:val="20"/>
              </w:rPr>
              <w:t>Affald,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509B6BE" w14:textId="77777777" w:rsidR="00EC6E6D" w:rsidRPr="00245E8B" w:rsidRDefault="007D28B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8" w:name="ind_control_items_control_item_nameX7_2"/>
            <w:bookmarkEnd w:id="48"/>
            <w:r>
              <w:rPr>
                <w:rFonts w:ascii="Arial" w:hAnsi="Arial" w:cs="Arial"/>
                <w:sz w:val="20"/>
                <w:szCs w:val="20"/>
              </w:rPr>
              <w:t>Virksomhedens eneste affald ud over forbrændingsegnet er spildolie, der opbevares på spildbakke i miljøcont</w:t>
            </w:r>
            <w:r w:rsidR="00322EB8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ineren</w:t>
            </w:r>
          </w:p>
        </w:tc>
      </w:tr>
    </w:tbl>
    <w:p w14:paraId="66603430" w14:textId="77777777" w:rsidR="00EC6E6D" w:rsidRPr="00F94A99" w:rsidRDefault="00EC6E6D" w:rsidP="00EC6E6D">
      <w:pPr>
        <w:pStyle w:val="Overskrift2"/>
        <w:ind w:left="426"/>
        <w:rPr>
          <w:rFonts w:ascii="Arial" w:hAnsi="Arial" w:cs="Arial"/>
          <w:sz w:val="22"/>
          <w:szCs w:val="22"/>
        </w:rPr>
      </w:pPr>
      <w:r w:rsidRPr="00F94A99">
        <w:rPr>
          <w:rFonts w:ascii="Arial" w:hAnsi="Arial" w:cs="Arial"/>
          <w:sz w:val="22"/>
          <w:szCs w:val="22"/>
        </w:rPr>
        <w:t>Generelle bemærkninger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2A59ECB4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3BEF772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14:paraId="20279A5F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59A41A89" w14:textId="77777777" w:rsidTr="007D28B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DA8616" w14:textId="77777777" w:rsidR="00EC6E6D" w:rsidRPr="00245E8B" w:rsidRDefault="007D28B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9" w:name="ind_control_items_control_item_nameX11"/>
            <w:bookmarkEnd w:id="49"/>
            <w:r>
              <w:rPr>
                <w:rFonts w:ascii="Arial" w:hAnsi="Arial" w:cs="Arial"/>
                <w:sz w:val="20"/>
                <w:szCs w:val="20"/>
              </w:rPr>
              <w:t>Konklusion på egenkontrol/driftsjournal*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856EBE3" w14:textId="77777777" w:rsidR="00EC6E6D" w:rsidRPr="00245E8B" w:rsidRDefault="007D28B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0" w:name="ind_control_items_control_item_nameX11_2"/>
            <w:bookmarkEnd w:id="50"/>
            <w:r>
              <w:rPr>
                <w:rFonts w:ascii="Arial" w:hAnsi="Arial" w:cs="Arial"/>
                <w:sz w:val="20"/>
                <w:szCs w:val="20"/>
              </w:rPr>
              <w:t>Virksomhedens egenkontrol gav ikke anledning til bemærkninger.</w:t>
            </w:r>
          </w:p>
        </w:tc>
      </w:tr>
      <w:tr w:rsidR="007D28B3" w:rsidRPr="00245E8B" w14:paraId="1B40000B" w14:textId="77777777" w:rsidTr="007D28B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9AE705" w14:textId="77777777" w:rsidR="007D28B3" w:rsidRDefault="007D28B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1" w:name="ind_control_items_control_item_nameX11_3"/>
            <w:bookmarkEnd w:id="51"/>
            <w:r>
              <w:rPr>
                <w:rFonts w:ascii="Arial" w:hAnsi="Arial" w:cs="Arial"/>
                <w:sz w:val="20"/>
                <w:szCs w:val="20"/>
              </w:rPr>
              <w:t>Konstateret jordforurening ved tilsyn*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C9D57D9" w14:textId="77777777" w:rsidR="007D28B3" w:rsidRDefault="007D28B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2" w:name="ind_control_items_control_item_nameX11_4"/>
            <w:bookmarkEnd w:id="52"/>
            <w:r>
              <w:rPr>
                <w:rFonts w:ascii="Arial" w:hAnsi="Arial" w:cs="Arial"/>
                <w:sz w:val="20"/>
                <w:szCs w:val="20"/>
              </w:rPr>
              <w:t>Der blev ikke konstateret tegn på jordforurening under tilsynet.</w:t>
            </w:r>
          </w:p>
        </w:tc>
      </w:tr>
      <w:tr w:rsidR="007D28B3" w:rsidRPr="00245E8B" w14:paraId="7D846C7F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14E622B" w14:textId="77777777" w:rsidR="007D28B3" w:rsidRDefault="007D28B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3" w:name="ind_control_items_control_item_nameX11_5"/>
            <w:bookmarkEnd w:id="53"/>
            <w:r>
              <w:rPr>
                <w:rFonts w:ascii="Arial" w:hAnsi="Arial" w:cs="Arial"/>
                <w:sz w:val="20"/>
                <w:szCs w:val="20"/>
              </w:rPr>
              <w:t>Bæredygtighed*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3718B9A1" w14:textId="77777777" w:rsidR="007D28B3" w:rsidRDefault="007D28B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4" w:name="ind_control_items_control_item_nameX11_6"/>
            <w:bookmarkEnd w:id="54"/>
            <w:r>
              <w:rPr>
                <w:rFonts w:ascii="Arial" w:hAnsi="Arial" w:cs="Arial"/>
                <w:sz w:val="20"/>
                <w:szCs w:val="20"/>
              </w:rPr>
              <w:t>Virksomheden blev orienteret om Netværk for Bæredygtig Erhvervsudvikling (NBE), og informationsfolder blev udlevet.</w:t>
            </w:r>
          </w:p>
          <w:p w14:paraId="4A961D32" w14:textId="77777777" w:rsidR="007D28B3" w:rsidRDefault="007D28B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7BEAE5F2" w14:textId="77777777" w:rsidR="007D28B3" w:rsidRDefault="007D28B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Lars Andersen oplyste, at der ikke efterspørges miljøledelse i branchen. </w:t>
            </w:r>
          </w:p>
        </w:tc>
      </w:tr>
    </w:tbl>
    <w:p w14:paraId="5C434071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p w14:paraId="1B0C1614" w14:textId="77777777" w:rsidR="0025365D" w:rsidRPr="008426F8" w:rsidRDefault="0025365D" w:rsidP="008426F8"/>
    <w:sectPr w:rsidR="0025365D" w:rsidRPr="008426F8" w:rsidSect="008426F8">
      <w:footerReference w:type="default" r:id="rId7"/>
      <w:headerReference w:type="first" r:id="rId8"/>
      <w:footerReference w:type="first" r:id="rId9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26A6" w14:textId="77777777" w:rsidR="00185E84" w:rsidRDefault="00185E84">
      <w:r>
        <w:separator/>
      </w:r>
    </w:p>
  </w:endnote>
  <w:endnote w:type="continuationSeparator" w:id="0">
    <w:p w14:paraId="6E750990" w14:textId="77777777" w:rsidR="00185E84" w:rsidRDefault="0018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F87A9" w14:textId="77777777" w:rsidR="00185E84" w:rsidRDefault="00274D72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BB5635" wp14:editId="5EE71AED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2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F33F4" w14:textId="77777777" w:rsidR="00185E84" w:rsidRPr="00080AA0" w:rsidRDefault="00185E84" w:rsidP="00656D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0897473D" wp14:editId="2E94ACE7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BB56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" stroked="f">
              <v:fill opacity="0"/>
              <v:textbox>
                <w:txbxContent>
                  <w:p w14:paraId="794F33F4" w14:textId="77777777" w:rsidR="00185E84" w:rsidRPr="00080AA0" w:rsidRDefault="00185E84" w:rsidP="00656D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0897473D" wp14:editId="2E94ACE7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85E84">
      <w:tab/>
    </w:r>
    <w:r w:rsidR="00185E84">
      <w:tab/>
      <w:t xml:space="preserve">       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PAGE </w:instrText>
    </w:r>
    <w:r w:rsidR="00762AE0">
      <w:rPr>
        <w:rStyle w:val="Sidetal"/>
      </w:rPr>
      <w:fldChar w:fldCharType="separate"/>
    </w:r>
    <w:r w:rsidR="00322EB8">
      <w:rPr>
        <w:rStyle w:val="Sidetal"/>
        <w:noProof/>
      </w:rPr>
      <w:t>3</w:t>
    </w:r>
    <w:r w:rsidR="00762AE0">
      <w:rPr>
        <w:rStyle w:val="Sidetal"/>
      </w:rPr>
      <w:fldChar w:fldCharType="end"/>
    </w:r>
    <w:r w:rsidR="00185E84">
      <w:rPr>
        <w:rStyle w:val="Sidetal"/>
      </w:rPr>
      <w:t>/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NUMPAGES </w:instrText>
    </w:r>
    <w:r w:rsidR="00762AE0">
      <w:rPr>
        <w:rStyle w:val="Sidetal"/>
      </w:rPr>
      <w:fldChar w:fldCharType="separate"/>
    </w:r>
    <w:r w:rsidR="00322EB8">
      <w:rPr>
        <w:rStyle w:val="Sidetal"/>
        <w:noProof/>
      </w:rPr>
      <w:t>3</w:t>
    </w:r>
    <w:r w:rsidR="00762AE0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CF76" w14:textId="77777777" w:rsidR="00185E84" w:rsidRDefault="00185E84" w:rsidP="00042200">
    <w:pPr>
      <w:pStyle w:val="Sidefod"/>
      <w:spacing w:after="0"/>
      <w:ind w:right="-1815"/>
      <w:rPr>
        <w:b/>
      </w:rPr>
    </w:pPr>
  </w:p>
  <w:p w14:paraId="44C7B2DD" w14:textId="77777777" w:rsidR="00185E84" w:rsidRPr="00042200" w:rsidRDefault="00274D72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85B953" wp14:editId="28239D1D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1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451827" w14:textId="77777777" w:rsidR="00185E84" w:rsidRPr="00080AA0" w:rsidRDefault="00185E84" w:rsidP="004817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18B9E72C" wp14:editId="2EE640E0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5B9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" stroked="f">
              <v:fill opacity="0"/>
              <v:textbox>
                <w:txbxContent>
                  <w:p w14:paraId="1B451827" w14:textId="77777777" w:rsidR="00185E84" w:rsidRPr="00080AA0" w:rsidRDefault="00185E84" w:rsidP="004817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18B9E72C" wp14:editId="2EE640E0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EABBE" w14:textId="77777777" w:rsidR="00185E84" w:rsidRDefault="00185E84">
      <w:r>
        <w:separator/>
      </w:r>
    </w:p>
  </w:footnote>
  <w:footnote w:type="continuationSeparator" w:id="0">
    <w:p w14:paraId="734D9F9D" w14:textId="77777777" w:rsidR="00185E84" w:rsidRDefault="0018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AAA42" w14:textId="77777777" w:rsidR="00185E84" w:rsidRDefault="00185E84" w:rsidP="00960A46">
    <w:pPr>
      <w:pStyle w:val="Sidehoved"/>
    </w:pPr>
  </w:p>
  <w:p w14:paraId="29F2A4E8" w14:textId="77777777" w:rsidR="00185E84" w:rsidRDefault="00185E84" w:rsidP="00960A46">
    <w:pPr>
      <w:pStyle w:val="Sidehoved"/>
    </w:pPr>
  </w:p>
  <w:p w14:paraId="5CAD26BB" w14:textId="77777777" w:rsidR="00185E84" w:rsidRDefault="00185E84" w:rsidP="00185E84">
    <w:pPr>
      <w:spacing w:after="0"/>
      <w:rPr>
        <w:i/>
        <w:sz w:val="20"/>
        <w:szCs w:val="20"/>
      </w:rPr>
    </w:pPr>
    <w:r w:rsidRPr="00C96C06">
      <w:rPr>
        <w:i/>
        <w:sz w:val="20"/>
        <w:szCs w:val="20"/>
      </w:rPr>
      <w:t>Aalborg Kommune, Miljø, MEF</w:t>
    </w:r>
    <w:r w:rsidRPr="00C96C06">
      <w:rPr>
        <w:i/>
        <w:sz w:val="20"/>
        <w:szCs w:val="20"/>
      </w:rPr>
      <w:br/>
      <w:t>Stigsborg Brygge 5, 9400 Nørresundby</w:t>
    </w:r>
  </w:p>
  <w:p w14:paraId="79B3B497" w14:textId="77777777" w:rsidR="00185E84" w:rsidRPr="00C96C06" w:rsidRDefault="00185E84" w:rsidP="00C96C06">
    <w:pPr>
      <w:rPr>
        <w:i/>
        <w:sz w:val="20"/>
        <w:szCs w:val="20"/>
      </w:rPr>
    </w:pPr>
    <w:r w:rsidRPr="00C96C06">
      <w:rPr>
        <w:noProof/>
        <w:sz w:val="20"/>
        <w:szCs w:val="20"/>
        <w:lang w:eastAsia="da-DK" w:bidi="ar-SA"/>
      </w:rPr>
      <w:drawing>
        <wp:anchor distT="0" distB="0" distL="114300" distR="114300" simplePos="0" relativeHeight="251661312" behindDoc="0" locked="0" layoutInCell="1" allowOverlap="1" wp14:anchorId="6300D09C" wp14:editId="314FDAB2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A60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ED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AE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3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EA4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64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4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B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4E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7C36CA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829247">
    <w:abstractNumId w:val="11"/>
  </w:num>
  <w:num w:numId="2" w16cid:durableId="1607545488">
    <w:abstractNumId w:val="8"/>
  </w:num>
  <w:num w:numId="3" w16cid:durableId="1450468935">
    <w:abstractNumId w:val="10"/>
  </w:num>
  <w:num w:numId="4" w16cid:durableId="910845270">
    <w:abstractNumId w:val="9"/>
  </w:num>
  <w:num w:numId="5" w16cid:durableId="1868718601">
    <w:abstractNumId w:val="7"/>
  </w:num>
  <w:num w:numId="6" w16cid:durableId="395907072">
    <w:abstractNumId w:val="6"/>
  </w:num>
  <w:num w:numId="7" w16cid:durableId="549876317">
    <w:abstractNumId w:val="5"/>
  </w:num>
  <w:num w:numId="8" w16cid:durableId="1850292890">
    <w:abstractNumId w:val="4"/>
  </w:num>
  <w:num w:numId="9" w16cid:durableId="1776053276">
    <w:abstractNumId w:val="3"/>
  </w:num>
  <w:num w:numId="10" w16cid:durableId="907157429">
    <w:abstractNumId w:val="2"/>
  </w:num>
  <w:num w:numId="11" w16cid:durableId="87818584">
    <w:abstractNumId w:val="1"/>
  </w:num>
  <w:num w:numId="12" w16cid:durableId="871960515">
    <w:abstractNumId w:val="0"/>
  </w:num>
  <w:num w:numId="13" w16cid:durableId="1675644244">
    <w:abstractNumId w:val="10"/>
  </w:num>
  <w:num w:numId="14" w16cid:durableId="20408602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88"/>
    <w:rsid w:val="0000191B"/>
    <w:rsid w:val="00002B18"/>
    <w:rsid w:val="00002E0D"/>
    <w:rsid w:val="00006862"/>
    <w:rsid w:val="00006EF4"/>
    <w:rsid w:val="00012C6D"/>
    <w:rsid w:val="00012C7B"/>
    <w:rsid w:val="00013718"/>
    <w:rsid w:val="000145F6"/>
    <w:rsid w:val="00017AC4"/>
    <w:rsid w:val="000213CA"/>
    <w:rsid w:val="00021CD7"/>
    <w:rsid w:val="0002294C"/>
    <w:rsid w:val="00032109"/>
    <w:rsid w:val="00033303"/>
    <w:rsid w:val="00033C74"/>
    <w:rsid w:val="00034A9F"/>
    <w:rsid w:val="00034BFB"/>
    <w:rsid w:val="0003711C"/>
    <w:rsid w:val="0003746D"/>
    <w:rsid w:val="00042200"/>
    <w:rsid w:val="00043213"/>
    <w:rsid w:val="00053346"/>
    <w:rsid w:val="00065547"/>
    <w:rsid w:val="00077297"/>
    <w:rsid w:val="000806D5"/>
    <w:rsid w:val="00080AA0"/>
    <w:rsid w:val="00082114"/>
    <w:rsid w:val="00082346"/>
    <w:rsid w:val="00085F74"/>
    <w:rsid w:val="00093649"/>
    <w:rsid w:val="000A2403"/>
    <w:rsid w:val="000A33E0"/>
    <w:rsid w:val="000A78B0"/>
    <w:rsid w:val="000A7BF6"/>
    <w:rsid w:val="000B0D8A"/>
    <w:rsid w:val="000B4C26"/>
    <w:rsid w:val="000B5472"/>
    <w:rsid w:val="000B600F"/>
    <w:rsid w:val="000B7EEB"/>
    <w:rsid w:val="000B7FF3"/>
    <w:rsid w:val="000C14FD"/>
    <w:rsid w:val="000C3496"/>
    <w:rsid w:val="000C78EE"/>
    <w:rsid w:val="000D0879"/>
    <w:rsid w:val="000D1A02"/>
    <w:rsid w:val="000E0F33"/>
    <w:rsid w:val="000E1CD7"/>
    <w:rsid w:val="000E1EDF"/>
    <w:rsid w:val="000F0316"/>
    <w:rsid w:val="000F3BC9"/>
    <w:rsid w:val="000F7E43"/>
    <w:rsid w:val="0010205B"/>
    <w:rsid w:val="00104402"/>
    <w:rsid w:val="0010498C"/>
    <w:rsid w:val="001049E5"/>
    <w:rsid w:val="00105666"/>
    <w:rsid w:val="00105BE3"/>
    <w:rsid w:val="001075D9"/>
    <w:rsid w:val="00116893"/>
    <w:rsid w:val="00120B8F"/>
    <w:rsid w:val="001247EA"/>
    <w:rsid w:val="00127B75"/>
    <w:rsid w:val="00130D7D"/>
    <w:rsid w:val="0013214D"/>
    <w:rsid w:val="0013351D"/>
    <w:rsid w:val="00133AF3"/>
    <w:rsid w:val="00133E4C"/>
    <w:rsid w:val="00136187"/>
    <w:rsid w:val="001377F1"/>
    <w:rsid w:val="0014331E"/>
    <w:rsid w:val="001479B0"/>
    <w:rsid w:val="00156237"/>
    <w:rsid w:val="00156DB0"/>
    <w:rsid w:val="00157688"/>
    <w:rsid w:val="0016093E"/>
    <w:rsid w:val="001651F1"/>
    <w:rsid w:val="00171DA6"/>
    <w:rsid w:val="00173304"/>
    <w:rsid w:val="00173466"/>
    <w:rsid w:val="0017358A"/>
    <w:rsid w:val="001745B0"/>
    <w:rsid w:val="00174C35"/>
    <w:rsid w:val="00175DBA"/>
    <w:rsid w:val="00184496"/>
    <w:rsid w:val="001844CC"/>
    <w:rsid w:val="00184CB5"/>
    <w:rsid w:val="00185E84"/>
    <w:rsid w:val="00187397"/>
    <w:rsid w:val="0019144E"/>
    <w:rsid w:val="001939AD"/>
    <w:rsid w:val="001941C5"/>
    <w:rsid w:val="00194CF5"/>
    <w:rsid w:val="00195940"/>
    <w:rsid w:val="0019618F"/>
    <w:rsid w:val="001A33AB"/>
    <w:rsid w:val="001A477C"/>
    <w:rsid w:val="001A6913"/>
    <w:rsid w:val="001B0C0E"/>
    <w:rsid w:val="001B28A9"/>
    <w:rsid w:val="001B4FA6"/>
    <w:rsid w:val="001B5AA6"/>
    <w:rsid w:val="001B68AD"/>
    <w:rsid w:val="001B767E"/>
    <w:rsid w:val="001B7DF6"/>
    <w:rsid w:val="001C204B"/>
    <w:rsid w:val="001C3364"/>
    <w:rsid w:val="001C3F69"/>
    <w:rsid w:val="001C43BB"/>
    <w:rsid w:val="001C6043"/>
    <w:rsid w:val="001D0963"/>
    <w:rsid w:val="001D581D"/>
    <w:rsid w:val="001E21B1"/>
    <w:rsid w:val="001E2B90"/>
    <w:rsid w:val="001E3B97"/>
    <w:rsid w:val="001F13F1"/>
    <w:rsid w:val="001F6376"/>
    <w:rsid w:val="001F753D"/>
    <w:rsid w:val="001F7CE1"/>
    <w:rsid w:val="00200B40"/>
    <w:rsid w:val="00202F44"/>
    <w:rsid w:val="0020391E"/>
    <w:rsid w:val="0020412F"/>
    <w:rsid w:val="002051C8"/>
    <w:rsid w:val="00205D12"/>
    <w:rsid w:val="00215E12"/>
    <w:rsid w:val="00223C2A"/>
    <w:rsid w:val="002244BC"/>
    <w:rsid w:val="00225E93"/>
    <w:rsid w:val="00227EF9"/>
    <w:rsid w:val="00230D5A"/>
    <w:rsid w:val="002370A2"/>
    <w:rsid w:val="00237AE8"/>
    <w:rsid w:val="00241D85"/>
    <w:rsid w:val="00242035"/>
    <w:rsid w:val="0024569C"/>
    <w:rsid w:val="00245E8B"/>
    <w:rsid w:val="0024755E"/>
    <w:rsid w:val="00247DDE"/>
    <w:rsid w:val="0025365D"/>
    <w:rsid w:val="00254247"/>
    <w:rsid w:val="00255045"/>
    <w:rsid w:val="00261D2A"/>
    <w:rsid w:val="0026424E"/>
    <w:rsid w:val="002648FA"/>
    <w:rsid w:val="00266236"/>
    <w:rsid w:val="00267205"/>
    <w:rsid w:val="00274B38"/>
    <w:rsid w:val="00274D72"/>
    <w:rsid w:val="00276B3A"/>
    <w:rsid w:val="00280070"/>
    <w:rsid w:val="002855EB"/>
    <w:rsid w:val="00286CF2"/>
    <w:rsid w:val="00287860"/>
    <w:rsid w:val="00292286"/>
    <w:rsid w:val="00296626"/>
    <w:rsid w:val="002A0398"/>
    <w:rsid w:val="002A11C7"/>
    <w:rsid w:val="002A48BF"/>
    <w:rsid w:val="002B031B"/>
    <w:rsid w:val="002B207A"/>
    <w:rsid w:val="002B610F"/>
    <w:rsid w:val="002B70C6"/>
    <w:rsid w:val="002B71A9"/>
    <w:rsid w:val="002C1C15"/>
    <w:rsid w:val="002C27A1"/>
    <w:rsid w:val="002C4419"/>
    <w:rsid w:val="002C50A7"/>
    <w:rsid w:val="002C726B"/>
    <w:rsid w:val="002C7CAE"/>
    <w:rsid w:val="002D18A0"/>
    <w:rsid w:val="002D35D7"/>
    <w:rsid w:val="002D3D86"/>
    <w:rsid w:val="002D5A66"/>
    <w:rsid w:val="002D7EC8"/>
    <w:rsid w:val="002E0311"/>
    <w:rsid w:val="002E148E"/>
    <w:rsid w:val="002E1D2A"/>
    <w:rsid w:val="002E6EE6"/>
    <w:rsid w:val="002F2016"/>
    <w:rsid w:val="00310027"/>
    <w:rsid w:val="003143E9"/>
    <w:rsid w:val="00314B14"/>
    <w:rsid w:val="00315CC7"/>
    <w:rsid w:val="0032243F"/>
    <w:rsid w:val="00322EB8"/>
    <w:rsid w:val="00324395"/>
    <w:rsid w:val="0033049E"/>
    <w:rsid w:val="003363D3"/>
    <w:rsid w:val="00337202"/>
    <w:rsid w:val="0034137E"/>
    <w:rsid w:val="00347667"/>
    <w:rsid w:val="00350400"/>
    <w:rsid w:val="0035119C"/>
    <w:rsid w:val="00351FBB"/>
    <w:rsid w:val="00352B9D"/>
    <w:rsid w:val="00352CDF"/>
    <w:rsid w:val="003554B4"/>
    <w:rsid w:val="0035789B"/>
    <w:rsid w:val="00360F02"/>
    <w:rsid w:val="00361FC9"/>
    <w:rsid w:val="00362251"/>
    <w:rsid w:val="0036488C"/>
    <w:rsid w:val="00365922"/>
    <w:rsid w:val="00366177"/>
    <w:rsid w:val="00372E55"/>
    <w:rsid w:val="003766D7"/>
    <w:rsid w:val="00382561"/>
    <w:rsid w:val="00390DC7"/>
    <w:rsid w:val="003913B4"/>
    <w:rsid w:val="00391761"/>
    <w:rsid w:val="00391BAF"/>
    <w:rsid w:val="003A0064"/>
    <w:rsid w:val="003A0FFB"/>
    <w:rsid w:val="003A1712"/>
    <w:rsid w:val="003A38D8"/>
    <w:rsid w:val="003A5391"/>
    <w:rsid w:val="003A6162"/>
    <w:rsid w:val="003B2179"/>
    <w:rsid w:val="003B2628"/>
    <w:rsid w:val="003B269E"/>
    <w:rsid w:val="003B33C0"/>
    <w:rsid w:val="003B3603"/>
    <w:rsid w:val="003B43B3"/>
    <w:rsid w:val="003B5416"/>
    <w:rsid w:val="003B775A"/>
    <w:rsid w:val="003C1E56"/>
    <w:rsid w:val="003C3121"/>
    <w:rsid w:val="003C5ED3"/>
    <w:rsid w:val="003D02CD"/>
    <w:rsid w:val="003D0724"/>
    <w:rsid w:val="003D25B4"/>
    <w:rsid w:val="003D31D9"/>
    <w:rsid w:val="003D3D40"/>
    <w:rsid w:val="003D421C"/>
    <w:rsid w:val="003D4BB3"/>
    <w:rsid w:val="003D5816"/>
    <w:rsid w:val="003D6523"/>
    <w:rsid w:val="003D693B"/>
    <w:rsid w:val="003D7E66"/>
    <w:rsid w:val="003E1EC6"/>
    <w:rsid w:val="003E222B"/>
    <w:rsid w:val="003E2B96"/>
    <w:rsid w:val="003E2D13"/>
    <w:rsid w:val="003E2E5F"/>
    <w:rsid w:val="003F06F0"/>
    <w:rsid w:val="003F0F9B"/>
    <w:rsid w:val="003F2868"/>
    <w:rsid w:val="003F774E"/>
    <w:rsid w:val="00402F6B"/>
    <w:rsid w:val="00403D71"/>
    <w:rsid w:val="00405FBB"/>
    <w:rsid w:val="004100BF"/>
    <w:rsid w:val="0041396F"/>
    <w:rsid w:val="0041648F"/>
    <w:rsid w:val="00421F97"/>
    <w:rsid w:val="00422DA7"/>
    <w:rsid w:val="004232EB"/>
    <w:rsid w:val="00427763"/>
    <w:rsid w:val="00432664"/>
    <w:rsid w:val="00433442"/>
    <w:rsid w:val="004334C3"/>
    <w:rsid w:val="00435BB8"/>
    <w:rsid w:val="00437F01"/>
    <w:rsid w:val="004405E4"/>
    <w:rsid w:val="00447D10"/>
    <w:rsid w:val="00451CB3"/>
    <w:rsid w:val="00452194"/>
    <w:rsid w:val="00454D03"/>
    <w:rsid w:val="00455CB9"/>
    <w:rsid w:val="00460A90"/>
    <w:rsid w:val="00461A54"/>
    <w:rsid w:val="00461D8F"/>
    <w:rsid w:val="00461E63"/>
    <w:rsid w:val="004630FB"/>
    <w:rsid w:val="00463C6C"/>
    <w:rsid w:val="00463C7A"/>
    <w:rsid w:val="00466B11"/>
    <w:rsid w:val="00470E28"/>
    <w:rsid w:val="0047623B"/>
    <w:rsid w:val="00476F00"/>
    <w:rsid w:val="004817FD"/>
    <w:rsid w:val="00490A66"/>
    <w:rsid w:val="0049101D"/>
    <w:rsid w:val="004930CE"/>
    <w:rsid w:val="00494616"/>
    <w:rsid w:val="004A1BB6"/>
    <w:rsid w:val="004B10A5"/>
    <w:rsid w:val="004B303C"/>
    <w:rsid w:val="004B509C"/>
    <w:rsid w:val="004C1816"/>
    <w:rsid w:val="004C2F71"/>
    <w:rsid w:val="004C6105"/>
    <w:rsid w:val="004C6A6F"/>
    <w:rsid w:val="004C704D"/>
    <w:rsid w:val="004D1CF5"/>
    <w:rsid w:val="004D354B"/>
    <w:rsid w:val="004D56BD"/>
    <w:rsid w:val="004D7357"/>
    <w:rsid w:val="004E057F"/>
    <w:rsid w:val="004E2643"/>
    <w:rsid w:val="004E40D6"/>
    <w:rsid w:val="004E516E"/>
    <w:rsid w:val="004F1755"/>
    <w:rsid w:val="004F23E0"/>
    <w:rsid w:val="00502F3F"/>
    <w:rsid w:val="00503388"/>
    <w:rsid w:val="00504A80"/>
    <w:rsid w:val="00507EE5"/>
    <w:rsid w:val="00510537"/>
    <w:rsid w:val="00510D9D"/>
    <w:rsid w:val="00512127"/>
    <w:rsid w:val="00515D35"/>
    <w:rsid w:val="005224AA"/>
    <w:rsid w:val="005233E2"/>
    <w:rsid w:val="005244FF"/>
    <w:rsid w:val="00524C89"/>
    <w:rsid w:val="0052504F"/>
    <w:rsid w:val="00526009"/>
    <w:rsid w:val="00535B5D"/>
    <w:rsid w:val="005405D6"/>
    <w:rsid w:val="00543377"/>
    <w:rsid w:val="00545D81"/>
    <w:rsid w:val="005465BB"/>
    <w:rsid w:val="00546690"/>
    <w:rsid w:val="00552C23"/>
    <w:rsid w:val="0055382E"/>
    <w:rsid w:val="005568C2"/>
    <w:rsid w:val="0056245A"/>
    <w:rsid w:val="005652BA"/>
    <w:rsid w:val="0056571A"/>
    <w:rsid w:val="00565FFA"/>
    <w:rsid w:val="0057062C"/>
    <w:rsid w:val="00574549"/>
    <w:rsid w:val="005760D6"/>
    <w:rsid w:val="005762D0"/>
    <w:rsid w:val="0058199C"/>
    <w:rsid w:val="00581FFD"/>
    <w:rsid w:val="00582888"/>
    <w:rsid w:val="00585324"/>
    <w:rsid w:val="00591E8E"/>
    <w:rsid w:val="00592274"/>
    <w:rsid w:val="005A00A6"/>
    <w:rsid w:val="005A4FE5"/>
    <w:rsid w:val="005B06F5"/>
    <w:rsid w:val="005B1BC8"/>
    <w:rsid w:val="005B245A"/>
    <w:rsid w:val="005B466A"/>
    <w:rsid w:val="005B4C0F"/>
    <w:rsid w:val="005B600F"/>
    <w:rsid w:val="005C0CD1"/>
    <w:rsid w:val="005D05A5"/>
    <w:rsid w:val="005D21ED"/>
    <w:rsid w:val="005D2D5F"/>
    <w:rsid w:val="005D50B8"/>
    <w:rsid w:val="005E304F"/>
    <w:rsid w:val="005E3C86"/>
    <w:rsid w:val="005E4EB6"/>
    <w:rsid w:val="005F0603"/>
    <w:rsid w:val="005F1599"/>
    <w:rsid w:val="005F2E8F"/>
    <w:rsid w:val="005F4572"/>
    <w:rsid w:val="005F48EF"/>
    <w:rsid w:val="005F7645"/>
    <w:rsid w:val="005F79E6"/>
    <w:rsid w:val="005F7A18"/>
    <w:rsid w:val="005F7F95"/>
    <w:rsid w:val="006007CF"/>
    <w:rsid w:val="00602B3D"/>
    <w:rsid w:val="006060E0"/>
    <w:rsid w:val="00606597"/>
    <w:rsid w:val="00610F7B"/>
    <w:rsid w:val="00612633"/>
    <w:rsid w:val="0061269C"/>
    <w:rsid w:val="00617050"/>
    <w:rsid w:val="00624494"/>
    <w:rsid w:val="0062476F"/>
    <w:rsid w:val="0062617B"/>
    <w:rsid w:val="00627D93"/>
    <w:rsid w:val="00633044"/>
    <w:rsid w:val="006357C1"/>
    <w:rsid w:val="00637730"/>
    <w:rsid w:val="0064081F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56DFD"/>
    <w:rsid w:val="00660DA9"/>
    <w:rsid w:val="00661920"/>
    <w:rsid w:val="00661C69"/>
    <w:rsid w:val="0066215C"/>
    <w:rsid w:val="0066421B"/>
    <w:rsid w:val="00674C79"/>
    <w:rsid w:val="006755C4"/>
    <w:rsid w:val="00676320"/>
    <w:rsid w:val="00676644"/>
    <w:rsid w:val="006832C4"/>
    <w:rsid w:val="006834C4"/>
    <w:rsid w:val="006838DA"/>
    <w:rsid w:val="0068707E"/>
    <w:rsid w:val="006874D4"/>
    <w:rsid w:val="00690B93"/>
    <w:rsid w:val="00691446"/>
    <w:rsid w:val="006917A6"/>
    <w:rsid w:val="00692B68"/>
    <w:rsid w:val="0069444B"/>
    <w:rsid w:val="006A1C4C"/>
    <w:rsid w:val="006A6B48"/>
    <w:rsid w:val="006B032F"/>
    <w:rsid w:val="006B0BE4"/>
    <w:rsid w:val="006B1644"/>
    <w:rsid w:val="006B3685"/>
    <w:rsid w:val="006B4598"/>
    <w:rsid w:val="006C19A0"/>
    <w:rsid w:val="006C33B1"/>
    <w:rsid w:val="006C5088"/>
    <w:rsid w:val="006C5302"/>
    <w:rsid w:val="006C6F13"/>
    <w:rsid w:val="006D134D"/>
    <w:rsid w:val="006D5F06"/>
    <w:rsid w:val="006D6EB5"/>
    <w:rsid w:val="006D7E42"/>
    <w:rsid w:val="006E3244"/>
    <w:rsid w:val="006E367F"/>
    <w:rsid w:val="006E4BE5"/>
    <w:rsid w:val="006E6029"/>
    <w:rsid w:val="006F16CE"/>
    <w:rsid w:val="006F2860"/>
    <w:rsid w:val="00700FED"/>
    <w:rsid w:val="00701C93"/>
    <w:rsid w:val="00702806"/>
    <w:rsid w:val="0070296E"/>
    <w:rsid w:val="0071069E"/>
    <w:rsid w:val="00711F2C"/>
    <w:rsid w:val="007120F6"/>
    <w:rsid w:val="0071502A"/>
    <w:rsid w:val="00715274"/>
    <w:rsid w:val="00721809"/>
    <w:rsid w:val="007235BA"/>
    <w:rsid w:val="007279F3"/>
    <w:rsid w:val="00730D46"/>
    <w:rsid w:val="00732997"/>
    <w:rsid w:val="007340D2"/>
    <w:rsid w:val="007348AE"/>
    <w:rsid w:val="00741275"/>
    <w:rsid w:val="00742640"/>
    <w:rsid w:val="0074426C"/>
    <w:rsid w:val="00744AA8"/>
    <w:rsid w:val="00745881"/>
    <w:rsid w:val="00754CC2"/>
    <w:rsid w:val="00762AE0"/>
    <w:rsid w:val="007652E1"/>
    <w:rsid w:val="00773F9E"/>
    <w:rsid w:val="0077531C"/>
    <w:rsid w:val="00787731"/>
    <w:rsid w:val="00787EBC"/>
    <w:rsid w:val="00792F27"/>
    <w:rsid w:val="00796A51"/>
    <w:rsid w:val="007A2482"/>
    <w:rsid w:val="007A2DAB"/>
    <w:rsid w:val="007A362F"/>
    <w:rsid w:val="007A7174"/>
    <w:rsid w:val="007B2AE5"/>
    <w:rsid w:val="007C2749"/>
    <w:rsid w:val="007C28CD"/>
    <w:rsid w:val="007C3D66"/>
    <w:rsid w:val="007C6B08"/>
    <w:rsid w:val="007C7A9A"/>
    <w:rsid w:val="007C7C83"/>
    <w:rsid w:val="007D28B3"/>
    <w:rsid w:val="007D4136"/>
    <w:rsid w:val="007D62D1"/>
    <w:rsid w:val="007D660C"/>
    <w:rsid w:val="007D6BA5"/>
    <w:rsid w:val="007D7BA7"/>
    <w:rsid w:val="007E0169"/>
    <w:rsid w:val="007E5C31"/>
    <w:rsid w:val="007E7A7F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2E5C"/>
    <w:rsid w:val="00804356"/>
    <w:rsid w:val="008046BE"/>
    <w:rsid w:val="008116FB"/>
    <w:rsid w:val="00813165"/>
    <w:rsid w:val="008179D9"/>
    <w:rsid w:val="00823692"/>
    <w:rsid w:val="00825B07"/>
    <w:rsid w:val="0082642B"/>
    <w:rsid w:val="00830795"/>
    <w:rsid w:val="0083753B"/>
    <w:rsid w:val="00840CF1"/>
    <w:rsid w:val="008426F8"/>
    <w:rsid w:val="0084404C"/>
    <w:rsid w:val="00846C9E"/>
    <w:rsid w:val="008517B7"/>
    <w:rsid w:val="008519F4"/>
    <w:rsid w:val="008539E7"/>
    <w:rsid w:val="00856CE0"/>
    <w:rsid w:val="00860181"/>
    <w:rsid w:val="008631D9"/>
    <w:rsid w:val="00863217"/>
    <w:rsid w:val="008639CE"/>
    <w:rsid w:val="0086465A"/>
    <w:rsid w:val="00864810"/>
    <w:rsid w:val="0086571B"/>
    <w:rsid w:val="00866AB8"/>
    <w:rsid w:val="00866EE6"/>
    <w:rsid w:val="00873063"/>
    <w:rsid w:val="00873EA5"/>
    <w:rsid w:val="00877028"/>
    <w:rsid w:val="008967E9"/>
    <w:rsid w:val="008A0CF1"/>
    <w:rsid w:val="008A136D"/>
    <w:rsid w:val="008A1386"/>
    <w:rsid w:val="008A393A"/>
    <w:rsid w:val="008B1CC9"/>
    <w:rsid w:val="008B48FD"/>
    <w:rsid w:val="008C0108"/>
    <w:rsid w:val="008C06CC"/>
    <w:rsid w:val="008C1A36"/>
    <w:rsid w:val="008C2576"/>
    <w:rsid w:val="008C684B"/>
    <w:rsid w:val="008C7AC9"/>
    <w:rsid w:val="008D1130"/>
    <w:rsid w:val="008D1722"/>
    <w:rsid w:val="008D1D90"/>
    <w:rsid w:val="008D61CB"/>
    <w:rsid w:val="008D6F1F"/>
    <w:rsid w:val="008E0520"/>
    <w:rsid w:val="008E0523"/>
    <w:rsid w:val="008E2947"/>
    <w:rsid w:val="008E3E26"/>
    <w:rsid w:val="008E5141"/>
    <w:rsid w:val="008E77E5"/>
    <w:rsid w:val="008F0980"/>
    <w:rsid w:val="008F1B07"/>
    <w:rsid w:val="008F49DE"/>
    <w:rsid w:val="00903504"/>
    <w:rsid w:val="0090563C"/>
    <w:rsid w:val="009063E5"/>
    <w:rsid w:val="0091366E"/>
    <w:rsid w:val="00916431"/>
    <w:rsid w:val="00922AB1"/>
    <w:rsid w:val="00923011"/>
    <w:rsid w:val="00923453"/>
    <w:rsid w:val="00927FE2"/>
    <w:rsid w:val="009333AF"/>
    <w:rsid w:val="00935A2F"/>
    <w:rsid w:val="0093604B"/>
    <w:rsid w:val="009377E8"/>
    <w:rsid w:val="00941085"/>
    <w:rsid w:val="00941D99"/>
    <w:rsid w:val="00942C7E"/>
    <w:rsid w:val="009432FF"/>
    <w:rsid w:val="009439EA"/>
    <w:rsid w:val="0094470A"/>
    <w:rsid w:val="009464E8"/>
    <w:rsid w:val="009542EE"/>
    <w:rsid w:val="009555D5"/>
    <w:rsid w:val="00960364"/>
    <w:rsid w:val="00960A46"/>
    <w:rsid w:val="0096128B"/>
    <w:rsid w:val="00961FC3"/>
    <w:rsid w:val="00962FB2"/>
    <w:rsid w:val="0096363A"/>
    <w:rsid w:val="00965999"/>
    <w:rsid w:val="009661BF"/>
    <w:rsid w:val="00967699"/>
    <w:rsid w:val="0097382F"/>
    <w:rsid w:val="00973D75"/>
    <w:rsid w:val="00974EB8"/>
    <w:rsid w:val="00980D9B"/>
    <w:rsid w:val="00980DDA"/>
    <w:rsid w:val="00980F16"/>
    <w:rsid w:val="00987774"/>
    <w:rsid w:val="00990BF6"/>
    <w:rsid w:val="009913FB"/>
    <w:rsid w:val="00994FBC"/>
    <w:rsid w:val="0099675B"/>
    <w:rsid w:val="009A107F"/>
    <w:rsid w:val="009A56E5"/>
    <w:rsid w:val="009A5CD3"/>
    <w:rsid w:val="009A611B"/>
    <w:rsid w:val="009A75C2"/>
    <w:rsid w:val="009B7E57"/>
    <w:rsid w:val="009C0113"/>
    <w:rsid w:val="009C3E7E"/>
    <w:rsid w:val="009C6723"/>
    <w:rsid w:val="009C67AC"/>
    <w:rsid w:val="009C7477"/>
    <w:rsid w:val="009C7924"/>
    <w:rsid w:val="009E1029"/>
    <w:rsid w:val="009E77E1"/>
    <w:rsid w:val="009E7E40"/>
    <w:rsid w:val="009F0BA6"/>
    <w:rsid w:val="009F129A"/>
    <w:rsid w:val="009F3896"/>
    <w:rsid w:val="009F40ED"/>
    <w:rsid w:val="009F5522"/>
    <w:rsid w:val="00A01DE6"/>
    <w:rsid w:val="00A03278"/>
    <w:rsid w:val="00A0443B"/>
    <w:rsid w:val="00A07E6E"/>
    <w:rsid w:val="00A1001B"/>
    <w:rsid w:val="00A12188"/>
    <w:rsid w:val="00A13310"/>
    <w:rsid w:val="00A14569"/>
    <w:rsid w:val="00A167D9"/>
    <w:rsid w:val="00A174E1"/>
    <w:rsid w:val="00A2029B"/>
    <w:rsid w:val="00A203F4"/>
    <w:rsid w:val="00A2219F"/>
    <w:rsid w:val="00A23809"/>
    <w:rsid w:val="00A23D73"/>
    <w:rsid w:val="00A24A67"/>
    <w:rsid w:val="00A31F92"/>
    <w:rsid w:val="00A35651"/>
    <w:rsid w:val="00A361D9"/>
    <w:rsid w:val="00A37196"/>
    <w:rsid w:val="00A43AA7"/>
    <w:rsid w:val="00A43BDB"/>
    <w:rsid w:val="00A572BF"/>
    <w:rsid w:val="00A62E47"/>
    <w:rsid w:val="00A66357"/>
    <w:rsid w:val="00A665D9"/>
    <w:rsid w:val="00A700F0"/>
    <w:rsid w:val="00A71F55"/>
    <w:rsid w:val="00A740C4"/>
    <w:rsid w:val="00A740CC"/>
    <w:rsid w:val="00A77BB5"/>
    <w:rsid w:val="00A8130B"/>
    <w:rsid w:val="00A824C5"/>
    <w:rsid w:val="00A83212"/>
    <w:rsid w:val="00A83C14"/>
    <w:rsid w:val="00A87BFB"/>
    <w:rsid w:val="00A91FD8"/>
    <w:rsid w:val="00AA133F"/>
    <w:rsid w:val="00AA2637"/>
    <w:rsid w:val="00AA2B48"/>
    <w:rsid w:val="00AA3A1D"/>
    <w:rsid w:val="00AA7623"/>
    <w:rsid w:val="00AB28A3"/>
    <w:rsid w:val="00AB28BC"/>
    <w:rsid w:val="00AC08E6"/>
    <w:rsid w:val="00AC0939"/>
    <w:rsid w:val="00AC17C3"/>
    <w:rsid w:val="00AC3682"/>
    <w:rsid w:val="00AD47E7"/>
    <w:rsid w:val="00AD61BB"/>
    <w:rsid w:val="00AD6704"/>
    <w:rsid w:val="00AE0581"/>
    <w:rsid w:val="00AE1C77"/>
    <w:rsid w:val="00AE2924"/>
    <w:rsid w:val="00AE33D0"/>
    <w:rsid w:val="00AE46FE"/>
    <w:rsid w:val="00AE5AF6"/>
    <w:rsid w:val="00AF0E23"/>
    <w:rsid w:val="00B0218E"/>
    <w:rsid w:val="00B02CF8"/>
    <w:rsid w:val="00B13B1A"/>
    <w:rsid w:val="00B14192"/>
    <w:rsid w:val="00B149F3"/>
    <w:rsid w:val="00B15A9C"/>
    <w:rsid w:val="00B17849"/>
    <w:rsid w:val="00B212CC"/>
    <w:rsid w:val="00B221CC"/>
    <w:rsid w:val="00B227E9"/>
    <w:rsid w:val="00B242D2"/>
    <w:rsid w:val="00B24557"/>
    <w:rsid w:val="00B3231B"/>
    <w:rsid w:val="00B3252D"/>
    <w:rsid w:val="00B379A6"/>
    <w:rsid w:val="00B40624"/>
    <w:rsid w:val="00B433F5"/>
    <w:rsid w:val="00B4376A"/>
    <w:rsid w:val="00B44C9B"/>
    <w:rsid w:val="00B44E87"/>
    <w:rsid w:val="00B52A38"/>
    <w:rsid w:val="00B53EF5"/>
    <w:rsid w:val="00B61B98"/>
    <w:rsid w:val="00B72E93"/>
    <w:rsid w:val="00B75D0D"/>
    <w:rsid w:val="00B765F9"/>
    <w:rsid w:val="00B81786"/>
    <w:rsid w:val="00B83866"/>
    <w:rsid w:val="00B85DAB"/>
    <w:rsid w:val="00B916B9"/>
    <w:rsid w:val="00B920D4"/>
    <w:rsid w:val="00B93A39"/>
    <w:rsid w:val="00B94B0F"/>
    <w:rsid w:val="00B95659"/>
    <w:rsid w:val="00BA013F"/>
    <w:rsid w:val="00BA0C26"/>
    <w:rsid w:val="00BA33E1"/>
    <w:rsid w:val="00BB63BE"/>
    <w:rsid w:val="00BC1CAE"/>
    <w:rsid w:val="00BC23CB"/>
    <w:rsid w:val="00BD030B"/>
    <w:rsid w:val="00BD555F"/>
    <w:rsid w:val="00BD5682"/>
    <w:rsid w:val="00BD7090"/>
    <w:rsid w:val="00BD70C2"/>
    <w:rsid w:val="00BD7FB6"/>
    <w:rsid w:val="00BE1934"/>
    <w:rsid w:val="00BE7067"/>
    <w:rsid w:val="00BE777E"/>
    <w:rsid w:val="00BF224E"/>
    <w:rsid w:val="00BF4F77"/>
    <w:rsid w:val="00BF787E"/>
    <w:rsid w:val="00C05086"/>
    <w:rsid w:val="00C06382"/>
    <w:rsid w:val="00C065E4"/>
    <w:rsid w:val="00C1258E"/>
    <w:rsid w:val="00C16FD6"/>
    <w:rsid w:val="00C23481"/>
    <w:rsid w:val="00C2448B"/>
    <w:rsid w:val="00C25579"/>
    <w:rsid w:val="00C26DE9"/>
    <w:rsid w:val="00C27111"/>
    <w:rsid w:val="00C32696"/>
    <w:rsid w:val="00C32DAB"/>
    <w:rsid w:val="00C41E44"/>
    <w:rsid w:val="00C42A5D"/>
    <w:rsid w:val="00C45AF8"/>
    <w:rsid w:val="00C64EEA"/>
    <w:rsid w:val="00C6592C"/>
    <w:rsid w:val="00C66738"/>
    <w:rsid w:val="00C674BE"/>
    <w:rsid w:val="00C71249"/>
    <w:rsid w:val="00C7142F"/>
    <w:rsid w:val="00C71BE4"/>
    <w:rsid w:val="00C721AA"/>
    <w:rsid w:val="00C739BB"/>
    <w:rsid w:val="00C7430E"/>
    <w:rsid w:val="00C75A2E"/>
    <w:rsid w:val="00C81399"/>
    <w:rsid w:val="00C81607"/>
    <w:rsid w:val="00C84439"/>
    <w:rsid w:val="00C91314"/>
    <w:rsid w:val="00C94995"/>
    <w:rsid w:val="00C96C06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5F92"/>
    <w:rsid w:val="00CB674E"/>
    <w:rsid w:val="00CB7789"/>
    <w:rsid w:val="00CB7821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5D5"/>
    <w:rsid w:val="00CD4BF1"/>
    <w:rsid w:val="00CD5E90"/>
    <w:rsid w:val="00CE11FC"/>
    <w:rsid w:val="00CE21A9"/>
    <w:rsid w:val="00CE2B56"/>
    <w:rsid w:val="00CE436B"/>
    <w:rsid w:val="00CE4516"/>
    <w:rsid w:val="00CE4CE8"/>
    <w:rsid w:val="00CE5779"/>
    <w:rsid w:val="00CE67CB"/>
    <w:rsid w:val="00CF05B9"/>
    <w:rsid w:val="00CF11B4"/>
    <w:rsid w:val="00CF1B5A"/>
    <w:rsid w:val="00D01FCA"/>
    <w:rsid w:val="00D0418E"/>
    <w:rsid w:val="00D04C81"/>
    <w:rsid w:val="00D079DB"/>
    <w:rsid w:val="00D11A45"/>
    <w:rsid w:val="00D12539"/>
    <w:rsid w:val="00D12CFC"/>
    <w:rsid w:val="00D14B10"/>
    <w:rsid w:val="00D2032C"/>
    <w:rsid w:val="00D21685"/>
    <w:rsid w:val="00D2386D"/>
    <w:rsid w:val="00D23F5E"/>
    <w:rsid w:val="00D2422C"/>
    <w:rsid w:val="00D25850"/>
    <w:rsid w:val="00D26741"/>
    <w:rsid w:val="00D26FE1"/>
    <w:rsid w:val="00D27793"/>
    <w:rsid w:val="00D30496"/>
    <w:rsid w:val="00D33946"/>
    <w:rsid w:val="00D33E8B"/>
    <w:rsid w:val="00D34CCC"/>
    <w:rsid w:val="00D41BD7"/>
    <w:rsid w:val="00D44173"/>
    <w:rsid w:val="00D45F4A"/>
    <w:rsid w:val="00D46F05"/>
    <w:rsid w:val="00D516A9"/>
    <w:rsid w:val="00D57211"/>
    <w:rsid w:val="00D57887"/>
    <w:rsid w:val="00D57D15"/>
    <w:rsid w:val="00D63D8E"/>
    <w:rsid w:val="00D63D95"/>
    <w:rsid w:val="00D64808"/>
    <w:rsid w:val="00D72E18"/>
    <w:rsid w:val="00D74744"/>
    <w:rsid w:val="00D74E90"/>
    <w:rsid w:val="00D81B01"/>
    <w:rsid w:val="00D83CB8"/>
    <w:rsid w:val="00D84FD8"/>
    <w:rsid w:val="00D858F0"/>
    <w:rsid w:val="00D85C21"/>
    <w:rsid w:val="00D868B1"/>
    <w:rsid w:val="00D9003D"/>
    <w:rsid w:val="00D90B78"/>
    <w:rsid w:val="00D92B64"/>
    <w:rsid w:val="00D931CC"/>
    <w:rsid w:val="00D94732"/>
    <w:rsid w:val="00DA14A0"/>
    <w:rsid w:val="00DA163B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56AE"/>
    <w:rsid w:val="00DD31C5"/>
    <w:rsid w:val="00DD37E6"/>
    <w:rsid w:val="00DD3E15"/>
    <w:rsid w:val="00DE0765"/>
    <w:rsid w:val="00DE5764"/>
    <w:rsid w:val="00DE6163"/>
    <w:rsid w:val="00DE6B29"/>
    <w:rsid w:val="00DE755F"/>
    <w:rsid w:val="00DE7567"/>
    <w:rsid w:val="00DF3260"/>
    <w:rsid w:val="00DF3DEE"/>
    <w:rsid w:val="00DF4133"/>
    <w:rsid w:val="00DF5C1A"/>
    <w:rsid w:val="00DF6188"/>
    <w:rsid w:val="00E019C0"/>
    <w:rsid w:val="00E06D00"/>
    <w:rsid w:val="00E07B12"/>
    <w:rsid w:val="00E07B29"/>
    <w:rsid w:val="00E12A13"/>
    <w:rsid w:val="00E202C8"/>
    <w:rsid w:val="00E24AAD"/>
    <w:rsid w:val="00E24F4D"/>
    <w:rsid w:val="00E35E98"/>
    <w:rsid w:val="00E411D8"/>
    <w:rsid w:val="00E4227D"/>
    <w:rsid w:val="00E467E8"/>
    <w:rsid w:val="00E526EA"/>
    <w:rsid w:val="00E532DF"/>
    <w:rsid w:val="00E55008"/>
    <w:rsid w:val="00E557FB"/>
    <w:rsid w:val="00E57CD0"/>
    <w:rsid w:val="00E57E74"/>
    <w:rsid w:val="00E61C9F"/>
    <w:rsid w:val="00E65FA9"/>
    <w:rsid w:val="00E706FB"/>
    <w:rsid w:val="00E707B8"/>
    <w:rsid w:val="00E70A93"/>
    <w:rsid w:val="00E71484"/>
    <w:rsid w:val="00E718F8"/>
    <w:rsid w:val="00E7256C"/>
    <w:rsid w:val="00E76EFE"/>
    <w:rsid w:val="00E8049C"/>
    <w:rsid w:val="00E83F45"/>
    <w:rsid w:val="00E84040"/>
    <w:rsid w:val="00E90CB4"/>
    <w:rsid w:val="00E92CB9"/>
    <w:rsid w:val="00EA1A7B"/>
    <w:rsid w:val="00EA20FF"/>
    <w:rsid w:val="00EA29AE"/>
    <w:rsid w:val="00EA3537"/>
    <w:rsid w:val="00EA6B46"/>
    <w:rsid w:val="00EB4136"/>
    <w:rsid w:val="00EB4B5C"/>
    <w:rsid w:val="00EB6167"/>
    <w:rsid w:val="00EB790C"/>
    <w:rsid w:val="00EC0151"/>
    <w:rsid w:val="00EC3C9F"/>
    <w:rsid w:val="00EC47BE"/>
    <w:rsid w:val="00EC5B72"/>
    <w:rsid w:val="00EC6E6D"/>
    <w:rsid w:val="00ED3BF7"/>
    <w:rsid w:val="00ED65FE"/>
    <w:rsid w:val="00EE2105"/>
    <w:rsid w:val="00EE478C"/>
    <w:rsid w:val="00EE4B47"/>
    <w:rsid w:val="00EE5DED"/>
    <w:rsid w:val="00EF177C"/>
    <w:rsid w:val="00EF1C3E"/>
    <w:rsid w:val="00EF4E12"/>
    <w:rsid w:val="00EF4E7D"/>
    <w:rsid w:val="00EF695C"/>
    <w:rsid w:val="00F001D1"/>
    <w:rsid w:val="00F01043"/>
    <w:rsid w:val="00F0225B"/>
    <w:rsid w:val="00F077A9"/>
    <w:rsid w:val="00F12ABB"/>
    <w:rsid w:val="00F13CBD"/>
    <w:rsid w:val="00F1721D"/>
    <w:rsid w:val="00F17A08"/>
    <w:rsid w:val="00F2297F"/>
    <w:rsid w:val="00F24AF6"/>
    <w:rsid w:val="00F2671A"/>
    <w:rsid w:val="00F30B8E"/>
    <w:rsid w:val="00F34895"/>
    <w:rsid w:val="00F361BD"/>
    <w:rsid w:val="00F442AE"/>
    <w:rsid w:val="00F44993"/>
    <w:rsid w:val="00F45923"/>
    <w:rsid w:val="00F461C8"/>
    <w:rsid w:val="00F4786D"/>
    <w:rsid w:val="00F50609"/>
    <w:rsid w:val="00F50E39"/>
    <w:rsid w:val="00F5120A"/>
    <w:rsid w:val="00F51A45"/>
    <w:rsid w:val="00F5311A"/>
    <w:rsid w:val="00F54C0D"/>
    <w:rsid w:val="00F564FD"/>
    <w:rsid w:val="00F56FEE"/>
    <w:rsid w:val="00F60C0A"/>
    <w:rsid w:val="00F62960"/>
    <w:rsid w:val="00F62C58"/>
    <w:rsid w:val="00F651EE"/>
    <w:rsid w:val="00F669D8"/>
    <w:rsid w:val="00F70A8B"/>
    <w:rsid w:val="00F711B2"/>
    <w:rsid w:val="00F719D4"/>
    <w:rsid w:val="00F767C3"/>
    <w:rsid w:val="00F77EFB"/>
    <w:rsid w:val="00F830CB"/>
    <w:rsid w:val="00F876C0"/>
    <w:rsid w:val="00F933C1"/>
    <w:rsid w:val="00F94A99"/>
    <w:rsid w:val="00F95F12"/>
    <w:rsid w:val="00F97D85"/>
    <w:rsid w:val="00FA1A4E"/>
    <w:rsid w:val="00FA1E0C"/>
    <w:rsid w:val="00FA7DE4"/>
    <w:rsid w:val="00FB4086"/>
    <w:rsid w:val="00FB5633"/>
    <w:rsid w:val="00FB6F3B"/>
    <w:rsid w:val="00FC1254"/>
    <w:rsid w:val="00FC2B17"/>
    <w:rsid w:val="00FC6EB7"/>
    <w:rsid w:val="00FC72E0"/>
    <w:rsid w:val="00FC760F"/>
    <w:rsid w:val="00FD620F"/>
    <w:rsid w:val="00FD6D7E"/>
    <w:rsid w:val="00FE1CB5"/>
    <w:rsid w:val="00FE1D25"/>
    <w:rsid w:val="00FF0A02"/>
    <w:rsid w:val="00FF10B2"/>
    <w:rsid w:val="00FF1C2C"/>
    <w:rsid w:val="00FF1CF2"/>
    <w:rsid w:val="00FF2473"/>
    <w:rsid w:val="00FF3B4E"/>
    <w:rsid w:val="00FF585E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0EA0817"/>
  <w15:docId w15:val="{511156F3-9D23-4086-865F-9337B08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4B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4BE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6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74BE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nhideWhenUsed/>
    <w:qFormat/>
    <w:rsid w:val="00C674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nhideWhenUsed/>
    <w:qFormat/>
    <w:rsid w:val="00C674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674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74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rsid w:val="00C674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sz w:val="22"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sz w:val="22"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  <w:sz w:val="22"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  <w:rPr>
      <w:sz w:val="22"/>
    </w:r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  <w:rPr>
      <w:sz w:val="22"/>
    </w:r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  <w:rPr>
      <w:sz w:val="22"/>
    </w:r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  <w:rPr>
      <w:sz w:val="22"/>
    </w:r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  <w:rPr>
      <w:sz w:val="22"/>
    </w:r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  <w:rPr>
      <w:sz w:val="22"/>
    </w:rPr>
  </w:style>
  <w:style w:type="paragraph" w:customStyle="1" w:styleId="Krav">
    <w:name w:val="Krav"/>
    <w:basedOn w:val="Normal"/>
    <w:rsid w:val="008E77E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rsid w:val="00BE70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C674B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74BE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rsid w:val="00C674BE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74BE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74BE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674BE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674B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674BE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674BE"/>
    <w:rPr>
      <w:rFonts w:asciiTheme="majorHAnsi" w:eastAsiaTheme="majorEastAsia" w:hAnsiTheme="majorHAnsi" w:cstheme="majorBidi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674BE"/>
    <w:rPr>
      <w:rFonts w:asciiTheme="majorHAnsi" w:eastAsiaTheme="majorEastAsia" w:hAnsiTheme="majorHAnsi" w:cstheme="majorBidi"/>
      <w:i/>
      <w:iCs/>
      <w:spacing w:val="5"/>
      <w:sz w:val="20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C674BE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C674BE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C674BE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C674BE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C674BE"/>
    <w:rPr>
      <w:b/>
      <w:bCs/>
    </w:rPr>
  </w:style>
  <w:style w:type="paragraph" w:styleId="Ingenafstand">
    <w:name w:val="No Spacing"/>
    <w:basedOn w:val="Normal"/>
    <w:uiPriority w:val="1"/>
    <w:qFormat/>
    <w:rsid w:val="00C674BE"/>
    <w:pPr>
      <w:spacing w:after="0"/>
    </w:pPr>
  </w:style>
  <w:style w:type="paragraph" w:styleId="Listeafsnit">
    <w:name w:val="List Paragraph"/>
    <w:basedOn w:val="Normal"/>
    <w:uiPriority w:val="34"/>
    <w:qFormat/>
    <w:rsid w:val="00C674B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C674BE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C674B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4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4BE"/>
    <w:rPr>
      <w:b/>
      <w:bCs/>
      <w:i/>
      <w:iCs/>
    </w:rPr>
  </w:style>
  <w:style w:type="character" w:styleId="Svagfremhvning">
    <w:name w:val="Subtle Emphasis"/>
    <w:uiPriority w:val="19"/>
    <w:qFormat/>
    <w:rsid w:val="00C674BE"/>
    <w:rPr>
      <w:i/>
      <w:iCs/>
    </w:rPr>
  </w:style>
  <w:style w:type="character" w:styleId="Kraftigfremhvning">
    <w:name w:val="Intense Emphasis"/>
    <w:uiPriority w:val="21"/>
    <w:qFormat/>
    <w:rsid w:val="00C674BE"/>
    <w:rPr>
      <w:b/>
      <w:bCs/>
    </w:rPr>
  </w:style>
  <w:style w:type="character" w:styleId="Svaghenvisning">
    <w:name w:val="Subtle Reference"/>
    <w:uiPriority w:val="31"/>
    <w:qFormat/>
    <w:rsid w:val="00C674BE"/>
    <w:rPr>
      <w:smallCaps/>
    </w:rPr>
  </w:style>
  <w:style w:type="character" w:styleId="Kraftighenvisning">
    <w:name w:val="Intense Reference"/>
    <w:uiPriority w:val="32"/>
    <w:qFormat/>
    <w:rsid w:val="00C674BE"/>
    <w:rPr>
      <w:smallCaps/>
      <w:spacing w:val="5"/>
      <w:u w:val="single"/>
    </w:rPr>
  </w:style>
  <w:style w:type="character" w:styleId="Bogenstitel">
    <w:name w:val="Book Title"/>
    <w:uiPriority w:val="33"/>
    <w:qFormat/>
    <w:rsid w:val="00C674BE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BE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C674BE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C674BE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C674BE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C674BE"/>
    <w:rPr>
      <w:lang w:val="da-DK"/>
    </w:rPr>
  </w:style>
  <w:style w:type="paragraph" w:customStyle="1" w:styleId="DagsordenReferat-Opstilling">
    <w:name w:val="DagsordenReferat - Opstilling"/>
    <w:basedOn w:val="Normal"/>
    <w:uiPriority w:val="8"/>
    <w:qFormat/>
    <w:rsid w:val="00C674BE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C674BE"/>
    <w:pPr>
      <w:spacing w:after="0"/>
      <w:contextualSpacing/>
    </w:pPr>
  </w:style>
  <w:style w:type="paragraph" w:customStyle="1" w:styleId="AakSkabelonOverskrift">
    <w:name w:val="AakSkabelonOverskrift"/>
    <w:basedOn w:val="Skabelonoverskrift"/>
    <w:rsid w:val="002B207A"/>
  </w:style>
  <w:style w:type="paragraph" w:customStyle="1" w:styleId="abcTest">
    <w:name w:val="abcTest"/>
    <w:basedOn w:val="Normal"/>
    <w:qFormat/>
    <w:rsid w:val="00C6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hth\AppData\Local\AAK\AAK%20Skabeloner\AakTom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BF9BEAC586DE4F8BF365F17E00181B" ma:contentTypeVersion="12" ma:contentTypeDescription="Opret et nyt dokument." ma:contentTypeScope="" ma:versionID="79ab99a72425668959fd38ffad2c5a34">
  <xsd:schema xmlns:xsd="http://www.w3.org/2001/XMLSchema" xmlns:xs="http://www.w3.org/2001/XMLSchema" xmlns:p="http://schemas.microsoft.com/office/2006/metadata/properties" xmlns:ns2="3e09a412-cb3c-494b-8dcb-765ef1a19895" targetNamespace="http://schemas.microsoft.com/office/2006/metadata/properties" ma:root="true" ma:fieldsID="3d15e9060121839881acf5094927ef9e" ns2:_="">
    <xsd:import namespace="3e09a412-cb3c-494b-8dcb-765ef1a19895"/>
    <xsd:element name="properties">
      <xsd:complexType>
        <xsd:sequence>
          <xsd:element name="documentManagement">
            <xsd:complexType>
              <xsd:all>
                <xsd:element ref="ns2:Bem_x00e6_rkning" minOccurs="0"/>
                <xsd:element ref="ns2:Test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9a412-cb3c-494b-8dcb-765ef1a19895" elementFormDefault="qualified">
    <xsd:import namespace="http://schemas.microsoft.com/office/2006/documentManagement/types"/>
    <xsd:import namespace="http://schemas.microsoft.com/office/infopath/2007/PartnerControls"/>
    <xsd:element name="Bem_x00e6_rkning" ma:index="2" nillable="true" ma:displayName="Bemærkning" ma:description="Evt. bemærkninger til dokument" ma:format="Dropdown" ma:internalName="Bem_x00e6_rkning" ma:readOnly="false">
      <xsd:simpleType>
        <xsd:restriction base="dms:Text">
          <xsd:maxLength value="255"/>
        </xsd:restriction>
      </xsd:simpleType>
    </xsd:element>
    <xsd:element name="Test" ma:index="3" nillable="true" ma:displayName="Test" ma:format="Dropdown" ma:internalName="Test" ma:readOnly="false">
      <xsd:simpleType>
        <xsd:restriction base="dms:Choice">
          <xsd:enumeration value="Udkast til rapport"/>
          <xsd:enumeration value="Varslingsbrev"/>
          <xsd:enumeration value="Brev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e09a412-cb3c-494b-8dcb-765ef1a19895" xsi:nil="true"/>
    <Bem_x00e6_rkning xmlns="3e09a412-cb3c-494b-8dcb-765ef1a19895" xsi:nil="true"/>
  </documentManagement>
</p:properties>
</file>

<file path=customXml/itemProps1.xml><?xml version="1.0" encoding="utf-8"?>
<ds:datastoreItem xmlns:ds="http://schemas.openxmlformats.org/officeDocument/2006/customXml" ds:itemID="{172DB44E-38D5-4113-984D-AD46F869D075}"/>
</file>

<file path=customXml/itemProps2.xml><?xml version="1.0" encoding="utf-8"?>
<ds:datastoreItem xmlns:ds="http://schemas.openxmlformats.org/officeDocument/2006/customXml" ds:itemID="{2FA21329-8A6F-45B5-B109-1457E6061A88}"/>
</file>

<file path=customXml/itemProps3.xml><?xml version="1.0" encoding="utf-8"?>
<ds:datastoreItem xmlns:ds="http://schemas.openxmlformats.org/officeDocument/2006/customXml" ds:itemID="{8EA2260C-C981-4679-8355-4E74F0EF50EE}"/>
</file>

<file path=docProps/app.xml><?xml version="1.0" encoding="utf-8"?>
<Properties xmlns="http://schemas.openxmlformats.org/officeDocument/2006/extended-properties" xmlns:vt="http://schemas.openxmlformats.org/officeDocument/2006/docPropsVTypes">
  <Template>AakTomt</Template>
  <TotalTime>0</TotalTime>
  <Pages>3</Pages>
  <Words>326</Words>
  <Characters>2342</Characters>
  <Application>Microsoft Office Word</Application>
  <DocSecurity>0</DocSecurity>
  <Lines>156</Lines>
  <Paragraphs>98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Aalborg Kommune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Rasmussen</dc:creator>
  <cp:lastModifiedBy>Frederik Bols Thomsen</cp:lastModifiedBy>
  <cp:revision>2</cp:revision>
  <cp:lastPrinted>2017-09-18T11:18:00Z</cp:lastPrinted>
  <dcterms:created xsi:type="dcterms:W3CDTF">2025-03-05T09:01:00Z</dcterms:created>
  <dcterms:modified xsi:type="dcterms:W3CDTF">2025-03-05T09:01:00Z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0x010100B3BF9BEAC586DE4F8BF365F17E00181B</vt:lpwstr>
  </property>
</Properties>
</file>