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E8510" w14:textId="77777777" w:rsidR="00514730" w:rsidRPr="00514730" w:rsidRDefault="00EA011C" w:rsidP="00514730">
      <w:pPr>
        <w:pStyle w:val="Overskrift8"/>
        <w:ind w:left="3402" w:firstLine="0"/>
        <w:jc w:val="right"/>
      </w:pPr>
      <w:r>
        <w:rPr>
          <w:noProof/>
          <w:lang w:eastAsia="da-DK"/>
        </w:rPr>
        <w:drawing>
          <wp:anchor distT="0" distB="0" distL="114300" distR="114300" simplePos="0" relativeHeight="251657728" behindDoc="0" locked="0" layoutInCell="1" allowOverlap="1" wp14:anchorId="77703A0C" wp14:editId="276FE349">
            <wp:simplePos x="0" y="0"/>
            <wp:positionH relativeFrom="column">
              <wp:posOffset>3445510</wp:posOffset>
            </wp:positionH>
            <wp:positionV relativeFrom="paragraph">
              <wp:posOffset>-171450</wp:posOffset>
            </wp:positionV>
            <wp:extent cx="2886075" cy="923925"/>
            <wp:effectExtent l="0" t="0" r="9525" b="9525"/>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607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514730">
        <w:t xml:space="preserve">               </w:t>
      </w:r>
    </w:p>
    <w:tbl>
      <w:tblPr>
        <w:tblpPr w:leftFromText="141" w:rightFromText="141" w:vertAnchor="text" w:horzAnchor="margin" w:tblpXSpec="right" w:tblpY="1381"/>
        <w:tblW w:w="3794" w:type="dxa"/>
        <w:tblBorders>
          <w:insideV w:val="single" w:sz="4" w:space="0" w:color="auto"/>
        </w:tblBorders>
        <w:tblLayout w:type="fixed"/>
        <w:tblLook w:val="01E0" w:firstRow="1" w:lastRow="1" w:firstColumn="1" w:lastColumn="1" w:noHBand="0" w:noVBand="0"/>
      </w:tblPr>
      <w:tblGrid>
        <w:gridCol w:w="1274"/>
        <w:gridCol w:w="2520"/>
      </w:tblGrid>
      <w:tr w:rsidR="00514730" w:rsidRPr="00F0465B" w14:paraId="1FC25852" w14:textId="77777777" w:rsidTr="00F0465B">
        <w:tc>
          <w:tcPr>
            <w:tcW w:w="1274" w:type="dxa"/>
            <w:tcBorders>
              <w:right w:val="nil"/>
            </w:tcBorders>
          </w:tcPr>
          <w:p w14:paraId="55A3A2EF" w14:textId="77777777" w:rsidR="00514730" w:rsidRPr="00F0465B" w:rsidRDefault="00514730" w:rsidP="00F0465B">
            <w:pPr>
              <w:pStyle w:val="Skriftbrev"/>
              <w:shd w:val="solid" w:color="FFFFFF" w:fill="FFFFFF"/>
              <w:rPr>
                <w:bCs/>
                <w:szCs w:val="20"/>
              </w:rPr>
            </w:pPr>
            <w:r w:rsidRPr="00F0465B">
              <w:rPr>
                <w:b/>
                <w:bCs/>
                <w:szCs w:val="20"/>
              </w:rPr>
              <w:t>Journalnr.:</w:t>
            </w:r>
          </w:p>
        </w:tc>
        <w:tc>
          <w:tcPr>
            <w:tcW w:w="2520" w:type="dxa"/>
            <w:tcBorders>
              <w:left w:val="nil"/>
            </w:tcBorders>
          </w:tcPr>
          <w:p w14:paraId="01AE88CA" w14:textId="0F8D1155" w:rsidR="00514730" w:rsidRPr="00F0465B" w:rsidRDefault="001A4FAA" w:rsidP="00F0465B">
            <w:pPr>
              <w:pStyle w:val="Skriftbrev"/>
              <w:shd w:val="solid" w:color="FFFFFF" w:fill="FFFFFF"/>
              <w:rPr>
                <w:bCs/>
                <w:szCs w:val="20"/>
              </w:rPr>
            </w:pPr>
            <w:r>
              <w:t>26/2242</w:t>
            </w:r>
          </w:p>
        </w:tc>
      </w:tr>
    </w:tbl>
    <w:p w14:paraId="7DC2F856" w14:textId="77777777" w:rsidR="00525A69" w:rsidRPr="00AF13E7" w:rsidRDefault="00833211" w:rsidP="00514730">
      <w:pPr>
        <w:pStyle w:val="Overskrift8"/>
        <w:ind w:left="3402" w:firstLine="0"/>
        <w:jc w:val="right"/>
        <w:rPr>
          <w:rFonts w:ascii="Tahoma" w:hAnsi="Tahoma" w:cs="Tahoma"/>
          <w:sz w:val="40"/>
        </w:rPr>
      </w:pPr>
      <w:r w:rsidRPr="00AF13E7">
        <w:rPr>
          <w:rFonts w:ascii="Tahoma" w:hAnsi="Tahoma" w:cs="Tahoma"/>
        </w:rPr>
        <w:tab/>
      </w:r>
    </w:p>
    <w:p w14:paraId="3BBDF514" w14:textId="77777777" w:rsidR="00525A69" w:rsidRPr="00AF13E7" w:rsidRDefault="00525A69">
      <w:pPr>
        <w:ind w:left="851" w:hanging="851"/>
        <w:jc w:val="center"/>
        <w:rPr>
          <w:rFonts w:ascii="Tahoma" w:hAnsi="Tahoma" w:cs="Tahoma"/>
          <w:b/>
          <w:sz w:val="40"/>
          <w:szCs w:val="40"/>
        </w:rPr>
      </w:pPr>
    </w:p>
    <w:p w14:paraId="016FC13C" w14:textId="77777777" w:rsidR="00514730" w:rsidRDefault="00514730" w:rsidP="00521B4C">
      <w:pPr>
        <w:ind w:left="0"/>
        <w:rPr>
          <w:rFonts w:ascii="Tahoma" w:hAnsi="Tahoma" w:cs="Tahoma"/>
          <w:b/>
          <w:sz w:val="56"/>
          <w:szCs w:val="56"/>
        </w:rPr>
      </w:pPr>
    </w:p>
    <w:p w14:paraId="3754BA6B" w14:textId="77777777" w:rsidR="00031909" w:rsidRDefault="00031909" w:rsidP="00F86EC9">
      <w:pPr>
        <w:ind w:left="360"/>
        <w:jc w:val="center"/>
        <w:rPr>
          <w:rFonts w:ascii="Tahoma" w:hAnsi="Tahoma" w:cs="Tahoma"/>
          <w:b/>
          <w:sz w:val="56"/>
          <w:szCs w:val="56"/>
        </w:rPr>
      </w:pPr>
    </w:p>
    <w:p w14:paraId="48806760" w14:textId="77777777" w:rsidR="00884F39" w:rsidRDefault="00884F39" w:rsidP="00884F39">
      <w:pPr>
        <w:ind w:left="0"/>
        <w:rPr>
          <w:rFonts w:ascii="Tahoma" w:hAnsi="Tahoma" w:cs="Tahoma"/>
          <w:b/>
          <w:sz w:val="56"/>
          <w:szCs w:val="56"/>
        </w:rPr>
      </w:pPr>
    </w:p>
    <w:p w14:paraId="010A9E47" w14:textId="77777777" w:rsidR="00525A69" w:rsidRPr="00326C4D" w:rsidRDefault="00525A69" w:rsidP="00884F39">
      <w:pPr>
        <w:ind w:left="0"/>
        <w:jc w:val="center"/>
        <w:rPr>
          <w:rFonts w:ascii="Tahoma" w:hAnsi="Tahoma" w:cs="Tahoma"/>
          <w:b/>
          <w:sz w:val="56"/>
          <w:szCs w:val="56"/>
        </w:rPr>
      </w:pPr>
      <w:r w:rsidRPr="00326C4D">
        <w:rPr>
          <w:rFonts w:ascii="Tahoma" w:hAnsi="Tahoma" w:cs="Tahoma"/>
          <w:b/>
          <w:sz w:val="56"/>
          <w:szCs w:val="56"/>
        </w:rPr>
        <w:t>Tilsynsrapport</w:t>
      </w:r>
    </w:p>
    <w:p w14:paraId="0F66B973" w14:textId="77777777" w:rsidR="00525A69" w:rsidRPr="00326C4D" w:rsidRDefault="00525A69" w:rsidP="00884F39">
      <w:pPr>
        <w:pStyle w:val="Overskrift6"/>
        <w:ind w:left="0" w:firstLine="0"/>
        <w:rPr>
          <w:rFonts w:ascii="Tahoma" w:hAnsi="Tahoma" w:cs="Tahoma"/>
          <w:sz w:val="40"/>
          <w:szCs w:val="40"/>
        </w:rPr>
      </w:pPr>
      <w:r w:rsidRPr="00326C4D">
        <w:rPr>
          <w:rFonts w:ascii="Tahoma" w:hAnsi="Tahoma" w:cs="Tahoma"/>
          <w:sz w:val="40"/>
          <w:szCs w:val="40"/>
        </w:rPr>
        <w:t xml:space="preserve">for </w:t>
      </w:r>
      <w:r w:rsidR="00F86EC9" w:rsidRPr="00326C4D">
        <w:rPr>
          <w:rFonts w:ascii="Tahoma" w:hAnsi="Tahoma" w:cs="Tahoma"/>
          <w:sz w:val="40"/>
          <w:szCs w:val="40"/>
        </w:rPr>
        <w:t>landbrugst</w:t>
      </w:r>
      <w:r w:rsidRPr="00326C4D">
        <w:rPr>
          <w:rFonts w:ascii="Tahoma" w:hAnsi="Tahoma" w:cs="Tahoma"/>
          <w:sz w:val="40"/>
          <w:szCs w:val="40"/>
        </w:rPr>
        <w:t>ilsyn</w:t>
      </w:r>
      <w:bookmarkStart w:id="0" w:name="ind_inspec_real_act_date"/>
      <w:bookmarkEnd w:id="0"/>
      <w:r w:rsidR="00326C4D" w:rsidRPr="00326C4D">
        <w:rPr>
          <w:rFonts w:ascii="Tahoma" w:hAnsi="Tahoma" w:cs="Tahoma"/>
          <w:sz w:val="40"/>
          <w:szCs w:val="40"/>
        </w:rPr>
        <w:t xml:space="preserve"> den 06-05-2026</w:t>
      </w:r>
    </w:p>
    <w:p w14:paraId="72E53855" w14:textId="77777777" w:rsidR="00BF331C" w:rsidRPr="00326C4D" w:rsidRDefault="00BF331C" w:rsidP="00BF331C">
      <w:pPr>
        <w:rPr>
          <w:rFonts w:ascii="Tahoma" w:hAnsi="Tahoma" w:cs="Tahoma"/>
        </w:rPr>
      </w:pPr>
    </w:p>
    <w:p w14:paraId="5EAF0C20" w14:textId="77777777" w:rsidR="00525A69" w:rsidRPr="00326C4D" w:rsidRDefault="00936AD1">
      <w:pPr>
        <w:ind w:left="851" w:hanging="851"/>
        <w:jc w:val="center"/>
        <w:rPr>
          <w:rFonts w:ascii="Tahoma" w:hAnsi="Tahoma" w:cs="Tahoma"/>
          <w:b/>
          <w:sz w:val="28"/>
          <w:szCs w:val="28"/>
        </w:rPr>
      </w:pPr>
      <w:bookmarkStart w:id="1" w:name="site_site_name"/>
      <w:bookmarkEnd w:id="1"/>
      <w:r w:rsidRPr="00326C4D">
        <w:rPr>
          <w:rFonts w:ascii="Tahoma" w:hAnsi="Tahoma" w:cs="Tahoma"/>
          <w:b/>
          <w:sz w:val="28"/>
          <w:szCs w:val="28"/>
        </w:rPr>
        <w:t>Henrik Jakobsen</w:t>
      </w:r>
    </w:p>
    <w:p w14:paraId="7C7117CA" w14:textId="77777777" w:rsidR="00936AD1" w:rsidRPr="00326C4D" w:rsidRDefault="00936AD1">
      <w:pPr>
        <w:ind w:left="851" w:hanging="851"/>
        <w:jc w:val="center"/>
        <w:rPr>
          <w:rFonts w:ascii="Tahoma" w:hAnsi="Tahoma" w:cs="Tahoma"/>
          <w:bCs/>
          <w:sz w:val="28"/>
          <w:szCs w:val="28"/>
        </w:rPr>
      </w:pPr>
      <w:r w:rsidRPr="00326C4D">
        <w:rPr>
          <w:rFonts w:ascii="Tahoma" w:hAnsi="Tahoma" w:cs="Tahoma"/>
          <w:bCs/>
          <w:sz w:val="28"/>
          <w:szCs w:val="28"/>
        </w:rPr>
        <w:t>Askhøjvej 35, Albøge, 8570 Trustrup</w:t>
      </w:r>
    </w:p>
    <w:p w14:paraId="19AA9D5E" w14:textId="77777777" w:rsidR="00B356B3" w:rsidRPr="00936AD1" w:rsidRDefault="00B356B3">
      <w:pPr>
        <w:ind w:left="851" w:hanging="851"/>
        <w:jc w:val="center"/>
        <w:rPr>
          <w:rFonts w:ascii="Tahoma" w:hAnsi="Tahoma" w:cs="Tahoma"/>
          <w:bCs/>
          <w:sz w:val="28"/>
          <w:szCs w:val="28"/>
        </w:rPr>
      </w:pPr>
    </w:p>
    <w:p w14:paraId="4163D1BA" w14:textId="77777777" w:rsidR="00525A69" w:rsidRPr="00AF13E7" w:rsidRDefault="0092660C" w:rsidP="00936AD1">
      <w:pPr>
        <w:ind w:left="0"/>
        <w:jc w:val="left"/>
        <w:rPr>
          <w:rFonts w:ascii="Tahoma" w:hAnsi="Tahoma" w:cs="Tahoma"/>
          <w:sz w:val="28"/>
          <w:szCs w:val="28"/>
        </w:rPr>
      </w:pPr>
      <w:bookmarkStart w:id="2" w:name="site_site_address"/>
      <w:bookmarkStart w:id="3" w:name="site_postal_codes_id"/>
      <w:bookmarkEnd w:id="2"/>
      <w:bookmarkEnd w:id="3"/>
      <w:r w:rsidRPr="00AF13E7">
        <w:rPr>
          <w:rFonts w:ascii="Tahoma" w:hAnsi="Tahoma" w:cs="Tahoma"/>
          <w:sz w:val="28"/>
          <w:szCs w:val="28"/>
        </w:rPr>
        <w:t xml:space="preserve"> </w:t>
      </w:r>
      <w:bookmarkStart w:id="4" w:name="postal_codes_postal_codes_name"/>
      <w:bookmarkEnd w:id="4"/>
    </w:p>
    <w:p w14:paraId="2D71975A" w14:textId="77777777" w:rsidR="00326C4D" w:rsidRDefault="00326C4D" w:rsidP="000B1691">
      <w:pPr>
        <w:ind w:right="567"/>
        <w:rPr>
          <w:szCs w:val="24"/>
        </w:rPr>
      </w:pPr>
    </w:p>
    <w:p w14:paraId="79C815CF" w14:textId="6DF4E28F" w:rsidR="00AA388C" w:rsidRPr="003C3B8C" w:rsidRDefault="00936AD1" w:rsidP="000B1691">
      <w:pPr>
        <w:ind w:right="567"/>
        <w:rPr>
          <w:szCs w:val="24"/>
        </w:rPr>
      </w:pPr>
      <w:r w:rsidRPr="003C3B8C">
        <w:rPr>
          <w:szCs w:val="24"/>
        </w:rPr>
        <w:t>Til stede ved tilsyn:</w:t>
      </w:r>
      <w:r w:rsidRPr="003C3B8C">
        <w:rPr>
          <w:szCs w:val="24"/>
        </w:rPr>
        <w:tab/>
      </w:r>
      <w:r w:rsidR="000B1691" w:rsidRPr="003C3B8C">
        <w:rPr>
          <w:szCs w:val="24"/>
        </w:rPr>
        <w:tab/>
      </w:r>
      <w:r w:rsidR="001C19D6" w:rsidRPr="001C19D6">
        <w:rPr>
          <w:color w:val="000000" w:themeColor="text1"/>
          <w:szCs w:val="24"/>
        </w:rPr>
        <w:t xml:space="preserve">Henrik Jakobsen, ejer </w:t>
      </w:r>
    </w:p>
    <w:p w14:paraId="0BF9964C" w14:textId="77777777" w:rsidR="00936AD1" w:rsidRPr="003C3B8C" w:rsidRDefault="00936AD1" w:rsidP="000B1691">
      <w:pPr>
        <w:ind w:right="567"/>
        <w:rPr>
          <w:szCs w:val="24"/>
        </w:rPr>
      </w:pPr>
      <w:r w:rsidRPr="003C3B8C">
        <w:rPr>
          <w:szCs w:val="24"/>
        </w:rPr>
        <w:tab/>
      </w:r>
      <w:r w:rsidRPr="003C3B8C">
        <w:rPr>
          <w:szCs w:val="24"/>
        </w:rPr>
        <w:tab/>
      </w:r>
      <w:r w:rsidR="00444F5E" w:rsidRPr="003C3B8C">
        <w:rPr>
          <w:szCs w:val="24"/>
        </w:rPr>
        <w:tab/>
        <w:t>Amanda Bjerregaard Krog</w:t>
      </w:r>
      <w:r w:rsidRPr="003C3B8C">
        <w:rPr>
          <w:szCs w:val="24"/>
        </w:rPr>
        <w:t>, Norddjurs Kommune</w:t>
      </w:r>
    </w:p>
    <w:p w14:paraId="01078AE6" w14:textId="77777777" w:rsidR="00936AD1" w:rsidRPr="003C3B8C" w:rsidRDefault="00936AD1" w:rsidP="000B1691">
      <w:pPr>
        <w:ind w:right="567"/>
        <w:rPr>
          <w:szCs w:val="24"/>
        </w:rPr>
      </w:pPr>
    </w:p>
    <w:p w14:paraId="19685041" w14:textId="77777777" w:rsidR="00936AD1" w:rsidRPr="003C3B8C" w:rsidRDefault="00936AD1" w:rsidP="000B1691">
      <w:pPr>
        <w:ind w:right="567"/>
        <w:rPr>
          <w:szCs w:val="24"/>
        </w:rPr>
      </w:pPr>
    </w:p>
    <w:p w14:paraId="29E64491" w14:textId="77777777" w:rsidR="001C19D6" w:rsidRPr="001C19D6" w:rsidRDefault="00936AD1" w:rsidP="000B1691">
      <w:pPr>
        <w:ind w:right="567"/>
        <w:rPr>
          <w:color w:val="000000" w:themeColor="text1"/>
          <w:szCs w:val="24"/>
        </w:rPr>
      </w:pPr>
      <w:r w:rsidRPr="003C3B8C">
        <w:rPr>
          <w:szCs w:val="24"/>
        </w:rPr>
        <w:t>Tilsynstype:</w:t>
      </w:r>
      <w:r w:rsidRPr="003C3B8C">
        <w:rPr>
          <w:szCs w:val="24"/>
        </w:rPr>
        <w:tab/>
      </w:r>
      <w:r w:rsidRPr="003C3B8C">
        <w:rPr>
          <w:szCs w:val="24"/>
        </w:rPr>
        <w:tab/>
        <w:t>Basistilsyn</w:t>
      </w:r>
      <w:r w:rsidR="00B356B3" w:rsidRPr="001C19D6">
        <w:rPr>
          <w:color w:val="000000" w:themeColor="text1"/>
          <w:szCs w:val="24"/>
        </w:rPr>
        <w:t>. Der er ført tilsyn med</w:t>
      </w:r>
      <w:r w:rsidR="001C19D6" w:rsidRPr="001C19D6">
        <w:rPr>
          <w:color w:val="000000" w:themeColor="text1"/>
          <w:szCs w:val="24"/>
        </w:rPr>
        <w:t xml:space="preserve">: </w:t>
      </w:r>
    </w:p>
    <w:p w14:paraId="775AE535" w14:textId="751824C7" w:rsidR="001C19D6" w:rsidRPr="001C19D6" w:rsidRDefault="00B356B3" w:rsidP="001C19D6">
      <w:pPr>
        <w:ind w:left="3912" w:right="567"/>
        <w:rPr>
          <w:color w:val="000000" w:themeColor="text1"/>
          <w:szCs w:val="24"/>
        </w:rPr>
      </w:pPr>
      <w:r w:rsidRPr="001C19D6">
        <w:rPr>
          <w:color w:val="000000" w:themeColor="text1"/>
          <w:szCs w:val="24"/>
        </w:rPr>
        <w:t xml:space="preserve">Dyrehold/produktion </w:t>
      </w:r>
      <w:r w:rsidR="001C19D6" w:rsidRPr="001C19D6">
        <w:rPr>
          <w:color w:val="000000" w:themeColor="text1"/>
          <w:szCs w:val="24"/>
        </w:rPr>
        <w:br/>
      </w:r>
      <w:r w:rsidRPr="001C19D6">
        <w:rPr>
          <w:color w:val="000000" w:themeColor="text1"/>
          <w:szCs w:val="24"/>
        </w:rPr>
        <w:t xml:space="preserve">Gødningsopbevaring </w:t>
      </w:r>
      <w:r w:rsidR="001C19D6" w:rsidRPr="001C19D6">
        <w:rPr>
          <w:color w:val="000000" w:themeColor="text1"/>
          <w:szCs w:val="24"/>
        </w:rPr>
        <w:br/>
      </w:r>
      <w:r w:rsidRPr="001C19D6">
        <w:rPr>
          <w:color w:val="000000" w:themeColor="text1"/>
          <w:szCs w:val="24"/>
        </w:rPr>
        <w:t xml:space="preserve">Ensilageopbevaring </w:t>
      </w:r>
    </w:p>
    <w:p w14:paraId="51DB9804" w14:textId="700F8E29" w:rsidR="00936AD1" w:rsidRPr="001C19D6" w:rsidRDefault="00B356B3" w:rsidP="001C19D6">
      <w:pPr>
        <w:ind w:left="3912" w:right="567"/>
        <w:rPr>
          <w:color w:val="000000" w:themeColor="text1"/>
          <w:szCs w:val="24"/>
        </w:rPr>
      </w:pPr>
      <w:r w:rsidRPr="001C19D6">
        <w:rPr>
          <w:color w:val="000000" w:themeColor="text1"/>
          <w:szCs w:val="24"/>
        </w:rPr>
        <w:t xml:space="preserve">Affaldshåndtering </w:t>
      </w:r>
      <w:r w:rsidR="001C19D6" w:rsidRPr="001C19D6">
        <w:rPr>
          <w:color w:val="000000" w:themeColor="text1"/>
          <w:szCs w:val="24"/>
        </w:rPr>
        <w:br/>
      </w:r>
      <w:r w:rsidRPr="001C19D6">
        <w:rPr>
          <w:color w:val="000000" w:themeColor="text1"/>
          <w:szCs w:val="24"/>
        </w:rPr>
        <w:t xml:space="preserve">Olieprodukter </w:t>
      </w:r>
      <w:r w:rsidR="001C19D6" w:rsidRPr="001C19D6">
        <w:rPr>
          <w:color w:val="000000" w:themeColor="text1"/>
          <w:szCs w:val="24"/>
        </w:rPr>
        <w:br/>
      </w:r>
      <w:r w:rsidRPr="001C19D6">
        <w:rPr>
          <w:color w:val="000000" w:themeColor="text1"/>
          <w:szCs w:val="24"/>
        </w:rPr>
        <w:t>Evt. vilkår i miljøtilladelse/-godkendelse</w:t>
      </w:r>
    </w:p>
    <w:p w14:paraId="325EA21A" w14:textId="77777777" w:rsidR="001C19D6" w:rsidRPr="003C3B8C" w:rsidRDefault="001C19D6" w:rsidP="001C19D6">
      <w:pPr>
        <w:ind w:left="3912" w:right="567"/>
        <w:rPr>
          <w:color w:val="FF0000"/>
          <w:szCs w:val="24"/>
        </w:rPr>
      </w:pPr>
    </w:p>
    <w:p w14:paraId="7063C4F4" w14:textId="77777777" w:rsidR="009338F0" w:rsidRDefault="00B356B3" w:rsidP="009338F0">
      <w:pPr>
        <w:ind w:right="567"/>
        <w:rPr>
          <w:szCs w:val="24"/>
        </w:rPr>
      </w:pPr>
      <w:r w:rsidRPr="003C3B8C">
        <w:rPr>
          <w:szCs w:val="24"/>
        </w:rPr>
        <w:t>Var tilsynet varslet?</w:t>
      </w:r>
      <w:r w:rsidRPr="003C3B8C">
        <w:rPr>
          <w:szCs w:val="24"/>
        </w:rPr>
        <w:tab/>
      </w:r>
      <w:r w:rsidR="000B1691" w:rsidRPr="003C3B8C">
        <w:rPr>
          <w:szCs w:val="24"/>
        </w:rPr>
        <w:tab/>
      </w:r>
      <w:r w:rsidRPr="003C3B8C">
        <w:rPr>
          <w:szCs w:val="24"/>
        </w:rPr>
        <w:t>Ja</w:t>
      </w:r>
    </w:p>
    <w:p w14:paraId="3E87B196" w14:textId="77777777" w:rsidR="00052446" w:rsidRPr="003C3B8C" w:rsidRDefault="00052446" w:rsidP="009338F0">
      <w:pPr>
        <w:ind w:right="567"/>
        <w:rPr>
          <w:szCs w:val="24"/>
        </w:rPr>
      </w:pPr>
      <w:r>
        <w:rPr>
          <w:szCs w:val="24"/>
        </w:rPr>
        <w:t>Baggrund for tilsynet:</w:t>
      </w:r>
      <w:r>
        <w:rPr>
          <w:szCs w:val="24"/>
        </w:rPr>
        <w:tab/>
        <w:t>Miljøtilsynsbekendtgørelsen</w:t>
      </w:r>
    </w:p>
    <w:p w14:paraId="76B4A586" w14:textId="77777777" w:rsidR="00B356B3" w:rsidRPr="003C3B8C" w:rsidRDefault="00B356B3" w:rsidP="000B1691">
      <w:pPr>
        <w:ind w:right="567"/>
        <w:rPr>
          <w:szCs w:val="24"/>
        </w:rPr>
      </w:pPr>
    </w:p>
    <w:p w14:paraId="0B3F0450" w14:textId="77777777" w:rsidR="00B356B3" w:rsidRPr="003C3B8C" w:rsidRDefault="00B356B3" w:rsidP="000B1691">
      <w:pPr>
        <w:ind w:right="567"/>
        <w:rPr>
          <w:szCs w:val="24"/>
        </w:rPr>
      </w:pPr>
    </w:p>
    <w:p w14:paraId="0B9523A5" w14:textId="77777777" w:rsidR="00B356B3" w:rsidRPr="003C3B8C" w:rsidRDefault="00B356B3" w:rsidP="00E531ED">
      <w:pPr>
        <w:spacing w:line="276" w:lineRule="auto"/>
        <w:ind w:right="567"/>
        <w:rPr>
          <w:szCs w:val="24"/>
        </w:rPr>
      </w:pPr>
      <w:r w:rsidRPr="003C3B8C">
        <w:rPr>
          <w:szCs w:val="24"/>
        </w:rPr>
        <w:t>CHR nr.:</w:t>
      </w:r>
      <w:r w:rsidRPr="003C3B8C">
        <w:rPr>
          <w:szCs w:val="24"/>
        </w:rPr>
        <w:tab/>
      </w:r>
      <w:r w:rsidR="000B1691" w:rsidRPr="003C3B8C">
        <w:rPr>
          <w:szCs w:val="24"/>
        </w:rPr>
        <w:tab/>
        <w:t>28210</w:t>
      </w:r>
    </w:p>
    <w:p w14:paraId="7385155B" w14:textId="77777777" w:rsidR="00B356B3" w:rsidRPr="003C3B8C" w:rsidRDefault="00B356B3" w:rsidP="00E531ED">
      <w:pPr>
        <w:spacing w:line="276" w:lineRule="auto"/>
        <w:ind w:right="567"/>
        <w:rPr>
          <w:szCs w:val="24"/>
        </w:rPr>
      </w:pPr>
      <w:r w:rsidRPr="003C3B8C">
        <w:rPr>
          <w:szCs w:val="24"/>
        </w:rPr>
        <w:t>CVR nr.</w:t>
      </w:r>
      <w:r w:rsidR="00884F39">
        <w:rPr>
          <w:szCs w:val="24"/>
        </w:rPr>
        <w:t>:</w:t>
      </w:r>
      <w:r w:rsidRPr="003C3B8C">
        <w:rPr>
          <w:szCs w:val="24"/>
        </w:rPr>
        <w:tab/>
      </w:r>
      <w:r w:rsidRPr="003C3B8C">
        <w:rPr>
          <w:szCs w:val="24"/>
        </w:rPr>
        <w:tab/>
        <w:t>31991358</w:t>
      </w:r>
    </w:p>
    <w:p w14:paraId="53912889" w14:textId="77777777" w:rsidR="00B356B3" w:rsidRPr="003C3B8C" w:rsidRDefault="00B356B3" w:rsidP="00E531ED">
      <w:pPr>
        <w:spacing w:line="276" w:lineRule="auto"/>
        <w:ind w:right="567"/>
        <w:rPr>
          <w:szCs w:val="24"/>
        </w:rPr>
      </w:pPr>
      <w:r w:rsidRPr="003C3B8C">
        <w:rPr>
          <w:szCs w:val="24"/>
        </w:rPr>
        <w:t>P nr.</w:t>
      </w:r>
      <w:r w:rsidR="00884F39">
        <w:rPr>
          <w:szCs w:val="24"/>
        </w:rPr>
        <w:t>:</w:t>
      </w:r>
      <w:r w:rsidR="00884F39">
        <w:rPr>
          <w:szCs w:val="24"/>
        </w:rPr>
        <w:tab/>
      </w:r>
      <w:r w:rsidRPr="003C3B8C">
        <w:rPr>
          <w:szCs w:val="24"/>
        </w:rPr>
        <w:tab/>
      </w:r>
      <w:r w:rsidR="000B1691" w:rsidRPr="003C3B8C">
        <w:rPr>
          <w:szCs w:val="24"/>
        </w:rPr>
        <w:tab/>
      </w:r>
      <w:r w:rsidRPr="003C3B8C">
        <w:rPr>
          <w:szCs w:val="24"/>
        </w:rPr>
        <w:t>1015138870</w:t>
      </w:r>
    </w:p>
    <w:p w14:paraId="02CCFFF1" w14:textId="77777777" w:rsidR="00B356B3" w:rsidRPr="003C3B8C" w:rsidRDefault="00B356B3" w:rsidP="00E531ED">
      <w:pPr>
        <w:spacing w:line="360" w:lineRule="auto"/>
        <w:ind w:left="0" w:right="567"/>
        <w:rPr>
          <w:szCs w:val="24"/>
        </w:rPr>
      </w:pPr>
    </w:p>
    <w:p w14:paraId="0D8370CF" w14:textId="77777777" w:rsidR="00E531ED" w:rsidRDefault="00B356B3" w:rsidP="00E531ED">
      <w:pPr>
        <w:spacing w:line="276" w:lineRule="auto"/>
        <w:ind w:right="567"/>
        <w:rPr>
          <w:szCs w:val="24"/>
        </w:rPr>
      </w:pPr>
      <w:r w:rsidRPr="003C3B8C">
        <w:rPr>
          <w:szCs w:val="24"/>
        </w:rPr>
        <w:t>Landbrugstype:</w:t>
      </w:r>
      <w:r w:rsidRPr="003C3B8C">
        <w:rPr>
          <w:szCs w:val="24"/>
        </w:rPr>
        <w:tab/>
      </w:r>
      <w:r w:rsidR="000B1691" w:rsidRPr="003C3B8C">
        <w:rPr>
          <w:szCs w:val="24"/>
        </w:rPr>
        <w:tab/>
      </w:r>
    </w:p>
    <w:p w14:paraId="068B67C8" w14:textId="77777777" w:rsidR="00B356B3" w:rsidRPr="003C3B8C" w:rsidRDefault="00B356B3" w:rsidP="00E531ED">
      <w:pPr>
        <w:spacing w:line="276" w:lineRule="auto"/>
        <w:ind w:right="567"/>
        <w:rPr>
          <w:szCs w:val="24"/>
        </w:rPr>
      </w:pPr>
      <w:r w:rsidRPr="003C3B8C">
        <w:rPr>
          <w:szCs w:val="24"/>
        </w:rPr>
        <w:t>H § 12, stk. 1: Husdyrbrug, som er godkendt efter tidligere regler i husdyrbrugloven til husdyrbrug større end 250 DE</w:t>
      </w:r>
    </w:p>
    <w:p w14:paraId="2D191F13" w14:textId="77777777" w:rsidR="00D7653F" w:rsidRPr="003C3B8C" w:rsidRDefault="00D7653F" w:rsidP="00E531ED">
      <w:pPr>
        <w:spacing w:line="276" w:lineRule="auto"/>
        <w:ind w:right="567"/>
        <w:rPr>
          <w:szCs w:val="24"/>
        </w:rPr>
      </w:pPr>
      <w:r w:rsidRPr="003C3B8C">
        <w:rPr>
          <w:szCs w:val="24"/>
        </w:rPr>
        <w:t>Husdyrbrug efter Miljøbeskyttelseslovens §33 eller Husdyrgodkendelsesloven, samt mellemstore fyringsanlæg forbundet med disse husdyrbrug (kategori 1b)</w:t>
      </w:r>
    </w:p>
    <w:p w14:paraId="37C9F751" w14:textId="77777777" w:rsidR="009338F0" w:rsidRPr="003C3B8C" w:rsidRDefault="006A33C0" w:rsidP="00E531ED">
      <w:pPr>
        <w:spacing w:line="276" w:lineRule="auto"/>
        <w:ind w:right="567"/>
        <w:rPr>
          <w:szCs w:val="24"/>
        </w:rPr>
      </w:pPr>
      <w:r w:rsidRPr="003C3B8C">
        <w:rPr>
          <w:szCs w:val="24"/>
        </w:rPr>
        <w:t>Kategori</w:t>
      </w:r>
      <w:r w:rsidR="00326C4D">
        <w:rPr>
          <w:szCs w:val="24"/>
        </w:rPr>
        <w:t xml:space="preserve"> </w:t>
      </w:r>
      <w:r w:rsidR="009338F0" w:rsidRPr="003C3B8C">
        <w:rPr>
          <w:szCs w:val="24"/>
        </w:rPr>
        <w:t>1b</w:t>
      </w:r>
    </w:p>
    <w:p w14:paraId="5A21A8FA" w14:textId="77777777" w:rsidR="003C3B8C" w:rsidRPr="003C3B8C" w:rsidRDefault="003C3B8C" w:rsidP="000B1691">
      <w:pPr>
        <w:spacing w:line="360" w:lineRule="auto"/>
        <w:ind w:right="567"/>
        <w:rPr>
          <w:szCs w:val="24"/>
        </w:rPr>
      </w:pPr>
    </w:p>
    <w:p w14:paraId="62A02B0B" w14:textId="77777777" w:rsidR="0096245B" w:rsidRPr="00965FCF" w:rsidRDefault="003C3B8C" w:rsidP="00884F39">
      <w:pPr>
        <w:ind w:left="0" w:firstLine="567"/>
        <w:jc w:val="left"/>
        <w:rPr>
          <w:b/>
          <w:bCs/>
          <w:sz w:val="32"/>
          <w:szCs w:val="32"/>
        </w:rPr>
      </w:pPr>
      <w:r>
        <w:rPr>
          <w:color w:val="FF0000"/>
          <w:szCs w:val="24"/>
          <w:vertAlign w:val="superscript"/>
        </w:rPr>
        <w:br w:type="page"/>
      </w:r>
      <w:r w:rsidR="0096245B" w:rsidRPr="00965FCF">
        <w:rPr>
          <w:b/>
          <w:bCs/>
          <w:sz w:val="36"/>
          <w:szCs w:val="36"/>
        </w:rPr>
        <w:lastRenderedPageBreak/>
        <w:t>Tilsynsrapport</w:t>
      </w:r>
    </w:p>
    <w:p w14:paraId="35A02761" w14:textId="77777777" w:rsidR="0096245B" w:rsidRPr="003C3B8C" w:rsidRDefault="0096245B" w:rsidP="0096245B">
      <w:pPr>
        <w:ind w:right="142"/>
        <w:rPr>
          <w:szCs w:val="24"/>
        </w:rPr>
      </w:pPr>
      <w:r w:rsidRPr="003C3B8C">
        <w:rPr>
          <w:szCs w:val="24"/>
        </w:rPr>
        <w:t>Denne tilsynsrapport gennemgår landbrugets miljøforhold og er udarbejdet med henblik på at give en miljøteknisk beskrivelse og miljøvurdering af landbrugets aktiviteter. Tilsynsrapporten er udarbejdet på baggrund af landbrugets oplysninger, tilsyn på landbruget og kommunens arkiver.</w:t>
      </w:r>
    </w:p>
    <w:p w14:paraId="5C137AAB" w14:textId="77777777" w:rsidR="0096245B" w:rsidRPr="003C3B8C" w:rsidRDefault="0096245B" w:rsidP="0096245B">
      <w:pPr>
        <w:ind w:right="142"/>
        <w:rPr>
          <w:szCs w:val="24"/>
        </w:rPr>
      </w:pPr>
    </w:p>
    <w:p w14:paraId="7255E86E" w14:textId="77777777" w:rsidR="0096245B" w:rsidRPr="00965FCF" w:rsidRDefault="0096245B" w:rsidP="00884F39">
      <w:pPr>
        <w:pStyle w:val="Overskrift2"/>
        <w:ind w:left="426" w:firstLine="141"/>
        <w:rPr>
          <w:szCs w:val="32"/>
        </w:rPr>
      </w:pPr>
      <w:r w:rsidRPr="00965FCF">
        <w:rPr>
          <w:szCs w:val="32"/>
        </w:rPr>
        <w:t>Vil du vide mere</w:t>
      </w:r>
    </w:p>
    <w:p w14:paraId="64C2BCE5" w14:textId="77777777" w:rsidR="0096245B" w:rsidRDefault="0096245B" w:rsidP="0096245B">
      <w:pPr>
        <w:tabs>
          <w:tab w:val="left" w:pos="1701"/>
          <w:tab w:val="left" w:pos="6804"/>
        </w:tabs>
      </w:pPr>
      <w:r w:rsidRPr="003C3B8C">
        <w:rPr>
          <w:szCs w:val="24"/>
        </w:rPr>
        <w:t>Norddjurs Kommune</w:t>
      </w:r>
      <w:r w:rsidRPr="003C3B8C">
        <w:rPr>
          <w:b/>
          <w:szCs w:val="24"/>
        </w:rPr>
        <w:tab/>
      </w:r>
      <w:hyperlink r:id="rId9" w:history="1">
        <w:r w:rsidRPr="003C3B8C">
          <w:rPr>
            <w:rStyle w:val="Hyperlink"/>
            <w:color w:val="auto"/>
            <w:szCs w:val="24"/>
          </w:rPr>
          <w:t>www.norddjurs.dk</w:t>
        </w:r>
      </w:hyperlink>
    </w:p>
    <w:p w14:paraId="1DD57DA0" w14:textId="77777777" w:rsidR="00661E21" w:rsidRDefault="00661E21" w:rsidP="0096245B">
      <w:pPr>
        <w:tabs>
          <w:tab w:val="left" w:pos="1701"/>
          <w:tab w:val="left" w:pos="6804"/>
        </w:tabs>
      </w:pPr>
      <w:r>
        <w:t xml:space="preserve">Styrelsen for Grøn Arealomlægning og Vandmiljø </w:t>
      </w:r>
    </w:p>
    <w:p w14:paraId="22413433" w14:textId="77777777" w:rsidR="00214F01" w:rsidRPr="003C3B8C" w:rsidRDefault="00D84DE8" w:rsidP="0096245B">
      <w:pPr>
        <w:tabs>
          <w:tab w:val="left" w:pos="1701"/>
          <w:tab w:val="left" w:pos="6804"/>
        </w:tabs>
        <w:rPr>
          <w:b/>
          <w:szCs w:val="24"/>
        </w:rPr>
      </w:pPr>
      <w:r>
        <w:t>(vejledninger mv.)</w:t>
      </w:r>
      <w:r w:rsidR="00214F01">
        <w:tab/>
      </w:r>
      <w:hyperlink r:id="rId10" w:history="1">
        <w:r w:rsidR="00661E21" w:rsidRPr="00661E21">
          <w:rPr>
            <w:rStyle w:val="Hyperlink"/>
            <w:color w:val="auto"/>
          </w:rPr>
          <w:t>www.sgav.dk</w:t>
        </w:r>
      </w:hyperlink>
      <w:r w:rsidR="00661E21" w:rsidRPr="00661E21">
        <w:t xml:space="preserve"> </w:t>
      </w:r>
    </w:p>
    <w:p w14:paraId="3A7C5089" w14:textId="77777777" w:rsidR="0096245B" w:rsidRPr="003C3B8C" w:rsidRDefault="0096245B" w:rsidP="0096245B">
      <w:pPr>
        <w:tabs>
          <w:tab w:val="left" w:pos="1701"/>
          <w:tab w:val="left" w:pos="6804"/>
        </w:tabs>
        <w:rPr>
          <w:b/>
          <w:szCs w:val="24"/>
        </w:rPr>
      </w:pPr>
      <w:r w:rsidRPr="003C3B8C">
        <w:rPr>
          <w:szCs w:val="24"/>
        </w:rPr>
        <w:t>Retsinformation (lovgivning)</w:t>
      </w:r>
      <w:r w:rsidRPr="003C3B8C">
        <w:rPr>
          <w:b/>
          <w:szCs w:val="24"/>
        </w:rPr>
        <w:tab/>
      </w:r>
      <w:hyperlink r:id="rId11" w:history="1">
        <w:r w:rsidRPr="003C3B8C">
          <w:rPr>
            <w:rStyle w:val="Hyperlink"/>
            <w:color w:val="auto"/>
            <w:szCs w:val="24"/>
          </w:rPr>
          <w:t>www.retsinfo.dk</w:t>
        </w:r>
      </w:hyperlink>
    </w:p>
    <w:p w14:paraId="4E2A6099" w14:textId="77777777" w:rsidR="0096245B" w:rsidRPr="003C3B8C" w:rsidRDefault="0096245B" w:rsidP="0096245B">
      <w:pPr>
        <w:tabs>
          <w:tab w:val="left" w:pos="6804"/>
        </w:tabs>
        <w:rPr>
          <w:b/>
          <w:szCs w:val="24"/>
        </w:rPr>
      </w:pPr>
      <w:r w:rsidRPr="003C3B8C">
        <w:rPr>
          <w:szCs w:val="24"/>
        </w:rPr>
        <w:t>Centralt Virksomheds Register (CVR nr.)</w:t>
      </w:r>
      <w:r w:rsidRPr="003C3B8C">
        <w:rPr>
          <w:b/>
          <w:szCs w:val="24"/>
        </w:rPr>
        <w:tab/>
      </w:r>
      <w:hyperlink r:id="rId12" w:history="1">
        <w:r w:rsidRPr="003C3B8C">
          <w:rPr>
            <w:rStyle w:val="Hyperlink"/>
            <w:color w:val="auto"/>
            <w:szCs w:val="24"/>
          </w:rPr>
          <w:t>www.cvr.dk</w:t>
        </w:r>
      </w:hyperlink>
    </w:p>
    <w:p w14:paraId="4AC8BCB3" w14:textId="77777777" w:rsidR="0096245B" w:rsidRPr="003C3B8C" w:rsidRDefault="0096245B" w:rsidP="0096245B">
      <w:pPr>
        <w:tabs>
          <w:tab w:val="left" w:pos="6804"/>
        </w:tabs>
        <w:rPr>
          <w:szCs w:val="24"/>
        </w:rPr>
      </w:pPr>
      <w:r w:rsidRPr="003C3B8C">
        <w:rPr>
          <w:szCs w:val="24"/>
        </w:rPr>
        <w:t>Centrale husdyrregister</w:t>
      </w:r>
      <w:r w:rsidRPr="003C3B8C">
        <w:rPr>
          <w:szCs w:val="24"/>
        </w:rPr>
        <w:tab/>
      </w:r>
      <w:hyperlink r:id="rId13" w:history="1">
        <w:r w:rsidRPr="003C3B8C">
          <w:rPr>
            <w:szCs w:val="24"/>
            <w:u w:val="single"/>
          </w:rPr>
          <w:t>www.glr-chr.dk</w:t>
        </w:r>
      </w:hyperlink>
    </w:p>
    <w:p w14:paraId="11FC072E" w14:textId="77777777" w:rsidR="0096245B" w:rsidRDefault="0096245B" w:rsidP="000B1691">
      <w:pPr>
        <w:spacing w:line="360" w:lineRule="auto"/>
        <w:ind w:right="567"/>
        <w:rPr>
          <w:rFonts w:ascii="Tahoma" w:hAnsi="Tahoma" w:cs="Tahoma"/>
          <w:color w:val="FF0000"/>
          <w:sz w:val="20"/>
        </w:rPr>
      </w:pPr>
    </w:p>
    <w:p w14:paraId="0CAC359F" w14:textId="77777777" w:rsidR="0096245B" w:rsidRDefault="0096245B" w:rsidP="000B1691">
      <w:pPr>
        <w:spacing w:line="360" w:lineRule="auto"/>
        <w:ind w:right="567"/>
        <w:rPr>
          <w:rFonts w:ascii="Tahoma" w:hAnsi="Tahoma" w:cs="Tahoma"/>
          <w:color w:val="FF0000"/>
          <w:sz w:val="20"/>
        </w:rPr>
      </w:pPr>
    </w:p>
    <w:p w14:paraId="4591DA4C" w14:textId="77777777" w:rsidR="0096245B" w:rsidRPr="00965FCF" w:rsidRDefault="0096245B" w:rsidP="000B1691">
      <w:pPr>
        <w:spacing w:line="360" w:lineRule="auto"/>
        <w:ind w:right="567"/>
        <w:rPr>
          <w:sz w:val="32"/>
          <w:szCs w:val="32"/>
        </w:rPr>
      </w:pPr>
      <w:r w:rsidRPr="00965FCF">
        <w:rPr>
          <w:sz w:val="32"/>
          <w:szCs w:val="32"/>
        </w:rPr>
        <w:t>Seneste håndhævelser</w:t>
      </w:r>
    </w:p>
    <w:tbl>
      <w:tblPr>
        <w:tblW w:w="5000"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2"/>
        <w:gridCol w:w="1554"/>
        <w:gridCol w:w="4380"/>
        <w:gridCol w:w="1695"/>
      </w:tblGrid>
      <w:tr w:rsidR="00444F5E" w14:paraId="131CFDCE" w14:textId="77777777" w:rsidTr="00C14FB9">
        <w:tc>
          <w:tcPr>
            <w:tcW w:w="1088" w:type="pct"/>
          </w:tcPr>
          <w:p w14:paraId="07705EAB" w14:textId="77777777" w:rsidR="00444F5E" w:rsidRPr="00320745" w:rsidRDefault="00444F5E" w:rsidP="00C14FB9">
            <w:pPr>
              <w:spacing w:line="360" w:lineRule="auto"/>
              <w:ind w:right="567" w:hanging="105"/>
              <w:rPr>
                <w:rFonts w:ascii="Tahoma" w:hAnsi="Tahoma" w:cs="Tahoma"/>
                <w:color w:val="FF0000"/>
                <w:sz w:val="20"/>
              </w:rPr>
            </w:pPr>
            <w:r>
              <w:t>Dato</w:t>
            </w:r>
          </w:p>
        </w:tc>
        <w:tc>
          <w:tcPr>
            <w:tcW w:w="797" w:type="pct"/>
          </w:tcPr>
          <w:p w14:paraId="7CEC7D6A" w14:textId="77777777" w:rsidR="00444F5E" w:rsidRDefault="00444F5E" w:rsidP="0063632A">
            <w:pPr>
              <w:ind w:left="0"/>
              <w:jc w:val="left"/>
            </w:pPr>
            <w:r>
              <w:t>Type</w:t>
            </w:r>
          </w:p>
        </w:tc>
        <w:tc>
          <w:tcPr>
            <w:tcW w:w="2246" w:type="pct"/>
          </w:tcPr>
          <w:p w14:paraId="17944DA9" w14:textId="77777777" w:rsidR="00444F5E" w:rsidRDefault="00444F5E" w:rsidP="0063632A">
            <w:pPr>
              <w:ind w:left="0"/>
              <w:jc w:val="left"/>
            </w:pPr>
            <w:r>
              <w:t>Kommentar</w:t>
            </w:r>
          </w:p>
        </w:tc>
        <w:tc>
          <w:tcPr>
            <w:tcW w:w="869" w:type="pct"/>
          </w:tcPr>
          <w:p w14:paraId="2F741381" w14:textId="77777777" w:rsidR="00444F5E" w:rsidRDefault="00444F5E" w:rsidP="0063632A">
            <w:pPr>
              <w:ind w:left="0"/>
              <w:jc w:val="left"/>
            </w:pPr>
            <w:r>
              <w:t xml:space="preserve">Status </w:t>
            </w:r>
          </w:p>
        </w:tc>
      </w:tr>
      <w:tr w:rsidR="00444F5E" w14:paraId="0A7D06B5" w14:textId="77777777" w:rsidTr="00C14FB9">
        <w:tc>
          <w:tcPr>
            <w:tcW w:w="1088" w:type="pct"/>
          </w:tcPr>
          <w:p w14:paraId="5A417551" w14:textId="3B539187" w:rsidR="00444F5E" w:rsidRDefault="00B35546" w:rsidP="00444F5E">
            <w:pPr>
              <w:ind w:hanging="533"/>
            </w:pPr>
            <w:r>
              <w:t>05.06.2026</w:t>
            </w:r>
          </w:p>
        </w:tc>
        <w:tc>
          <w:tcPr>
            <w:tcW w:w="797" w:type="pct"/>
          </w:tcPr>
          <w:p w14:paraId="1C3E8815" w14:textId="6AF6D51B" w:rsidR="001C19D6" w:rsidRPr="00B35546" w:rsidRDefault="00444F5E" w:rsidP="001C19D6">
            <w:pPr>
              <w:ind w:left="40" w:hanging="40"/>
              <w:rPr>
                <w:color w:val="000000" w:themeColor="text1"/>
              </w:rPr>
            </w:pPr>
            <w:r w:rsidRPr="00B35546">
              <w:rPr>
                <w:color w:val="000000" w:themeColor="text1"/>
              </w:rPr>
              <w:t>Indskærpelse</w:t>
            </w:r>
          </w:p>
          <w:p w14:paraId="25F7576F" w14:textId="0FB99946" w:rsidR="00444F5E" w:rsidRPr="00B35546" w:rsidRDefault="00444F5E" w:rsidP="00444F5E">
            <w:pPr>
              <w:ind w:left="40" w:hanging="40"/>
              <w:rPr>
                <w:color w:val="000000" w:themeColor="text1"/>
              </w:rPr>
            </w:pPr>
          </w:p>
        </w:tc>
        <w:tc>
          <w:tcPr>
            <w:tcW w:w="2246" w:type="pct"/>
          </w:tcPr>
          <w:p w14:paraId="1CE213F2" w14:textId="6F8C55E1" w:rsidR="00444F5E" w:rsidRPr="00B35546" w:rsidRDefault="00B35546" w:rsidP="00444F5E">
            <w:pPr>
              <w:ind w:hanging="567"/>
              <w:jc w:val="left"/>
              <w:rPr>
                <w:color w:val="000000" w:themeColor="text1"/>
              </w:rPr>
            </w:pPr>
            <w:r w:rsidRPr="00B35546">
              <w:rPr>
                <w:color w:val="000000" w:themeColor="text1"/>
              </w:rPr>
              <w:t xml:space="preserve">Olietank fra 1988 skal sløjfes. </w:t>
            </w:r>
          </w:p>
        </w:tc>
        <w:tc>
          <w:tcPr>
            <w:tcW w:w="869" w:type="pct"/>
          </w:tcPr>
          <w:p w14:paraId="02F4F58E" w14:textId="5541C6E4" w:rsidR="00444F5E" w:rsidRPr="00B35546" w:rsidRDefault="00216161" w:rsidP="00B35546">
            <w:pPr>
              <w:ind w:left="0" w:firstLine="10"/>
              <w:jc w:val="left"/>
              <w:rPr>
                <w:color w:val="000000" w:themeColor="text1"/>
              </w:rPr>
            </w:pPr>
            <w:r w:rsidRPr="00B35546">
              <w:rPr>
                <w:color w:val="000000" w:themeColor="text1"/>
              </w:rPr>
              <w:t>Meddelt</w:t>
            </w:r>
          </w:p>
        </w:tc>
      </w:tr>
    </w:tbl>
    <w:p w14:paraId="709045E6" w14:textId="77777777" w:rsidR="00D7653F" w:rsidRDefault="00D7653F" w:rsidP="000B1691">
      <w:pPr>
        <w:spacing w:line="360" w:lineRule="auto"/>
        <w:ind w:right="567"/>
        <w:rPr>
          <w:rFonts w:ascii="Tahoma" w:hAnsi="Tahoma" w:cs="Tahoma"/>
          <w:b/>
          <w:bCs/>
          <w:sz w:val="22"/>
          <w:szCs w:val="22"/>
        </w:rPr>
      </w:pPr>
    </w:p>
    <w:p w14:paraId="69D67606" w14:textId="38792266" w:rsidR="00320745" w:rsidRDefault="00D474A1" w:rsidP="000B1691">
      <w:pPr>
        <w:spacing w:line="360" w:lineRule="auto"/>
        <w:ind w:right="567"/>
        <w:rPr>
          <w:sz w:val="32"/>
          <w:szCs w:val="32"/>
        </w:rPr>
      </w:pPr>
      <w:r>
        <w:rPr>
          <w:sz w:val="32"/>
          <w:szCs w:val="32"/>
        </w:rPr>
        <w:t>Gældende tilladelser/godkendelse til d</w:t>
      </w:r>
      <w:r w:rsidR="00444F5E" w:rsidRPr="00965FCF">
        <w:rPr>
          <w:sz w:val="32"/>
          <w:szCs w:val="32"/>
        </w:rPr>
        <w:t>yrehold</w:t>
      </w:r>
      <w:r w:rsidR="00227F1D">
        <w:rPr>
          <w:sz w:val="32"/>
          <w:szCs w:val="32"/>
        </w:rPr>
        <w:t xml:space="preserve"> – Askhøjvej 35, 8570 Trustrup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26"/>
        <w:gridCol w:w="1024"/>
        <w:gridCol w:w="1444"/>
        <w:gridCol w:w="1269"/>
        <w:gridCol w:w="1144"/>
        <w:gridCol w:w="1444"/>
      </w:tblGrid>
      <w:tr w:rsidR="00167779" w14:paraId="60CF74F9" w14:textId="77777777" w:rsidTr="004A68AC">
        <w:tc>
          <w:tcPr>
            <w:tcW w:w="1806" w:type="pct"/>
          </w:tcPr>
          <w:p w14:paraId="637AAC8E" w14:textId="77777777" w:rsidR="00E31694" w:rsidRPr="00E31694" w:rsidRDefault="00E72DFE" w:rsidP="00CC7DD6">
            <w:pPr>
              <w:spacing w:line="360" w:lineRule="auto"/>
              <w:ind w:left="0" w:right="567"/>
              <w:jc w:val="left"/>
              <w:rPr>
                <w:szCs w:val="24"/>
              </w:rPr>
            </w:pPr>
            <w:r>
              <w:t>Dyretype</w:t>
            </w:r>
          </w:p>
        </w:tc>
        <w:tc>
          <w:tcPr>
            <w:tcW w:w="525" w:type="pct"/>
          </w:tcPr>
          <w:p w14:paraId="743A9E65" w14:textId="18ABF444" w:rsidR="00167779" w:rsidRDefault="00E72DFE" w:rsidP="00B35546">
            <w:pPr>
              <w:ind w:left="0"/>
              <w:jc w:val="left"/>
            </w:pPr>
            <w:r>
              <w:t>In</w:t>
            </w:r>
            <w:r w:rsidR="00B35546">
              <w:t>d</w:t>
            </w:r>
            <w:r>
              <w:t>gang</w:t>
            </w:r>
          </w:p>
        </w:tc>
        <w:tc>
          <w:tcPr>
            <w:tcW w:w="740" w:type="pct"/>
          </w:tcPr>
          <w:p w14:paraId="07DB8E98" w14:textId="77777777" w:rsidR="00167779" w:rsidRDefault="00E72DFE" w:rsidP="00B35546">
            <w:pPr>
              <w:ind w:left="0"/>
              <w:jc w:val="left"/>
            </w:pPr>
            <w:r>
              <w:t>Udgang</w:t>
            </w:r>
          </w:p>
        </w:tc>
        <w:tc>
          <w:tcPr>
            <w:tcW w:w="700" w:type="pct"/>
          </w:tcPr>
          <w:p w14:paraId="0CFA011D" w14:textId="77777777" w:rsidR="00167779" w:rsidRDefault="00E72DFE" w:rsidP="00B35546">
            <w:pPr>
              <w:ind w:left="0"/>
              <w:jc w:val="left"/>
            </w:pPr>
            <w:r>
              <w:t>Enhed</w:t>
            </w:r>
          </w:p>
        </w:tc>
        <w:tc>
          <w:tcPr>
            <w:tcW w:w="488" w:type="pct"/>
          </w:tcPr>
          <w:p w14:paraId="6E09693C" w14:textId="77777777" w:rsidR="00167779" w:rsidRDefault="00E72DFE" w:rsidP="00B35546">
            <w:pPr>
              <w:ind w:left="0"/>
              <w:jc w:val="left"/>
            </w:pPr>
            <w:r>
              <w:t>Antal dyr</w:t>
            </w:r>
          </w:p>
        </w:tc>
        <w:tc>
          <w:tcPr>
            <w:tcW w:w="740" w:type="pct"/>
          </w:tcPr>
          <w:p w14:paraId="7A17095F" w14:textId="77777777" w:rsidR="00167779" w:rsidRDefault="00E72DFE" w:rsidP="00B35546">
            <w:pPr>
              <w:ind w:left="0"/>
              <w:jc w:val="left"/>
            </w:pPr>
            <w:r>
              <w:t>DE</w:t>
            </w:r>
          </w:p>
        </w:tc>
      </w:tr>
      <w:tr w:rsidR="00167779" w14:paraId="212C1598" w14:textId="77777777" w:rsidTr="004A68AC">
        <w:tc>
          <w:tcPr>
            <w:tcW w:w="1806" w:type="pct"/>
          </w:tcPr>
          <w:p w14:paraId="11C77137" w14:textId="77777777" w:rsidR="00167779" w:rsidRDefault="00E72DFE" w:rsidP="00CC7DD6">
            <w:pPr>
              <w:ind w:left="0"/>
              <w:jc w:val="left"/>
            </w:pPr>
            <w:r>
              <w:t>Malkekøer tung race uden opdræt (9517 kg EKM)</w:t>
            </w:r>
          </w:p>
        </w:tc>
        <w:tc>
          <w:tcPr>
            <w:tcW w:w="525" w:type="pct"/>
          </w:tcPr>
          <w:p w14:paraId="2B4F0F04" w14:textId="77777777" w:rsidR="00167779" w:rsidRDefault="00167779"/>
        </w:tc>
        <w:tc>
          <w:tcPr>
            <w:tcW w:w="740" w:type="pct"/>
          </w:tcPr>
          <w:p w14:paraId="12FFE399" w14:textId="77777777" w:rsidR="00167779" w:rsidRDefault="00E72DFE">
            <w:pPr>
              <w:jc w:val="right"/>
            </w:pPr>
            <w:r>
              <w:t>9.292</w:t>
            </w:r>
          </w:p>
        </w:tc>
        <w:tc>
          <w:tcPr>
            <w:tcW w:w="700" w:type="pct"/>
          </w:tcPr>
          <w:p w14:paraId="7DCB2192" w14:textId="77777777" w:rsidR="00167779" w:rsidRDefault="00E72DFE" w:rsidP="00CC7DD6">
            <w:pPr>
              <w:ind w:left="0"/>
              <w:jc w:val="left"/>
            </w:pPr>
            <w:r>
              <w:t>1 årsko</w:t>
            </w:r>
          </w:p>
        </w:tc>
        <w:tc>
          <w:tcPr>
            <w:tcW w:w="488" w:type="pct"/>
          </w:tcPr>
          <w:p w14:paraId="74D3D8B2" w14:textId="77777777" w:rsidR="00167779" w:rsidRDefault="00E72DFE">
            <w:pPr>
              <w:jc w:val="right"/>
            </w:pPr>
            <w:r>
              <w:t>6</w:t>
            </w:r>
          </w:p>
        </w:tc>
        <w:tc>
          <w:tcPr>
            <w:tcW w:w="740" w:type="pct"/>
          </w:tcPr>
          <w:p w14:paraId="7E2D0BD6" w14:textId="77777777" w:rsidR="00167779" w:rsidRDefault="00E72DFE">
            <w:pPr>
              <w:jc w:val="right"/>
            </w:pPr>
            <w:r>
              <w:t>7,89</w:t>
            </w:r>
          </w:p>
        </w:tc>
      </w:tr>
      <w:tr w:rsidR="00167779" w14:paraId="013B9AE4" w14:textId="77777777" w:rsidTr="004A68AC">
        <w:tc>
          <w:tcPr>
            <w:tcW w:w="1806" w:type="pct"/>
          </w:tcPr>
          <w:p w14:paraId="33451DA5" w14:textId="77777777" w:rsidR="00167779" w:rsidRDefault="00E72DFE" w:rsidP="00CC7DD6">
            <w:pPr>
              <w:ind w:left="0"/>
              <w:jc w:val="left"/>
            </w:pPr>
            <w:r>
              <w:t>Malkekøer tung race uden opdræt (9517 kg EKM)</w:t>
            </w:r>
          </w:p>
        </w:tc>
        <w:tc>
          <w:tcPr>
            <w:tcW w:w="525" w:type="pct"/>
          </w:tcPr>
          <w:p w14:paraId="7D8F09F8" w14:textId="77777777" w:rsidR="00167779" w:rsidRDefault="00167779"/>
        </w:tc>
        <w:tc>
          <w:tcPr>
            <w:tcW w:w="740" w:type="pct"/>
          </w:tcPr>
          <w:p w14:paraId="737E76C9" w14:textId="77777777" w:rsidR="00167779" w:rsidRDefault="00E72DFE">
            <w:pPr>
              <w:jc w:val="right"/>
            </w:pPr>
            <w:r>
              <w:t>10.188</w:t>
            </w:r>
          </w:p>
        </w:tc>
        <w:tc>
          <w:tcPr>
            <w:tcW w:w="700" w:type="pct"/>
          </w:tcPr>
          <w:p w14:paraId="559FFB6C" w14:textId="77777777" w:rsidR="00167779" w:rsidRDefault="00E72DFE" w:rsidP="00CC7DD6">
            <w:pPr>
              <w:ind w:left="0"/>
              <w:jc w:val="left"/>
            </w:pPr>
            <w:r>
              <w:t>1 årsko</w:t>
            </w:r>
          </w:p>
        </w:tc>
        <w:tc>
          <w:tcPr>
            <w:tcW w:w="488" w:type="pct"/>
          </w:tcPr>
          <w:p w14:paraId="757D488E" w14:textId="77777777" w:rsidR="00167779" w:rsidRDefault="00E72DFE">
            <w:pPr>
              <w:jc w:val="right"/>
            </w:pPr>
            <w:r>
              <w:t>141</w:t>
            </w:r>
          </w:p>
        </w:tc>
        <w:tc>
          <w:tcPr>
            <w:tcW w:w="740" w:type="pct"/>
          </w:tcPr>
          <w:p w14:paraId="6255661F" w14:textId="77777777" w:rsidR="00167779" w:rsidRDefault="00E72DFE">
            <w:pPr>
              <w:jc w:val="right"/>
            </w:pPr>
            <w:r>
              <w:t>195,68</w:t>
            </w:r>
          </w:p>
        </w:tc>
      </w:tr>
      <w:tr w:rsidR="00167779" w14:paraId="74C5A7B7" w14:textId="77777777" w:rsidTr="004A68AC">
        <w:tc>
          <w:tcPr>
            <w:tcW w:w="1806" w:type="pct"/>
          </w:tcPr>
          <w:p w14:paraId="66B1D852" w14:textId="77777777" w:rsidR="00167779" w:rsidRDefault="00E72DFE" w:rsidP="00CC7DD6">
            <w:pPr>
              <w:ind w:left="0"/>
              <w:jc w:val="left"/>
            </w:pPr>
            <w:r>
              <w:t>Opdræt og stude 0-6 mdr. tung race</w:t>
            </w:r>
          </w:p>
        </w:tc>
        <w:tc>
          <w:tcPr>
            <w:tcW w:w="525" w:type="pct"/>
          </w:tcPr>
          <w:p w14:paraId="4FC4A42C" w14:textId="77777777" w:rsidR="00167779" w:rsidRDefault="00E72DFE">
            <w:pPr>
              <w:jc w:val="right"/>
            </w:pPr>
            <w:r>
              <w:t>0</w:t>
            </w:r>
          </w:p>
        </w:tc>
        <w:tc>
          <w:tcPr>
            <w:tcW w:w="740" w:type="pct"/>
          </w:tcPr>
          <w:p w14:paraId="45DAFDE2" w14:textId="77777777" w:rsidR="00167779" w:rsidRDefault="00E72DFE">
            <w:pPr>
              <w:jc w:val="right"/>
            </w:pPr>
            <w:r>
              <w:t>6</w:t>
            </w:r>
          </w:p>
        </w:tc>
        <w:tc>
          <w:tcPr>
            <w:tcW w:w="700" w:type="pct"/>
          </w:tcPr>
          <w:p w14:paraId="7D4A8F08" w14:textId="77777777" w:rsidR="00167779" w:rsidRDefault="00E72DFE" w:rsidP="00CC7DD6">
            <w:pPr>
              <w:ind w:left="0"/>
              <w:jc w:val="left"/>
            </w:pPr>
            <w:r>
              <w:t>1 årsdyr</w:t>
            </w:r>
          </w:p>
        </w:tc>
        <w:tc>
          <w:tcPr>
            <w:tcW w:w="488" w:type="pct"/>
          </w:tcPr>
          <w:p w14:paraId="305E0E22" w14:textId="77777777" w:rsidR="00167779" w:rsidRDefault="00E72DFE">
            <w:pPr>
              <w:jc w:val="right"/>
            </w:pPr>
            <w:r>
              <w:t>20</w:t>
            </w:r>
          </w:p>
        </w:tc>
        <w:tc>
          <w:tcPr>
            <w:tcW w:w="740" w:type="pct"/>
          </w:tcPr>
          <w:p w14:paraId="2350FB4E" w14:textId="77777777" w:rsidR="00167779" w:rsidRDefault="00E72DFE">
            <w:pPr>
              <w:jc w:val="right"/>
            </w:pPr>
            <w:r>
              <w:t>5,40</w:t>
            </w:r>
          </w:p>
        </w:tc>
      </w:tr>
      <w:tr w:rsidR="00167779" w14:paraId="34EF20EC" w14:textId="77777777" w:rsidTr="004A68AC">
        <w:tc>
          <w:tcPr>
            <w:tcW w:w="1806" w:type="pct"/>
          </w:tcPr>
          <w:p w14:paraId="5DC00327" w14:textId="77777777" w:rsidR="00167779" w:rsidRDefault="00E72DFE" w:rsidP="00CC7DD6">
            <w:pPr>
              <w:ind w:left="0"/>
              <w:jc w:val="left"/>
            </w:pPr>
            <w:r>
              <w:t>Opdræt og stude 0-6 mdr. tung race</w:t>
            </w:r>
          </w:p>
        </w:tc>
        <w:tc>
          <w:tcPr>
            <w:tcW w:w="525" w:type="pct"/>
          </w:tcPr>
          <w:p w14:paraId="2A45C9C2" w14:textId="77777777" w:rsidR="00167779" w:rsidRDefault="00E72DFE">
            <w:pPr>
              <w:jc w:val="right"/>
            </w:pPr>
            <w:r>
              <w:t>0</w:t>
            </w:r>
          </w:p>
        </w:tc>
        <w:tc>
          <w:tcPr>
            <w:tcW w:w="740" w:type="pct"/>
          </w:tcPr>
          <w:p w14:paraId="5259E21B" w14:textId="77777777" w:rsidR="00167779" w:rsidRDefault="00E72DFE">
            <w:pPr>
              <w:jc w:val="right"/>
            </w:pPr>
            <w:r>
              <w:t>6</w:t>
            </w:r>
          </w:p>
        </w:tc>
        <w:tc>
          <w:tcPr>
            <w:tcW w:w="700" w:type="pct"/>
          </w:tcPr>
          <w:p w14:paraId="5D43FC59" w14:textId="77777777" w:rsidR="00167779" w:rsidRDefault="00E72DFE" w:rsidP="00CC7DD6">
            <w:pPr>
              <w:ind w:left="0"/>
              <w:jc w:val="left"/>
            </w:pPr>
            <w:r>
              <w:t>1 årsdyr</w:t>
            </w:r>
          </w:p>
        </w:tc>
        <w:tc>
          <w:tcPr>
            <w:tcW w:w="488" w:type="pct"/>
          </w:tcPr>
          <w:p w14:paraId="1434DAAB" w14:textId="77777777" w:rsidR="00167779" w:rsidRDefault="00E72DFE">
            <w:pPr>
              <w:jc w:val="right"/>
            </w:pPr>
            <w:r>
              <w:t>20</w:t>
            </w:r>
          </w:p>
        </w:tc>
        <w:tc>
          <w:tcPr>
            <w:tcW w:w="740" w:type="pct"/>
          </w:tcPr>
          <w:p w14:paraId="4AB5A105" w14:textId="77777777" w:rsidR="00167779" w:rsidRDefault="00E72DFE">
            <w:pPr>
              <w:jc w:val="right"/>
            </w:pPr>
            <w:r>
              <w:t>5,40</w:t>
            </w:r>
          </w:p>
        </w:tc>
      </w:tr>
      <w:tr w:rsidR="00167779" w14:paraId="60F14B85" w14:textId="77777777" w:rsidTr="004A68AC">
        <w:tc>
          <w:tcPr>
            <w:tcW w:w="1806" w:type="pct"/>
          </w:tcPr>
          <w:p w14:paraId="54CECAFC" w14:textId="77777777" w:rsidR="00167779" w:rsidRDefault="00E72DFE" w:rsidP="00CC7DD6">
            <w:pPr>
              <w:ind w:left="0"/>
              <w:jc w:val="left"/>
            </w:pPr>
            <w:r>
              <w:t>Opdræt og stude 6-27 mdr. tung race</w:t>
            </w:r>
          </w:p>
        </w:tc>
        <w:tc>
          <w:tcPr>
            <w:tcW w:w="525" w:type="pct"/>
          </w:tcPr>
          <w:p w14:paraId="1C4E09CE" w14:textId="77777777" w:rsidR="00167779" w:rsidRDefault="00E72DFE">
            <w:pPr>
              <w:jc w:val="right"/>
            </w:pPr>
            <w:r>
              <w:t>6</w:t>
            </w:r>
          </w:p>
        </w:tc>
        <w:tc>
          <w:tcPr>
            <w:tcW w:w="740" w:type="pct"/>
          </w:tcPr>
          <w:p w14:paraId="78DAD8A8" w14:textId="77777777" w:rsidR="00167779" w:rsidRDefault="00E72DFE">
            <w:pPr>
              <w:jc w:val="right"/>
            </w:pPr>
            <w:r>
              <w:t>27</w:t>
            </w:r>
          </w:p>
        </w:tc>
        <w:tc>
          <w:tcPr>
            <w:tcW w:w="700" w:type="pct"/>
          </w:tcPr>
          <w:p w14:paraId="7EB6A767" w14:textId="77777777" w:rsidR="00167779" w:rsidRDefault="00E72DFE" w:rsidP="00CC7DD6">
            <w:pPr>
              <w:ind w:left="0"/>
              <w:jc w:val="left"/>
            </w:pPr>
            <w:r>
              <w:t>1 årsdyr</w:t>
            </w:r>
          </w:p>
        </w:tc>
        <w:tc>
          <w:tcPr>
            <w:tcW w:w="488" w:type="pct"/>
          </w:tcPr>
          <w:p w14:paraId="40411CB8" w14:textId="77777777" w:rsidR="00167779" w:rsidRDefault="00E72DFE">
            <w:pPr>
              <w:jc w:val="right"/>
            </w:pPr>
            <w:r>
              <w:t>53</w:t>
            </w:r>
          </w:p>
        </w:tc>
        <w:tc>
          <w:tcPr>
            <w:tcW w:w="740" w:type="pct"/>
          </w:tcPr>
          <w:p w14:paraId="1CF793E4" w14:textId="77777777" w:rsidR="00167779" w:rsidRDefault="00E72DFE">
            <w:pPr>
              <w:jc w:val="right"/>
            </w:pPr>
            <w:r>
              <w:t>25,24</w:t>
            </w:r>
          </w:p>
        </w:tc>
      </w:tr>
      <w:tr w:rsidR="00167779" w14:paraId="3D32FF6C" w14:textId="77777777" w:rsidTr="004A68AC">
        <w:tc>
          <w:tcPr>
            <w:tcW w:w="1806" w:type="pct"/>
          </w:tcPr>
          <w:p w14:paraId="23EB2847" w14:textId="77777777" w:rsidR="00167779" w:rsidRDefault="00E72DFE" w:rsidP="00CC7DD6">
            <w:pPr>
              <w:ind w:left="0"/>
              <w:jc w:val="left"/>
            </w:pPr>
            <w:r>
              <w:t>Opdræt og stude 6-27 mdr. tung race</w:t>
            </w:r>
          </w:p>
        </w:tc>
        <w:tc>
          <w:tcPr>
            <w:tcW w:w="525" w:type="pct"/>
          </w:tcPr>
          <w:p w14:paraId="0F74E20B" w14:textId="77777777" w:rsidR="00167779" w:rsidRDefault="00E72DFE">
            <w:pPr>
              <w:jc w:val="right"/>
            </w:pPr>
            <w:r>
              <w:t>6</w:t>
            </w:r>
          </w:p>
        </w:tc>
        <w:tc>
          <w:tcPr>
            <w:tcW w:w="740" w:type="pct"/>
          </w:tcPr>
          <w:p w14:paraId="121086F5" w14:textId="77777777" w:rsidR="00167779" w:rsidRDefault="00E72DFE">
            <w:pPr>
              <w:jc w:val="right"/>
            </w:pPr>
            <w:r>
              <w:t>27</w:t>
            </w:r>
          </w:p>
        </w:tc>
        <w:tc>
          <w:tcPr>
            <w:tcW w:w="700" w:type="pct"/>
          </w:tcPr>
          <w:p w14:paraId="1F161902" w14:textId="77777777" w:rsidR="00167779" w:rsidRDefault="00E72DFE" w:rsidP="00CC7DD6">
            <w:pPr>
              <w:ind w:left="0"/>
              <w:jc w:val="left"/>
            </w:pPr>
            <w:r>
              <w:t>1 årsdyr</w:t>
            </w:r>
          </w:p>
        </w:tc>
        <w:tc>
          <w:tcPr>
            <w:tcW w:w="488" w:type="pct"/>
          </w:tcPr>
          <w:p w14:paraId="2DCA1774" w14:textId="77777777" w:rsidR="00167779" w:rsidRDefault="00E72DFE">
            <w:pPr>
              <w:jc w:val="right"/>
            </w:pPr>
            <w:r>
              <w:t>87</w:t>
            </w:r>
          </w:p>
        </w:tc>
        <w:tc>
          <w:tcPr>
            <w:tcW w:w="740" w:type="pct"/>
          </w:tcPr>
          <w:p w14:paraId="3CF279AF" w14:textId="77777777" w:rsidR="00167779" w:rsidRDefault="00E72DFE">
            <w:pPr>
              <w:jc w:val="right"/>
            </w:pPr>
            <w:r>
              <w:t>41,44</w:t>
            </w:r>
          </w:p>
        </w:tc>
      </w:tr>
      <w:tr w:rsidR="00167779" w14:paraId="1E5F8555" w14:textId="77777777" w:rsidTr="004A68AC">
        <w:tc>
          <w:tcPr>
            <w:tcW w:w="1806" w:type="pct"/>
          </w:tcPr>
          <w:p w14:paraId="687DABB2" w14:textId="77777777" w:rsidR="00167779" w:rsidRDefault="00E72DFE" w:rsidP="00CC7DD6">
            <w:pPr>
              <w:ind w:left="0"/>
              <w:jc w:val="left"/>
            </w:pPr>
            <w:r>
              <w:t>Tyrekalve 0-6 mdr. tung race</w:t>
            </w:r>
          </w:p>
        </w:tc>
        <w:tc>
          <w:tcPr>
            <w:tcW w:w="525" w:type="pct"/>
          </w:tcPr>
          <w:p w14:paraId="3830C739" w14:textId="77777777" w:rsidR="00167779" w:rsidRDefault="00E72DFE">
            <w:pPr>
              <w:jc w:val="right"/>
            </w:pPr>
            <w:r>
              <w:t>40</w:t>
            </w:r>
          </w:p>
        </w:tc>
        <w:tc>
          <w:tcPr>
            <w:tcW w:w="740" w:type="pct"/>
          </w:tcPr>
          <w:p w14:paraId="42579D57" w14:textId="77777777" w:rsidR="00167779" w:rsidRDefault="00E72DFE">
            <w:pPr>
              <w:jc w:val="right"/>
            </w:pPr>
            <w:r>
              <w:t>60</w:t>
            </w:r>
          </w:p>
        </w:tc>
        <w:tc>
          <w:tcPr>
            <w:tcW w:w="700" w:type="pct"/>
          </w:tcPr>
          <w:p w14:paraId="363BDEF5" w14:textId="77777777" w:rsidR="00167779" w:rsidRDefault="00E72DFE" w:rsidP="00CC7DD6">
            <w:pPr>
              <w:ind w:left="0"/>
              <w:jc w:val="left"/>
            </w:pPr>
            <w:r>
              <w:t>1 produceret</w:t>
            </w:r>
          </w:p>
        </w:tc>
        <w:tc>
          <w:tcPr>
            <w:tcW w:w="488" w:type="pct"/>
          </w:tcPr>
          <w:p w14:paraId="31E53A5E" w14:textId="77777777" w:rsidR="00167779" w:rsidRDefault="00E72DFE">
            <w:pPr>
              <w:jc w:val="right"/>
            </w:pPr>
            <w:r>
              <w:t>52</w:t>
            </w:r>
          </w:p>
        </w:tc>
        <w:tc>
          <w:tcPr>
            <w:tcW w:w="740" w:type="pct"/>
          </w:tcPr>
          <w:p w14:paraId="41FCE810" w14:textId="77777777" w:rsidR="00167779" w:rsidRDefault="00E72DFE">
            <w:pPr>
              <w:jc w:val="right"/>
            </w:pPr>
            <w:r>
              <w:t>0,68</w:t>
            </w:r>
          </w:p>
        </w:tc>
      </w:tr>
    </w:tbl>
    <w:p w14:paraId="518AC759" w14:textId="77777777" w:rsidR="00E31694" w:rsidRDefault="00E31694" w:rsidP="00C52022">
      <w:pPr>
        <w:spacing w:line="360" w:lineRule="auto"/>
        <w:ind w:right="567"/>
        <w:rPr>
          <w:szCs w:val="24"/>
        </w:rPr>
      </w:pPr>
    </w:p>
    <w:p w14:paraId="6B44E08F" w14:textId="77777777" w:rsidR="004A68AC" w:rsidRDefault="004A68AC" w:rsidP="00C52022">
      <w:pPr>
        <w:spacing w:line="360" w:lineRule="auto"/>
        <w:ind w:right="567"/>
        <w:rPr>
          <w:szCs w:val="24"/>
        </w:rPr>
      </w:pPr>
    </w:p>
    <w:p w14:paraId="405A7998" w14:textId="77777777" w:rsidR="004A68AC" w:rsidRDefault="004A68AC" w:rsidP="00C52022">
      <w:pPr>
        <w:spacing w:line="360" w:lineRule="auto"/>
        <w:ind w:right="567"/>
        <w:rPr>
          <w:szCs w:val="24"/>
        </w:rPr>
      </w:pPr>
    </w:p>
    <w:p w14:paraId="5ABA69D1" w14:textId="77777777" w:rsidR="004A68AC" w:rsidRDefault="004A68AC" w:rsidP="00C52022">
      <w:pPr>
        <w:spacing w:line="360" w:lineRule="auto"/>
        <w:ind w:right="567"/>
        <w:rPr>
          <w:szCs w:val="24"/>
        </w:rPr>
      </w:pPr>
    </w:p>
    <w:p w14:paraId="3ED4BA35" w14:textId="77777777" w:rsidR="004A68AC" w:rsidRDefault="004A68AC" w:rsidP="00C52022">
      <w:pPr>
        <w:spacing w:line="360" w:lineRule="auto"/>
        <w:ind w:right="567"/>
        <w:rPr>
          <w:szCs w:val="24"/>
        </w:rPr>
      </w:pPr>
    </w:p>
    <w:p w14:paraId="2F579C0F" w14:textId="77777777" w:rsidR="004A68AC" w:rsidRDefault="004A68AC" w:rsidP="00C52022">
      <w:pPr>
        <w:spacing w:line="360" w:lineRule="auto"/>
        <w:ind w:right="567"/>
        <w:rPr>
          <w:szCs w:val="24"/>
        </w:rPr>
      </w:pPr>
    </w:p>
    <w:p w14:paraId="540E8762" w14:textId="77777777" w:rsidR="00D474A1" w:rsidRPr="00D474A1" w:rsidRDefault="00D474A1" w:rsidP="000B1691">
      <w:pPr>
        <w:spacing w:line="360" w:lineRule="auto"/>
        <w:ind w:right="567"/>
        <w:rPr>
          <w:sz w:val="32"/>
          <w:szCs w:val="32"/>
        </w:rPr>
      </w:pPr>
      <w:r w:rsidRPr="00D474A1">
        <w:rPr>
          <w:sz w:val="32"/>
          <w:szCs w:val="32"/>
        </w:rPr>
        <w:t>Registreret produktion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5"/>
        <w:gridCol w:w="1444"/>
        <w:gridCol w:w="1444"/>
        <w:gridCol w:w="1144"/>
        <w:gridCol w:w="1444"/>
        <w:gridCol w:w="1130"/>
      </w:tblGrid>
      <w:tr w:rsidR="00167779" w14:paraId="15B0B094" w14:textId="77777777" w:rsidTr="00AE54D0">
        <w:tc>
          <w:tcPr>
            <w:tcW w:w="1613" w:type="pct"/>
          </w:tcPr>
          <w:p w14:paraId="4C6CA393" w14:textId="77777777" w:rsidR="00320745" w:rsidRPr="00E531ED" w:rsidRDefault="00E72DFE" w:rsidP="00CC7DD6">
            <w:pPr>
              <w:spacing w:line="360" w:lineRule="auto"/>
              <w:ind w:left="0" w:right="567"/>
              <w:jc w:val="left"/>
              <w:rPr>
                <w:szCs w:val="24"/>
              </w:rPr>
            </w:pPr>
            <w:r>
              <w:t>Dyretype</w:t>
            </w:r>
          </w:p>
        </w:tc>
        <w:tc>
          <w:tcPr>
            <w:tcW w:w="740" w:type="pct"/>
          </w:tcPr>
          <w:p w14:paraId="7ECC2A98" w14:textId="77777777" w:rsidR="00167779" w:rsidRDefault="00E72DFE" w:rsidP="00B35546">
            <w:pPr>
              <w:ind w:left="0"/>
              <w:jc w:val="left"/>
            </w:pPr>
            <w:r>
              <w:t>Tilladt antal dyr</w:t>
            </w:r>
          </w:p>
        </w:tc>
        <w:tc>
          <w:tcPr>
            <w:tcW w:w="740" w:type="pct"/>
          </w:tcPr>
          <w:p w14:paraId="798B1482" w14:textId="77777777" w:rsidR="00167779" w:rsidRDefault="00E72DFE" w:rsidP="00B35546">
            <w:pPr>
              <w:ind w:left="0"/>
              <w:jc w:val="left"/>
            </w:pPr>
            <w:r>
              <w:t>Tilladt DE</w:t>
            </w:r>
          </w:p>
        </w:tc>
        <w:tc>
          <w:tcPr>
            <w:tcW w:w="587" w:type="pct"/>
          </w:tcPr>
          <w:p w14:paraId="679EB2D7" w14:textId="77777777" w:rsidR="00167779" w:rsidRDefault="00E72DFE" w:rsidP="00B35546">
            <w:pPr>
              <w:ind w:left="0"/>
              <w:jc w:val="left"/>
            </w:pPr>
            <w:r>
              <w:t>Observeret</w:t>
            </w:r>
          </w:p>
        </w:tc>
        <w:tc>
          <w:tcPr>
            <w:tcW w:w="740" w:type="pct"/>
          </w:tcPr>
          <w:p w14:paraId="4E3FC66F" w14:textId="77777777" w:rsidR="00167779" w:rsidRDefault="00E72DFE" w:rsidP="00B35546">
            <w:pPr>
              <w:ind w:left="0"/>
              <w:jc w:val="left"/>
            </w:pPr>
            <w:r>
              <w:t>Observeret DE</w:t>
            </w:r>
          </w:p>
        </w:tc>
        <w:tc>
          <w:tcPr>
            <w:tcW w:w="579" w:type="pct"/>
          </w:tcPr>
          <w:p w14:paraId="7FAC727A" w14:textId="77777777" w:rsidR="00167779" w:rsidRDefault="00E72DFE" w:rsidP="00B35546">
            <w:pPr>
              <w:ind w:left="0"/>
              <w:jc w:val="left"/>
            </w:pPr>
            <w:r>
              <w:t>I orden</w:t>
            </w:r>
          </w:p>
        </w:tc>
      </w:tr>
      <w:tr w:rsidR="00167779" w14:paraId="404FACC1" w14:textId="77777777" w:rsidTr="006746A8">
        <w:tc>
          <w:tcPr>
            <w:tcW w:w="0" w:type="auto"/>
          </w:tcPr>
          <w:p w14:paraId="3672D3CA" w14:textId="77777777" w:rsidR="00167779" w:rsidRDefault="00E72DFE" w:rsidP="00CC7DD6">
            <w:pPr>
              <w:ind w:left="0"/>
              <w:jc w:val="left"/>
            </w:pPr>
            <w:r>
              <w:t>Malkekøer tung race uden opdræt (9517 kg EKM)</w:t>
            </w:r>
          </w:p>
        </w:tc>
        <w:tc>
          <w:tcPr>
            <w:tcW w:w="0" w:type="auto"/>
          </w:tcPr>
          <w:p w14:paraId="6E33C4CC" w14:textId="77777777" w:rsidR="00167779" w:rsidRDefault="00E72DFE">
            <w:pPr>
              <w:jc w:val="right"/>
            </w:pPr>
            <w:r>
              <w:t>141,00</w:t>
            </w:r>
          </w:p>
        </w:tc>
        <w:tc>
          <w:tcPr>
            <w:tcW w:w="0" w:type="auto"/>
          </w:tcPr>
          <w:p w14:paraId="5311ACD6" w14:textId="77777777" w:rsidR="00167779" w:rsidRDefault="00E72DFE">
            <w:pPr>
              <w:jc w:val="right"/>
            </w:pPr>
            <w:r>
              <w:t>195,68</w:t>
            </w:r>
          </w:p>
        </w:tc>
        <w:tc>
          <w:tcPr>
            <w:tcW w:w="0" w:type="auto"/>
          </w:tcPr>
          <w:p w14:paraId="682068C7" w14:textId="77777777" w:rsidR="00167779" w:rsidRDefault="00E72DFE">
            <w:pPr>
              <w:jc w:val="right"/>
            </w:pPr>
            <w:r>
              <w:t>187</w:t>
            </w:r>
          </w:p>
        </w:tc>
        <w:tc>
          <w:tcPr>
            <w:tcW w:w="0" w:type="auto"/>
          </w:tcPr>
          <w:p w14:paraId="3E608EBB" w14:textId="77777777" w:rsidR="00167779" w:rsidRDefault="00E72DFE">
            <w:pPr>
              <w:jc w:val="right"/>
            </w:pPr>
            <w:r>
              <w:t>251,58</w:t>
            </w:r>
          </w:p>
        </w:tc>
        <w:tc>
          <w:tcPr>
            <w:tcW w:w="0" w:type="auto"/>
          </w:tcPr>
          <w:p w14:paraId="1950801E" w14:textId="77777777" w:rsidR="00167779" w:rsidRDefault="00167779"/>
        </w:tc>
      </w:tr>
      <w:tr w:rsidR="00167779" w14:paraId="4AEDC60C" w14:textId="77777777" w:rsidTr="006746A8">
        <w:tc>
          <w:tcPr>
            <w:tcW w:w="0" w:type="auto"/>
          </w:tcPr>
          <w:p w14:paraId="4BA3483F" w14:textId="77777777" w:rsidR="00167779" w:rsidRDefault="00E72DFE" w:rsidP="00CC7DD6">
            <w:pPr>
              <w:ind w:left="0"/>
              <w:jc w:val="left"/>
            </w:pPr>
            <w:r>
              <w:t>Malkekøer tung race uden opdræt (9517 kg EKM)</w:t>
            </w:r>
          </w:p>
        </w:tc>
        <w:tc>
          <w:tcPr>
            <w:tcW w:w="0" w:type="auto"/>
          </w:tcPr>
          <w:p w14:paraId="52177473" w14:textId="77777777" w:rsidR="00167779" w:rsidRDefault="00E72DFE">
            <w:pPr>
              <w:jc w:val="right"/>
            </w:pPr>
            <w:r>
              <w:t>6,00</w:t>
            </w:r>
          </w:p>
        </w:tc>
        <w:tc>
          <w:tcPr>
            <w:tcW w:w="0" w:type="auto"/>
          </w:tcPr>
          <w:p w14:paraId="68DB3844" w14:textId="77777777" w:rsidR="00167779" w:rsidRDefault="00E72DFE">
            <w:pPr>
              <w:jc w:val="right"/>
            </w:pPr>
            <w:r>
              <w:t>7,89</w:t>
            </w:r>
          </w:p>
        </w:tc>
        <w:tc>
          <w:tcPr>
            <w:tcW w:w="0" w:type="auto"/>
          </w:tcPr>
          <w:p w14:paraId="3D0A7666" w14:textId="77777777" w:rsidR="00167779" w:rsidRDefault="00167779"/>
        </w:tc>
        <w:tc>
          <w:tcPr>
            <w:tcW w:w="0" w:type="auto"/>
          </w:tcPr>
          <w:p w14:paraId="556CFDE5" w14:textId="77777777" w:rsidR="00167779" w:rsidRDefault="00167779"/>
        </w:tc>
        <w:tc>
          <w:tcPr>
            <w:tcW w:w="0" w:type="auto"/>
          </w:tcPr>
          <w:p w14:paraId="51552809" w14:textId="77777777" w:rsidR="00167779" w:rsidRDefault="00167779"/>
        </w:tc>
      </w:tr>
      <w:tr w:rsidR="006746A8" w14:paraId="79C4DD55" w14:textId="77777777" w:rsidTr="006746A8">
        <w:tc>
          <w:tcPr>
            <w:tcW w:w="0" w:type="auto"/>
          </w:tcPr>
          <w:p w14:paraId="65166B7C" w14:textId="77777777" w:rsidR="006746A8" w:rsidRDefault="006746A8" w:rsidP="00CC7DD6">
            <w:pPr>
              <w:ind w:left="0"/>
              <w:jc w:val="left"/>
            </w:pPr>
            <w:r>
              <w:t>Malkekøer tung race uden opdræt (9517 kg EKM)</w:t>
            </w:r>
          </w:p>
          <w:p w14:paraId="64252B00" w14:textId="0A8824C0" w:rsidR="006746A8" w:rsidRDefault="006746A8" w:rsidP="00CC7DD6">
            <w:pPr>
              <w:ind w:left="0"/>
              <w:jc w:val="left"/>
            </w:pPr>
            <w:r>
              <w:t xml:space="preserve">Tilladt Hallendrupvej </w:t>
            </w:r>
          </w:p>
        </w:tc>
        <w:tc>
          <w:tcPr>
            <w:tcW w:w="0" w:type="auto"/>
          </w:tcPr>
          <w:p w14:paraId="00EF8BCD" w14:textId="4B79823A" w:rsidR="006746A8" w:rsidRDefault="001358EE">
            <w:pPr>
              <w:jc w:val="right"/>
            </w:pPr>
            <w:r>
              <w:t>20</w:t>
            </w:r>
            <w:r w:rsidR="00AE54D0">
              <w:t>,00</w:t>
            </w:r>
          </w:p>
        </w:tc>
        <w:tc>
          <w:tcPr>
            <w:tcW w:w="0" w:type="auto"/>
          </w:tcPr>
          <w:p w14:paraId="00D2E110" w14:textId="6A02FF79" w:rsidR="006746A8" w:rsidRDefault="001358EE">
            <w:pPr>
              <w:jc w:val="right"/>
            </w:pPr>
            <w:r>
              <w:t>28,12</w:t>
            </w:r>
          </w:p>
        </w:tc>
        <w:tc>
          <w:tcPr>
            <w:tcW w:w="0" w:type="auto"/>
          </w:tcPr>
          <w:p w14:paraId="3510CF06" w14:textId="77777777" w:rsidR="006746A8" w:rsidRDefault="006746A8"/>
        </w:tc>
        <w:tc>
          <w:tcPr>
            <w:tcW w:w="0" w:type="auto"/>
          </w:tcPr>
          <w:p w14:paraId="60E2DE99" w14:textId="77777777" w:rsidR="006746A8" w:rsidRDefault="006746A8"/>
        </w:tc>
        <w:tc>
          <w:tcPr>
            <w:tcW w:w="0" w:type="auto"/>
          </w:tcPr>
          <w:p w14:paraId="7A8274B9" w14:textId="77777777" w:rsidR="006746A8" w:rsidRDefault="006746A8"/>
        </w:tc>
      </w:tr>
      <w:tr w:rsidR="001358EE" w14:paraId="4AA7F079" w14:textId="77777777" w:rsidTr="006746A8">
        <w:tc>
          <w:tcPr>
            <w:tcW w:w="0" w:type="auto"/>
          </w:tcPr>
          <w:p w14:paraId="12C8E5AA" w14:textId="77777777" w:rsidR="001358EE" w:rsidRDefault="001358EE" w:rsidP="00CC7DD6">
            <w:pPr>
              <w:ind w:left="0"/>
              <w:jc w:val="left"/>
            </w:pPr>
          </w:p>
        </w:tc>
        <w:tc>
          <w:tcPr>
            <w:tcW w:w="0" w:type="auto"/>
          </w:tcPr>
          <w:p w14:paraId="401F6FEB" w14:textId="45CB1A31" w:rsidR="001358EE" w:rsidRDefault="001358EE" w:rsidP="00924CED">
            <w:pPr>
              <w:ind w:left="0"/>
            </w:pPr>
            <w:r>
              <w:t xml:space="preserve">I alt </w:t>
            </w:r>
            <w:r w:rsidR="00924CED">
              <w:t>167</w:t>
            </w:r>
          </w:p>
        </w:tc>
        <w:tc>
          <w:tcPr>
            <w:tcW w:w="0" w:type="auto"/>
          </w:tcPr>
          <w:p w14:paraId="111556F3" w14:textId="485B29B0" w:rsidR="001358EE" w:rsidRDefault="00924CED" w:rsidP="00E30FEA">
            <w:pPr>
              <w:ind w:left="0"/>
            </w:pPr>
            <w:r>
              <w:t>I alt 231,69</w:t>
            </w:r>
          </w:p>
        </w:tc>
        <w:tc>
          <w:tcPr>
            <w:tcW w:w="0" w:type="auto"/>
          </w:tcPr>
          <w:p w14:paraId="7AB5742D" w14:textId="1963A7CF" w:rsidR="001358EE" w:rsidRDefault="00E30FEA" w:rsidP="00E30FEA">
            <w:pPr>
              <w:ind w:left="0"/>
            </w:pPr>
            <w:r>
              <w:t>I alt 187</w:t>
            </w:r>
          </w:p>
        </w:tc>
        <w:tc>
          <w:tcPr>
            <w:tcW w:w="0" w:type="auto"/>
          </w:tcPr>
          <w:p w14:paraId="1E36E2A1" w14:textId="262E05E5" w:rsidR="001358EE" w:rsidRDefault="00E30FEA" w:rsidP="00E30FEA">
            <w:pPr>
              <w:ind w:left="0"/>
            </w:pPr>
            <w:r>
              <w:t>I alt 251,58</w:t>
            </w:r>
          </w:p>
        </w:tc>
        <w:tc>
          <w:tcPr>
            <w:tcW w:w="0" w:type="auto"/>
          </w:tcPr>
          <w:p w14:paraId="3AA0ECC4" w14:textId="6E2B4E0C" w:rsidR="001358EE" w:rsidRDefault="00F93947">
            <w:r>
              <w:t xml:space="preserve">Nej </w:t>
            </w:r>
          </w:p>
        </w:tc>
      </w:tr>
      <w:tr w:rsidR="00167779" w14:paraId="2365335E" w14:textId="77777777" w:rsidTr="006746A8">
        <w:tc>
          <w:tcPr>
            <w:tcW w:w="0" w:type="auto"/>
          </w:tcPr>
          <w:p w14:paraId="1ED39FF7" w14:textId="77777777" w:rsidR="00167779" w:rsidRDefault="00E72DFE" w:rsidP="00CC7DD6">
            <w:pPr>
              <w:ind w:left="0"/>
              <w:jc w:val="left"/>
            </w:pPr>
            <w:r>
              <w:t>Opdræt og stude 0-6 mdr. tung race</w:t>
            </w:r>
          </w:p>
        </w:tc>
        <w:tc>
          <w:tcPr>
            <w:tcW w:w="0" w:type="auto"/>
          </w:tcPr>
          <w:p w14:paraId="37AC85E5" w14:textId="77777777" w:rsidR="00167779" w:rsidRDefault="00E72DFE">
            <w:pPr>
              <w:jc w:val="right"/>
            </w:pPr>
            <w:r>
              <w:t>20,00</w:t>
            </w:r>
          </w:p>
        </w:tc>
        <w:tc>
          <w:tcPr>
            <w:tcW w:w="0" w:type="auto"/>
          </w:tcPr>
          <w:p w14:paraId="709980C0" w14:textId="77777777" w:rsidR="00167779" w:rsidRDefault="00E72DFE">
            <w:pPr>
              <w:jc w:val="right"/>
            </w:pPr>
            <w:r>
              <w:t>5,40</w:t>
            </w:r>
          </w:p>
        </w:tc>
        <w:tc>
          <w:tcPr>
            <w:tcW w:w="0" w:type="auto"/>
          </w:tcPr>
          <w:p w14:paraId="4BED286E" w14:textId="77777777" w:rsidR="00167779" w:rsidRDefault="00E72DFE">
            <w:pPr>
              <w:jc w:val="right"/>
            </w:pPr>
            <w:r>
              <w:t>20</w:t>
            </w:r>
          </w:p>
        </w:tc>
        <w:tc>
          <w:tcPr>
            <w:tcW w:w="0" w:type="auto"/>
          </w:tcPr>
          <w:p w14:paraId="6434E657" w14:textId="77777777" w:rsidR="00167779" w:rsidRDefault="00E72DFE">
            <w:pPr>
              <w:jc w:val="right"/>
            </w:pPr>
            <w:r>
              <w:t>5,20</w:t>
            </w:r>
          </w:p>
        </w:tc>
        <w:tc>
          <w:tcPr>
            <w:tcW w:w="0" w:type="auto"/>
          </w:tcPr>
          <w:p w14:paraId="5C758466" w14:textId="77777777" w:rsidR="00167779" w:rsidRDefault="00E72DFE">
            <w:r>
              <w:t>Ja</w:t>
            </w:r>
          </w:p>
        </w:tc>
      </w:tr>
      <w:tr w:rsidR="00167779" w14:paraId="2078B546" w14:textId="77777777" w:rsidTr="006746A8">
        <w:tc>
          <w:tcPr>
            <w:tcW w:w="0" w:type="auto"/>
          </w:tcPr>
          <w:p w14:paraId="7C706FB7" w14:textId="77777777" w:rsidR="00167779" w:rsidRDefault="00E72DFE" w:rsidP="00CC7DD6">
            <w:pPr>
              <w:ind w:left="0"/>
              <w:jc w:val="left"/>
            </w:pPr>
            <w:r>
              <w:t>Opdræt og stude 0-6 mdr. tung race</w:t>
            </w:r>
          </w:p>
        </w:tc>
        <w:tc>
          <w:tcPr>
            <w:tcW w:w="0" w:type="auto"/>
          </w:tcPr>
          <w:p w14:paraId="007AC621" w14:textId="77777777" w:rsidR="00167779" w:rsidRDefault="00E72DFE">
            <w:pPr>
              <w:jc w:val="right"/>
            </w:pPr>
            <w:r>
              <w:t>20,00</w:t>
            </w:r>
          </w:p>
        </w:tc>
        <w:tc>
          <w:tcPr>
            <w:tcW w:w="0" w:type="auto"/>
          </w:tcPr>
          <w:p w14:paraId="010FA334" w14:textId="77777777" w:rsidR="00167779" w:rsidRDefault="00E72DFE">
            <w:pPr>
              <w:jc w:val="right"/>
            </w:pPr>
            <w:r>
              <w:t>5,40</w:t>
            </w:r>
          </w:p>
        </w:tc>
        <w:tc>
          <w:tcPr>
            <w:tcW w:w="0" w:type="auto"/>
          </w:tcPr>
          <w:p w14:paraId="4FF4B2BF" w14:textId="77777777" w:rsidR="00167779" w:rsidRDefault="00E72DFE">
            <w:pPr>
              <w:jc w:val="right"/>
            </w:pPr>
            <w:r>
              <w:t>20</w:t>
            </w:r>
          </w:p>
        </w:tc>
        <w:tc>
          <w:tcPr>
            <w:tcW w:w="0" w:type="auto"/>
          </w:tcPr>
          <w:p w14:paraId="797A18D8" w14:textId="77777777" w:rsidR="00167779" w:rsidRDefault="00E72DFE">
            <w:pPr>
              <w:jc w:val="right"/>
            </w:pPr>
            <w:r>
              <w:t>5,20</w:t>
            </w:r>
          </w:p>
        </w:tc>
        <w:tc>
          <w:tcPr>
            <w:tcW w:w="0" w:type="auto"/>
          </w:tcPr>
          <w:p w14:paraId="5C1804B0" w14:textId="77777777" w:rsidR="00167779" w:rsidRDefault="00167779"/>
        </w:tc>
      </w:tr>
      <w:tr w:rsidR="00AE54D0" w14:paraId="2FCEC17D" w14:textId="77777777" w:rsidTr="006746A8">
        <w:tc>
          <w:tcPr>
            <w:tcW w:w="0" w:type="auto"/>
          </w:tcPr>
          <w:p w14:paraId="6F7495CE" w14:textId="77777777" w:rsidR="00AE54D0" w:rsidRDefault="00AE54D0" w:rsidP="00CC7DD6">
            <w:pPr>
              <w:ind w:left="0"/>
              <w:jc w:val="left"/>
            </w:pPr>
            <w:r>
              <w:t>Opdræt og stude 0-6 mdr. tung race</w:t>
            </w:r>
          </w:p>
          <w:p w14:paraId="5ACA80E1" w14:textId="07EDED0D" w:rsidR="001C5938" w:rsidRDefault="001C5938" w:rsidP="00CC7DD6">
            <w:pPr>
              <w:ind w:left="0"/>
              <w:jc w:val="left"/>
            </w:pPr>
            <w:r>
              <w:t xml:space="preserve">Tilladt Hallendrup </w:t>
            </w:r>
          </w:p>
        </w:tc>
        <w:tc>
          <w:tcPr>
            <w:tcW w:w="0" w:type="auto"/>
          </w:tcPr>
          <w:p w14:paraId="25BF26C9" w14:textId="677A53F8" w:rsidR="00AE54D0" w:rsidRDefault="00AE54D0">
            <w:pPr>
              <w:jc w:val="right"/>
            </w:pPr>
            <w:r>
              <w:t>50,00</w:t>
            </w:r>
          </w:p>
        </w:tc>
        <w:tc>
          <w:tcPr>
            <w:tcW w:w="0" w:type="auto"/>
          </w:tcPr>
          <w:p w14:paraId="313FA7D7" w14:textId="35399147" w:rsidR="00AE54D0" w:rsidRDefault="00071B41">
            <w:pPr>
              <w:jc w:val="right"/>
            </w:pPr>
            <w:r>
              <w:t>14,33</w:t>
            </w:r>
          </w:p>
        </w:tc>
        <w:tc>
          <w:tcPr>
            <w:tcW w:w="0" w:type="auto"/>
          </w:tcPr>
          <w:p w14:paraId="7216AD22" w14:textId="77777777" w:rsidR="00AE54D0" w:rsidRDefault="00AE54D0">
            <w:pPr>
              <w:jc w:val="right"/>
            </w:pPr>
          </w:p>
        </w:tc>
        <w:tc>
          <w:tcPr>
            <w:tcW w:w="0" w:type="auto"/>
          </w:tcPr>
          <w:p w14:paraId="6AFCDCDF" w14:textId="77777777" w:rsidR="00AE54D0" w:rsidRDefault="00AE54D0">
            <w:pPr>
              <w:jc w:val="right"/>
            </w:pPr>
          </w:p>
        </w:tc>
        <w:tc>
          <w:tcPr>
            <w:tcW w:w="0" w:type="auto"/>
          </w:tcPr>
          <w:p w14:paraId="01B24A08" w14:textId="77777777" w:rsidR="00AE54D0" w:rsidRDefault="00AE54D0"/>
        </w:tc>
      </w:tr>
      <w:tr w:rsidR="00AE54D0" w14:paraId="22167250" w14:textId="77777777" w:rsidTr="006746A8">
        <w:tc>
          <w:tcPr>
            <w:tcW w:w="0" w:type="auto"/>
          </w:tcPr>
          <w:p w14:paraId="51BCF2CC" w14:textId="77777777" w:rsidR="00AE54D0" w:rsidRDefault="00AE54D0" w:rsidP="00CC7DD6">
            <w:pPr>
              <w:ind w:left="0"/>
              <w:jc w:val="left"/>
            </w:pPr>
          </w:p>
        </w:tc>
        <w:tc>
          <w:tcPr>
            <w:tcW w:w="0" w:type="auto"/>
          </w:tcPr>
          <w:p w14:paraId="58BB5413" w14:textId="1906AD1A" w:rsidR="00AE54D0" w:rsidRDefault="00071B41" w:rsidP="00071B41">
            <w:pPr>
              <w:ind w:left="0"/>
            </w:pPr>
            <w:r>
              <w:t>I alt 90</w:t>
            </w:r>
          </w:p>
        </w:tc>
        <w:tc>
          <w:tcPr>
            <w:tcW w:w="0" w:type="auto"/>
          </w:tcPr>
          <w:p w14:paraId="2595402F" w14:textId="4EE1DBC5" w:rsidR="00AE54D0" w:rsidRDefault="00071B41" w:rsidP="00071B41">
            <w:pPr>
              <w:ind w:left="0"/>
            </w:pPr>
            <w:r>
              <w:t>I alt 25,13</w:t>
            </w:r>
          </w:p>
        </w:tc>
        <w:tc>
          <w:tcPr>
            <w:tcW w:w="0" w:type="auto"/>
          </w:tcPr>
          <w:p w14:paraId="69CC1866" w14:textId="6B8FC116" w:rsidR="00AE54D0" w:rsidRDefault="00071B41" w:rsidP="00071B41">
            <w:pPr>
              <w:ind w:left="0"/>
            </w:pPr>
            <w:r>
              <w:t>I alt 40</w:t>
            </w:r>
          </w:p>
        </w:tc>
        <w:tc>
          <w:tcPr>
            <w:tcW w:w="0" w:type="auto"/>
          </w:tcPr>
          <w:p w14:paraId="55D0EC47" w14:textId="5BBC17B7" w:rsidR="00AE54D0" w:rsidRDefault="00071B41" w:rsidP="00567A23">
            <w:pPr>
              <w:ind w:left="0"/>
            </w:pPr>
            <w:r>
              <w:t xml:space="preserve">I alt </w:t>
            </w:r>
            <w:r w:rsidR="00567A23">
              <w:t>10,4</w:t>
            </w:r>
          </w:p>
        </w:tc>
        <w:tc>
          <w:tcPr>
            <w:tcW w:w="0" w:type="auto"/>
          </w:tcPr>
          <w:p w14:paraId="4B0536DC" w14:textId="12385E04" w:rsidR="00AE54D0" w:rsidRDefault="00567A23">
            <w:r>
              <w:t>Ja</w:t>
            </w:r>
          </w:p>
        </w:tc>
      </w:tr>
      <w:tr w:rsidR="00167779" w14:paraId="5616641D" w14:textId="77777777" w:rsidTr="006746A8">
        <w:tc>
          <w:tcPr>
            <w:tcW w:w="0" w:type="auto"/>
          </w:tcPr>
          <w:p w14:paraId="51CEF008" w14:textId="77777777" w:rsidR="00167779" w:rsidRDefault="00E72DFE" w:rsidP="00CC7DD6">
            <w:pPr>
              <w:ind w:left="0"/>
              <w:jc w:val="left"/>
            </w:pPr>
            <w:r>
              <w:t>Opdræt og stude 6-27 mdr. tung race</w:t>
            </w:r>
          </w:p>
        </w:tc>
        <w:tc>
          <w:tcPr>
            <w:tcW w:w="0" w:type="auto"/>
          </w:tcPr>
          <w:p w14:paraId="0ADB4631" w14:textId="77777777" w:rsidR="00167779" w:rsidRDefault="00E72DFE">
            <w:pPr>
              <w:jc w:val="right"/>
            </w:pPr>
            <w:r>
              <w:t>53,00</w:t>
            </w:r>
          </w:p>
        </w:tc>
        <w:tc>
          <w:tcPr>
            <w:tcW w:w="0" w:type="auto"/>
          </w:tcPr>
          <w:p w14:paraId="19206CC4" w14:textId="77777777" w:rsidR="00167779" w:rsidRDefault="00E72DFE">
            <w:pPr>
              <w:jc w:val="right"/>
            </w:pPr>
            <w:r>
              <w:t>25,24</w:t>
            </w:r>
          </w:p>
        </w:tc>
        <w:tc>
          <w:tcPr>
            <w:tcW w:w="0" w:type="auto"/>
          </w:tcPr>
          <w:p w14:paraId="0BF96011" w14:textId="77777777" w:rsidR="00167779" w:rsidRDefault="00E72DFE">
            <w:pPr>
              <w:jc w:val="right"/>
            </w:pPr>
            <w:r>
              <w:t>64</w:t>
            </w:r>
          </w:p>
        </w:tc>
        <w:tc>
          <w:tcPr>
            <w:tcW w:w="0" w:type="auto"/>
          </w:tcPr>
          <w:p w14:paraId="78E71CE0" w14:textId="77777777" w:rsidR="00167779" w:rsidRDefault="00E72DFE">
            <w:pPr>
              <w:jc w:val="right"/>
            </w:pPr>
            <w:r>
              <w:t>27,82</w:t>
            </w:r>
          </w:p>
        </w:tc>
        <w:tc>
          <w:tcPr>
            <w:tcW w:w="0" w:type="auto"/>
          </w:tcPr>
          <w:p w14:paraId="554BC020" w14:textId="6896BC29" w:rsidR="00167779" w:rsidRDefault="00167779"/>
        </w:tc>
      </w:tr>
      <w:tr w:rsidR="00167779" w14:paraId="44C27A71" w14:textId="77777777" w:rsidTr="006746A8">
        <w:tc>
          <w:tcPr>
            <w:tcW w:w="0" w:type="auto"/>
          </w:tcPr>
          <w:p w14:paraId="340B9A3B" w14:textId="77777777" w:rsidR="00167779" w:rsidRDefault="00E72DFE" w:rsidP="00CC7DD6">
            <w:pPr>
              <w:ind w:left="0"/>
              <w:jc w:val="left"/>
            </w:pPr>
            <w:r>
              <w:t>Opdræt og stude 6-27 mdr. tung race</w:t>
            </w:r>
          </w:p>
        </w:tc>
        <w:tc>
          <w:tcPr>
            <w:tcW w:w="0" w:type="auto"/>
          </w:tcPr>
          <w:p w14:paraId="3C28A047" w14:textId="77777777" w:rsidR="00167779" w:rsidRDefault="00E72DFE">
            <w:pPr>
              <w:jc w:val="right"/>
            </w:pPr>
            <w:r>
              <w:t>87,00</w:t>
            </w:r>
          </w:p>
        </w:tc>
        <w:tc>
          <w:tcPr>
            <w:tcW w:w="0" w:type="auto"/>
          </w:tcPr>
          <w:p w14:paraId="7D998B45" w14:textId="77777777" w:rsidR="00167779" w:rsidRDefault="00E72DFE">
            <w:pPr>
              <w:jc w:val="right"/>
            </w:pPr>
            <w:r>
              <w:t>41,44</w:t>
            </w:r>
          </w:p>
        </w:tc>
        <w:tc>
          <w:tcPr>
            <w:tcW w:w="0" w:type="auto"/>
          </w:tcPr>
          <w:p w14:paraId="0680E136" w14:textId="77777777" w:rsidR="00167779" w:rsidRDefault="00E72DFE">
            <w:pPr>
              <w:jc w:val="right"/>
            </w:pPr>
            <w:r>
              <w:t>87</w:t>
            </w:r>
          </w:p>
        </w:tc>
        <w:tc>
          <w:tcPr>
            <w:tcW w:w="0" w:type="auto"/>
          </w:tcPr>
          <w:p w14:paraId="194C93EF" w14:textId="77777777" w:rsidR="00167779" w:rsidRDefault="00E72DFE">
            <w:pPr>
              <w:jc w:val="right"/>
            </w:pPr>
            <w:r>
              <w:t>37,81</w:t>
            </w:r>
          </w:p>
        </w:tc>
        <w:tc>
          <w:tcPr>
            <w:tcW w:w="0" w:type="auto"/>
          </w:tcPr>
          <w:p w14:paraId="29D3FDF5" w14:textId="20A80363" w:rsidR="00167779" w:rsidRDefault="00167779"/>
        </w:tc>
      </w:tr>
      <w:tr w:rsidR="0027178D" w14:paraId="6D8E0523" w14:textId="77777777" w:rsidTr="006746A8">
        <w:tc>
          <w:tcPr>
            <w:tcW w:w="0" w:type="auto"/>
          </w:tcPr>
          <w:p w14:paraId="51823C83" w14:textId="77777777" w:rsidR="0027178D" w:rsidRDefault="0027178D" w:rsidP="00CC7DD6">
            <w:pPr>
              <w:ind w:left="0"/>
              <w:jc w:val="left"/>
            </w:pPr>
            <w:r>
              <w:t>Opdræt og stude 6-27 mdr. tung race</w:t>
            </w:r>
          </w:p>
          <w:p w14:paraId="41E34ACC" w14:textId="7AA49FF5" w:rsidR="001C5938" w:rsidRDefault="001C5938" w:rsidP="001C5938">
            <w:pPr>
              <w:tabs>
                <w:tab w:val="right" w:pos="2929"/>
              </w:tabs>
              <w:ind w:left="0"/>
              <w:jc w:val="left"/>
            </w:pPr>
            <w:r>
              <w:t xml:space="preserve">Tilladt Hallendrup </w:t>
            </w:r>
            <w:r>
              <w:tab/>
            </w:r>
          </w:p>
        </w:tc>
        <w:tc>
          <w:tcPr>
            <w:tcW w:w="0" w:type="auto"/>
          </w:tcPr>
          <w:p w14:paraId="47B93EF7" w14:textId="02A9229F" w:rsidR="0027178D" w:rsidRDefault="001C5938">
            <w:pPr>
              <w:jc w:val="right"/>
            </w:pPr>
            <w:r>
              <w:t>175,00</w:t>
            </w:r>
          </w:p>
        </w:tc>
        <w:tc>
          <w:tcPr>
            <w:tcW w:w="0" w:type="auto"/>
          </w:tcPr>
          <w:p w14:paraId="28B15A48" w14:textId="539AF48D" w:rsidR="0027178D" w:rsidRDefault="001C5938">
            <w:pPr>
              <w:jc w:val="right"/>
            </w:pPr>
            <w:r>
              <w:t>83,35</w:t>
            </w:r>
          </w:p>
        </w:tc>
        <w:tc>
          <w:tcPr>
            <w:tcW w:w="0" w:type="auto"/>
          </w:tcPr>
          <w:p w14:paraId="36E139C0" w14:textId="77777777" w:rsidR="0027178D" w:rsidRDefault="0027178D">
            <w:pPr>
              <w:jc w:val="right"/>
            </w:pPr>
          </w:p>
        </w:tc>
        <w:tc>
          <w:tcPr>
            <w:tcW w:w="0" w:type="auto"/>
          </w:tcPr>
          <w:p w14:paraId="79713A10" w14:textId="77777777" w:rsidR="0027178D" w:rsidRDefault="0027178D">
            <w:pPr>
              <w:jc w:val="right"/>
            </w:pPr>
          </w:p>
        </w:tc>
        <w:tc>
          <w:tcPr>
            <w:tcW w:w="0" w:type="auto"/>
          </w:tcPr>
          <w:p w14:paraId="07CD6450" w14:textId="77777777" w:rsidR="0027178D" w:rsidRDefault="0027178D"/>
        </w:tc>
      </w:tr>
      <w:tr w:rsidR="001C5938" w14:paraId="2BD72BB3" w14:textId="77777777" w:rsidTr="006746A8">
        <w:tc>
          <w:tcPr>
            <w:tcW w:w="0" w:type="auto"/>
          </w:tcPr>
          <w:p w14:paraId="640FCA9B" w14:textId="77777777" w:rsidR="001C5938" w:rsidRDefault="001C5938" w:rsidP="00CC7DD6">
            <w:pPr>
              <w:ind w:left="0"/>
              <w:jc w:val="left"/>
            </w:pPr>
          </w:p>
        </w:tc>
        <w:tc>
          <w:tcPr>
            <w:tcW w:w="0" w:type="auto"/>
          </w:tcPr>
          <w:p w14:paraId="4CDC935F" w14:textId="37623BF4" w:rsidR="001C5938" w:rsidRDefault="001C5938" w:rsidP="00404534">
            <w:pPr>
              <w:ind w:left="0"/>
            </w:pPr>
            <w:r>
              <w:t xml:space="preserve">I alt </w:t>
            </w:r>
            <w:r w:rsidR="00404534">
              <w:t>315</w:t>
            </w:r>
          </w:p>
        </w:tc>
        <w:tc>
          <w:tcPr>
            <w:tcW w:w="0" w:type="auto"/>
          </w:tcPr>
          <w:p w14:paraId="450E6F0A" w14:textId="0ADD59FE" w:rsidR="001C5938" w:rsidRDefault="001C5938" w:rsidP="001C5938">
            <w:pPr>
              <w:ind w:left="0"/>
            </w:pPr>
            <w:r>
              <w:t>I alt 150,03</w:t>
            </w:r>
          </w:p>
        </w:tc>
        <w:tc>
          <w:tcPr>
            <w:tcW w:w="0" w:type="auto"/>
          </w:tcPr>
          <w:p w14:paraId="55C6B011" w14:textId="6B3B9770" w:rsidR="001C5938" w:rsidRDefault="00404534" w:rsidP="00404534">
            <w:pPr>
              <w:ind w:left="0"/>
            </w:pPr>
            <w:r>
              <w:t xml:space="preserve">I alt </w:t>
            </w:r>
            <w:r w:rsidR="00646661">
              <w:t>151</w:t>
            </w:r>
          </w:p>
        </w:tc>
        <w:tc>
          <w:tcPr>
            <w:tcW w:w="0" w:type="auto"/>
          </w:tcPr>
          <w:p w14:paraId="425D696C" w14:textId="2B665874" w:rsidR="001C5938" w:rsidRDefault="00646661" w:rsidP="00646661">
            <w:pPr>
              <w:ind w:left="0"/>
            </w:pPr>
            <w:r>
              <w:t>I alt 65,63</w:t>
            </w:r>
          </w:p>
        </w:tc>
        <w:tc>
          <w:tcPr>
            <w:tcW w:w="0" w:type="auto"/>
          </w:tcPr>
          <w:p w14:paraId="14A227A2" w14:textId="66C3C45C" w:rsidR="001C5938" w:rsidRDefault="00646661">
            <w:r>
              <w:t xml:space="preserve">Ja </w:t>
            </w:r>
          </w:p>
        </w:tc>
      </w:tr>
      <w:tr w:rsidR="00167779" w14:paraId="67E86314" w14:textId="77777777" w:rsidTr="006746A8">
        <w:tc>
          <w:tcPr>
            <w:tcW w:w="0" w:type="auto"/>
          </w:tcPr>
          <w:p w14:paraId="73E0241A" w14:textId="77777777" w:rsidR="00167779" w:rsidRDefault="00E72DFE" w:rsidP="00CC7DD6">
            <w:pPr>
              <w:ind w:left="0"/>
              <w:jc w:val="left"/>
            </w:pPr>
            <w:r>
              <w:t>Tyrekalve 0-6 mdr. tung race</w:t>
            </w:r>
          </w:p>
        </w:tc>
        <w:tc>
          <w:tcPr>
            <w:tcW w:w="0" w:type="auto"/>
          </w:tcPr>
          <w:p w14:paraId="78D5FE97" w14:textId="77777777" w:rsidR="00167779" w:rsidRDefault="00E72DFE">
            <w:pPr>
              <w:jc w:val="right"/>
            </w:pPr>
            <w:r>
              <w:t>52,00</w:t>
            </w:r>
          </w:p>
        </w:tc>
        <w:tc>
          <w:tcPr>
            <w:tcW w:w="0" w:type="auto"/>
          </w:tcPr>
          <w:p w14:paraId="4494DE84" w14:textId="77777777" w:rsidR="00167779" w:rsidRDefault="00E72DFE">
            <w:pPr>
              <w:jc w:val="right"/>
            </w:pPr>
            <w:r>
              <w:t>0,68</w:t>
            </w:r>
          </w:p>
        </w:tc>
        <w:tc>
          <w:tcPr>
            <w:tcW w:w="0" w:type="auto"/>
          </w:tcPr>
          <w:p w14:paraId="1E294AF1" w14:textId="77777777" w:rsidR="00167779" w:rsidRDefault="00E72DFE">
            <w:pPr>
              <w:jc w:val="right"/>
            </w:pPr>
            <w:r>
              <w:t>49</w:t>
            </w:r>
          </w:p>
        </w:tc>
        <w:tc>
          <w:tcPr>
            <w:tcW w:w="0" w:type="auto"/>
          </w:tcPr>
          <w:p w14:paraId="312CC2FD" w14:textId="77777777" w:rsidR="00167779" w:rsidRDefault="00E72DFE">
            <w:pPr>
              <w:jc w:val="right"/>
            </w:pPr>
            <w:r>
              <w:t>1,78</w:t>
            </w:r>
          </w:p>
        </w:tc>
        <w:tc>
          <w:tcPr>
            <w:tcW w:w="0" w:type="auto"/>
          </w:tcPr>
          <w:p w14:paraId="1D4129AC" w14:textId="4AFC2169" w:rsidR="00167779" w:rsidRDefault="00D43616">
            <w:r>
              <w:t>Nej</w:t>
            </w:r>
          </w:p>
        </w:tc>
      </w:tr>
      <w:tr w:rsidR="00167779" w14:paraId="16AC085C" w14:textId="77777777" w:rsidTr="006746A8">
        <w:tc>
          <w:tcPr>
            <w:tcW w:w="0" w:type="auto"/>
          </w:tcPr>
          <w:p w14:paraId="592DEDED" w14:textId="77777777" w:rsidR="00167779" w:rsidRDefault="00E72DFE" w:rsidP="00CC7DD6">
            <w:pPr>
              <w:ind w:left="0"/>
              <w:jc w:val="left"/>
            </w:pPr>
            <w:r>
              <w:t>Tyrekalve 6 mdr. -slagtning (440 kg) tung race</w:t>
            </w:r>
          </w:p>
        </w:tc>
        <w:tc>
          <w:tcPr>
            <w:tcW w:w="0" w:type="auto"/>
          </w:tcPr>
          <w:p w14:paraId="520D7A02" w14:textId="77777777" w:rsidR="00167779" w:rsidRDefault="00167779"/>
        </w:tc>
        <w:tc>
          <w:tcPr>
            <w:tcW w:w="0" w:type="auto"/>
          </w:tcPr>
          <w:p w14:paraId="6A0E818E" w14:textId="77777777" w:rsidR="00167779" w:rsidRDefault="00167779"/>
        </w:tc>
        <w:tc>
          <w:tcPr>
            <w:tcW w:w="0" w:type="auto"/>
          </w:tcPr>
          <w:p w14:paraId="498D14D4" w14:textId="77777777" w:rsidR="00167779" w:rsidRDefault="00E72DFE">
            <w:pPr>
              <w:jc w:val="right"/>
            </w:pPr>
            <w:r>
              <w:t>1</w:t>
            </w:r>
          </w:p>
        </w:tc>
        <w:tc>
          <w:tcPr>
            <w:tcW w:w="0" w:type="auto"/>
          </w:tcPr>
          <w:p w14:paraId="4464E69A" w14:textId="77777777" w:rsidR="00167779" w:rsidRDefault="00E72DFE">
            <w:pPr>
              <w:jc w:val="right"/>
            </w:pPr>
            <w:r>
              <w:t>0,58</w:t>
            </w:r>
          </w:p>
        </w:tc>
        <w:tc>
          <w:tcPr>
            <w:tcW w:w="0" w:type="auto"/>
          </w:tcPr>
          <w:p w14:paraId="6DEF76C3" w14:textId="79F81BB8" w:rsidR="00167779" w:rsidRDefault="00D43616">
            <w:r>
              <w:t xml:space="preserve">Nej </w:t>
            </w:r>
          </w:p>
        </w:tc>
      </w:tr>
    </w:tbl>
    <w:p w14:paraId="60C96C17" w14:textId="77777777" w:rsidR="00320745" w:rsidRPr="00C52022" w:rsidRDefault="00320745" w:rsidP="00C52022">
      <w:pPr>
        <w:spacing w:line="360" w:lineRule="auto"/>
        <w:ind w:right="567"/>
        <w:rPr>
          <w:szCs w:val="24"/>
        </w:rPr>
      </w:pPr>
    </w:p>
    <w:p w14:paraId="2A4490D0" w14:textId="77777777" w:rsidR="00320745" w:rsidRPr="00965FCF" w:rsidRDefault="00320745" w:rsidP="000B1691">
      <w:pPr>
        <w:spacing w:line="360" w:lineRule="auto"/>
        <w:ind w:right="567"/>
        <w:rPr>
          <w:sz w:val="28"/>
          <w:szCs w:val="28"/>
        </w:rPr>
      </w:pPr>
      <w:r w:rsidRPr="00965FCF">
        <w:rPr>
          <w:sz w:val="32"/>
          <w:szCs w:val="32"/>
        </w:rPr>
        <w:t>Kontrolpunkter</w:t>
      </w:r>
    </w:p>
    <w:p w14:paraId="237448F7" w14:textId="77777777" w:rsidR="00E531ED" w:rsidRPr="00F10F04" w:rsidRDefault="00E531ED" w:rsidP="000B1691">
      <w:pPr>
        <w:spacing w:line="360" w:lineRule="auto"/>
        <w:ind w:right="567"/>
        <w:rPr>
          <w:szCs w:val="24"/>
        </w:rPr>
      </w:pPr>
      <w:r w:rsidRPr="00F10F04">
        <w:rPr>
          <w:szCs w:val="24"/>
        </w:rPr>
        <w:t>Der er ført tilsyn med følgende kontrolpunkter:</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25"/>
        <w:gridCol w:w="6826"/>
      </w:tblGrid>
      <w:tr w:rsidR="00167779" w14:paraId="7E945CF3" w14:textId="77777777">
        <w:tc>
          <w:tcPr>
            <w:tcW w:w="1500" w:type="pct"/>
          </w:tcPr>
          <w:p w14:paraId="3F1FF78F" w14:textId="77777777" w:rsidR="00E531ED" w:rsidRPr="00E531ED" w:rsidRDefault="00E72DFE" w:rsidP="000F3DAC">
            <w:pPr>
              <w:spacing w:line="360" w:lineRule="auto"/>
              <w:ind w:left="0" w:right="567"/>
              <w:jc w:val="left"/>
              <w:rPr>
                <w:szCs w:val="24"/>
              </w:rPr>
            </w:pPr>
            <w:r>
              <w:t>Kontrolpunkt</w:t>
            </w:r>
          </w:p>
        </w:tc>
        <w:tc>
          <w:tcPr>
            <w:tcW w:w="3500" w:type="pct"/>
          </w:tcPr>
          <w:p w14:paraId="4868FBE5" w14:textId="77777777" w:rsidR="00167779" w:rsidRDefault="00E72DFE" w:rsidP="000F3DAC">
            <w:pPr>
              <w:ind w:left="0"/>
              <w:jc w:val="left"/>
            </w:pPr>
            <w:r>
              <w:t>Bemærkning</w:t>
            </w:r>
          </w:p>
        </w:tc>
      </w:tr>
      <w:tr w:rsidR="00167779" w14:paraId="4AA45589" w14:textId="77777777">
        <w:tc>
          <w:tcPr>
            <w:tcW w:w="0" w:type="auto"/>
          </w:tcPr>
          <w:p w14:paraId="1CBED189" w14:textId="66F3441A" w:rsidR="00167779" w:rsidRDefault="00E72DFE" w:rsidP="000F3DAC">
            <w:pPr>
              <w:ind w:left="0"/>
              <w:jc w:val="left"/>
            </w:pPr>
            <w:r>
              <w:t>Miljøgodkendelse /-tilladelse</w:t>
            </w:r>
          </w:p>
        </w:tc>
        <w:tc>
          <w:tcPr>
            <w:tcW w:w="0" w:type="auto"/>
          </w:tcPr>
          <w:p w14:paraId="5F7946F7" w14:textId="77777777" w:rsidR="00167779" w:rsidRDefault="00E72DFE" w:rsidP="000F3DAC">
            <w:pPr>
              <w:ind w:left="0"/>
              <w:jc w:val="left"/>
            </w:pPr>
            <w:r>
              <w:t>§ 12 godkendelse af 11. marts 2013</w:t>
            </w:r>
          </w:p>
        </w:tc>
      </w:tr>
      <w:tr w:rsidR="00167779" w14:paraId="7E68706B" w14:textId="77777777">
        <w:tc>
          <w:tcPr>
            <w:tcW w:w="0" w:type="auto"/>
          </w:tcPr>
          <w:p w14:paraId="1D724083" w14:textId="75AA9DA4" w:rsidR="00167779" w:rsidRDefault="00E72DFE" w:rsidP="000F3DAC">
            <w:pPr>
              <w:ind w:left="0"/>
              <w:jc w:val="left"/>
            </w:pPr>
            <w:r>
              <w:t>Lovligt dyrehold/produktionsareal samt beskrivelse af udnyttelsen heraf</w:t>
            </w:r>
          </w:p>
        </w:tc>
        <w:tc>
          <w:tcPr>
            <w:tcW w:w="0" w:type="auto"/>
          </w:tcPr>
          <w:p w14:paraId="4321AFF7" w14:textId="39E7F28C" w:rsidR="00167779" w:rsidRDefault="00E72DFE" w:rsidP="000F3DAC">
            <w:pPr>
              <w:ind w:left="0"/>
              <w:jc w:val="left"/>
            </w:pPr>
            <w:r>
              <w:t>I overstående tabel ses fordelingen af dyr i planperioden 2024/25.  I forbindelse med tilsynet er dyreholdet de seneste tre planperioder gennemgået. Dyreholdet er tilsvarende dyreholdet i 2024/25.</w:t>
            </w:r>
            <w:r>
              <w:br/>
            </w:r>
            <w:r>
              <w:br/>
              <w:t>Der er sammendrift med Hallendrupvej 26, 8570 trustrup, hvorfor overstående dyrehold er fordelt mellem Hallendrupvej og Askhøjvej.</w:t>
            </w:r>
            <w:r>
              <w:br/>
            </w:r>
            <w:r>
              <w:br/>
              <w:t xml:space="preserve">Antallet af observeret malkekøer (187 malkekøer) er højere end det </w:t>
            </w:r>
            <w:r>
              <w:lastRenderedPageBreak/>
              <w:t>tilladte på Askhøjvej (147 malkekøer) og Hallendrupvej (20 malkekøer), det samlede antal dyreenheder reduceres dog af et lavere antal opdræt end tilladt. Hvorfor det samlede antal dyreenheder (329,97 DE) er lavere end det tilladte (407, 53 DE (Hallendrupvej + Askhøjvej)). Kommunen anser derfor det højere antal</w:t>
            </w:r>
            <w:r>
              <w:t xml:space="preserve"> malkekøer som en bagatel. Men antallet skal tilrettes i en eventuel ny godkendelse.</w:t>
            </w:r>
            <w:r>
              <w:br/>
            </w:r>
            <w:r>
              <w:br/>
              <w:t xml:space="preserve">Antal tyrekalve (49 tyrekalve) er under det tilladte antal (52 tyrekalve), men på grund af en højere afgangsvægt er antallet af dyreenheder </w:t>
            </w:r>
            <w:r>
              <w:t>(1,78 DE) højere end tilladt (0,68 DE). Kommunen gør opmærksom på</w:t>
            </w:r>
            <w:r w:rsidR="00CD40F2">
              <w:t>,</w:t>
            </w:r>
            <w:r>
              <w:t xml:space="preserve"> at </w:t>
            </w:r>
            <w:r w:rsidR="00152631">
              <w:t>hvis</w:t>
            </w:r>
            <w:r>
              <w:t xml:space="preserve"> afgangsvægten er højere end tilladt</w:t>
            </w:r>
            <w:r w:rsidR="00CD40F2">
              <w:t>,</w:t>
            </w:r>
            <w:r>
              <w:t xml:space="preserve"> skal antallet af tyrekalve reduceres tilsvarende.</w:t>
            </w:r>
            <w:r>
              <w:br/>
            </w:r>
          </w:p>
        </w:tc>
      </w:tr>
      <w:tr w:rsidR="00167779" w14:paraId="7FE6DE0B" w14:textId="77777777">
        <w:tc>
          <w:tcPr>
            <w:tcW w:w="0" w:type="auto"/>
          </w:tcPr>
          <w:p w14:paraId="07ADA2F9" w14:textId="3C4E8A6A" w:rsidR="00167779" w:rsidRDefault="00E72DFE" w:rsidP="000F3DAC">
            <w:pPr>
              <w:ind w:left="0"/>
              <w:jc w:val="left"/>
            </w:pPr>
            <w:r>
              <w:t>Logbog for gyllebeholder</w:t>
            </w:r>
          </w:p>
        </w:tc>
        <w:tc>
          <w:tcPr>
            <w:tcW w:w="0" w:type="auto"/>
          </w:tcPr>
          <w:p w14:paraId="3FF2AC6A" w14:textId="77777777" w:rsidR="00167779" w:rsidRDefault="00E72DFE" w:rsidP="000F3DAC">
            <w:pPr>
              <w:ind w:left="0"/>
              <w:jc w:val="left"/>
            </w:pPr>
            <w:r>
              <w:t>Der føres logbog over flydelagets tilstand hver måned. Aktiviteter i beholderne noteres ligeledes.</w:t>
            </w:r>
            <w:r>
              <w:br/>
            </w:r>
            <w:r>
              <w:br/>
              <w:t>Alle beholderne er tømt først i februar.</w:t>
            </w:r>
          </w:p>
          <w:p w14:paraId="2B51E5BA" w14:textId="77777777" w:rsidR="000F3DAC" w:rsidRDefault="000F3DAC" w:rsidP="000F3DAC">
            <w:pPr>
              <w:ind w:left="0"/>
              <w:jc w:val="left"/>
            </w:pPr>
          </w:p>
        </w:tc>
      </w:tr>
      <w:tr w:rsidR="00167779" w14:paraId="3D300611" w14:textId="77777777">
        <w:tc>
          <w:tcPr>
            <w:tcW w:w="0" w:type="auto"/>
          </w:tcPr>
          <w:p w14:paraId="56E14527" w14:textId="49BE3925" w:rsidR="00167779" w:rsidRDefault="00E72DFE" w:rsidP="000F3DAC">
            <w:pPr>
              <w:ind w:left="0"/>
              <w:jc w:val="left"/>
            </w:pPr>
            <w:r>
              <w:t>Møddingsplads og opbevaring af fast husdyrgødning (herunder overdækning)</w:t>
            </w:r>
          </w:p>
        </w:tc>
        <w:tc>
          <w:tcPr>
            <w:tcW w:w="0" w:type="auto"/>
          </w:tcPr>
          <w:p w14:paraId="1B26DE6F" w14:textId="77777777" w:rsidR="00167779" w:rsidRDefault="00E72DFE" w:rsidP="000F3DAC">
            <w:pPr>
              <w:ind w:left="0"/>
              <w:jc w:val="left"/>
            </w:pPr>
            <w:r>
              <w:t>Ingen møddingsplads på bedriften. Dybstrøelse køres direkte til udbringning.</w:t>
            </w:r>
          </w:p>
        </w:tc>
      </w:tr>
      <w:tr w:rsidR="00167779" w14:paraId="6EA33A88" w14:textId="77777777">
        <w:tc>
          <w:tcPr>
            <w:tcW w:w="0" w:type="auto"/>
          </w:tcPr>
          <w:p w14:paraId="7665876D" w14:textId="6E15E68B" w:rsidR="00167779" w:rsidRDefault="00E72DFE" w:rsidP="000F3DAC">
            <w:pPr>
              <w:ind w:left="0"/>
              <w:jc w:val="left"/>
            </w:pPr>
            <w:r>
              <w:t>Beholdere til flydende husdyrgødning (læsseplads, dykket indløb, pumperør, opbevaringskapacitet)</w:t>
            </w:r>
          </w:p>
        </w:tc>
        <w:tc>
          <w:tcPr>
            <w:tcW w:w="0" w:type="auto"/>
          </w:tcPr>
          <w:p w14:paraId="300944DA" w14:textId="38DF8E81" w:rsidR="00167779" w:rsidRDefault="00E72DFE" w:rsidP="000F3DAC">
            <w:pPr>
              <w:ind w:left="0"/>
              <w:jc w:val="left"/>
            </w:pPr>
            <w:r>
              <w:t>435 m</w:t>
            </w:r>
            <w:r w:rsidRPr="00572480">
              <w:rPr>
                <w:vertAlign w:val="superscript"/>
              </w:rPr>
              <w:t>3</w:t>
            </w:r>
            <w:r>
              <w:t xml:space="preserve"> gyllebeholder: Indløb dykket. </w:t>
            </w:r>
            <w:r>
              <w:t xml:space="preserve">Gyllebeholderen var næsten tom.  </w:t>
            </w:r>
            <w:r w:rsidR="00572480">
              <w:t>T</w:t>
            </w:r>
            <w:r>
              <w:t>ilstrækkeligt flydelag.</w:t>
            </w:r>
            <w:r>
              <w:br/>
            </w:r>
            <w:r>
              <w:br/>
              <w:t>250 m</w:t>
            </w:r>
            <w:r w:rsidRPr="00572480">
              <w:rPr>
                <w:vertAlign w:val="superscript"/>
              </w:rPr>
              <w:t>3</w:t>
            </w:r>
            <w:r>
              <w:t xml:space="preserve"> gyllebeholder: Gylle flyttes fra den store beholder til denne beholder, indløb derfor ikke i brug. Tilstrækkeligt flydelag.</w:t>
            </w:r>
            <w:r>
              <w:br/>
            </w:r>
            <w:r>
              <w:br/>
              <w:t>Anvender ligeledes beholder på Nygårdsvej 4. Der føres ligeledes logbog over denne beholder. Beholderen er tømt først i februar. Gylle flyttes fra den store beholder på Askhøjvej til denne beholder.</w:t>
            </w:r>
          </w:p>
        </w:tc>
      </w:tr>
      <w:tr w:rsidR="00167779" w14:paraId="34536493" w14:textId="77777777">
        <w:tc>
          <w:tcPr>
            <w:tcW w:w="0" w:type="auto"/>
          </w:tcPr>
          <w:p w14:paraId="07095D5C" w14:textId="22D4C0EE" w:rsidR="00167779" w:rsidRDefault="00E72DFE" w:rsidP="000F3DAC">
            <w:pPr>
              <w:ind w:left="0"/>
              <w:jc w:val="left"/>
            </w:pPr>
            <w:r>
              <w:t>Krav om gyllealarm og beholderbarriere</w:t>
            </w:r>
          </w:p>
        </w:tc>
        <w:tc>
          <w:tcPr>
            <w:tcW w:w="0" w:type="auto"/>
          </w:tcPr>
          <w:p w14:paraId="0D4F3FE8" w14:textId="77777777" w:rsidR="00167779" w:rsidRDefault="00E72DFE" w:rsidP="000F3DAC">
            <w:pPr>
              <w:ind w:left="0"/>
              <w:jc w:val="left"/>
            </w:pPr>
            <w:r>
              <w:t>Ingen krav om gyllealarm og beholderbarriere.</w:t>
            </w:r>
          </w:p>
        </w:tc>
      </w:tr>
      <w:tr w:rsidR="00167779" w14:paraId="10A89BF4" w14:textId="77777777">
        <w:tc>
          <w:tcPr>
            <w:tcW w:w="0" w:type="auto"/>
          </w:tcPr>
          <w:p w14:paraId="7E462534" w14:textId="1C65B294" w:rsidR="00167779" w:rsidRDefault="00E72DFE" w:rsidP="000F3DAC">
            <w:pPr>
              <w:ind w:left="0"/>
              <w:jc w:val="left"/>
            </w:pPr>
            <w:r>
              <w:t>Beholderkontrol</w:t>
            </w:r>
          </w:p>
        </w:tc>
        <w:tc>
          <w:tcPr>
            <w:tcW w:w="0" w:type="auto"/>
          </w:tcPr>
          <w:p w14:paraId="640E38DE" w14:textId="77777777" w:rsidR="00167779" w:rsidRDefault="00E72DFE" w:rsidP="000F3DAC">
            <w:pPr>
              <w:ind w:left="0"/>
              <w:jc w:val="left"/>
            </w:pPr>
            <w:r>
              <w:t>Begge gyllebeholdere er kontrolleret den 14.06.2023 uden bemærkninger.</w:t>
            </w:r>
            <w:r>
              <w:br/>
              <w:t>Beholderen på Nygårdsvej er ligeledes kontrolleret i 2023.</w:t>
            </w:r>
          </w:p>
        </w:tc>
      </w:tr>
      <w:tr w:rsidR="00167779" w14:paraId="3C1CD96D" w14:textId="77777777">
        <w:tc>
          <w:tcPr>
            <w:tcW w:w="0" w:type="auto"/>
          </w:tcPr>
          <w:p w14:paraId="2F73AA6C" w14:textId="00AF3278" w:rsidR="00167779" w:rsidRDefault="00E72DFE" w:rsidP="000F3DAC">
            <w:pPr>
              <w:ind w:left="0"/>
              <w:jc w:val="left"/>
            </w:pPr>
            <w:r>
              <w:t>Ensilageopbevaring (opbevaringsanlæg og opsamlingsbeholdere)</w:t>
            </w:r>
          </w:p>
        </w:tc>
        <w:tc>
          <w:tcPr>
            <w:tcW w:w="0" w:type="auto"/>
          </w:tcPr>
          <w:p w14:paraId="035DAF5B" w14:textId="05F0CC02" w:rsidR="00167779" w:rsidRDefault="00E72DFE" w:rsidP="000F3DAC">
            <w:pPr>
              <w:ind w:left="0"/>
              <w:jc w:val="left"/>
            </w:pPr>
            <w:r>
              <w:t xml:space="preserve">Ikke-saftgivende ensilage opbevares i markstakke. Markstakkene </w:t>
            </w:r>
            <w:r>
              <w:t xml:space="preserve">flyttes </w:t>
            </w:r>
            <w:r w:rsidR="00C22FF6">
              <w:t>for hver stak</w:t>
            </w:r>
            <w:r>
              <w:t>.</w:t>
            </w:r>
            <w:r>
              <w:br/>
              <w:t>Marstakkene med ensilage var placeret på marken nord for bedriften.</w:t>
            </w:r>
          </w:p>
        </w:tc>
      </w:tr>
      <w:tr w:rsidR="00167779" w14:paraId="3C0477AF" w14:textId="77777777">
        <w:tc>
          <w:tcPr>
            <w:tcW w:w="0" w:type="auto"/>
          </w:tcPr>
          <w:p w14:paraId="39CDFA3F" w14:textId="4B0B6662" w:rsidR="00167779" w:rsidRDefault="00E72DFE" w:rsidP="000F3DAC">
            <w:pPr>
              <w:ind w:left="0"/>
              <w:jc w:val="left"/>
            </w:pPr>
            <w:r>
              <w:t>Markoplag</w:t>
            </w:r>
          </w:p>
        </w:tc>
        <w:tc>
          <w:tcPr>
            <w:tcW w:w="0" w:type="auto"/>
          </w:tcPr>
          <w:p w14:paraId="2E061FF3" w14:textId="4C8E30BE" w:rsidR="00167779" w:rsidRDefault="00E72DFE" w:rsidP="000F3DAC">
            <w:pPr>
              <w:ind w:left="0"/>
              <w:jc w:val="left"/>
            </w:pPr>
            <w:r>
              <w:t>Ingen markoplag med dybstrøelse</w:t>
            </w:r>
            <w:r w:rsidR="007E5B12">
              <w:t xml:space="preserve">. </w:t>
            </w:r>
          </w:p>
        </w:tc>
      </w:tr>
      <w:tr w:rsidR="00167779" w14:paraId="2A24C56B" w14:textId="77777777">
        <w:tc>
          <w:tcPr>
            <w:tcW w:w="0" w:type="auto"/>
          </w:tcPr>
          <w:p w14:paraId="12703637" w14:textId="750922C7" w:rsidR="00167779" w:rsidRDefault="00E72DFE" w:rsidP="000F3DAC">
            <w:pPr>
              <w:ind w:left="0"/>
              <w:jc w:val="left"/>
            </w:pPr>
            <w:r>
              <w:t>Vaskeplads og spildevand</w:t>
            </w:r>
          </w:p>
        </w:tc>
        <w:tc>
          <w:tcPr>
            <w:tcW w:w="0" w:type="auto"/>
          </w:tcPr>
          <w:p w14:paraId="75DC93F3" w14:textId="77777777" w:rsidR="00167779" w:rsidRDefault="00E72DFE" w:rsidP="000F3DAC">
            <w:pPr>
              <w:ind w:left="0"/>
              <w:jc w:val="left"/>
            </w:pPr>
            <w:r>
              <w:t>Ingen vaskeplads. Sprøjte vaskes på mark.</w:t>
            </w:r>
          </w:p>
        </w:tc>
      </w:tr>
      <w:tr w:rsidR="00167779" w14:paraId="227CCE24" w14:textId="77777777">
        <w:tc>
          <w:tcPr>
            <w:tcW w:w="0" w:type="auto"/>
          </w:tcPr>
          <w:p w14:paraId="5FB66253" w14:textId="0C4F7A51" w:rsidR="00167779" w:rsidRDefault="00E72DFE" w:rsidP="000F3DAC">
            <w:pPr>
              <w:ind w:left="0"/>
              <w:jc w:val="left"/>
            </w:pPr>
            <w:r>
              <w:t>Dieseltanke</w:t>
            </w:r>
          </w:p>
        </w:tc>
        <w:tc>
          <w:tcPr>
            <w:tcW w:w="0" w:type="auto"/>
          </w:tcPr>
          <w:p w14:paraId="72E6FCCA" w14:textId="47A09BA1" w:rsidR="00167779" w:rsidRDefault="00E72DFE" w:rsidP="000F3DAC">
            <w:pPr>
              <w:ind w:left="0"/>
              <w:jc w:val="left"/>
            </w:pPr>
            <w:r>
              <w:t>Dieseltank fra 1988 på 1200 l ståltank. Forældet i 2018. Skal sløjfes. Se tilsynsbrev.</w:t>
            </w:r>
            <w:r>
              <w:br/>
            </w:r>
            <w:r>
              <w:br/>
              <w:t>Dieseltank fra 2017 (1200 l) samt dieseltank fra 2005 (2500 l - plasttank) ikke regist</w:t>
            </w:r>
            <w:r w:rsidR="00FB02A3">
              <w:t>r</w:t>
            </w:r>
            <w:r>
              <w:t>eret i BBR. Dieseltankene er i forbindelse med tilsynet blevet regist</w:t>
            </w:r>
            <w:r w:rsidR="005B3B91">
              <w:t>r</w:t>
            </w:r>
            <w:r>
              <w:t>eret i BBR.</w:t>
            </w:r>
            <w:r>
              <w:br/>
            </w:r>
            <w:r>
              <w:br/>
            </w:r>
          </w:p>
        </w:tc>
      </w:tr>
      <w:tr w:rsidR="00167779" w14:paraId="238C8418" w14:textId="77777777">
        <w:tc>
          <w:tcPr>
            <w:tcW w:w="0" w:type="auto"/>
          </w:tcPr>
          <w:p w14:paraId="28FCFF31" w14:textId="4C955DF3" w:rsidR="00167779" w:rsidRDefault="00E72DFE" w:rsidP="000F3DAC">
            <w:pPr>
              <w:ind w:left="0"/>
              <w:jc w:val="left"/>
            </w:pPr>
            <w:r>
              <w:t>Opbevaring af olieprodukter og spildolie</w:t>
            </w:r>
          </w:p>
        </w:tc>
        <w:tc>
          <w:tcPr>
            <w:tcW w:w="0" w:type="auto"/>
          </w:tcPr>
          <w:p w14:paraId="0CD6B28D" w14:textId="6A5C9008" w:rsidR="00167779" w:rsidRDefault="00E72DFE" w:rsidP="000F3DAC">
            <w:pPr>
              <w:ind w:left="0"/>
              <w:jc w:val="left"/>
            </w:pPr>
            <w:r>
              <w:t>Ingen opbevaring af olieprodukter, handelsgødning eller spildolie.</w:t>
            </w:r>
            <w:r>
              <w:br/>
            </w:r>
            <w:r>
              <w:br/>
              <w:t xml:space="preserve">Skifter ikke </w:t>
            </w:r>
            <w:r w:rsidR="00FB02A3">
              <w:t xml:space="preserve">selv </w:t>
            </w:r>
            <w:r>
              <w:t>olie</w:t>
            </w:r>
            <w:r w:rsidR="00FB02A3">
              <w:t>.</w:t>
            </w:r>
            <w:r>
              <w:t xml:space="preserve"> </w:t>
            </w:r>
          </w:p>
        </w:tc>
      </w:tr>
      <w:tr w:rsidR="00167779" w14:paraId="09E71BB3" w14:textId="77777777">
        <w:tc>
          <w:tcPr>
            <w:tcW w:w="0" w:type="auto"/>
          </w:tcPr>
          <w:p w14:paraId="60B46163" w14:textId="1DBD7A20" w:rsidR="00167779" w:rsidRDefault="00E72DFE" w:rsidP="000F3DAC">
            <w:pPr>
              <w:ind w:left="0"/>
              <w:jc w:val="left"/>
            </w:pPr>
            <w:r>
              <w:lastRenderedPageBreak/>
              <w:t>Opbevaring af bekæmpelsesmidler m.v.</w:t>
            </w:r>
          </w:p>
        </w:tc>
        <w:tc>
          <w:tcPr>
            <w:tcW w:w="0" w:type="auto"/>
          </w:tcPr>
          <w:p w14:paraId="0308F68C" w14:textId="77777777" w:rsidR="00167779" w:rsidRDefault="00E72DFE" w:rsidP="000F3DAC">
            <w:pPr>
              <w:ind w:left="0"/>
              <w:jc w:val="left"/>
            </w:pPr>
            <w:r>
              <w:t>Bekæmpelsesmidler opbevares i aflåst rum på Nygårdsvej 4.</w:t>
            </w:r>
            <w:r>
              <w:br/>
            </w:r>
            <w:r>
              <w:br/>
            </w:r>
          </w:p>
        </w:tc>
      </w:tr>
      <w:tr w:rsidR="00167779" w14:paraId="63C3FF29" w14:textId="77777777">
        <w:tc>
          <w:tcPr>
            <w:tcW w:w="0" w:type="auto"/>
          </w:tcPr>
          <w:p w14:paraId="021E5669" w14:textId="1B8369FA" w:rsidR="00167779" w:rsidRDefault="00E72DFE" w:rsidP="000F3DAC">
            <w:pPr>
              <w:ind w:left="0"/>
              <w:jc w:val="left"/>
            </w:pPr>
            <w:r>
              <w:t>Affald - typer, sortering, opbevaring, og bortskaffelse</w:t>
            </w:r>
          </w:p>
        </w:tc>
        <w:tc>
          <w:tcPr>
            <w:tcW w:w="0" w:type="auto"/>
          </w:tcPr>
          <w:p w14:paraId="60E59CFA" w14:textId="5DED7850" w:rsidR="00167779" w:rsidRDefault="00E72DFE" w:rsidP="000F3DAC">
            <w:pPr>
              <w:ind w:left="0"/>
              <w:jc w:val="left"/>
            </w:pPr>
            <w:r>
              <w:t>Anvender husholdningsskraldespandene.</w:t>
            </w:r>
            <w:r>
              <w:br/>
            </w:r>
            <w:r>
              <w:br/>
              <w:t>Madaffald: personale spiser ikke på bedriften.</w:t>
            </w:r>
            <w:r>
              <w:br/>
            </w:r>
            <w:r>
              <w:br/>
              <w:t>Plast: plast fra ensilage genbruges (</w:t>
            </w:r>
            <w:r w:rsidR="003F4B1A">
              <w:t>plasten gøres ren</w:t>
            </w:r>
            <w:r>
              <w:t xml:space="preserve"> efter brug)</w:t>
            </w:r>
            <w:r w:rsidR="003F4B1A">
              <w:t>.</w:t>
            </w:r>
            <w:r>
              <w:t xml:space="preserve"> Har engang for mange år siden fået afhente</w:t>
            </w:r>
            <w:r w:rsidR="003F4B1A">
              <w:t>t</w:t>
            </w:r>
            <w:r>
              <w:t xml:space="preserve"> ensilageplast </w:t>
            </w:r>
            <w:r w:rsidR="003F4B1A">
              <w:t>af</w:t>
            </w:r>
            <w:r>
              <w:t xml:space="preserve"> Gert Svith.</w:t>
            </w:r>
            <w:r>
              <w:br/>
            </w:r>
            <w:r>
              <w:br/>
              <w:t>Glas herunder medicinglas sorteres i husholdningsskraldespandene.</w:t>
            </w:r>
            <w:r>
              <w:br/>
            </w:r>
            <w:r>
              <w:br/>
              <w:t>Meget lidt metal. Hvis metal</w:t>
            </w:r>
            <w:r>
              <w:t xml:space="preserve"> afleveres dette på Grenaa Produktforretning.</w:t>
            </w:r>
            <w:r>
              <w:br/>
            </w:r>
            <w:r>
              <w:br/>
              <w:t>Pap/papir: sorteres i husholdningsskraldespandene.</w:t>
            </w:r>
            <w:r>
              <w:br/>
            </w:r>
            <w:r>
              <w:br/>
              <w:t>Farligt affald: kanyler sorteres i bøtte med låg. Ikke tømt endnu. Ingen medicinrester. Ingen spraydåser.</w:t>
            </w:r>
            <w:r>
              <w:br/>
            </w:r>
            <w:r>
              <w:br/>
              <w:t>Døde dyr afhentes af Daka. Opbevares på betonplads mellem gyllebeholderne under presenning.</w:t>
            </w:r>
          </w:p>
        </w:tc>
      </w:tr>
      <w:tr w:rsidR="00167779" w14:paraId="3BFCF157" w14:textId="77777777">
        <w:tc>
          <w:tcPr>
            <w:tcW w:w="0" w:type="auto"/>
          </w:tcPr>
          <w:p w14:paraId="7120B7C3" w14:textId="4B6D0AF1" w:rsidR="00167779" w:rsidRDefault="00E72DFE" w:rsidP="000F3DAC">
            <w:pPr>
              <w:ind w:left="0"/>
              <w:jc w:val="left"/>
            </w:pPr>
            <w:r>
              <w:t>Skadedyr- typer og bekæmpelse</w:t>
            </w:r>
          </w:p>
        </w:tc>
        <w:tc>
          <w:tcPr>
            <w:tcW w:w="0" w:type="auto"/>
          </w:tcPr>
          <w:p w14:paraId="0F3694F3" w14:textId="3D37F7C1" w:rsidR="00167779" w:rsidRDefault="00E72DFE" w:rsidP="000F3DAC">
            <w:pPr>
              <w:ind w:left="0"/>
              <w:jc w:val="left"/>
            </w:pPr>
            <w:r>
              <w:t>Rottebekæm</w:t>
            </w:r>
            <w:r>
              <w:t>p</w:t>
            </w:r>
            <w:r w:rsidR="004275C0">
              <w:t>e</w:t>
            </w:r>
            <w:r>
              <w:t>lse: Anvender den kommunale ordning. Har ikke problemer med rotter.</w:t>
            </w:r>
            <w:r>
              <w:br/>
            </w:r>
            <w:r>
              <w:br/>
              <w:t>Fluebekæmpelse: Anvender ikke fluebekæmpelse. Køerne går ude om sommeren.</w:t>
            </w:r>
          </w:p>
        </w:tc>
      </w:tr>
      <w:tr w:rsidR="00167779" w14:paraId="5E90969E" w14:textId="77777777">
        <w:tc>
          <w:tcPr>
            <w:tcW w:w="0" w:type="auto"/>
          </w:tcPr>
          <w:p w14:paraId="71C35FE2" w14:textId="54616803" w:rsidR="00167779" w:rsidRDefault="000F3DAC" w:rsidP="000F3DAC">
            <w:pPr>
              <w:ind w:left="0"/>
              <w:jc w:val="left"/>
            </w:pPr>
            <w:r>
              <w:t xml:space="preserve">Bemærkninger </w:t>
            </w:r>
          </w:p>
        </w:tc>
        <w:tc>
          <w:tcPr>
            <w:tcW w:w="0" w:type="auto"/>
          </w:tcPr>
          <w:p w14:paraId="6F4253AA" w14:textId="77777777" w:rsidR="00167779" w:rsidRDefault="00167779" w:rsidP="000F3DAC">
            <w:pPr>
              <w:jc w:val="left"/>
            </w:pPr>
          </w:p>
        </w:tc>
      </w:tr>
    </w:tbl>
    <w:p w14:paraId="6BEF20F5" w14:textId="77777777" w:rsidR="00E531ED" w:rsidRPr="00E531ED" w:rsidRDefault="00E531ED" w:rsidP="000B1691">
      <w:pPr>
        <w:spacing w:line="360" w:lineRule="auto"/>
        <w:ind w:right="567"/>
        <w:rPr>
          <w:szCs w:val="24"/>
        </w:rPr>
      </w:pPr>
    </w:p>
    <w:p w14:paraId="4FD056FB" w14:textId="77777777" w:rsidR="0096245B" w:rsidRPr="003C3B8C" w:rsidRDefault="0096245B" w:rsidP="000B1691">
      <w:pPr>
        <w:spacing w:line="360" w:lineRule="auto"/>
        <w:ind w:right="567"/>
        <w:rPr>
          <w:szCs w:val="24"/>
        </w:rPr>
      </w:pPr>
      <w:r w:rsidRPr="00965FCF">
        <w:rPr>
          <w:szCs w:val="24"/>
        </w:rPr>
        <w:t>Antal markstakke</w:t>
      </w:r>
      <w:r w:rsidRPr="003C3B8C">
        <w:rPr>
          <w:szCs w:val="24"/>
        </w:rPr>
        <w:t>: 0</w:t>
      </w:r>
    </w:p>
    <w:p w14:paraId="06A5BE51" w14:textId="77777777" w:rsidR="00FC7B40" w:rsidRDefault="0096245B" w:rsidP="00D373BB">
      <w:pPr>
        <w:spacing w:line="360" w:lineRule="auto"/>
        <w:ind w:right="567"/>
        <w:rPr>
          <w:szCs w:val="24"/>
        </w:rPr>
      </w:pPr>
      <w:r w:rsidRPr="00965FCF">
        <w:rPr>
          <w:szCs w:val="24"/>
        </w:rPr>
        <w:t>Konstateret jordforurening</w:t>
      </w:r>
      <w:r w:rsidRPr="003C3B8C">
        <w:rPr>
          <w:szCs w:val="24"/>
        </w:rPr>
        <w:t>: Nej</w:t>
      </w:r>
      <w:bookmarkStart w:id="5" w:name="_Toc54669298"/>
    </w:p>
    <w:p w14:paraId="1F82E8D1" w14:textId="5BCD3520" w:rsidR="00683CA5" w:rsidRPr="003C3B8C" w:rsidRDefault="00683CA5" w:rsidP="00455969">
      <w:pPr>
        <w:spacing w:line="276" w:lineRule="auto"/>
        <w:ind w:right="567"/>
        <w:rPr>
          <w:color w:val="FF0000"/>
          <w:szCs w:val="24"/>
        </w:rPr>
      </w:pPr>
      <w:r>
        <w:rPr>
          <w:szCs w:val="24"/>
        </w:rPr>
        <w:t xml:space="preserve">Indberetning af </w:t>
      </w:r>
      <w:r w:rsidRPr="000F3DAC">
        <w:rPr>
          <w:color w:val="000000" w:themeColor="text1"/>
          <w:szCs w:val="24"/>
        </w:rPr>
        <w:t xml:space="preserve">egenkontrol: Ingen krav </w:t>
      </w:r>
    </w:p>
    <w:bookmarkEnd w:id="5"/>
    <w:p w14:paraId="7C2A6706" w14:textId="77777777" w:rsidR="00E8446B" w:rsidRPr="00965FCF" w:rsidRDefault="00E8446B" w:rsidP="003C3B8C">
      <w:pPr>
        <w:pStyle w:val="Overskrift2"/>
        <w:spacing w:before="480"/>
        <w:ind w:left="425" w:firstLine="142"/>
        <w:rPr>
          <w:b w:val="0"/>
          <w:szCs w:val="32"/>
        </w:rPr>
      </w:pPr>
      <w:r w:rsidRPr="00965FCF">
        <w:rPr>
          <w:b w:val="0"/>
          <w:szCs w:val="32"/>
        </w:rPr>
        <w:t>Miljørisikovurdering</w:t>
      </w:r>
    </w:p>
    <w:p w14:paraId="01BF4DDD" w14:textId="77777777" w:rsidR="004E25A1" w:rsidRPr="00326C4D" w:rsidRDefault="004E25A1" w:rsidP="0096245B">
      <w:pPr>
        <w:rPr>
          <w:sz w:val="20"/>
        </w:rPr>
      </w:pPr>
      <w:r w:rsidRPr="00326C4D">
        <w:rPr>
          <w:sz w:val="20"/>
        </w:rPr>
        <w:t>Delparametrene i risikovurderingen scores med 1, 3 eller 5, så delparameteren med den laveste risikoscore (score 1) er den delparameter, der har ingen eller mindst sandsynlighed eller konsekvens. De forskellige parametre vægter forskelligt i den samlede score.</w:t>
      </w:r>
    </w:p>
    <w:p w14:paraId="231AD45B" w14:textId="77777777" w:rsidR="004E25A1" w:rsidRPr="00326C4D" w:rsidRDefault="004E25A1" w:rsidP="0096245B">
      <w:pPr>
        <w:rPr>
          <w:sz w:val="20"/>
        </w:rPr>
      </w:pPr>
      <w:r w:rsidRPr="00326C4D">
        <w:rPr>
          <w:sz w:val="20"/>
        </w:rPr>
        <w:t>De 5 delparametre er:</w:t>
      </w:r>
    </w:p>
    <w:p w14:paraId="57515BF6" w14:textId="77777777" w:rsidR="004E25A1" w:rsidRPr="00326C4D" w:rsidRDefault="004E25A1" w:rsidP="004E25A1">
      <w:pPr>
        <w:pStyle w:val="Listeafsnit"/>
        <w:numPr>
          <w:ilvl w:val="0"/>
          <w:numId w:val="5"/>
        </w:numPr>
        <w:rPr>
          <w:sz w:val="20"/>
        </w:rPr>
      </w:pPr>
      <w:r w:rsidRPr="00326C4D">
        <w:rPr>
          <w:sz w:val="20"/>
        </w:rPr>
        <w:t>Miljøledelse, systematik og miljøforbedringer (sandsynlighed 40 %)</w:t>
      </w:r>
    </w:p>
    <w:p w14:paraId="6741BFFC" w14:textId="77777777" w:rsidR="004E25A1" w:rsidRPr="00326C4D" w:rsidRDefault="004E25A1" w:rsidP="004E25A1">
      <w:pPr>
        <w:pStyle w:val="Listeafsnit"/>
        <w:numPr>
          <w:ilvl w:val="0"/>
          <w:numId w:val="5"/>
        </w:numPr>
        <w:rPr>
          <w:sz w:val="20"/>
        </w:rPr>
      </w:pPr>
      <w:r w:rsidRPr="00326C4D">
        <w:rPr>
          <w:sz w:val="20"/>
        </w:rPr>
        <w:t>Regelefterlevelse (sandsynlighed 60 %)</w:t>
      </w:r>
    </w:p>
    <w:p w14:paraId="606F1BA8" w14:textId="77777777" w:rsidR="004E25A1" w:rsidRPr="00326C4D" w:rsidRDefault="004E25A1" w:rsidP="004E25A1">
      <w:pPr>
        <w:pStyle w:val="Listeafsnit"/>
        <w:numPr>
          <w:ilvl w:val="0"/>
          <w:numId w:val="5"/>
        </w:numPr>
        <w:rPr>
          <w:sz w:val="20"/>
        </w:rPr>
      </w:pPr>
      <w:r w:rsidRPr="00326C4D">
        <w:rPr>
          <w:sz w:val="20"/>
        </w:rPr>
        <w:t>Forhold der har betydning for at forhindre forurening fra oplagret husdyrgødning (konsekvens 33 %)</w:t>
      </w:r>
    </w:p>
    <w:p w14:paraId="2184F890" w14:textId="77777777" w:rsidR="004E25A1" w:rsidRPr="00326C4D" w:rsidRDefault="004E25A1" w:rsidP="004E25A1">
      <w:pPr>
        <w:pStyle w:val="Listeafsnit"/>
        <w:numPr>
          <w:ilvl w:val="0"/>
          <w:numId w:val="5"/>
        </w:numPr>
        <w:rPr>
          <w:sz w:val="20"/>
        </w:rPr>
      </w:pPr>
      <w:r w:rsidRPr="00326C4D">
        <w:rPr>
          <w:sz w:val="20"/>
        </w:rPr>
        <w:t>Husdyrbrugets størrelse (konsekvens 33 %)</w:t>
      </w:r>
    </w:p>
    <w:p w14:paraId="054081CF" w14:textId="77777777" w:rsidR="004E25A1" w:rsidRPr="00326C4D" w:rsidRDefault="004E25A1" w:rsidP="004E25A1">
      <w:pPr>
        <w:pStyle w:val="Listeafsnit"/>
        <w:numPr>
          <w:ilvl w:val="0"/>
          <w:numId w:val="5"/>
        </w:numPr>
        <w:rPr>
          <w:sz w:val="20"/>
        </w:rPr>
      </w:pPr>
      <w:r w:rsidRPr="00326C4D">
        <w:rPr>
          <w:sz w:val="20"/>
        </w:rPr>
        <w:t>Sårbarhed (konsekvens 34 %)</w:t>
      </w:r>
    </w:p>
    <w:p w14:paraId="16C09F58" w14:textId="77777777" w:rsidR="0096245B" w:rsidRPr="003C3B8C" w:rsidRDefault="004E25A1" w:rsidP="0096245B">
      <w:pPr>
        <w:rPr>
          <w:szCs w:val="24"/>
        </w:rPr>
      </w:pPr>
      <w:r>
        <w:rPr>
          <w:szCs w:val="24"/>
        </w:rPr>
        <w:t>Samlet r</w:t>
      </w:r>
      <w:r w:rsidR="003C3B8C" w:rsidRPr="003C3B8C">
        <w:rPr>
          <w:szCs w:val="24"/>
        </w:rPr>
        <w:t xml:space="preserve">isikoscore: </w:t>
      </w:r>
      <w:r w:rsidR="0096245B" w:rsidRPr="003C3B8C">
        <w:rPr>
          <w:szCs w:val="24"/>
        </w:rPr>
        <w:t>3,7</w:t>
      </w:r>
    </w:p>
    <w:p w14:paraId="76ADAED5" w14:textId="77777777" w:rsidR="0096245B" w:rsidRPr="003C3B8C" w:rsidRDefault="0096245B">
      <w:pPr>
        <w:rPr>
          <w:szCs w:val="24"/>
        </w:rPr>
      </w:pPr>
    </w:p>
    <w:p w14:paraId="5FEABA49" w14:textId="77777777" w:rsidR="0096245B" w:rsidRPr="003C3B8C" w:rsidRDefault="0096245B">
      <w:pPr>
        <w:rPr>
          <w:szCs w:val="24"/>
        </w:rPr>
      </w:pPr>
    </w:p>
    <w:p w14:paraId="4AF96247" w14:textId="77777777" w:rsidR="00525A69" w:rsidRDefault="00E8446B">
      <w:pPr>
        <w:rPr>
          <w:szCs w:val="24"/>
        </w:rPr>
      </w:pPr>
      <w:r w:rsidRPr="003C3B8C">
        <w:rPr>
          <w:szCs w:val="24"/>
        </w:rPr>
        <w:t>Tilsyn u</w:t>
      </w:r>
      <w:r w:rsidR="00525A69" w:rsidRPr="003C3B8C">
        <w:rPr>
          <w:szCs w:val="24"/>
        </w:rPr>
        <w:t>dført af:</w:t>
      </w:r>
      <w:r w:rsidR="00525A69" w:rsidRPr="003C3B8C">
        <w:rPr>
          <w:szCs w:val="24"/>
        </w:rPr>
        <w:tab/>
      </w:r>
      <w:bookmarkStart w:id="6" w:name="case_officer_long_nameX2"/>
      <w:bookmarkEnd w:id="6"/>
      <w:r w:rsidR="0096245B" w:rsidRPr="003C3B8C">
        <w:rPr>
          <w:szCs w:val="24"/>
        </w:rPr>
        <w:t>Amanda Bjerregaard Krog</w:t>
      </w:r>
    </w:p>
    <w:p w14:paraId="5C3C2A83" w14:textId="77777777" w:rsidR="00AA13E9" w:rsidRPr="003C3B8C" w:rsidRDefault="00AA13E9">
      <w:pPr>
        <w:rPr>
          <w:szCs w:val="24"/>
        </w:rPr>
      </w:pPr>
      <w:r>
        <w:rPr>
          <w:szCs w:val="24"/>
        </w:rPr>
        <w:tab/>
      </w:r>
      <w:r>
        <w:rPr>
          <w:szCs w:val="24"/>
        </w:rPr>
        <w:tab/>
        <w:t>Miljøsagsbehandler</w:t>
      </w:r>
    </w:p>
    <w:p w14:paraId="0B37D2F0" w14:textId="77777777" w:rsidR="00317FA6" w:rsidRPr="000F3DAC" w:rsidRDefault="00024131" w:rsidP="00024131">
      <w:pPr>
        <w:rPr>
          <w:color w:val="000000" w:themeColor="text1"/>
          <w:szCs w:val="24"/>
        </w:rPr>
      </w:pPr>
      <w:r w:rsidRPr="003C3B8C">
        <w:rPr>
          <w:szCs w:val="24"/>
        </w:rPr>
        <w:tab/>
      </w:r>
      <w:r w:rsidRPr="003C3B8C">
        <w:rPr>
          <w:szCs w:val="24"/>
        </w:rPr>
        <w:tab/>
      </w:r>
      <w:bookmarkStart w:id="7" w:name="case_officer_title"/>
      <w:bookmarkEnd w:id="7"/>
    </w:p>
    <w:p w14:paraId="77A3F183" w14:textId="105AF664" w:rsidR="00317FA6" w:rsidRPr="000F3DAC" w:rsidRDefault="0004797C" w:rsidP="00317FA6">
      <w:pPr>
        <w:ind w:left="1871" w:firstLine="681"/>
        <w:rPr>
          <w:color w:val="000000" w:themeColor="text1"/>
          <w:szCs w:val="24"/>
        </w:rPr>
      </w:pPr>
      <w:r w:rsidRPr="000F3DAC">
        <w:rPr>
          <w:color w:val="000000" w:themeColor="text1"/>
          <w:szCs w:val="24"/>
        </w:rPr>
        <w:t>T</w:t>
      </w:r>
      <w:r w:rsidR="0037778B" w:rsidRPr="000F3DAC">
        <w:rPr>
          <w:color w:val="000000" w:themeColor="text1"/>
          <w:szCs w:val="24"/>
        </w:rPr>
        <w:t>lf</w:t>
      </w:r>
      <w:r w:rsidR="000F3DAC">
        <w:rPr>
          <w:color w:val="000000" w:themeColor="text1"/>
          <w:szCs w:val="24"/>
        </w:rPr>
        <w:t>.</w:t>
      </w:r>
      <w:r w:rsidR="00317FA6" w:rsidRPr="000F3DAC">
        <w:rPr>
          <w:color w:val="000000" w:themeColor="text1"/>
          <w:szCs w:val="24"/>
        </w:rPr>
        <w:t xml:space="preserve">: </w:t>
      </w:r>
      <w:bookmarkStart w:id="8" w:name="case_officer_telephone"/>
      <w:bookmarkEnd w:id="8"/>
      <w:r w:rsidR="000F3DAC" w:rsidRPr="000F3DAC">
        <w:rPr>
          <w:color w:val="000000" w:themeColor="text1"/>
          <w:szCs w:val="24"/>
        </w:rPr>
        <w:t>21334538</w:t>
      </w:r>
    </w:p>
    <w:p w14:paraId="01515696" w14:textId="1D0A1DC1" w:rsidR="00FB1693" w:rsidRPr="005C2AAF" w:rsidRDefault="0004797C" w:rsidP="00884F39">
      <w:pPr>
        <w:ind w:left="1871" w:firstLine="681"/>
        <w:rPr>
          <w:rFonts w:ascii="Tahoma" w:hAnsi="Tahoma" w:cs="Tahoma"/>
          <w:sz w:val="20"/>
        </w:rPr>
      </w:pPr>
      <w:r w:rsidRPr="000F3DAC">
        <w:rPr>
          <w:color w:val="000000" w:themeColor="text1"/>
          <w:szCs w:val="24"/>
        </w:rPr>
        <w:t>E</w:t>
      </w:r>
      <w:r w:rsidR="00317FA6" w:rsidRPr="000F3DAC">
        <w:rPr>
          <w:color w:val="000000" w:themeColor="text1"/>
          <w:szCs w:val="24"/>
        </w:rPr>
        <w:t xml:space="preserve">-mail: </w:t>
      </w:r>
      <w:bookmarkStart w:id="9" w:name="case_officer_email"/>
      <w:bookmarkEnd w:id="9"/>
      <w:r w:rsidR="000F3DAC" w:rsidRPr="000F3DAC">
        <w:rPr>
          <w:color w:val="000000" w:themeColor="text1"/>
          <w:szCs w:val="24"/>
        </w:rPr>
        <w:t>amkr</w:t>
      </w:r>
      <w:r w:rsidR="00FB1693" w:rsidRPr="000F3DAC">
        <w:rPr>
          <w:color w:val="000000" w:themeColor="text1"/>
          <w:szCs w:val="24"/>
        </w:rPr>
        <w:t>@norddjurs.dk</w:t>
      </w:r>
    </w:p>
    <w:sectPr w:rsidR="00FB1693" w:rsidRPr="005C2AAF">
      <w:headerReference w:type="default" r:id="rId14"/>
      <w:footerReference w:type="even" r:id="rId15"/>
      <w:footerReference w:type="default" r:id="rId16"/>
      <w:pgSz w:w="11907" w:h="16840" w:code="9"/>
      <w:pgMar w:top="993" w:right="992" w:bottom="1135" w:left="1134" w:header="708" w:footer="708" w:gutter="0"/>
      <w:paperSrc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8FA60" w14:textId="77777777" w:rsidR="00E72DFE" w:rsidRDefault="00E72DFE">
      <w:r>
        <w:separator/>
      </w:r>
    </w:p>
  </w:endnote>
  <w:endnote w:type="continuationSeparator" w:id="0">
    <w:p w14:paraId="385A69D3" w14:textId="77777777" w:rsidR="00E72DFE" w:rsidRDefault="00E72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D6701" w14:textId="77777777" w:rsidR="00AF13E7" w:rsidRDefault="00AF13E7">
    <w:pPr>
      <w:pStyle w:val="Sidefod"/>
      <w:framePr w:wrap="around" w:vAnchor="text" w:hAnchor="margin" w:xAlign="outside"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63359250" w14:textId="77777777" w:rsidR="00AF13E7" w:rsidRDefault="00AF13E7">
    <w:pPr>
      <w:pStyle w:val="Sidefo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DE781" w14:textId="77777777" w:rsidR="00AF13E7" w:rsidRPr="005C2AAF" w:rsidRDefault="00AF13E7" w:rsidP="00FB1693">
    <w:pPr>
      <w:pStyle w:val="Sidefod"/>
      <w:framePr w:wrap="around" w:vAnchor="text" w:hAnchor="page" w:x="5686" w:y="277"/>
      <w:rPr>
        <w:rStyle w:val="Sidetal"/>
        <w:rFonts w:ascii="Tahoma" w:hAnsi="Tahoma" w:cs="Tahoma"/>
        <w:sz w:val="16"/>
        <w:szCs w:val="16"/>
      </w:rPr>
    </w:pPr>
    <w:r w:rsidRPr="005C2AAF">
      <w:rPr>
        <w:rStyle w:val="Sidetal"/>
        <w:rFonts w:ascii="Tahoma" w:hAnsi="Tahoma" w:cs="Tahoma"/>
        <w:sz w:val="16"/>
        <w:szCs w:val="16"/>
      </w:rPr>
      <w:fldChar w:fldCharType="begin"/>
    </w:r>
    <w:r w:rsidRPr="005C2AAF">
      <w:rPr>
        <w:rStyle w:val="Sidetal"/>
        <w:rFonts w:ascii="Tahoma" w:hAnsi="Tahoma" w:cs="Tahoma"/>
        <w:sz w:val="16"/>
        <w:szCs w:val="16"/>
      </w:rPr>
      <w:instrText xml:space="preserve">PAGE  </w:instrText>
    </w:r>
    <w:r w:rsidRPr="005C2AAF">
      <w:rPr>
        <w:rStyle w:val="Sidetal"/>
        <w:rFonts w:ascii="Tahoma" w:hAnsi="Tahoma" w:cs="Tahoma"/>
        <w:sz w:val="16"/>
        <w:szCs w:val="16"/>
      </w:rPr>
      <w:fldChar w:fldCharType="separate"/>
    </w:r>
    <w:r w:rsidR="00F271D9">
      <w:rPr>
        <w:rStyle w:val="Sidetal"/>
        <w:rFonts w:ascii="Tahoma" w:hAnsi="Tahoma" w:cs="Tahoma"/>
        <w:noProof/>
        <w:sz w:val="16"/>
        <w:szCs w:val="16"/>
      </w:rPr>
      <w:t>2</w:t>
    </w:r>
    <w:r w:rsidRPr="005C2AAF">
      <w:rPr>
        <w:rStyle w:val="Sidetal"/>
        <w:rFonts w:ascii="Tahoma" w:hAnsi="Tahoma" w:cs="Tahoma"/>
        <w:sz w:val="16"/>
        <w:szCs w:val="16"/>
      </w:rPr>
      <w:fldChar w:fldCharType="end"/>
    </w:r>
  </w:p>
  <w:p w14:paraId="75B6E759" w14:textId="77777777" w:rsidR="00AF13E7" w:rsidRPr="005C2AAF" w:rsidRDefault="00AF13E7">
    <w:pPr>
      <w:pStyle w:val="Sidefod"/>
      <w:tabs>
        <w:tab w:val="clear" w:pos="9638"/>
        <w:tab w:val="left" w:pos="7088"/>
        <w:tab w:val="left" w:pos="7655"/>
        <w:tab w:val="left" w:pos="9072"/>
        <w:tab w:val="right" w:pos="9639"/>
      </w:tabs>
      <w:ind w:right="360" w:firstLine="360"/>
      <w:jc w:val="center"/>
      <w:rPr>
        <w:rFonts w:ascii="Tahoma" w:hAnsi="Tahoma" w:cs="Tahoma"/>
        <w:sz w:val="16"/>
        <w:szCs w:val="16"/>
      </w:rPr>
    </w:pPr>
    <w:r w:rsidRPr="005C2AAF">
      <w:rPr>
        <w:rFonts w:ascii="Tahoma" w:hAnsi="Tahoma" w:cs="Tahoma"/>
        <w:sz w:val="16"/>
        <w:szCs w:val="16"/>
      </w:rPr>
      <w:t>Tilsynsrapport for landbrugstilsyn</w:t>
    </w:r>
    <w:r w:rsidRPr="005C2AAF">
      <w:rPr>
        <w:rFonts w:ascii="Tahoma" w:hAnsi="Tahoma" w:cs="Tahoma"/>
        <w:sz w:val="16"/>
        <w:szCs w:val="16"/>
      </w:rPr>
      <w:fldChar w:fldCharType="begin"/>
    </w:r>
    <w:r w:rsidRPr="005C2AAF">
      <w:rPr>
        <w:rFonts w:ascii="Tahoma" w:hAnsi="Tahoma" w:cs="Tahoma"/>
        <w:sz w:val="16"/>
        <w:szCs w:val="16"/>
      </w:rPr>
      <w:instrText xml:space="preserve"> REF ind_inspec_real_act_date </w:instrText>
    </w:r>
    <w:r w:rsidR="005C2AAF" w:rsidRPr="005C2AAF">
      <w:rPr>
        <w:rFonts w:ascii="Tahoma" w:hAnsi="Tahoma" w:cs="Tahoma"/>
        <w:sz w:val="16"/>
        <w:szCs w:val="16"/>
      </w:rPr>
      <w:instrText xml:space="preserve"> \* MERGEFORMAT </w:instrText>
    </w:r>
    <w:r w:rsidRPr="005C2AAF">
      <w:rPr>
        <w:rFonts w:ascii="Tahoma" w:hAnsi="Tahoma" w:cs="Tahoma"/>
        <w:sz w:val="16"/>
        <w:szCs w:val="16"/>
      </w:rPr>
      <w:fldChar w:fldCharType="end"/>
    </w:r>
    <w:r w:rsidRPr="005C2AAF">
      <w:rPr>
        <w:rFonts w:ascii="Tahoma" w:hAnsi="Tahoma" w:cs="Tahoma"/>
        <w:sz w:val="16"/>
        <w:szCs w:val="16"/>
      </w:rPr>
      <w:fldChar w:fldCharType="begin"/>
    </w:r>
    <w:r w:rsidRPr="005C2AAF">
      <w:rPr>
        <w:rFonts w:ascii="Tahoma" w:hAnsi="Tahoma" w:cs="Tahoma"/>
        <w:sz w:val="16"/>
        <w:szCs w:val="16"/>
      </w:rPr>
      <w:instrText xml:space="preserve"> REF ind_inspec_real_act_date </w:instrText>
    </w:r>
    <w:r w:rsidR="005C2AAF" w:rsidRPr="005C2AAF">
      <w:rPr>
        <w:rFonts w:ascii="Tahoma" w:hAnsi="Tahoma" w:cs="Tahoma"/>
        <w:sz w:val="16"/>
        <w:szCs w:val="16"/>
      </w:rPr>
      <w:instrText xml:space="preserve"> \* MERGEFORMAT </w:instrText>
    </w:r>
    <w:r w:rsidRPr="005C2AAF">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91BA5" w14:textId="77777777" w:rsidR="00E72DFE" w:rsidRDefault="00E72DFE">
      <w:r>
        <w:separator/>
      </w:r>
    </w:p>
  </w:footnote>
  <w:footnote w:type="continuationSeparator" w:id="0">
    <w:p w14:paraId="370E156B" w14:textId="77777777" w:rsidR="00E72DFE" w:rsidRDefault="00E72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11D1" w14:textId="77777777" w:rsidR="00AF13E7" w:rsidRDefault="00AF13E7">
    <w:pPr>
      <w:pStyle w:val="Sidehoved"/>
      <w:tabs>
        <w:tab w:val="clear" w:pos="9638"/>
        <w:tab w:val="right" w:pos="9781"/>
      </w:tabs>
      <w:ind w:left="7513" w:hanging="7797"/>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7703A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43.8pt" o:bullet="t">
        <v:imagedata r:id="rId1" o:title=""/>
      </v:shape>
    </w:pict>
  </w:numPicBullet>
  <w:abstractNum w:abstractNumId="0" w15:restartNumberingAfterBreak="0">
    <w:nsid w:val="108318C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550748"/>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B5F6B88"/>
    <w:multiLevelType w:val="hybridMultilevel"/>
    <w:tmpl w:val="4F6E7D16"/>
    <w:lvl w:ilvl="0" w:tplc="690C52A8">
      <w:start w:val="5"/>
      <w:numFmt w:val="bullet"/>
      <w:lvlText w:val="-"/>
      <w:lvlJc w:val="left"/>
      <w:pPr>
        <w:ind w:left="927" w:hanging="360"/>
      </w:pPr>
      <w:rPr>
        <w:rFonts w:ascii="Times New Roman" w:eastAsia="Times New Roman" w:hAnsi="Times New Roman" w:cs="Times New Roman"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3" w15:restartNumberingAfterBreak="0">
    <w:nsid w:val="3B9455A6"/>
    <w:multiLevelType w:val="hybridMultilevel"/>
    <w:tmpl w:val="C3C61480"/>
    <w:lvl w:ilvl="0" w:tplc="B0649A8E">
      <w:start w:val="1"/>
      <w:numFmt w:val="upperLetter"/>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4" w15:restartNumberingAfterBreak="0">
    <w:nsid w:val="651068F1"/>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16cid:durableId="850068169">
    <w:abstractNumId w:val="1"/>
  </w:num>
  <w:num w:numId="2" w16cid:durableId="389697393">
    <w:abstractNumId w:val="0"/>
  </w:num>
  <w:num w:numId="3" w16cid:durableId="1863589773">
    <w:abstractNumId w:val="4"/>
  </w:num>
  <w:num w:numId="4" w16cid:durableId="1738631648">
    <w:abstractNumId w:val="3"/>
  </w:num>
  <w:num w:numId="5" w16cid:durableId="5476460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69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stanceGUID" w:val="{668CEC95-7FD1-46B4-AFD3-45438BDCB5C4}"/>
  </w:docVars>
  <w:rsids>
    <w:rsidRoot w:val="005C698E"/>
    <w:rsid w:val="00004D45"/>
    <w:rsid w:val="00012698"/>
    <w:rsid w:val="000133FC"/>
    <w:rsid w:val="00024131"/>
    <w:rsid w:val="000263E3"/>
    <w:rsid w:val="00031909"/>
    <w:rsid w:val="0004797C"/>
    <w:rsid w:val="00052446"/>
    <w:rsid w:val="00065462"/>
    <w:rsid w:val="00070BF9"/>
    <w:rsid w:val="00071B41"/>
    <w:rsid w:val="00073D38"/>
    <w:rsid w:val="0009489D"/>
    <w:rsid w:val="000A39EB"/>
    <w:rsid w:val="000B1691"/>
    <w:rsid w:val="000B29CC"/>
    <w:rsid w:val="000E6578"/>
    <w:rsid w:val="000F00C6"/>
    <w:rsid w:val="000F3DAC"/>
    <w:rsid w:val="00100F01"/>
    <w:rsid w:val="00105BD5"/>
    <w:rsid w:val="00107ED6"/>
    <w:rsid w:val="0012291F"/>
    <w:rsid w:val="00130436"/>
    <w:rsid w:val="001332A6"/>
    <w:rsid w:val="001358EE"/>
    <w:rsid w:val="00143425"/>
    <w:rsid w:val="00152631"/>
    <w:rsid w:val="00167779"/>
    <w:rsid w:val="00170773"/>
    <w:rsid w:val="00185933"/>
    <w:rsid w:val="001913EA"/>
    <w:rsid w:val="00193604"/>
    <w:rsid w:val="001A252B"/>
    <w:rsid w:val="001A2BA6"/>
    <w:rsid w:val="001A4FAA"/>
    <w:rsid w:val="001C19D6"/>
    <w:rsid w:val="001C24DD"/>
    <w:rsid w:val="001C5938"/>
    <w:rsid w:val="001D50FF"/>
    <w:rsid w:val="001E02FD"/>
    <w:rsid w:val="001F2A4A"/>
    <w:rsid w:val="001F5128"/>
    <w:rsid w:val="00205583"/>
    <w:rsid w:val="00214F01"/>
    <w:rsid w:val="00216161"/>
    <w:rsid w:val="00227F1D"/>
    <w:rsid w:val="00230161"/>
    <w:rsid w:val="00235542"/>
    <w:rsid w:val="00242521"/>
    <w:rsid w:val="00243EA7"/>
    <w:rsid w:val="00245772"/>
    <w:rsid w:val="002473A8"/>
    <w:rsid w:val="0027178D"/>
    <w:rsid w:val="0027419A"/>
    <w:rsid w:val="00274AA6"/>
    <w:rsid w:val="002819CF"/>
    <w:rsid w:val="00284E58"/>
    <w:rsid w:val="00297C42"/>
    <w:rsid w:val="002B1D7B"/>
    <w:rsid w:val="002B2F58"/>
    <w:rsid w:val="002B40EA"/>
    <w:rsid w:val="002B6873"/>
    <w:rsid w:val="002C0D92"/>
    <w:rsid w:val="002C7BB6"/>
    <w:rsid w:val="002E44A8"/>
    <w:rsid w:val="002F027C"/>
    <w:rsid w:val="002F2CFD"/>
    <w:rsid w:val="002F6674"/>
    <w:rsid w:val="00317FA6"/>
    <w:rsid w:val="00320745"/>
    <w:rsid w:val="00326C4D"/>
    <w:rsid w:val="00332B79"/>
    <w:rsid w:val="00342F22"/>
    <w:rsid w:val="0034594C"/>
    <w:rsid w:val="003466AB"/>
    <w:rsid w:val="00351346"/>
    <w:rsid w:val="00355813"/>
    <w:rsid w:val="00371446"/>
    <w:rsid w:val="0037778B"/>
    <w:rsid w:val="0038164A"/>
    <w:rsid w:val="003830D2"/>
    <w:rsid w:val="00394D69"/>
    <w:rsid w:val="003964FB"/>
    <w:rsid w:val="003A4C67"/>
    <w:rsid w:val="003B4A1C"/>
    <w:rsid w:val="003C3B8C"/>
    <w:rsid w:val="003E68A7"/>
    <w:rsid w:val="003F1243"/>
    <w:rsid w:val="003F4B1A"/>
    <w:rsid w:val="003F5179"/>
    <w:rsid w:val="00400B85"/>
    <w:rsid w:val="00404534"/>
    <w:rsid w:val="004048BD"/>
    <w:rsid w:val="00405E6E"/>
    <w:rsid w:val="004152AD"/>
    <w:rsid w:val="004175A4"/>
    <w:rsid w:val="0042258B"/>
    <w:rsid w:val="00423ADB"/>
    <w:rsid w:val="00424339"/>
    <w:rsid w:val="004254C9"/>
    <w:rsid w:val="004275C0"/>
    <w:rsid w:val="004303FA"/>
    <w:rsid w:val="00444F5E"/>
    <w:rsid w:val="0045283C"/>
    <w:rsid w:val="00455969"/>
    <w:rsid w:val="004654B4"/>
    <w:rsid w:val="0048059F"/>
    <w:rsid w:val="00486213"/>
    <w:rsid w:val="00492B06"/>
    <w:rsid w:val="004A168F"/>
    <w:rsid w:val="004A2731"/>
    <w:rsid w:val="004A68AC"/>
    <w:rsid w:val="004A6EE3"/>
    <w:rsid w:val="004B4CAC"/>
    <w:rsid w:val="004D03CB"/>
    <w:rsid w:val="004E158F"/>
    <w:rsid w:val="004E25A1"/>
    <w:rsid w:val="004E2D6E"/>
    <w:rsid w:val="004E7C27"/>
    <w:rsid w:val="00512DEE"/>
    <w:rsid w:val="00514730"/>
    <w:rsid w:val="00515CC5"/>
    <w:rsid w:val="00520220"/>
    <w:rsid w:val="00521B4C"/>
    <w:rsid w:val="00525A69"/>
    <w:rsid w:val="00531226"/>
    <w:rsid w:val="00542BF3"/>
    <w:rsid w:val="0055629D"/>
    <w:rsid w:val="00560F93"/>
    <w:rsid w:val="00561420"/>
    <w:rsid w:val="0056168A"/>
    <w:rsid w:val="00562619"/>
    <w:rsid w:val="00567A23"/>
    <w:rsid w:val="00572480"/>
    <w:rsid w:val="00573944"/>
    <w:rsid w:val="00575C23"/>
    <w:rsid w:val="00577D24"/>
    <w:rsid w:val="00584E8B"/>
    <w:rsid w:val="005B36D4"/>
    <w:rsid w:val="005B3B91"/>
    <w:rsid w:val="005C2AAF"/>
    <w:rsid w:val="005C33AC"/>
    <w:rsid w:val="005C698E"/>
    <w:rsid w:val="005C6C6B"/>
    <w:rsid w:val="005D7055"/>
    <w:rsid w:val="005E1542"/>
    <w:rsid w:val="005E278E"/>
    <w:rsid w:val="00612CBB"/>
    <w:rsid w:val="006213DC"/>
    <w:rsid w:val="00623E3C"/>
    <w:rsid w:val="006326CC"/>
    <w:rsid w:val="006346C4"/>
    <w:rsid w:val="00646661"/>
    <w:rsid w:val="0064732F"/>
    <w:rsid w:val="00653D88"/>
    <w:rsid w:val="00661494"/>
    <w:rsid w:val="00661E21"/>
    <w:rsid w:val="00663957"/>
    <w:rsid w:val="006746A8"/>
    <w:rsid w:val="00683CA5"/>
    <w:rsid w:val="006A0EA8"/>
    <w:rsid w:val="006A33C0"/>
    <w:rsid w:val="006A50F9"/>
    <w:rsid w:val="006C260A"/>
    <w:rsid w:val="006C296E"/>
    <w:rsid w:val="006C332C"/>
    <w:rsid w:val="006C3B40"/>
    <w:rsid w:val="006C7E84"/>
    <w:rsid w:val="006D357C"/>
    <w:rsid w:val="006D3810"/>
    <w:rsid w:val="006F131F"/>
    <w:rsid w:val="006F733E"/>
    <w:rsid w:val="00703C9E"/>
    <w:rsid w:val="00710B4B"/>
    <w:rsid w:val="00720565"/>
    <w:rsid w:val="0073586E"/>
    <w:rsid w:val="00740DC5"/>
    <w:rsid w:val="007421B2"/>
    <w:rsid w:val="0074348F"/>
    <w:rsid w:val="00774361"/>
    <w:rsid w:val="00785381"/>
    <w:rsid w:val="0078788C"/>
    <w:rsid w:val="007A4EDC"/>
    <w:rsid w:val="007B09EB"/>
    <w:rsid w:val="007C29C7"/>
    <w:rsid w:val="007C6F3E"/>
    <w:rsid w:val="007E5757"/>
    <w:rsid w:val="007E591F"/>
    <w:rsid w:val="007E5B12"/>
    <w:rsid w:val="007F6D38"/>
    <w:rsid w:val="00826019"/>
    <w:rsid w:val="00833211"/>
    <w:rsid w:val="00833D87"/>
    <w:rsid w:val="00837C2B"/>
    <w:rsid w:val="00853DE1"/>
    <w:rsid w:val="00856115"/>
    <w:rsid w:val="008573AA"/>
    <w:rsid w:val="00867772"/>
    <w:rsid w:val="00875250"/>
    <w:rsid w:val="00876973"/>
    <w:rsid w:val="00877986"/>
    <w:rsid w:val="00884F39"/>
    <w:rsid w:val="008B7379"/>
    <w:rsid w:val="008B7999"/>
    <w:rsid w:val="008D74E7"/>
    <w:rsid w:val="008E0FBF"/>
    <w:rsid w:val="008E14B3"/>
    <w:rsid w:val="00906519"/>
    <w:rsid w:val="00916836"/>
    <w:rsid w:val="00922A0A"/>
    <w:rsid w:val="00924CED"/>
    <w:rsid w:val="0092660C"/>
    <w:rsid w:val="0093098D"/>
    <w:rsid w:val="00931AC8"/>
    <w:rsid w:val="00931F09"/>
    <w:rsid w:val="009338F0"/>
    <w:rsid w:val="00936AD1"/>
    <w:rsid w:val="00951021"/>
    <w:rsid w:val="0096245B"/>
    <w:rsid w:val="00965FCF"/>
    <w:rsid w:val="0098219A"/>
    <w:rsid w:val="0098683B"/>
    <w:rsid w:val="00995A40"/>
    <w:rsid w:val="009A3865"/>
    <w:rsid w:val="009A7667"/>
    <w:rsid w:val="009C576E"/>
    <w:rsid w:val="009E3FBA"/>
    <w:rsid w:val="009F1005"/>
    <w:rsid w:val="00A106FF"/>
    <w:rsid w:val="00A11C1C"/>
    <w:rsid w:val="00A24AF9"/>
    <w:rsid w:val="00A33E45"/>
    <w:rsid w:val="00A41C45"/>
    <w:rsid w:val="00A450C6"/>
    <w:rsid w:val="00A45906"/>
    <w:rsid w:val="00A45983"/>
    <w:rsid w:val="00A640A2"/>
    <w:rsid w:val="00A64370"/>
    <w:rsid w:val="00A654A7"/>
    <w:rsid w:val="00A85494"/>
    <w:rsid w:val="00A87424"/>
    <w:rsid w:val="00A87436"/>
    <w:rsid w:val="00A95A93"/>
    <w:rsid w:val="00AA13E9"/>
    <w:rsid w:val="00AA388C"/>
    <w:rsid w:val="00AD020A"/>
    <w:rsid w:val="00AE0507"/>
    <w:rsid w:val="00AE0E4F"/>
    <w:rsid w:val="00AE54D0"/>
    <w:rsid w:val="00AF13E7"/>
    <w:rsid w:val="00B10187"/>
    <w:rsid w:val="00B14372"/>
    <w:rsid w:val="00B24B11"/>
    <w:rsid w:val="00B31CBB"/>
    <w:rsid w:val="00B35546"/>
    <w:rsid w:val="00B356B3"/>
    <w:rsid w:val="00B36BC0"/>
    <w:rsid w:val="00B4293D"/>
    <w:rsid w:val="00B4434F"/>
    <w:rsid w:val="00B476BE"/>
    <w:rsid w:val="00B5122B"/>
    <w:rsid w:val="00B73B66"/>
    <w:rsid w:val="00B74F50"/>
    <w:rsid w:val="00B753D1"/>
    <w:rsid w:val="00B96B01"/>
    <w:rsid w:val="00B96BB2"/>
    <w:rsid w:val="00BA0836"/>
    <w:rsid w:val="00BC306A"/>
    <w:rsid w:val="00BD01F5"/>
    <w:rsid w:val="00BE741F"/>
    <w:rsid w:val="00BF331C"/>
    <w:rsid w:val="00C03E26"/>
    <w:rsid w:val="00C10A0B"/>
    <w:rsid w:val="00C14FB9"/>
    <w:rsid w:val="00C22FF6"/>
    <w:rsid w:val="00C27EE1"/>
    <w:rsid w:val="00C305DF"/>
    <w:rsid w:val="00C37C19"/>
    <w:rsid w:val="00C52022"/>
    <w:rsid w:val="00C62228"/>
    <w:rsid w:val="00C63C72"/>
    <w:rsid w:val="00C715DC"/>
    <w:rsid w:val="00C73CD5"/>
    <w:rsid w:val="00C7466A"/>
    <w:rsid w:val="00C80311"/>
    <w:rsid w:val="00CB75CD"/>
    <w:rsid w:val="00CC0504"/>
    <w:rsid w:val="00CC7DD6"/>
    <w:rsid w:val="00CD40F2"/>
    <w:rsid w:val="00CD681C"/>
    <w:rsid w:val="00CE614F"/>
    <w:rsid w:val="00D02360"/>
    <w:rsid w:val="00D34AA6"/>
    <w:rsid w:val="00D373BB"/>
    <w:rsid w:val="00D43616"/>
    <w:rsid w:val="00D474A1"/>
    <w:rsid w:val="00D5081E"/>
    <w:rsid w:val="00D53139"/>
    <w:rsid w:val="00D5673C"/>
    <w:rsid w:val="00D72C29"/>
    <w:rsid w:val="00D7653F"/>
    <w:rsid w:val="00D77B71"/>
    <w:rsid w:val="00D84DE8"/>
    <w:rsid w:val="00D87245"/>
    <w:rsid w:val="00D91DF6"/>
    <w:rsid w:val="00DA096C"/>
    <w:rsid w:val="00DA6F7C"/>
    <w:rsid w:val="00DC309E"/>
    <w:rsid w:val="00DE5F9E"/>
    <w:rsid w:val="00DF34E1"/>
    <w:rsid w:val="00DF4468"/>
    <w:rsid w:val="00E22C04"/>
    <w:rsid w:val="00E30FEA"/>
    <w:rsid w:val="00E31694"/>
    <w:rsid w:val="00E42125"/>
    <w:rsid w:val="00E50922"/>
    <w:rsid w:val="00E5126F"/>
    <w:rsid w:val="00E531ED"/>
    <w:rsid w:val="00E65A0E"/>
    <w:rsid w:val="00E71718"/>
    <w:rsid w:val="00E719F4"/>
    <w:rsid w:val="00E72DFE"/>
    <w:rsid w:val="00E814C6"/>
    <w:rsid w:val="00E83C85"/>
    <w:rsid w:val="00E8446B"/>
    <w:rsid w:val="00E856AD"/>
    <w:rsid w:val="00E90960"/>
    <w:rsid w:val="00EA011C"/>
    <w:rsid w:val="00EA04D3"/>
    <w:rsid w:val="00EB0B53"/>
    <w:rsid w:val="00EB304B"/>
    <w:rsid w:val="00EB396D"/>
    <w:rsid w:val="00EC3A0B"/>
    <w:rsid w:val="00ED13D5"/>
    <w:rsid w:val="00ED1DA4"/>
    <w:rsid w:val="00EE4AB8"/>
    <w:rsid w:val="00F01645"/>
    <w:rsid w:val="00F02E33"/>
    <w:rsid w:val="00F0465B"/>
    <w:rsid w:val="00F10F04"/>
    <w:rsid w:val="00F23A9F"/>
    <w:rsid w:val="00F271D9"/>
    <w:rsid w:val="00F27DD0"/>
    <w:rsid w:val="00F31313"/>
    <w:rsid w:val="00F316D0"/>
    <w:rsid w:val="00F3608F"/>
    <w:rsid w:val="00F41A27"/>
    <w:rsid w:val="00F46E40"/>
    <w:rsid w:val="00F569EB"/>
    <w:rsid w:val="00F56E37"/>
    <w:rsid w:val="00F86EC9"/>
    <w:rsid w:val="00F93947"/>
    <w:rsid w:val="00FB02A3"/>
    <w:rsid w:val="00FB1693"/>
    <w:rsid w:val="00FC18F7"/>
    <w:rsid w:val="00FC7B40"/>
    <w:rsid w:val="00FD1872"/>
    <w:rsid w:val="00FF18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f"/>
    </o:shapedefaults>
    <o:shapelayout v:ext="edit">
      <o:idmap v:ext="edit" data="2"/>
    </o:shapelayout>
  </w:shapeDefaults>
  <w:decimalSymbol w:val=","/>
  <w:listSeparator w:val=";"/>
  <w14:docId w14:val="30E411C5"/>
  <w15:chartTrackingRefBased/>
  <w15:docId w15:val="{D12CE394-48CC-42AD-8674-57B1B1E3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360"/>
    <w:pPr>
      <w:ind w:left="567"/>
      <w:jc w:val="both"/>
    </w:pPr>
    <w:rPr>
      <w:sz w:val="24"/>
      <w:lang w:eastAsia="en-US"/>
    </w:rPr>
  </w:style>
  <w:style w:type="paragraph" w:styleId="Overskrift1">
    <w:name w:val="heading 1"/>
    <w:basedOn w:val="Normal"/>
    <w:next w:val="Normal"/>
    <w:qFormat/>
    <w:pPr>
      <w:keepNext/>
      <w:spacing w:before="720" w:after="120"/>
      <w:outlineLvl w:val="0"/>
    </w:pPr>
    <w:rPr>
      <w:b/>
      <w:kern w:val="28"/>
      <w:sz w:val="40"/>
    </w:rPr>
  </w:style>
  <w:style w:type="paragraph" w:styleId="Overskrift2">
    <w:name w:val="heading 2"/>
    <w:basedOn w:val="Normal"/>
    <w:next w:val="Normal"/>
    <w:link w:val="Overskrift2Tegn"/>
    <w:uiPriority w:val="9"/>
    <w:qFormat/>
    <w:pPr>
      <w:keepNext/>
      <w:spacing w:before="360" w:after="60"/>
      <w:outlineLvl w:val="1"/>
    </w:pPr>
    <w:rPr>
      <w:b/>
      <w:sz w:val="32"/>
    </w:rPr>
  </w:style>
  <w:style w:type="paragraph" w:styleId="Overskrift3">
    <w:name w:val="heading 3"/>
    <w:basedOn w:val="Normal"/>
    <w:next w:val="Normal"/>
    <w:qFormat/>
    <w:pPr>
      <w:keepNext/>
      <w:spacing w:before="240" w:after="60"/>
      <w:outlineLvl w:val="2"/>
    </w:pPr>
    <w:rPr>
      <w:b/>
      <w:sz w:val="28"/>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ind w:left="851" w:right="-285" w:hanging="851"/>
      <w:jc w:val="center"/>
      <w:outlineLvl w:val="4"/>
    </w:pPr>
    <w:rPr>
      <w:b/>
      <w:sz w:val="28"/>
    </w:rPr>
  </w:style>
  <w:style w:type="paragraph" w:styleId="Overskrift6">
    <w:name w:val="heading 6"/>
    <w:basedOn w:val="Normal"/>
    <w:next w:val="Normal"/>
    <w:qFormat/>
    <w:pPr>
      <w:keepNext/>
      <w:ind w:left="851" w:hanging="851"/>
      <w:jc w:val="center"/>
      <w:outlineLvl w:val="5"/>
    </w:pPr>
    <w:rPr>
      <w:b/>
      <w:sz w:val="56"/>
    </w:rPr>
  </w:style>
  <w:style w:type="paragraph" w:styleId="Overskrift7">
    <w:name w:val="heading 7"/>
    <w:basedOn w:val="Normal"/>
    <w:next w:val="Normal"/>
    <w:qFormat/>
    <w:pPr>
      <w:keepNext/>
      <w:ind w:left="0"/>
      <w:jc w:val="left"/>
      <w:outlineLvl w:val="6"/>
    </w:pPr>
  </w:style>
  <w:style w:type="paragraph" w:styleId="Overskrift8">
    <w:name w:val="heading 8"/>
    <w:basedOn w:val="Normal"/>
    <w:next w:val="Normal"/>
    <w:qFormat/>
    <w:pPr>
      <w:keepNext/>
      <w:ind w:left="851" w:hanging="851"/>
      <w:outlineLvl w:val="7"/>
    </w:pPr>
    <w:rPr>
      <w:b/>
      <w:sz w:val="28"/>
    </w:rPr>
  </w:style>
  <w:style w:type="paragraph" w:styleId="Overskrift9">
    <w:name w:val="heading 9"/>
    <w:basedOn w:val="Normal"/>
    <w:next w:val="Normal"/>
    <w:qFormat/>
    <w:pPr>
      <w:keepNext/>
      <w:ind w:left="0"/>
      <w:jc w:val="cente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pPr>
      <w:tabs>
        <w:tab w:val="center" w:pos="4819"/>
        <w:tab w:val="right" w:pos="9638"/>
      </w:tabs>
    </w:pPr>
  </w:style>
  <w:style w:type="character" w:styleId="Sidetal">
    <w:name w:val="page number"/>
    <w:basedOn w:val="Standardskrifttypeiafsnit"/>
  </w:style>
  <w:style w:type="paragraph" w:styleId="Indholdsfortegnelse2">
    <w:name w:val="toc 2"/>
    <w:basedOn w:val="Normal"/>
    <w:next w:val="Normal"/>
    <w:semiHidden/>
    <w:pPr>
      <w:spacing w:before="120"/>
      <w:ind w:left="240"/>
      <w:jc w:val="left"/>
    </w:pPr>
    <w:rPr>
      <w:b/>
      <w:bCs/>
      <w:sz w:val="22"/>
      <w:szCs w:val="22"/>
    </w:rPr>
  </w:style>
  <w:style w:type="paragraph" w:styleId="Indeks1">
    <w:name w:val="index 1"/>
    <w:basedOn w:val="Normal"/>
    <w:next w:val="Normal"/>
    <w:semiHidden/>
    <w:pPr>
      <w:tabs>
        <w:tab w:val="right" w:leader="dot" w:pos="9639"/>
      </w:tabs>
      <w:ind w:left="200" w:hanging="200"/>
    </w:pPr>
  </w:style>
  <w:style w:type="paragraph" w:styleId="Indeksoverskrift">
    <w:name w:val="index heading"/>
    <w:basedOn w:val="Normal"/>
    <w:next w:val="Indeks1"/>
    <w:semiHidden/>
  </w:style>
  <w:style w:type="paragraph" w:styleId="Indholdsfortegnelse1">
    <w:name w:val="toc 1"/>
    <w:basedOn w:val="Normal"/>
    <w:next w:val="Normal"/>
    <w:semiHidden/>
    <w:pPr>
      <w:spacing w:before="120"/>
      <w:ind w:left="0"/>
      <w:jc w:val="left"/>
    </w:pPr>
    <w:rPr>
      <w:b/>
      <w:bCs/>
      <w:i/>
      <w:iCs/>
      <w:szCs w:val="24"/>
    </w:rPr>
  </w:style>
  <w:style w:type="paragraph" w:styleId="Indholdsfortegnelse3">
    <w:name w:val="toc 3"/>
    <w:basedOn w:val="Normal"/>
    <w:next w:val="Normal"/>
    <w:semiHidden/>
    <w:pPr>
      <w:ind w:left="480"/>
      <w:jc w:val="left"/>
    </w:pPr>
    <w:rPr>
      <w:sz w:val="20"/>
    </w:rPr>
  </w:style>
  <w:style w:type="paragraph" w:styleId="Indholdsfortegnelse4">
    <w:name w:val="toc 4"/>
    <w:basedOn w:val="Normal"/>
    <w:next w:val="Normal"/>
    <w:semiHidden/>
    <w:pPr>
      <w:ind w:left="720"/>
      <w:jc w:val="left"/>
    </w:pPr>
    <w:rPr>
      <w:sz w:val="20"/>
    </w:rPr>
  </w:style>
  <w:style w:type="paragraph" w:styleId="Indholdsfortegnelse5">
    <w:name w:val="toc 5"/>
    <w:basedOn w:val="Normal"/>
    <w:next w:val="Normal"/>
    <w:semiHidden/>
    <w:pPr>
      <w:ind w:left="960"/>
      <w:jc w:val="left"/>
    </w:pPr>
    <w:rPr>
      <w:sz w:val="20"/>
    </w:rPr>
  </w:style>
  <w:style w:type="paragraph" w:styleId="Indholdsfortegnelse6">
    <w:name w:val="toc 6"/>
    <w:basedOn w:val="Normal"/>
    <w:next w:val="Normal"/>
    <w:semiHidden/>
    <w:pPr>
      <w:ind w:left="1200"/>
      <w:jc w:val="left"/>
    </w:pPr>
    <w:rPr>
      <w:sz w:val="20"/>
    </w:rPr>
  </w:style>
  <w:style w:type="paragraph" w:styleId="Indholdsfortegnelse7">
    <w:name w:val="toc 7"/>
    <w:basedOn w:val="Normal"/>
    <w:next w:val="Normal"/>
    <w:semiHidden/>
    <w:pPr>
      <w:ind w:left="1440"/>
      <w:jc w:val="left"/>
    </w:pPr>
    <w:rPr>
      <w:sz w:val="20"/>
    </w:rPr>
  </w:style>
  <w:style w:type="paragraph" w:styleId="Indholdsfortegnelse8">
    <w:name w:val="toc 8"/>
    <w:basedOn w:val="Normal"/>
    <w:next w:val="Normal"/>
    <w:semiHidden/>
    <w:pPr>
      <w:ind w:left="1680"/>
      <w:jc w:val="left"/>
    </w:pPr>
    <w:rPr>
      <w:sz w:val="20"/>
    </w:rPr>
  </w:style>
  <w:style w:type="paragraph" w:styleId="Indholdsfortegnelse9">
    <w:name w:val="toc 9"/>
    <w:basedOn w:val="Normal"/>
    <w:next w:val="Normal"/>
    <w:semiHidden/>
    <w:pPr>
      <w:ind w:left="1920"/>
      <w:jc w:val="left"/>
    </w:pPr>
    <w:rPr>
      <w:sz w:val="20"/>
    </w:rPr>
  </w:style>
  <w:style w:type="paragraph" w:styleId="Sidehoved">
    <w:name w:val="header"/>
    <w:basedOn w:val="Normal"/>
    <w:pPr>
      <w:tabs>
        <w:tab w:val="center" w:pos="4819"/>
        <w:tab w:val="right" w:pos="9638"/>
      </w:tabs>
    </w:pPr>
  </w:style>
  <w:style w:type="paragraph" w:styleId="Brdtekstindrykning">
    <w:name w:val="Body Text Indent"/>
    <w:basedOn w:val="Normal"/>
    <w:pPr>
      <w:ind w:left="1304"/>
    </w:pPr>
  </w:style>
  <w:style w:type="paragraph" w:styleId="Brdtekstindrykning2">
    <w:name w:val="Body Text Indent 2"/>
    <w:basedOn w:val="Normal"/>
  </w:style>
  <w:style w:type="paragraph" w:styleId="Brdtekstindrykning3">
    <w:name w:val="Body Text Indent 3"/>
    <w:basedOn w:val="Normal"/>
    <w:rPr>
      <w:b/>
    </w:rPr>
  </w:style>
  <w:style w:type="paragraph" w:styleId="Brdtekst">
    <w:name w:val="Body Text"/>
    <w:basedOn w:val="Normal"/>
    <w:pPr>
      <w:ind w:left="0"/>
    </w:pPr>
  </w:style>
  <w:style w:type="paragraph" w:styleId="Bloktekst">
    <w:name w:val="Block Text"/>
    <w:basedOn w:val="Normal"/>
    <w:pPr>
      <w:tabs>
        <w:tab w:val="left" w:pos="-1134"/>
        <w:tab w:val="left" w:pos="567"/>
      </w:tabs>
      <w:ind w:right="51" w:hanging="567"/>
    </w:pPr>
  </w:style>
  <w:style w:type="character" w:styleId="Kommentarhenvisning">
    <w:name w:val="annotation reference"/>
    <w:semiHidden/>
    <w:rPr>
      <w:sz w:val="16"/>
    </w:rPr>
  </w:style>
  <w:style w:type="paragraph" w:styleId="Kommentartekst">
    <w:name w:val="annotation text"/>
    <w:basedOn w:val="Normal"/>
    <w:link w:val="KommentartekstTegn"/>
    <w:semiHidden/>
    <w:rPr>
      <w:sz w:val="20"/>
    </w:rPr>
  </w:style>
  <w:style w:type="character" w:styleId="Hyperlink">
    <w:name w:val="Hyperlink"/>
    <w:rPr>
      <w:color w:val="0000FF"/>
      <w:u w:val="single"/>
    </w:rPr>
  </w:style>
  <w:style w:type="character" w:customStyle="1" w:styleId="BesgtHyperlink">
    <w:name w:val="BesøgtHyperlink"/>
    <w:rPr>
      <w:color w:val="800080"/>
      <w:u w:val="single"/>
    </w:rPr>
  </w:style>
  <w:style w:type="paragraph" w:styleId="Brdtekst2">
    <w:name w:val="Body Text 2"/>
    <w:basedOn w:val="Normal"/>
    <w:pPr>
      <w:spacing w:before="20"/>
      <w:ind w:left="0"/>
    </w:pPr>
    <w:rPr>
      <w:color w:val="008000"/>
      <w:sz w:val="20"/>
      <w:lang w:val="en-US"/>
    </w:rPr>
  </w:style>
  <w:style w:type="paragraph" w:customStyle="1" w:styleId="n">
    <w:name w:val="n"/>
    <w:basedOn w:val="Overskrift2"/>
  </w:style>
  <w:style w:type="paragraph" w:customStyle="1" w:styleId="nor">
    <w:name w:val="nor"/>
    <w:basedOn w:val="n"/>
  </w:style>
  <w:style w:type="paragraph" w:styleId="Dokumentoversigt">
    <w:name w:val="Document Map"/>
    <w:basedOn w:val="Normal"/>
    <w:semiHidden/>
    <w:rsid w:val="00317FA6"/>
    <w:pPr>
      <w:shd w:val="clear" w:color="auto" w:fill="000080"/>
    </w:pPr>
    <w:rPr>
      <w:rFonts w:ascii="Tahoma" w:hAnsi="Tahoma" w:cs="Tahoma"/>
    </w:rPr>
  </w:style>
  <w:style w:type="table" w:styleId="Tabel-Gitter">
    <w:name w:val="Table Grid"/>
    <w:basedOn w:val="Tabel-Normal"/>
    <w:rsid w:val="00351346"/>
    <w:pPr>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link w:val="Overskrift2"/>
    <w:uiPriority w:val="9"/>
    <w:rsid w:val="0093098D"/>
    <w:rPr>
      <w:b/>
      <w:sz w:val="32"/>
      <w:lang w:eastAsia="en-US"/>
    </w:rPr>
  </w:style>
  <w:style w:type="paragraph" w:customStyle="1" w:styleId="Skriftbrev">
    <w:name w:val="Skrift_brev"/>
    <w:basedOn w:val="Normal"/>
    <w:rsid w:val="00514730"/>
    <w:pPr>
      <w:ind w:left="0"/>
      <w:jc w:val="left"/>
    </w:pPr>
    <w:rPr>
      <w:rFonts w:ascii="Trebuchet MS" w:hAnsi="Trebuchet MS"/>
      <w:sz w:val="20"/>
      <w:szCs w:val="24"/>
      <w:lang w:eastAsia="da-DK"/>
    </w:rPr>
  </w:style>
  <w:style w:type="paragraph" w:styleId="Kommentaremne">
    <w:name w:val="annotation subject"/>
    <w:basedOn w:val="Kommentartekst"/>
    <w:next w:val="Kommentartekst"/>
    <w:link w:val="KommentaremneTegn"/>
    <w:uiPriority w:val="99"/>
    <w:semiHidden/>
    <w:unhideWhenUsed/>
    <w:rsid w:val="007421B2"/>
    <w:rPr>
      <w:b/>
      <w:bCs/>
    </w:rPr>
  </w:style>
  <w:style w:type="character" w:customStyle="1" w:styleId="KommentartekstTegn">
    <w:name w:val="Kommentartekst Tegn"/>
    <w:basedOn w:val="Standardskrifttypeiafsnit"/>
    <w:link w:val="Kommentartekst"/>
    <w:semiHidden/>
    <w:rsid w:val="007421B2"/>
    <w:rPr>
      <w:lang w:eastAsia="en-US"/>
    </w:rPr>
  </w:style>
  <w:style w:type="character" w:customStyle="1" w:styleId="KommentaremneTegn">
    <w:name w:val="Kommentaremne Tegn"/>
    <w:basedOn w:val="KommentartekstTegn"/>
    <w:link w:val="Kommentaremne"/>
    <w:uiPriority w:val="99"/>
    <w:semiHidden/>
    <w:rsid w:val="007421B2"/>
    <w:rPr>
      <w:b/>
      <w:bCs/>
      <w:lang w:eastAsia="en-US"/>
    </w:rPr>
  </w:style>
  <w:style w:type="paragraph" w:styleId="Markeringsbobletekst">
    <w:name w:val="Balloon Text"/>
    <w:basedOn w:val="Normal"/>
    <w:link w:val="MarkeringsbobletekstTegn"/>
    <w:uiPriority w:val="99"/>
    <w:semiHidden/>
    <w:unhideWhenUsed/>
    <w:rsid w:val="007421B2"/>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421B2"/>
    <w:rPr>
      <w:rFonts w:ascii="Segoe UI" w:hAnsi="Segoe UI" w:cs="Segoe UI"/>
      <w:sz w:val="18"/>
      <w:szCs w:val="18"/>
      <w:lang w:eastAsia="en-US"/>
    </w:rPr>
  </w:style>
  <w:style w:type="character" w:customStyle="1" w:styleId="SidefodTegn">
    <w:name w:val="Sidefod Tegn"/>
    <w:basedOn w:val="Standardskrifttypeiafsnit"/>
    <w:link w:val="Sidefod"/>
    <w:uiPriority w:val="99"/>
    <w:rsid w:val="00FB1693"/>
    <w:rPr>
      <w:sz w:val="24"/>
      <w:lang w:eastAsia="en-US"/>
    </w:rPr>
  </w:style>
  <w:style w:type="character" w:styleId="Ulstomtale">
    <w:name w:val="Unresolved Mention"/>
    <w:basedOn w:val="Standardskrifttypeiafsnit"/>
    <w:uiPriority w:val="99"/>
    <w:semiHidden/>
    <w:unhideWhenUsed/>
    <w:rsid w:val="00FB1693"/>
    <w:rPr>
      <w:color w:val="605E5C"/>
      <w:shd w:val="clear" w:color="auto" w:fill="E1DFDD"/>
    </w:rPr>
  </w:style>
  <w:style w:type="paragraph" w:styleId="Listeafsnit">
    <w:name w:val="List Paragraph"/>
    <w:basedOn w:val="Normal"/>
    <w:uiPriority w:val="34"/>
    <w:qFormat/>
    <w:rsid w:val="004E2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00">
      <w:bodyDiv w:val="1"/>
      <w:marLeft w:val="0"/>
      <w:marRight w:val="0"/>
      <w:marTop w:val="0"/>
      <w:marBottom w:val="0"/>
      <w:divBdr>
        <w:top w:val="none" w:sz="0" w:space="0" w:color="auto"/>
        <w:left w:val="none" w:sz="0" w:space="0" w:color="auto"/>
        <w:bottom w:val="none" w:sz="0" w:space="0" w:color="auto"/>
        <w:right w:val="none" w:sz="0" w:space="0" w:color="auto"/>
      </w:divBdr>
    </w:div>
    <w:div w:id="20805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glr-chr.d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vr.d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tsinfo.d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gav.dk" TargetMode="External"/><Relationship Id="rId4" Type="http://schemas.openxmlformats.org/officeDocument/2006/relationships/settings" Target="settings.xml"/><Relationship Id="rId9" Type="http://schemas.openxmlformats.org/officeDocument/2006/relationships/hyperlink" Target="http://www.norddjurs.dk"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filer\Skabeloner\Tilsynsrapport.do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D1FD0-5D42-4CE7-B466-3F7FE7DC0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Tilsynsrapport</Template>
  <TotalTime>29</TotalTime>
  <Pages>5</Pages>
  <Words>1142</Words>
  <Characters>7036</Characters>
  <Application>Microsoft Office Word</Application>
  <DocSecurity>0</DocSecurity>
  <Lines>413</Lines>
  <Paragraphs>247</Paragraphs>
  <ScaleCrop>false</ScaleCrop>
  <HeadingPairs>
    <vt:vector size="2" baseType="variant">
      <vt:variant>
        <vt:lpstr>Titel</vt:lpstr>
      </vt:variant>
      <vt:variant>
        <vt:i4>1</vt:i4>
      </vt:variant>
    </vt:vector>
  </HeadingPairs>
  <TitlesOfParts>
    <vt:vector size="1" baseType="lpstr">
      <vt:lpstr>Kap. 2.     Miljøteknisk redegørelse</vt:lpstr>
    </vt:vector>
  </TitlesOfParts>
  <Company>Høje-Taastrup Kommune</Company>
  <LinksUpToDate>false</LinksUpToDate>
  <CharactersWithSpaces>7931</CharactersWithSpaces>
  <SharedDoc>false</SharedDoc>
  <HLinks>
    <vt:vector size="30" baseType="variant">
      <vt:variant>
        <vt:i4>6553660</vt:i4>
      </vt:variant>
      <vt:variant>
        <vt:i4>15</vt:i4>
      </vt:variant>
      <vt:variant>
        <vt:i4>0</vt:i4>
      </vt:variant>
      <vt:variant>
        <vt:i4>5</vt:i4>
      </vt:variant>
      <vt:variant>
        <vt:lpwstr>http://www.glr-chr.dk/</vt:lpwstr>
      </vt:variant>
      <vt:variant>
        <vt:lpwstr/>
      </vt:variant>
      <vt:variant>
        <vt:i4>7405667</vt:i4>
      </vt:variant>
      <vt:variant>
        <vt:i4>12</vt:i4>
      </vt:variant>
      <vt:variant>
        <vt:i4>0</vt:i4>
      </vt:variant>
      <vt:variant>
        <vt:i4>5</vt:i4>
      </vt:variant>
      <vt:variant>
        <vt:lpwstr>http://www.cvr.dk/</vt:lpwstr>
      </vt:variant>
      <vt:variant>
        <vt:lpwstr/>
      </vt:variant>
      <vt:variant>
        <vt:i4>6750243</vt:i4>
      </vt:variant>
      <vt:variant>
        <vt:i4>9</vt:i4>
      </vt:variant>
      <vt:variant>
        <vt:i4>0</vt:i4>
      </vt:variant>
      <vt:variant>
        <vt:i4>5</vt:i4>
      </vt:variant>
      <vt:variant>
        <vt:lpwstr>http://www.retsinfo.dk/</vt:lpwstr>
      </vt:variant>
      <vt:variant>
        <vt:lpwstr/>
      </vt:variant>
      <vt:variant>
        <vt:i4>7929958</vt:i4>
      </vt:variant>
      <vt:variant>
        <vt:i4>6</vt:i4>
      </vt:variant>
      <vt:variant>
        <vt:i4>0</vt:i4>
      </vt:variant>
      <vt:variant>
        <vt:i4>5</vt:i4>
      </vt:variant>
      <vt:variant>
        <vt:lpwstr>http://www.mst.dk/</vt:lpwstr>
      </vt:variant>
      <vt:variant>
        <vt:lpwstr/>
      </vt:variant>
      <vt:variant>
        <vt:i4>1966086</vt:i4>
      </vt:variant>
      <vt:variant>
        <vt:i4>3</vt:i4>
      </vt:variant>
      <vt:variant>
        <vt:i4>0</vt:i4>
      </vt:variant>
      <vt:variant>
        <vt:i4>5</vt:i4>
      </vt:variant>
      <vt:variant>
        <vt:lpwstr>http://www.norddjurs.dk/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2.     Miljøteknisk redegørelse</dc:title>
  <dc:subject/>
  <dc:creator>MariaCh</dc:creator>
  <cp:keywords/>
  <cp:lastModifiedBy>Amanda Bjerregaard Krog</cp:lastModifiedBy>
  <cp:revision>33</cp:revision>
  <cp:lastPrinted>2005-05-04T09:21:00Z</cp:lastPrinted>
  <dcterms:created xsi:type="dcterms:W3CDTF">2026-05-08T10:40:00Z</dcterms:created>
  <dcterms:modified xsi:type="dcterms:W3CDTF">2026-05-12T09:13:00Z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{6545C8CF-4BF7-47F9-8FDE-D13FA5DD35A1}</vt:lpwstr>
  </property>
</Properties>
</file>