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el-Gitter"/>
        <w:tblpPr w:vertAnchor="page" w:horzAnchor="page" w:tblpX="9073" w:tblpY="2836"/>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Caption w:val="Afsender- og dokumentinformation"/>
        <w:tblDescription w:val="Afsender- og dokumentinformation"/>
      </w:tblPr>
      <w:tblGrid>
        <w:gridCol w:w="2268"/>
      </w:tblGrid>
      <w:tr w:rsidR="00BD44CA" w:rsidRPr="003F63E2" w14:paraId="53AD1A72" w14:textId="77777777" w:rsidTr="00E85C08">
        <w:trPr>
          <w:tblHeader/>
        </w:trPr>
        <w:tc>
          <w:tcPr>
            <w:tcW w:w="2268" w:type="dxa"/>
          </w:tcPr>
          <w:p w14:paraId="0E45A2BC" w14:textId="77777777" w:rsidR="003F63E2" w:rsidRPr="003F63E2" w:rsidRDefault="003F63E2" w:rsidP="003F63E2">
            <w:pPr>
              <w:pStyle w:val="Afsender"/>
              <w:spacing w:line="140" w:lineRule="atLeast"/>
              <w:rPr>
                <w:sz w:val="14"/>
              </w:rPr>
            </w:pPr>
            <w:bookmarkStart w:id="0" w:name="_GoBack"/>
            <w:bookmarkEnd w:id="0"/>
            <w:r w:rsidRPr="003F63E2">
              <w:rPr>
                <w:sz w:val="14"/>
              </w:rPr>
              <w:t>Sagsbehandler</w:t>
            </w:r>
          </w:p>
          <w:p w14:paraId="3F666EA1" w14:textId="77777777" w:rsidR="003F63E2" w:rsidRPr="003F63E2" w:rsidRDefault="003F63E2" w:rsidP="003F63E2">
            <w:pPr>
              <w:pStyle w:val="Afsender"/>
            </w:pPr>
            <w:r w:rsidRPr="003F63E2">
              <w:t>Yvonne Grandahl</w:t>
            </w:r>
          </w:p>
          <w:p w14:paraId="6C8320FB" w14:textId="77777777" w:rsidR="003F63E2" w:rsidRPr="003F63E2" w:rsidRDefault="003F63E2" w:rsidP="003F63E2">
            <w:pPr>
              <w:pStyle w:val="Afsender"/>
              <w:spacing w:line="140" w:lineRule="atLeast"/>
              <w:rPr>
                <w:sz w:val="14"/>
              </w:rPr>
            </w:pPr>
            <w:r w:rsidRPr="003F63E2">
              <w:rPr>
                <w:sz w:val="14"/>
              </w:rPr>
              <w:t>Direkte telefon</w:t>
            </w:r>
          </w:p>
          <w:p w14:paraId="6AA1FA21" w14:textId="77777777" w:rsidR="003F63E2" w:rsidRPr="003F63E2" w:rsidRDefault="003F63E2" w:rsidP="003F63E2">
            <w:pPr>
              <w:pStyle w:val="Afsender"/>
            </w:pPr>
            <w:r w:rsidRPr="003F63E2">
              <w:t>99 74 15 13</w:t>
            </w:r>
          </w:p>
          <w:p w14:paraId="6AE07009" w14:textId="77777777" w:rsidR="003F63E2" w:rsidRPr="003F63E2" w:rsidRDefault="003F63E2" w:rsidP="003F63E2">
            <w:pPr>
              <w:pStyle w:val="Afsender"/>
              <w:spacing w:line="140" w:lineRule="atLeast"/>
              <w:rPr>
                <w:sz w:val="14"/>
              </w:rPr>
            </w:pPr>
            <w:r w:rsidRPr="003F63E2">
              <w:rPr>
                <w:sz w:val="14"/>
              </w:rPr>
              <w:t>E-post</w:t>
            </w:r>
          </w:p>
          <w:p w14:paraId="60F6002A" w14:textId="77777777" w:rsidR="003F63E2" w:rsidRPr="003F63E2" w:rsidRDefault="003F63E2" w:rsidP="003F63E2">
            <w:pPr>
              <w:pStyle w:val="Afsender"/>
            </w:pPr>
            <w:r w:rsidRPr="003F63E2">
              <w:t>yvonne.grandahl@rksk.dk</w:t>
            </w:r>
          </w:p>
          <w:p w14:paraId="0A27250C" w14:textId="77777777" w:rsidR="003F63E2" w:rsidRPr="003F63E2" w:rsidRDefault="003F63E2" w:rsidP="003F63E2">
            <w:pPr>
              <w:pStyle w:val="Afsender"/>
              <w:spacing w:line="140" w:lineRule="atLeast"/>
              <w:rPr>
                <w:sz w:val="14"/>
              </w:rPr>
            </w:pPr>
            <w:r w:rsidRPr="003F63E2">
              <w:rPr>
                <w:sz w:val="14"/>
              </w:rPr>
              <w:t>Dato</w:t>
            </w:r>
          </w:p>
          <w:p w14:paraId="21BB6B07" w14:textId="77777777" w:rsidR="003F63E2" w:rsidRPr="003F63E2" w:rsidRDefault="003F63E2" w:rsidP="003F63E2">
            <w:pPr>
              <w:pStyle w:val="Afsender"/>
            </w:pPr>
            <w:r w:rsidRPr="003F63E2">
              <w:t>13. december 2021</w:t>
            </w:r>
          </w:p>
          <w:p w14:paraId="2AFF99FA" w14:textId="77777777" w:rsidR="003F63E2" w:rsidRPr="003F63E2" w:rsidRDefault="003F63E2" w:rsidP="003F63E2">
            <w:pPr>
              <w:pStyle w:val="Afsender"/>
              <w:spacing w:line="140" w:lineRule="atLeast"/>
              <w:rPr>
                <w:sz w:val="14"/>
              </w:rPr>
            </w:pPr>
            <w:r w:rsidRPr="003F63E2">
              <w:rPr>
                <w:sz w:val="14"/>
              </w:rPr>
              <w:t>Sagsnummer</w:t>
            </w:r>
          </w:p>
          <w:p w14:paraId="3F3447A3" w14:textId="75F11661" w:rsidR="00BD44CA" w:rsidRPr="003F63E2" w:rsidRDefault="00781839" w:rsidP="003F63E2">
            <w:pPr>
              <w:pStyle w:val="Afsender"/>
            </w:pPr>
            <w:sdt>
              <w:sdtPr>
                <w:tag w:val="ToCase.Name"/>
                <w:id w:val="-1354028472"/>
                <w:placeholder>
                  <w:docPart w:val="0CC9C9AB97E94DA1AF2BADD339601778"/>
                </w:placeholder>
                <w:dataBinding w:prefixMappings="xmlns:gbs='http://www.software-innovation.no/growBusinessDocument'" w:xpath="/gbs:GrowBusinessDocument/gbs:ToCase.Name[@gbs:key='10006']" w:storeItemID="{0BC2BEB7-8E7D-46DE-8BC9-D061B177E587}"/>
                <w:text/>
              </w:sdtPr>
              <w:sdtEndPr/>
              <w:sdtContent>
                <w:r w:rsidR="003F63E2" w:rsidRPr="003F63E2">
                  <w:t>20-024691</w:t>
                </w:r>
              </w:sdtContent>
            </w:sdt>
          </w:p>
        </w:tc>
      </w:tr>
    </w:tbl>
    <w:p w14:paraId="54DBB97D" w14:textId="77777777" w:rsidR="00BD44CA" w:rsidRPr="003F63E2" w:rsidRDefault="00BD44CA" w:rsidP="006F6327">
      <w:pPr>
        <w:pStyle w:val="Afstand"/>
      </w:pPr>
    </w:p>
    <w:tbl>
      <w:tblPr>
        <w:tblStyle w:val="Tabel-Gitter"/>
        <w:tblpPr w:leftFromText="142" w:rightFromText="142" w:vertAnchor="page" w:horzAnchor="page" w:tblpX="1305" w:tblpY="1419"/>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Caption w:val="Returadresse"/>
        <w:tblDescription w:val="Returadresse"/>
      </w:tblPr>
      <w:tblGrid>
        <w:gridCol w:w="5670"/>
      </w:tblGrid>
      <w:tr w:rsidR="00BD44CA" w:rsidRPr="003F63E2" w14:paraId="59E254A6" w14:textId="77777777" w:rsidTr="00E85C08">
        <w:trPr>
          <w:tblHeader/>
        </w:trPr>
        <w:tc>
          <w:tcPr>
            <w:tcW w:w="5670" w:type="dxa"/>
          </w:tcPr>
          <w:p w14:paraId="35051067" w14:textId="77777777" w:rsidR="003F63E2" w:rsidRPr="003F63E2" w:rsidRDefault="003F63E2" w:rsidP="003F63E2">
            <w:pPr>
              <w:pStyle w:val="Afsender"/>
            </w:pPr>
            <w:r w:rsidRPr="003F63E2">
              <w:rPr>
                <w:sz w:val="14"/>
              </w:rPr>
              <w:t>Returadresse:</w:t>
            </w:r>
          </w:p>
          <w:p w14:paraId="775F0672" w14:textId="77777777" w:rsidR="003F63E2" w:rsidRPr="003F63E2" w:rsidRDefault="003F63E2" w:rsidP="003F63E2">
            <w:pPr>
              <w:pStyle w:val="Afsender"/>
            </w:pPr>
            <w:r w:rsidRPr="003F63E2">
              <w:t>Land By og Kultur, Byg og Miljø</w:t>
            </w:r>
          </w:p>
          <w:p w14:paraId="36A45875" w14:textId="4F870232" w:rsidR="002900BA" w:rsidRPr="003F63E2" w:rsidRDefault="003F63E2" w:rsidP="003F63E2">
            <w:pPr>
              <w:pStyle w:val="Afsender"/>
            </w:pPr>
            <w:r w:rsidRPr="003F63E2">
              <w:t>Smed Sørensens Vej 1, 6950 Ringkøbing</w:t>
            </w:r>
          </w:p>
        </w:tc>
      </w:tr>
    </w:tbl>
    <w:p w14:paraId="0592E1BE" w14:textId="17B103BA" w:rsidR="00BD44CA" w:rsidRPr="003F63E2" w:rsidRDefault="00BD44CA" w:rsidP="00BD44CA">
      <w:pPr>
        <w:pStyle w:val="Afstand"/>
      </w:pPr>
    </w:p>
    <w:tbl>
      <w:tblPr>
        <w:tblStyle w:val="Tabel-Gitter"/>
        <w:tblpPr w:leftFromText="142" w:rightFromText="142" w:vertAnchor="page" w:horzAnchor="page" w:tblpX="1305" w:tblpY="2382"/>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Caption w:val="Modtagerinformation"/>
        <w:tblDescription w:val="Modtagerinformation"/>
      </w:tblPr>
      <w:tblGrid>
        <w:gridCol w:w="5670"/>
      </w:tblGrid>
      <w:tr w:rsidR="00BD44CA" w:rsidRPr="003F63E2" w14:paraId="78CD83F9" w14:textId="77777777" w:rsidTr="00E85C08">
        <w:trPr>
          <w:tblHeader/>
        </w:trPr>
        <w:tc>
          <w:tcPr>
            <w:tcW w:w="5670" w:type="dxa"/>
          </w:tcPr>
          <w:p w14:paraId="6EB8B396" w14:textId="77777777" w:rsidR="003F63E2" w:rsidRPr="003F63E2" w:rsidRDefault="00781839" w:rsidP="003F63E2">
            <w:pPr>
              <w:pStyle w:val="Adresse"/>
              <w:spacing w:after="160"/>
            </w:pPr>
            <w:sdt>
              <w:sdtPr>
                <w:tag w:val="ToActivityContact.Name"/>
                <w:id w:val="1455828902"/>
                <w:placeholder>
                  <w:docPart w:val="9D554D8BC98B4F7FBA9535F4A3EB74B8"/>
                </w:placeholder>
                <w:dataBinding w:prefixMappings="xmlns:gbs='http://www.software-innovation.no/growBusinessDocument'" w:xpath="/gbs:GrowBusinessDocument/gbs:ToActivityContactJOINEX.Name[@gbs:key='10001']" w:storeItemID="{0BC2BEB7-8E7D-46DE-8BC9-D061B177E587}"/>
                <w:text/>
              </w:sdtPr>
              <w:sdtEndPr/>
              <w:sdtContent>
                <w:r w:rsidR="003F63E2" w:rsidRPr="003F63E2">
                  <w:t>AB Neo A/S</w:t>
                </w:r>
              </w:sdtContent>
            </w:sdt>
          </w:p>
          <w:p w14:paraId="6B210279" w14:textId="77777777" w:rsidR="003F63E2" w:rsidRPr="003F63E2" w:rsidRDefault="00781839" w:rsidP="003F63E2">
            <w:pPr>
              <w:pStyle w:val="Adresse"/>
              <w:spacing w:after="160"/>
            </w:pPr>
            <w:sdt>
              <w:sdtPr>
                <w:tag w:val="ToActivityContact.Address"/>
                <w:id w:val="-1362126158"/>
                <w:placeholder>
                  <w:docPart w:val="BF658778B15446D68B47761293F18AC4"/>
                </w:placeholder>
                <w:dataBinding w:prefixMappings="xmlns:gbs='http://www.software-innovation.no/growBusinessDocument'" w:xpath="/gbs:GrowBusinessDocument/gbs:ToActivityContactJOINEX.Address[@gbs:key='10002']" w:storeItemID="{0BC2BEB7-8E7D-46DE-8BC9-D061B177E587}"/>
                <w:text w:multiLine="1"/>
              </w:sdtPr>
              <w:sdtEndPr/>
              <w:sdtContent>
                <w:r w:rsidR="003F63E2" w:rsidRPr="003F63E2">
                  <w:t>Skjernvej 42</w:t>
                </w:r>
              </w:sdtContent>
            </w:sdt>
          </w:p>
          <w:p w14:paraId="4D9218C8" w14:textId="5A05985A" w:rsidR="002900BA" w:rsidRPr="003F63E2" w:rsidRDefault="00781839" w:rsidP="003F63E2">
            <w:pPr>
              <w:pStyle w:val="Adresse"/>
              <w:spacing w:after="160"/>
            </w:pPr>
            <w:sdt>
              <w:sdtPr>
                <w:tag w:val="ToActivityContact.ZipCode"/>
                <w:id w:val="-198162894"/>
                <w:placeholder>
                  <w:docPart w:val="5218D6878D564AEB9B68140D4291A989"/>
                </w:placeholder>
                <w:dataBinding w:prefixMappings="xmlns:gbs='http://www.software-innovation.no/growBusinessDocument'" w:xpath="/gbs:GrowBusinessDocument/gbs:ToActivityContactJOINEX.ZipCode[@gbs:key='10003']" w:storeItemID="{0BC2BEB7-8E7D-46DE-8BC9-D061B177E587}"/>
                <w:text/>
              </w:sdtPr>
              <w:sdtEndPr/>
              <w:sdtContent>
                <w:r w:rsidR="003F63E2" w:rsidRPr="003F63E2">
                  <w:t>6920</w:t>
                </w:r>
              </w:sdtContent>
            </w:sdt>
            <w:r w:rsidR="003F63E2" w:rsidRPr="003F63E2">
              <w:t xml:space="preserve"> </w:t>
            </w:r>
            <w:sdt>
              <w:sdtPr>
                <w:tag w:val="ToActivityContact.ZipPlace"/>
                <w:id w:val="-359360409"/>
                <w:placeholder>
                  <w:docPart w:val="3BF284B5DDAD421786B37EB6467BAD47"/>
                </w:placeholder>
                <w:dataBinding w:prefixMappings="xmlns:gbs='http://www.software-innovation.no/growBusinessDocument'" w:xpath="/gbs:GrowBusinessDocument/gbs:ToActivityContactJOINEX.ZipPlace[@gbs:key='10004']" w:storeItemID="{0BC2BEB7-8E7D-46DE-8BC9-D061B177E587}"/>
                <w:text/>
              </w:sdtPr>
              <w:sdtEndPr/>
              <w:sdtContent>
                <w:r w:rsidR="003F63E2" w:rsidRPr="003F63E2">
                  <w:t>Videbæk</w:t>
                </w:r>
              </w:sdtContent>
            </w:sdt>
          </w:p>
        </w:tc>
      </w:tr>
    </w:tbl>
    <w:p w14:paraId="47206D3F" w14:textId="77777777" w:rsidR="00BD44CA" w:rsidRPr="003F63E2" w:rsidRDefault="00BD44CA" w:rsidP="00BD44CA">
      <w:pPr>
        <w:pStyle w:val="Afstand"/>
      </w:pPr>
    </w:p>
    <w:p w14:paraId="2807428A" w14:textId="784B8635" w:rsidR="001C0719" w:rsidRPr="003F63E2" w:rsidRDefault="00781839" w:rsidP="003F63E2">
      <w:pPr>
        <w:pStyle w:val="Overskrift1"/>
      </w:pPr>
      <w:sdt>
        <w:sdtPr>
          <w:rPr>
            <w:rFonts w:eastAsiaTheme="minorHAnsi" w:cstheme="minorBidi"/>
            <w:b/>
            <w:szCs w:val="28"/>
          </w:rPr>
          <w:tag w:val="Title"/>
          <w:id w:val="1115017340"/>
          <w:placeholder>
            <w:docPart w:val="1E29889450704F9AB3D1F4D0FB9989AC"/>
          </w:placeholder>
          <w:dataBinding w:prefixMappings="xmlns:gbs='http://www.software-innovation.no/growBusinessDocument'" w:xpath="/gbs:GrowBusinessDocument/gbs:Title[@gbs:key='10005']" w:storeItemID="{0BC2BEB7-8E7D-46DE-8BC9-D061B177E587}"/>
          <w:text/>
        </w:sdtPr>
        <w:sdtEndPr/>
        <w:sdtContent>
          <w:r w:rsidR="003F63E2" w:rsidRPr="003F63E2">
            <w:rPr>
              <w:rFonts w:eastAsiaTheme="minorHAnsi" w:cstheme="minorBidi"/>
              <w:b/>
              <w:szCs w:val="28"/>
            </w:rPr>
            <w:t>Miljøtilsynsrapport</w:t>
          </w:r>
        </w:sdtContent>
      </w:sdt>
    </w:p>
    <w:p w14:paraId="6C354549" w14:textId="55A93F7D" w:rsidR="003F63E2" w:rsidRPr="000E13BC" w:rsidRDefault="003F63E2" w:rsidP="003F63E2">
      <w:pPr>
        <w:rPr>
          <w:color w:val="FF0000"/>
        </w:rPr>
      </w:pPr>
    </w:p>
    <w:p w14:paraId="52AFE074" w14:textId="77777777" w:rsidR="003F63E2" w:rsidRPr="00BD5949" w:rsidRDefault="003F63E2" w:rsidP="003F63E2"/>
    <w:p w14:paraId="4042A160" w14:textId="77777777" w:rsidR="003F63E2" w:rsidRPr="00BD5949" w:rsidRDefault="003F63E2" w:rsidP="003F63E2">
      <w:pPr>
        <w:pBdr>
          <w:top w:val="single" w:sz="4" w:space="1" w:color="auto"/>
          <w:left w:val="single" w:sz="4" w:space="4" w:color="auto"/>
          <w:bottom w:val="single" w:sz="4" w:space="1" w:color="auto"/>
          <w:right w:val="single" w:sz="4" w:space="4" w:color="auto"/>
        </w:pBdr>
      </w:pPr>
    </w:p>
    <w:p w14:paraId="5735B48B" w14:textId="2841E4AE" w:rsidR="003F63E2" w:rsidRPr="00BD5949" w:rsidRDefault="003F63E2" w:rsidP="003F63E2">
      <w:pPr>
        <w:pBdr>
          <w:top w:val="single" w:sz="4" w:space="1" w:color="auto"/>
          <w:left w:val="single" w:sz="4" w:space="4" w:color="auto"/>
          <w:bottom w:val="single" w:sz="4" w:space="1" w:color="auto"/>
          <w:right w:val="single" w:sz="4" w:space="4" w:color="auto"/>
        </w:pBdr>
        <w:tabs>
          <w:tab w:val="left" w:pos="284"/>
        </w:tabs>
        <w:ind w:left="1701" w:hanging="1701"/>
      </w:pPr>
      <w:r w:rsidRPr="00BD5949">
        <w:tab/>
        <w:t xml:space="preserve">Adresse: </w:t>
      </w:r>
      <w:r w:rsidRPr="00BD5949">
        <w:tab/>
      </w:r>
      <w:proofErr w:type="spellStart"/>
      <w:r>
        <w:t>Trøstrupvej</w:t>
      </w:r>
      <w:proofErr w:type="spellEnd"/>
      <w:r>
        <w:t xml:space="preserve"> 1, 6920 Videbæk</w:t>
      </w:r>
    </w:p>
    <w:p w14:paraId="425C1C13" w14:textId="27FADC73" w:rsidR="003F63E2" w:rsidRPr="00BD5949" w:rsidRDefault="003F63E2" w:rsidP="003F63E2">
      <w:pPr>
        <w:pBdr>
          <w:top w:val="single" w:sz="4" w:space="1" w:color="auto"/>
          <w:left w:val="single" w:sz="4" w:space="4" w:color="auto"/>
          <w:bottom w:val="single" w:sz="4" w:space="1" w:color="auto"/>
          <w:right w:val="single" w:sz="4" w:space="4" w:color="auto"/>
        </w:pBdr>
        <w:tabs>
          <w:tab w:val="left" w:pos="284"/>
        </w:tabs>
        <w:ind w:left="1701" w:hanging="1701"/>
      </w:pPr>
      <w:r w:rsidRPr="00BD5949">
        <w:tab/>
        <w:t>Virksomhed:</w:t>
      </w:r>
      <w:r w:rsidRPr="00BD5949">
        <w:tab/>
      </w:r>
      <w:r>
        <w:t>AB Neo A/S</w:t>
      </w:r>
    </w:p>
    <w:p w14:paraId="62ADEE1A" w14:textId="7D896DE2" w:rsidR="003F63E2" w:rsidRPr="00BD5949" w:rsidRDefault="003F63E2" w:rsidP="003F63E2">
      <w:pPr>
        <w:pBdr>
          <w:top w:val="single" w:sz="4" w:space="1" w:color="auto"/>
          <w:left w:val="single" w:sz="4" w:space="4" w:color="auto"/>
          <w:bottom w:val="single" w:sz="4" w:space="1" w:color="auto"/>
          <w:right w:val="single" w:sz="4" w:space="4" w:color="auto"/>
        </w:pBdr>
        <w:tabs>
          <w:tab w:val="left" w:pos="284"/>
        </w:tabs>
        <w:ind w:left="1701" w:hanging="1701"/>
      </w:pPr>
      <w:r w:rsidRPr="00BD5949">
        <w:tab/>
        <w:t>Cvr.nr.:</w:t>
      </w:r>
      <w:r w:rsidRPr="00BD5949">
        <w:tab/>
      </w:r>
      <w:r w:rsidRPr="003F63E2">
        <w:t>37404241</w:t>
      </w:r>
      <w:r w:rsidRPr="00BD5949">
        <w:t xml:space="preserve">  </w:t>
      </w:r>
    </w:p>
    <w:p w14:paraId="4594362F" w14:textId="7DDFF595" w:rsidR="003F63E2" w:rsidRPr="003F63E2" w:rsidRDefault="003F63E2" w:rsidP="003F63E2">
      <w:pPr>
        <w:pBdr>
          <w:top w:val="single" w:sz="4" w:space="1" w:color="auto"/>
          <w:left w:val="single" w:sz="4" w:space="4" w:color="auto"/>
          <w:bottom w:val="single" w:sz="4" w:space="1" w:color="auto"/>
          <w:right w:val="single" w:sz="4" w:space="4" w:color="auto"/>
        </w:pBdr>
        <w:tabs>
          <w:tab w:val="left" w:pos="284"/>
        </w:tabs>
        <w:ind w:left="1701" w:hanging="1701"/>
      </w:pPr>
      <w:r w:rsidRPr="00BD5949">
        <w:tab/>
        <w:t>Type:</w:t>
      </w:r>
      <w:r w:rsidRPr="00BD5949">
        <w:tab/>
      </w:r>
      <w:r w:rsidRPr="003F63E2">
        <w:rPr>
          <w:rFonts w:cs="Arial"/>
          <w:color w:val="000000"/>
          <w:shd w:val="clear" w:color="auto" w:fill="FFFFFF"/>
        </w:rPr>
        <w:t>D52</w:t>
      </w:r>
      <w:r>
        <w:rPr>
          <w:rFonts w:cs="Arial"/>
          <w:color w:val="000000"/>
          <w:shd w:val="clear" w:color="auto" w:fill="FFFFFF"/>
        </w:rPr>
        <w:t xml:space="preserve"> - </w:t>
      </w:r>
      <w:r w:rsidRPr="003F63E2">
        <w:rPr>
          <w:rFonts w:cs="Arial"/>
          <w:color w:val="000000"/>
          <w:shd w:val="clear" w:color="auto" w:fill="FFFFFF"/>
        </w:rPr>
        <w:t>Virksomheder, der ved andre processer end kemiske eller biologiske processer fremstiller farvestoffer, tilsætningsstoffer eller hjælpestoffer, herunder til levnedsmiddelindustrien, med en samlet produktionskapacitet på mindre end 3.000 tons pr. år.</w:t>
      </w:r>
      <w:r w:rsidRPr="003F63E2">
        <w:t xml:space="preserve"> </w:t>
      </w:r>
    </w:p>
    <w:p w14:paraId="61EF81A3" w14:textId="44EF8005" w:rsidR="003F63E2" w:rsidRPr="00BD5949" w:rsidRDefault="003F63E2" w:rsidP="003F63E2">
      <w:pPr>
        <w:pBdr>
          <w:top w:val="single" w:sz="4" w:space="1" w:color="auto"/>
          <w:left w:val="single" w:sz="4" w:space="4" w:color="auto"/>
          <w:bottom w:val="single" w:sz="4" w:space="1" w:color="auto"/>
          <w:right w:val="single" w:sz="4" w:space="4" w:color="auto"/>
        </w:pBdr>
        <w:tabs>
          <w:tab w:val="left" w:pos="284"/>
        </w:tabs>
        <w:ind w:left="1701" w:hanging="1701"/>
      </w:pPr>
      <w:r w:rsidRPr="00BD5949">
        <w:tab/>
        <w:t xml:space="preserve">Miljøtilsyn: </w:t>
      </w:r>
      <w:r w:rsidRPr="00BD5949">
        <w:tab/>
      </w:r>
      <w:r>
        <w:t>torsdag den 2. december 2021 kl. 13.00</w:t>
      </w:r>
    </w:p>
    <w:p w14:paraId="3C4D3EE1" w14:textId="77777777" w:rsidR="003F63E2" w:rsidRPr="00BD5949" w:rsidRDefault="003F63E2" w:rsidP="003F63E2">
      <w:pPr>
        <w:pBdr>
          <w:top w:val="single" w:sz="4" w:space="1" w:color="auto"/>
          <w:left w:val="single" w:sz="4" w:space="4" w:color="auto"/>
          <w:bottom w:val="single" w:sz="4" w:space="1" w:color="auto"/>
          <w:right w:val="single" w:sz="4" w:space="4" w:color="auto"/>
        </w:pBdr>
        <w:tabs>
          <w:tab w:val="left" w:pos="426"/>
        </w:tabs>
      </w:pPr>
    </w:p>
    <w:p w14:paraId="7A721075" w14:textId="77777777" w:rsidR="003F63E2" w:rsidRPr="00BD5949" w:rsidRDefault="003F63E2" w:rsidP="003F63E2"/>
    <w:p w14:paraId="441C088A" w14:textId="77777777" w:rsidR="003F63E2" w:rsidRPr="00BD5949" w:rsidRDefault="003F63E2" w:rsidP="003F63E2">
      <w:r w:rsidRPr="00BD5949">
        <w:t>Jeg sender her resultatet af miljøtilsynet på jeres virksomhed, hvor vi sammen gennemgik aktiviteter på virksomheden, der kan påvirke miljøet.</w:t>
      </w:r>
    </w:p>
    <w:p w14:paraId="02806E1A" w14:textId="77777777" w:rsidR="003F63E2" w:rsidRPr="00BD5949" w:rsidRDefault="003F63E2" w:rsidP="003F63E2"/>
    <w:p w14:paraId="5DF13565" w14:textId="3332369A" w:rsidR="003F63E2" w:rsidRPr="00BD5949" w:rsidRDefault="003F63E2" w:rsidP="003F63E2">
      <w:pPr>
        <w:rPr>
          <w:b/>
        </w:rPr>
      </w:pPr>
      <w:r w:rsidRPr="00BD5949">
        <w:rPr>
          <w:b/>
        </w:rPr>
        <w:t>Eventuelle håndhævelser</w:t>
      </w:r>
    </w:p>
    <w:p w14:paraId="099A580F" w14:textId="77777777" w:rsidR="003F63E2" w:rsidRPr="00BD5949" w:rsidRDefault="003F63E2" w:rsidP="003F63E2">
      <w:pPr>
        <w:numPr>
          <w:ilvl w:val="0"/>
          <w:numId w:val="11"/>
        </w:numPr>
        <w:tabs>
          <w:tab w:val="clear" w:pos="720"/>
          <w:tab w:val="num" w:pos="426"/>
        </w:tabs>
        <w:overflowPunct w:val="0"/>
        <w:autoSpaceDE w:val="0"/>
        <w:autoSpaceDN w:val="0"/>
        <w:adjustRightInd w:val="0"/>
        <w:spacing w:after="0" w:line="240" w:lineRule="auto"/>
        <w:ind w:left="426" w:hanging="426"/>
      </w:pPr>
      <w:r w:rsidRPr="00BD5949">
        <w:t>Tilsynsbesøget gav ikke anledning til at meddele påbud, forbud eller indskærpelser.</w:t>
      </w:r>
    </w:p>
    <w:p w14:paraId="0130EE4D" w14:textId="77777777" w:rsidR="003F63E2" w:rsidRPr="00BD5949" w:rsidRDefault="003F63E2" w:rsidP="003F63E2">
      <w:pPr>
        <w:rPr>
          <w:highlight w:val="lightGray"/>
        </w:rPr>
      </w:pPr>
    </w:p>
    <w:p w14:paraId="7FE71D00" w14:textId="77777777" w:rsidR="003F63E2" w:rsidRPr="00BD5949" w:rsidRDefault="003F63E2" w:rsidP="003F63E2">
      <w:pPr>
        <w:rPr>
          <w:b/>
        </w:rPr>
      </w:pPr>
      <w:r w:rsidRPr="00BD5949">
        <w:rPr>
          <w:b/>
        </w:rPr>
        <w:t>Øvrige bemærkninger</w:t>
      </w:r>
    </w:p>
    <w:p w14:paraId="60508A79" w14:textId="090DC53E" w:rsidR="003F63E2" w:rsidRPr="00BD5949" w:rsidRDefault="003F63E2" w:rsidP="003F63E2">
      <w:pPr>
        <w:numPr>
          <w:ilvl w:val="0"/>
          <w:numId w:val="11"/>
        </w:numPr>
        <w:tabs>
          <w:tab w:val="clear" w:pos="720"/>
        </w:tabs>
        <w:overflowPunct w:val="0"/>
        <w:autoSpaceDE w:val="0"/>
        <w:autoSpaceDN w:val="0"/>
        <w:adjustRightInd w:val="0"/>
        <w:spacing w:after="0" w:line="240" w:lineRule="auto"/>
        <w:ind w:left="567" w:hanging="567"/>
      </w:pPr>
      <w:r w:rsidRPr="00BD5949">
        <w:t xml:space="preserve">Der er ikke bemærkninger til virksomhedens egenkontrol. </w:t>
      </w:r>
    </w:p>
    <w:p w14:paraId="0CDD3F5E" w14:textId="77777777" w:rsidR="003F63E2" w:rsidRPr="00BD5949" w:rsidRDefault="003F63E2" w:rsidP="003F63E2">
      <w:pPr>
        <w:ind w:left="567" w:hanging="567"/>
      </w:pPr>
    </w:p>
    <w:p w14:paraId="60DDDD10" w14:textId="6D29171D" w:rsidR="003F63E2" w:rsidRPr="00BD5949" w:rsidRDefault="003F63E2" w:rsidP="00C01228">
      <w:pPr>
        <w:numPr>
          <w:ilvl w:val="0"/>
          <w:numId w:val="11"/>
        </w:numPr>
        <w:tabs>
          <w:tab w:val="clear" w:pos="720"/>
        </w:tabs>
        <w:overflowPunct w:val="0"/>
        <w:autoSpaceDE w:val="0"/>
        <w:autoSpaceDN w:val="0"/>
        <w:adjustRightInd w:val="0"/>
        <w:spacing w:after="0" w:line="240" w:lineRule="auto"/>
        <w:ind w:left="567" w:hanging="567"/>
      </w:pPr>
      <w:r w:rsidRPr="00BD5949">
        <w:t>Under tilsynet blev der ikke konstateret noget som tyder på en jordforurening. Det skal dog nævnes, at der ved tilsynet ikke er foretaget en fuldstændig eller systematisk gennemgang for afdæk</w:t>
      </w:r>
      <w:r>
        <w:t>ning</w:t>
      </w:r>
      <w:r w:rsidRPr="00BD5949">
        <w:t xml:space="preserve"> af jordforurening. Vurderingen fritager ikke virksomheden for sine forpligtigelser som reguleret via lov om forurenet jord, hvis der alligevel skulle træffes en forurening på </w:t>
      </w:r>
      <w:r w:rsidRPr="00BD5949">
        <w:lastRenderedPageBreak/>
        <w:t>virksomheden.</w:t>
      </w:r>
      <w:r w:rsidRPr="003F63E2">
        <w:rPr>
          <w:highlight w:val="lightGray"/>
        </w:rPr>
        <w:t xml:space="preserve"> </w:t>
      </w:r>
      <w:r>
        <w:br/>
      </w:r>
    </w:p>
    <w:p w14:paraId="60CB9494" w14:textId="77777777" w:rsidR="003F63E2" w:rsidRDefault="003F63E2" w:rsidP="003F63E2">
      <w:pPr>
        <w:numPr>
          <w:ilvl w:val="0"/>
          <w:numId w:val="11"/>
        </w:numPr>
        <w:tabs>
          <w:tab w:val="clear" w:pos="720"/>
        </w:tabs>
        <w:overflowPunct w:val="0"/>
        <w:autoSpaceDE w:val="0"/>
        <w:autoSpaceDN w:val="0"/>
        <w:adjustRightInd w:val="0"/>
        <w:spacing w:after="0" w:line="240" w:lineRule="auto"/>
        <w:ind w:left="567" w:hanging="567"/>
      </w:pPr>
      <w:r w:rsidRPr="00BD5949">
        <w:t>Der er i øvrigt ikke bemæ</w:t>
      </w:r>
      <w:r>
        <w:t xml:space="preserve">rkninger til det observerede. </w:t>
      </w:r>
    </w:p>
    <w:p w14:paraId="252FDD59" w14:textId="77777777" w:rsidR="003F63E2" w:rsidRDefault="003F63E2" w:rsidP="003F63E2">
      <w:pPr>
        <w:overflowPunct w:val="0"/>
        <w:autoSpaceDE w:val="0"/>
        <w:autoSpaceDN w:val="0"/>
        <w:adjustRightInd w:val="0"/>
        <w:spacing w:after="0" w:line="240" w:lineRule="auto"/>
      </w:pPr>
    </w:p>
    <w:p w14:paraId="3A768B6D" w14:textId="70C0880A" w:rsidR="003F63E2" w:rsidRPr="00BD5949" w:rsidRDefault="003F63E2" w:rsidP="003F63E2">
      <w:pPr>
        <w:overflowPunct w:val="0"/>
        <w:autoSpaceDE w:val="0"/>
        <w:autoSpaceDN w:val="0"/>
        <w:adjustRightInd w:val="0"/>
        <w:spacing w:after="0" w:line="240" w:lineRule="auto"/>
      </w:pPr>
      <w:r w:rsidRPr="00BD5949">
        <w:t>Kommunens registreringer vedrørende din virksomheds aktuelle drift kan du se i bilaget til dette brev.</w:t>
      </w:r>
    </w:p>
    <w:p w14:paraId="70CF9B8D" w14:textId="37159CCD" w:rsidR="003F63E2" w:rsidRPr="00BD5949" w:rsidRDefault="003F63E2" w:rsidP="003F63E2">
      <w:r>
        <w:br/>
      </w:r>
    </w:p>
    <w:p w14:paraId="04ECF685" w14:textId="7598AF61" w:rsidR="003F63E2" w:rsidRPr="00BD5949" w:rsidRDefault="003F63E2" w:rsidP="003F63E2">
      <w:pPr>
        <w:rPr>
          <w:b/>
        </w:rPr>
      </w:pPr>
      <w:r w:rsidRPr="00BD5949">
        <w:rPr>
          <w:b/>
        </w:rPr>
        <w:t xml:space="preserve">Baggrund for tilsynet </w:t>
      </w:r>
      <w:r w:rsidRPr="00BD5949">
        <w:rPr>
          <w:b/>
        </w:rPr>
        <w:br/>
      </w:r>
    </w:p>
    <w:p w14:paraId="5A9CA3D3" w14:textId="77777777" w:rsidR="003F63E2" w:rsidRDefault="003F63E2" w:rsidP="003F63E2">
      <w:pPr>
        <w:numPr>
          <w:ilvl w:val="0"/>
          <w:numId w:val="11"/>
        </w:numPr>
        <w:tabs>
          <w:tab w:val="clear" w:pos="720"/>
        </w:tabs>
        <w:overflowPunct w:val="0"/>
        <w:autoSpaceDE w:val="0"/>
        <w:autoSpaceDN w:val="0"/>
        <w:adjustRightInd w:val="0"/>
        <w:spacing w:after="0" w:line="240" w:lineRule="auto"/>
        <w:ind w:left="567" w:hanging="567"/>
      </w:pPr>
      <w:r w:rsidRPr="00BD5949">
        <w:t>Der er ført et basistilsyn efter miljøbeskyttelsesloven</w:t>
      </w:r>
      <w:r w:rsidRPr="00BD5949">
        <w:rPr>
          <w:vertAlign w:val="superscript"/>
        </w:rPr>
        <w:footnoteReference w:id="1"/>
      </w:r>
      <w:r w:rsidRPr="00BD5949">
        <w:t xml:space="preserve"> og de</w:t>
      </w:r>
      <w:r>
        <w:t xml:space="preserve">ns afledte bekendtgørelser. </w:t>
      </w:r>
    </w:p>
    <w:p w14:paraId="32DA9900" w14:textId="43B6E5DA" w:rsidR="003F63E2" w:rsidRPr="00BD5949" w:rsidRDefault="003F63E2" w:rsidP="003F63E2">
      <w:pPr>
        <w:overflowPunct w:val="0"/>
        <w:autoSpaceDE w:val="0"/>
        <w:autoSpaceDN w:val="0"/>
        <w:adjustRightInd w:val="0"/>
        <w:spacing w:after="0" w:line="240" w:lineRule="auto"/>
      </w:pPr>
      <w:r w:rsidRPr="00BD5949">
        <w:br/>
      </w:r>
    </w:p>
    <w:p w14:paraId="072C59CA" w14:textId="77777777" w:rsidR="003F63E2" w:rsidRPr="00BD5949" w:rsidRDefault="003F63E2" w:rsidP="003F63E2">
      <w:pPr>
        <w:rPr>
          <w:b/>
        </w:rPr>
      </w:pPr>
      <w:r w:rsidRPr="00BD5949">
        <w:rPr>
          <w:b/>
        </w:rPr>
        <w:t>Miljørisikovurdering</w:t>
      </w:r>
    </w:p>
    <w:p w14:paraId="011454D3" w14:textId="3E1B9C78" w:rsidR="003F63E2" w:rsidRPr="00BD5949" w:rsidRDefault="003F63E2" w:rsidP="003F63E2">
      <w:r w:rsidRPr="00BD5949">
        <w:t xml:space="preserve">Kommunen skal foretage en miljørisikovurdering efter hvert tilsyn, jf. Miljøtilsynsbekendtgørelsen. For din virksomhed er vurderingen følgende: </w:t>
      </w:r>
      <w:r w:rsidRPr="00BD5949">
        <w:br/>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3"/>
        <w:gridCol w:w="7015"/>
        <w:gridCol w:w="851"/>
      </w:tblGrid>
      <w:tr w:rsidR="003F63E2" w:rsidRPr="00BD5949" w14:paraId="1ECDDCD0" w14:textId="77777777" w:rsidTr="00A82F4B">
        <w:tc>
          <w:tcPr>
            <w:tcW w:w="1173" w:type="dxa"/>
            <w:shd w:val="clear" w:color="auto" w:fill="auto"/>
          </w:tcPr>
          <w:p w14:paraId="0406E68B" w14:textId="77777777" w:rsidR="003F63E2" w:rsidRPr="00BD5949" w:rsidRDefault="003F63E2" w:rsidP="00A82F4B">
            <w:pPr>
              <w:rPr>
                <w:b/>
              </w:rPr>
            </w:pPr>
            <w:r w:rsidRPr="00BD5949">
              <w:rPr>
                <w:b/>
              </w:rPr>
              <w:t>Kategori</w:t>
            </w:r>
          </w:p>
        </w:tc>
        <w:tc>
          <w:tcPr>
            <w:tcW w:w="7015" w:type="dxa"/>
            <w:shd w:val="clear" w:color="auto" w:fill="auto"/>
          </w:tcPr>
          <w:p w14:paraId="17C70557" w14:textId="77777777" w:rsidR="003F63E2" w:rsidRPr="00BD5949" w:rsidRDefault="003F63E2" w:rsidP="00A82F4B">
            <w:pPr>
              <w:rPr>
                <w:b/>
              </w:rPr>
            </w:pPr>
            <w:r w:rsidRPr="00BD5949">
              <w:rPr>
                <w:b/>
              </w:rPr>
              <w:t>Beskrivelse</w:t>
            </w:r>
          </w:p>
        </w:tc>
        <w:tc>
          <w:tcPr>
            <w:tcW w:w="851" w:type="dxa"/>
            <w:shd w:val="clear" w:color="auto" w:fill="auto"/>
          </w:tcPr>
          <w:p w14:paraId="4924AB56" w14:textId="77777777" w:rsidR="003F63E2" w:rsidRPr="00BD5949" w:rsidRDefault="003F63E2" w:rsidP="00A82F4B">
            <w:pPr>
              <w:rPr>
                <w:b/>
              </w:rPr>
            </w:pPr>
            <w:r w:rsidRPr="00BD5949">
              <w:rPr>
                <w:b/>
              </w:rPr>
              <w:t>Score</w:t>
            </w:r>
          </w:p>
        </w:tc>
      </w:tr>
      <w:tr w:rsidR="003F63E2" w:rsidRPr="00BD5949" w14:paraId="45CA4B25" w14:textId="77777777" w:rsidTr="00A82F4B">
        <w:tc>
          <w:tcPr>
            <w:tcW w:w="1173" w:type="dxa"/>
            <w:shd w:val="clear" w:color="auto" w:fill="auto"/>
          </w:tcPr>
          <w:p w14:paraId="05CB7888" w14:textId="77777777" w:rsidR="003F63E2" w:rsidRPr="00BD5949" w:rsidRDefault="003F63E2" w:rsidP="00A82F4B">
            <w:pPr>
              <w:rPr>
                <w:b/>
              </w:rPr>
            </w:pPr>
            <w:r w:rsidRPr="00BD5949">
              <w:rPr>
                <w:b/>
              </w:rPr>
              <w:t>A</w:t>
            </w:r>
          </w:p>
        </w:tc>
        <w:tc>
          <w:tcPr>
            <w:tcW w:w="7015" w:type="dxa"/>
            <w:shd w:val="clear" w:color="auto" w:fill="auto"/>
          </w:tcPr>
          <w:p w14:paraId="69DBBC2A" w14:textId="77777777" w:rsidR="003F63E2" w:rsidRPr="00BD5949" w:rsidRDefault="003F63E2" w:rsidP="00A82F4B">
            <w:r w:rsidRPr="00BD5949">
              <w:t>Virksomheden har ikke et certificeret miljøledelsessystem eller andre ledelsessystemer, hvor miljøledelse er integreret, men har en skriftligt formuleret miljømålsætning og mål for miljøarbejdet samt procedure for korrigerende handlinger i tilfælde af udslip, og der kan konstateres løbende forbedringer på udvalgte områder. Virksomheden eller husdyrbruget arbejder systematisk med forbedring af miljøpræstationen.</w:t>
            </w:r>
          </w:p>
        </w:tc>
        <w:tc>
          <w:tcPr>
            <w:tcW w:w="851" w:type="dxa"/>
            <w:shd w:val="clear" w:color="auto" w:fill="auto"/>
          </w:tcPr>
          <w:p w14:paraId="74A7007A" w14:textId="05322056" w:rsidR="003F63E2" w:rsidRPr="00BD5949" w:rsidRDefault="003F63E2" w:rsidP="00A82F4B">
            <w:pPr>
              <w:rPr>
                <w:b/>
              </w:rPr>
            </w:pPr>
            <w:r w:rsidRPr="00BD5949">
              <w:rPr>
                <w:b/>
              </w:rPr>
              <w:t>3</w:t>
            </w:r>
          </w:p>
        </w:tc>
      </w:tr>
      <w:tr w:rsidR="003F63E2" w:rsidRPr="00BD5949" w14:paraId="5282311E" w14:textId="77777777" w:rsidTr="00A82F4B">
        <w:tc>
          <w:tcPr>
            <w:tcW w:w="1173" w:type="dxa"/>
            <w:shd w:val="clear" w:color="auto" w:fill="auto"/>
          </w:tcPr>
          <w:p w14:paraId="7F794DC0" w14:textId="77777777" w:rsidR="003F63E2" w:rsidRPr="00BD5949" w:rsidRDefault="003F63E2" w:rsidP="00A82F4B">
            <w:pPr>
              <w:rPr>
                <w:b/>
              </w:rPr>
            </w:pPr>
            <w:r w:rsidRPr="00BD5949">
              <w:rPr>
                <w:b/>
              </w:rPr>
              <w:t>B</w:t>
            </w:r>
          </w:p>
        </w:tc>
        <w:tc>
          <w:tcPr>
            <w:tcW w:w="7015" w:type="dxa"/>
            <w:shd w:val="clear" w:color="auto" w:fill="auto"/>
          </w:tcPr>
          <w:p w14:paraId="6BA8BB47" w14:textId="4F9F7626" w:rsidR="003F63E2" w:rsidRPr="00BD5949" w:rsidRDefault="003F63E2" w:rsidP="005E45E7">
            <w:r w:rsidRPr="00BD5949">
              <w:t>Miljømyndigheden har ved tilsynet konstateret, at virksomheden overholder vilkår, love, bekendtgørelser, regulativer, efterkommer påbud samt at der ikke berettigede naboklager. Miljømyndigheden har ikke fundet anledning til at håndhæve med mindst en indskærpelse.</w:t>
            </w:r>
          </w:p>
        </w:tc>
        <w:tc>
          <w:tcPr>
            <w:tcW w:w="851" w:type="dxa"/>
            <w:shd w:val="clear" w:color="auto" w:fill="auto"/>
          </w:tcPr>
          <w:p w14:paraId="53B7F015" w14:textId="1069A852" w:rsidR="003F63E2" w:rsidRPr="00BD5949" w:rsidRDefault="003F63E2" w:rsidP="00A82F4B">
            <w:pPr>
              <w:rPr>
                <w:b/>
              </w:rPr>
            </w:pPr>
            <w:r w:rsidRPr="00BD5949">
              <w:rPr>
                <w:b/>
              </w:rPr>
              <w:t>1</w:t>
            </w:r>
          </w:p>
        </w:tc>
      </w:tr>
      <w:tr w:rsidR="003F63E2" w:rsidRPr="00BD5949" w14:paraId="2E32C88A" w14:textId="77777777" w:rsidTr="00A82F4B">
        <w:tc>
          <w:tcPr>
            <w:tcW w:w="1173" w:type="dxa"/>
            <w:shd w:val="clear" w:color="auto" w:fill="auto"/>
          </w:tcPr>
          <w:p w14:paraId="3DAA3210" w14:textId="77777777" w:rsidR="003F63E2" w:rsidRPr="00BD5949" w:rsidRDefault="003F63E2" w:rsidP="00A82F4B">
            <w:pPr>
              <w:rPr>
                <w:b/>
              </w:rPr>
            </w:pPr>
            <w:r w:rsidRPr="00BD5949">
              <w:rPr>
                <w:b/>
              </w:rPr>
              <w:t>C</w:t>
            </w:r>
          </w:p>
        </w:tc>
        <w:tc>
          <w:tcPr>
            <w:tcW w:w="7015" w:type="dxa"/>
            <w:shd w:val="clear" w:color="auto" w:fill="auto"/>
          </w:tcPr>
          <w:p w14:paraId="454F5FB0" w14:textId="305830D5" w:rsidR="003F63E2" w:rsidRPr="00BD5949" w:rsidRDefault="003F63E2" w:rsidP="00A82F4B">
            <w:r w:rsidRPr="00BD5949">
              <w:t>Håndtering og opbevaring af kemikalier og farligt affald sker uden risiko</w:t>
            </w:r>
            <w:r w:rsidR="005E45E7">
              <w:t xml:space="preserve"> </w:t>
            </w:r>
            <w:r w:rsidRPr="00BD5949">
              <w:t>for spild til kloak, jord eller vandmiljø.</w:t>
            </w:r>
          </w:p>
        </w:tc>
        <w:tc>
          <w:tcPr>
            <w:tcW w:w="851" w:type="dxa"/>
            <w:shd w:val="clear" w:color="auto" w:fill="auto"/>
          </w:tcPr>
          <w:p w14:paraId="1116AE8B" w14:textId="77777777" w:rsidR="003F63E2" w:rsidRPr="00BD5949" w:rsidRDefault="003F63E2" w:rsidP="00A82F4B">
            <w:pPr>
              <w:rPr>
                <w:b/>
              </w:rPr>
            </w:pPr>
            <w:r w:rsidRPr="00BD5949">
              <w:rPr>
                <w:b/>
              </w:rPr>
              <w:t>3</w:t>
            </w:r>
          </w:p>
        </w:tc>
      </w:tr>
      <w:tr w:rsidR="003F63E2" w:rsidRPr="00BD5949" w14:paraId="03A5D7C7" w14:textId="77777777" w:rsidTr="00A82F4B">
        <w:tc>
          <w:tcPr>
            <w:tcW w:w="1173" w:type="dxa"/>
            <w:shd w:val="clear" w:color="auto" w:fill="auto"/>
          </w:tcPr>
          <w:p w14:paraId="28317795" w14:textId="77777777" w:rsidR="003F63E2" w:rsidRPr="00BD5949" w:rsidRDefault="003F63E2" w:rsidP="00A82F4B">
            <w:pPr>
              <w:rPr>
                <w:b/>
              </w:rPr>
            </w:pPr>
            <w:r w:rsidRPr="00BD5949">
              <w:rPr>
                <w:b/>
              </w:rPr>
              <w:t>D</w:t>
            </w:r>
          </w:p>
        </w:tc>
        <w:tc>
          <w:tcPr>
            <w:tcW w:w="7015" w:type="dxa"/>
            <w:shd w:val="clear" w:color="auto" w:fill="auto"/>
          </w:tcPr>
          <w:p w14:paraId="0CC55DE2" w14:textId="77777777" w:rsidR="003F63E2" w:rsidRPr="00BD5949" w:rsidRDefault="003F63E2" w:rsidP="00A82F4B">
            <w:r w:rsidRPr="00BD5949">
              <w:t>Virksomheder med emissionsvilkår, eller emissioner til luft, jord- og/eller vandmiljø, der reguleres i bekendtgørelser.</w:t>
            </w:r>
          </w:p>
        </w:tc>
        <w:tc>
          <w:tcPr>
            <w:tcW w:w="851" w:type="dxa"/>
            <w:shd w:val="clear" w:color="auto" w:fill="auto"/>
          </w:tcPr>
          <w:p w14:paraId="0AAF56E9" w14:textId="77777777" w:rsidR="003F63E2" w:rsidRPr="00BD5949" w:rsidRDefault="003F63E2" w:rsidP="00A82F4B">
            <w:pPr>
              <w:rPr>
                <w:b/>
              </w:rPr>
            </w:pPr>
            <w:r w:rsidRPr="00BD5949">
              <w:rPr>
                <w:b/>
              </w:rPr>
              <w:t>3</w:t>
            </w:r>
          </w:p>
        </w:tc>
      </w:tr>
      <w:tr w:rsidR="003F63E2" w:rsidRPr="00BD5949" w14:paraId="75B31E5F" w14:textId="77777777" w:rsidTr="00A82F4B">
        <w:tc>
          <w:tcPr>
            <w:tcW w:w="1173" w:type="dxa"/>
            <w:shd w:val="clear" w:color="auto" w:fill="auto"/>
          </w:tcPr>
          <w:p w14:paraId="629DA8D4" w14:textId="77777777" w:rsidR="003F63E2" w:rsidRPr="00BD5949" w:rsidRDefault="003F63E2" w:rsidP="00A82F4B">
            <w:pPr>
              <w:rPr>
                <w:b/>
              </w:rPr>
            </w:pPr>
            <w:r w:rsidRPr="00BD5949">
              <w:rPr>
                <w:b/>
              </w:rPr>
              <w:t>E</w:t>
            </w:r>
          </w:p>
        </w:tc>
        <w:tc>
          <w:tcPr>
            <w:tcW w:w="7015" w:type="dxa"/>
            <w:shd w:val="clear" w:color="auto" w:fill="auto"/>
          </w:tcPr>
          <w:p w14:paraId="5562B012" w14:textId="77777777" w:rsidR="003F63E2" w:rsidRPr="00BD5949" w:rsidRDefault="003F63E2" w:rsidP="00A82F4B">
            <w:r w:rsidRPr="00BD5949">
              <w:t xml:space="preserve">Virksomheden er placeret &lt;200 m fra følsomme områder og/eller i </w:t>
            </w:r>
            <w:r w:rsidRPr="005E45E7">
              <w:rPr>
                <w:b/>
              </w:rPr>
              <w:t>områder med særlige drikkevandsinteresser</w:t>
            </w:r>
            <w:r w:rsidRPr="00BD5949">
              <w:t>.</w:t>
            </w:r>
          </w:p>
        </w:tc>
        <w:tc>
          <w:tcPr>
            <w:tcW w:w="851" w:type="dxa"/>
            <w:shd w:val="clear" w:color="auto" w:fill="auto"/>
          </w:tcPr>
          <w:p w14:paraId="46098153" w14:textId="77777777" w:rsidR="003F63E2" w:rsidRPr="00BD5949" w:rsidRDefault="003F63E2" w:rsidP="00A82F4B">
            <w:pPr>
              <w:rPr>
                <w:b/>
              </w:rPr>
            </w:pPr>
            <w:r w:rsidRPr="00BD5949">
              <w:rPr>
                <w:b/>
              </w:rPr>
              <w:t>5</w:t>
            </w:r>
          </w:p>
        </w:tc>
      </w:tr>
    </w:tbl>
    <w:p w14:paraId="73A11ED1" w14:textId="77777777" w:rsidR="003F63E2" w:rsidRPr="00BD5949" w:rsidRDefault="003F63E2" w:rsidP="003F63E2"/>
    <w:p w14:paraId="07281EF5" w14:textId="77777777" w:rsidR="003F63E2" w:rsidRPr="00BD5949" w:rsidRDefault="003F63E2" w:rsidP="003F63E2">
      <w:r w:rsidRPr="00BD5949">
        <w:t>Miljørisikovurderingen vil blive lagt til grund for bestemmelse af tilsynsfrekvensen.</w:t>
      </w:r>
    </w:p>
    <w:p w14:paraId="29384731" w14:textId="77777777" w:rsidR="003F63E2" w:rsidRPr="00BD5949" w:rsidRDefault="003F63E2" w:rsidP="003F63E2"/>
    <w:p w14:paraId="6F0FE064" w14:textId="0602965F" w:rsidR="003F63E2" w:rsidRPr="00BD5949" w:rsidRDefault="003F63E2" w:rsidP="003F63E2">
      <w:pPr>
        <w:rPr>
          <w:b/>
        </w:rPr>
      </w:pPr>
      <w:r w:rsidRPr="00BD5949">
        <w:rPr>
          <w:b/>
        </w:rPr>
        <w:t xml:space="preserve">Hvis du har rettelser eller bemærkninger til denne tilsynsrapport eller tilsynskommentarerne, skal du give mig besked snarest muligt og senest </w:t>
      </w:r>
      <w:r w:rsidR="005E45E7">
        <w:rPr>
          <w:b/>
        </w:rPr>
        <w:t>mandag den 3. januar 202</w:t>
      </w:r>
      <w:r w:rsidR="00FF70BB">
        <w:rPr>
          <w:b/>
        </w:rPr>
        <w:t>2</w:t>
      </w:r>
      <w:r w:rsidRPr="00BD5949">
        <w:rPr>
          <w:b/>
        </w:rPr>
        <w:t>.</w:t>
      </w:r>
    </w:p>
    <w:p w14:paraId="23910CF0" w14:textId="77777777" w:rsidR="003F63E2" w:rsidRPr="00BD5949" w:rsidRDefault="003F63E2" w:rsidP="003F63E2">
      <w:r w:rsidRPr="00BD5949">
        <w:lastRenderedPageBreak/>
        <w:t>Hører jeg ikke fra dig, anser vi oplysningerne for korrekte.</w:t>
      </w:r>
    </w:p>
    <w:p w14:paraId="0EAA0E3C" w14:textId="77777777" w:rsidR="003F63E2" w:rsidRPr="00BD5949" w:rsidRDefault="003F63E2" w:rsidP="003F63E2"/>
    <w:p w14:paraId="2CF0CC5F" w14:textId="77777777" w:rsidR="003F63E2" w:rsidRPr="00BD5949" w:rsidRDefault="003F63E2" w:rsidP="003F63E2">
      <w:pPr>
        <w:rPr>
          <w:b/>
        </w:rPr>
      </w:pPr>
      <w:r w:rsidRPr="00BD5949">
        <w:rPr>
          <w:b/>
        </w:rPr>
        <w:t>Offentliggørelse</w:t>
      </w:r>
    </w:p>
    <w:p w14:paraId="2CDD114F" w14:textId="77777777" w:rsidR="003F63E2" w:rsidRPr="00BD5949" w:rsidRDefault="003F63E2" w:rsidP="003F63E2">
      <w:r w:rsidRPr="00BD5949">
        <w:t>Tilsynsrapporten vil blive offentliggjort når høringen er udløbet, se ovenfor. Offentliggørelse sker i henhold til Miljøtilsynsbekendtgørelsen.</w:t>
      </w:r>
    </w:p>
    <w:p w14:paraId="39871DC2" w14:textId="77777777" w:rsidR="003F63E2" w:rsidRPr="00BD5949" w:rsidRDefault="003F63E2" w:rsidP="003F63E2">
      <w:r w:rsidRPr="00BD5949">
        <w:t>Tilsynsrapporten offentliggøres ligeledes på Miljøstyrelsens portal Digital Miljøadministration (DMA).</w:t>
      </w:r>
    </w:p>
    <w:p w14:paraId="3D599E73" w14:textId="77777777" w:rsidR="003F63E2" w:rsidRPr="00BD5949" w:rsidRDefault="003F63E2" w:rsidP="003F63E2">
      <w:r w:rsidRPr="00BD5949">
        <w:t>Der skal gøres opmærksom på, at enhver har ret til aktindsigt i de øvrige oplysninger, som tilsynsmyndigheden er i besiddelse af med de begrænsninger, der følger af offentlighedsloven, forvaltningsloven og lov om aktindsigt i miljøoplysninger.</w:t>
      </w:r>
    </w:p>
    <w:p w14:paraId="139E31B4" w14:textId="38EE03CC" w:rsidR="003F63E2" w:rsidRPr="00BD5949" w:rsidRDefault="003F63E2" w:rsidP="003F63E2"/>
    <w:p w14:paraId="36E5822F" w14:textId="77777777" w:rsidR="003F63E2" w:rsidRPr="00BD5949" w:rsidRDefault="003F63E2" w:rsidP="003F63E2">
      <w:pPr>
        <w:rPr>
          <w:b/>
        </w:rPr>
      </w:pPr>
      <w:r w:rsidRPr="00BD5949">
        <w:rPr>
          <w:b/>
        </w:rPr>
        <w:t>Brugerbetaling</w:t>
      </w:r>
    </w:p>
    <w:p w14:paraId="6E240C0A" w14:textId="2979A80F" w:rsidR="003F63E2" w:rsidRPr="00BD5949" w:rsidRDefault="003F63E2" w:rsidP="003F63E2">
      <w:r w:rsidRPr="00BD5949">
        <w:t xml:space="preserve">Du skal betale </w:t>
      </w:r>
      <w:r w:rsidR="005E45E7">
        <w:rPr>
          <w:u w:val="single"/>
        </w:rPr>
        <w:t>1.516,94</w:t>
      </w:r>
      <w:r w:rsidRPr="00BD5949">
        <w:t xml:space="preserve"> kr. for miljøtilsynet.</w:t>
      </w:r>
      <w:r w:rsidRPr="00BD5949">
        <w:br/>
      </w:r>
      <w:r w:rsidRPr="00BD5949">
        <w:br/>
        <w:t xml:space="preserve">Timeprisen er </w:t>
      </w:r>
      <w:r>
        <w:t>433,41</w:t>
      </w:r>
      <w:r w:rsidRPr="00BD5949">
        <w:t xml:space="preserve"> kr., og jeg har brugt </w:t>
      </w:r>
      <w:r w:rsidR="005E45E7">
        <w:t>3,5</w:t>
      </w:r>
      <w:r w:rsidRPr="00BD5949">
        <w:t xml:space="preserve"> timer på opgaven, se tidsforbruget i skemaet: </w:t>
      </w:r>
    </w:p>
    <w:p w14:paraId="77EED371" w14:textId="77777777" w:rsidR="003F63E2" w:rsidRPr="00BD5949" w:rsidRDefault="003F63E2" w:rsidP="003F63E2">
      <w:pPr>
        <w:ind w:right="2000"/>
        <w:jc w:val="both"/>
        <w:rPr>
          <w:u w:val="single"/>
        </w:rPr>
      </w:pPr>
    </w:p>
    <w:tbl>
      <w:tblPr>
        <w:tblW w:w="715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25"/>
        <w:gridCol w:w="2480"/>
        <w:gridCol w:w="1549"/>
      </w:tblGrid>
      <w:tr w:rsidR="003F63E2" w:rsidRPr="00BD5949" w14:paraId="6D92843F" w14:textId="77777777" w:rsidTr="00A82F4B">
        <w:trPr>
          <w:trHeight w:val="382"/>
        </w:trPr>
        <w:tc>
          <w:tcPr>
            <w:tcW w:w="3125" w:type="dxa"/>
            <w:tcBorders>
              <w:top w:val="single" w:sz="4" w:space="0" w:color="auto"/>
              <w:left w:val="single" w:sz="4" w:space="0" w:color="auto"/>
              <w:bottom w:val="single" w:sz="4" w:space="0" w:color="auto"/>
              <w:right w:val="single" w:sz="4" w:space="0" w:color="auto"/>
            </w:tcBorders>
            <w:shd w:val="clear" w:color="auto" w:fill="auto"/>
          </w:tcPr>
          <w:p w14:paraId="203280FA" w14:textId="77777777" w:rsidR="003F63E2" w:rsidRPr="00BD5949" w:rsidRDefault="003F63E2" w:rsidP="00A82F4B">
            <w:r w:rsidRPr="00BD5949">
              <w:t>Arbejdsopgave</w:t>
            </w:r>
          </w:p>
        </w:tc>
        <w:tc>
          <w:tcPr>
            <w:tcW w:w="2480" w:type="dxa"/>
            <w:tcBorders>
              <w:top w:val="single" w:sz="4" w:space="0" w:color="auto"/>
              <w:left w:val="single" w:sz="4" w:space="0" w:color="auto"/>
              <w:bottom w:val="single" w:sz="4" w:space="0" w:color="auto"/>
              <w:right w:val="single" w:sz="4" w:space="0" w:color="auto"/>
            </w:tcBorders>
            <w:shd w:val="clear" w:color="auto" w:fill="auto"/>
          </w:tcPr>
          <w:p w14:paraId="4C8AB217" w14:textId="77777777" w:rsidR="003F63E2" w:rsidRPr="00BD5949" w:rsidRDefault="003F63E2" w:rsidP="00A82F4B">
            <w:r w:rsidRPr="00BD5949">
              <w:t>Tidspunkt / dato</w:t>
            </w:r>
          </w:p>
        </w:tc>
        <w:tc>
          <w:tcPr>
            <w:tcW w:w="1549" w:type="dxa"/>
            <w:tcBorders>
              <w:top w:val="single" w:sz="4" w:space="0" w:color="auto"/>
              <w:left w:val="single" w:sz="4" w:space="0" w:color="auto"/>
              <w:bottom w:val="single" w:sz="4" w:space="0" w:color="auto"/>
              <w:right w:val="single" w:sz="4" w:space="0" w:color="auto"/>
            </w:tcBorders>
            <w:shd w:val="clear" w:color="auto" w:fill="auto"/>
          </w:tcPr>
          <w:p w14:paraId="25BD632D" w14:textId="359E8FB4" w:rsidR="003F63E2" w:rsidRPr="00BD5949" w:rsidRDefault="003F63E2" w:rsidP="003F63E2">
            <w:r w:rsidRPr="00BD5949">
              <w:t>Tid /timer</w:t>
            </w:r>
          </w:p>
        </w:tc>
      </w:tr>
      <w:tr w:rsidR="003F63E2" w:rsidRPr="00BD5949" w14:paraId="27855BD8" w14:textId="77777777" w:rsidTr="00A82F4B">
        <w:trPr>
          <w:trHeight w:val="452"/>
        </w:trPr>
        <w:tc>
          <w:tcPr>
            <w:tcW w:w="3125" w:type="dxa"/>
            <w:tcBorders>
              <w:top w:val="single" w:sz="4" w:space="0" w:color="auto"/>
              <w:left w:val="single" w:sz="4" w:space="0" w:color="auto"/>
              <w:bottom w:val="single" w:sz="4" w:space="0" w:color="auto"/>
              <w:right w:val="single" w:sz="4" w:space="0" w:color="auto"/>
            </w:tcBorders>
            <w:shd w:val="clear" w:color="auto" w:fill="auto"/>
          </w:tcPr>
          <w:p w14:paraId="28E848FE" w14:textId="77777777" w:rsidR="003F63E2" w:rsidRPr="00BD5949" w:rsidRDefault="003F63E2" w:rsidP="00A82F4B">
            <w:r w:rsidRPr="00BD5949">
              <w:t>Forberedelse af tilsyn</w:t>
            </w:r>
          </w:p>
        </w:tc>
        <w:tc>
          <w:tcPr>
            <w:tcW w:w="2480" w:type="dxa"/>
            <w:tcBorders>
              <w:top w:val="single" w:sz="4" w:space="0" w:color="auto"/>
              <w:left w:val="single" w:sz="4" w:space="0" w:color="auto"/>
              <w:bottom w:val="single" w:sz="4" w:space="0" w:color="auto"/>
              <w:right w:val="single" w:sz="4" w:space="0" w:color="auto"/>
            </w:tcBorders>
            <w:shd w:val="clear" w:color="auto" w:fill="auto"/>
          </w:tcPr>
          <w:p w14:paraId="5CF1C9EF" w14:textId="6E656901" w:rsidR="003F63E2" w:rsidRPr="00BD5949" w:rsidRDefault="005E45E7" w:rsidP="003F63E2">
            <w:r>
              <w:t>25-10-2021</w:t>
            </w:r>
          </w:p>
        </w:tc>
        <w:tc>
          <w:tcPr>
            <w:tcW w:w="1549" w:type="dxa"/>
            <w:tcBorders>
              <w:top w:val="single" w:sz="4" w:space="0" w:color="auto"/>
              <w:left w:val="single" w:sz="4" w:space="0" w:color="auto"/>
              <w:bottom w:val="single" w:sz="4" w:space="0" w:color="auto"/>
              <w:right w:val="single" w:sz="4" w:space="0" w:color="auto"/>
            </w:tcBorders>
            <w:shd w:val="clear" w:color="auto" w:fill="auto"/>
          </w:tcPr>
          <w:p w14:paraId="42DCB129" w14:textId="59850438" w:rsidR="003F63E2" w:rsidRPr="00BD5949" w:rsidRDefault="005E45E7" w:rsidP="00A82F4B">
            <w:r>
              <w:t>1½ time</w:t>
            </w:r>
          </w:p>
        </w:tc>
      </w:tr>
      <w:tr w:rsidR="003F63E2" w:rsidRPr="00BD5949" w14:paraId="0C34A785" w14:textId="77777777" w:rsidTr="00A82F4B">
        <w:trPr>
          <w:trHeight w:val="400"/>
        </w:trPr>
        <w:tc>
          <w:tcPr>
            <w:tcW w:w="3125" w:type="dxa"/>
            <w:tcBorders>
              <w:top w:val="single" w:sz="4" w:space="0" w:color="auto"/>
              <w:left w:val="single" w:sz="4" w:space="0" w:color="auto"/>
              <w:bottom w:val="single" w:sz="4" w:space="0" w:color="auto"/>
              <w:right w:val="single" w:sz="4" w:space="0" w:color="auto"/>
            </w:tcBorders>
            <w:shd w:val="clear" w:color="auto" w:fill="auto"/>
          </w:tcPr>
          <w:p w14:paraId="4221412A" w14:textId="32DA1E84" w:rsidR="003F63E2" w:rsidRPr="00BD5949" w:rsidRDefault="003F63E2" w:rsidP="003F63E2">
            <w:r w:rsidRPr="00BD5949">
              <w:t>Fysisk miljøtilsyn</w:t>
            </w:r>
          </w:p>
        </w:tc>
        <w:tc>
          <w:tcPr>
            <w:tcW w:w="2480" w:type="dxa"/>
            <w:tcBorders>
              <w:top w:val="single" w:sz="4" w:space="0" w:color="auto"/>
              <w:left w:val="single" w:sz="4" w:space="0" w:color="auto"/>
              <w:bottom w:val="single" w:sz="4" w:space="0" w:color="auto"/>
              <w:right w:val="single" w:sz="4" w:space="0" w:color="auto"/>
            </w:tcBorders>
            <w:shd w:val="clear" w:color="auto" w:fill="auto"/>
          </w:tcPr>
          <w:p w14:paraId="10CDBDFB" w14:textId="19D3FBF0" w:rsidR="003F63E2" w:rsidRPr="00BD5949" w:rsidRDefault="003F63E2" w:rsidP="00A82F4B">
            <w:r>
              <w:t>02-12-2021</w:t>
            </w:r>
          </w:p>
        </w:tc>
        <w:tc>
          <w:tcPr>
            <w:tcW w:w="1549" w:type="dxa"/>
            <w:tcBorders>
              <w:top w:val="single" w:sz="4" w:space="0" w:color="auto"/>
              <w:left w:val="single" w:sz="4" w:space="0" w:color="auto"/>
              <w:bottom w:val="single" w:sz="4" w:space="0" w:color="auto"/>
              <w:right w:val="single" w:sz="4" w:space="0" w:color="auto"/>
            </w:tcBorders>
            <w:shd w:val="clear" w:color="auto" w:fill="auto"/>
          </w:tcPr>
          <w:p w14:paraId="3FFDF1DE" w14:textId="00D21659" w:rsidR="003F63E2" w:rsidRPr="00BD5949" w:rsidRDefault="005E45E7" w:rsidP="00A82F4B">
            <w:r>
              <w:t>1 time</w:t>
            </w:r>
          </w:p>
        </w:tc>
      </w:tr>
      <w:tr w:rsidR="003F63E2" w:rsidRPr="00BD5949" w14:paraId="4F270431" w14:textId="77777777" w:rsidTr="00A82F4B">
        <w:trPr>
          <w:trHeight w:val="404"/>
        </w:trPr>
        <w:tc>
          <w:tcPr>
            <w:tcW w:w="3125" w:type="dxa"/>
            <w:tcBorders>
              <w:top w:val="single" w:sz="4" w:space="0" w:color="auto"/>
              <w:left w:val="single" w:sz="4" w:space="0" w:color="auto"/>
              <w:bottom w:val="single" w:sz="4" w:space="0" w:color="auto"/>
              <w:right w:val="single" w:sz="4" w:space="0" w:color="auto"/>
            </w:tcBorders>
            <w:shd w:val="clear" w:color="auto" w:fill="auto"/>
          </w:tcPr>
          <w:p w14:paraId="5B0B52EF" w14:textId="77777777" w:rsidR="003F63E2" w:rsidRPr="00BD5949" w:rsidRDefault="003F63E2" w:rsidP="00A82F4B">
            <w:r w:rsidRPr="00BD5949">
              <w:t>Bearbejdning af tilsyn og registrering i database</w:t>
            </w:r>
          </w:p>
        </w:tc>
        <w:tc>
          <w:tcPr>
            <w:tcW w:w="2480" w:type="dxa"/>
            <w:tcBorders>
              <w:top w:val="single" w:sz="4" w:space="0" w:color="auto"/>
              <w:left w:val="single" w:sz="4" w:space="0" w:color="auto"/>
              <w:bottom w:val="single" w:sz="4" w:space="0" w:color="auto"/>
              <w:right w:val="single" w:sz="4" w:space="0" w:color="auto"/>
            </w:tcBorders>
            <w:shd w:val="clear" w:color="auto" w:fill="auto"/>
          </w:tcPr>
          <w:p w14:paraId="5C798ED0" w14:textId="028C819F" w:rsidR="003F63E2" w:rsidRPr="00BD5949" w:rsidRDefault="005E45E7" w:rsidP="00A82F4B">
            <w:r>
              <w:t>13-12-2021</w:t>
            </w:r>
          </w:p>
        </w:tc>
        <w:tc>
          <w:tcPr>
            <w:tcW w:w="1549" w:type="dxa"/>
            <w:tcBorders>
              <w:top w:val="single" w:sz="4" w:space="0" w:color="auto"/>
              <w:left w:val="single" w:sz="4" w:space="0" w:color="auto"/>
              <w:bottom w:val="single" w:sz="4" w:space="0" w:color="auto"/>
              <w:right w:val="single" w:sz="4" w:space="0" w:color="auto"/>
            </w:tcBorders>
            <w:shd w:val="clear" w:color="auto" w:fill="auto"/>
          </w:tcPr>
          <w:p w14:paraId="3E68A24C" w14:textId="5C30EA14" w:rsidR="003F63E2" w:rsidRPr="00BD5949" w:rsidRDefault="005E45E7" w:rsidP="00A82F4B">
            <w:r>
              <w:t>1 time</w:t>
            </w:r>
          </w:p>
        </w:tc>
      </w:tr>
    </w:tbl>
    <w:p w14:paraId="26D8A9B0" w14:textId="77777777" w:rsidR="003F63E2" w:rsidRPr="00BD5949" w:rsidRDefault="003F63E2" w:rsidP="003F63E2">
      <w:pPr>
        <w:rPr>
          <w:u w:val="single"/>
        </w:rPr>
      </w:pPr>
    </w:p>
    <w:p w14:paraId="60F28F44" w14:textId="77777777" w:rsidR="003F63E2" w:rsidRPr="00BD5949" w:rsidRDefault="003F63E2" w:rsidP="003F63E2">
      <w:r w:rsidRPr="00BD5949">
        <w:t>Opkrævning for tilsyn sker kvartalsvis.</w:t>
      </w:r>
    </w:p>
    <w:p w14:paraId="546F04BC" w14:textId="77777777" w:rsidR="003F63E2" w:rsidRPr="00BD5949" w:rsidRDefault="003F63E2" w:rsidP="003F63E2"/>
    <w:p w14:paraId="67CBC214" w14:textId="700D2491" w:rsidR="003F63E2" w:rsidRDefault="003F63E2" w:rsidP="003F63E2">
      <w:pPr>
        <w:pStyle w:val="Afsender"/>
        <w:spacing w:after="160"/>
        <w:rPr>
          <w:sz w:val="22"/>
        </w:rPr>
      </w:pPr>
      <w:r w:rsidRPr="003F63E2">
        <w:rPr>
          <w:sz w:val="22"/>
        </w:rPr>
        <w:t>Venlig hilsen</w:t>
      </w:r>
    </w:p>
    <w:p w14:paraId="4340B687" w14:textId="7677AE15" w:rsidR="005E45E7" w:rsidRDefault="005E45E7" w:rsidP="003F63E2">
      <w:pPr>
        <w:pStyle w:val="Afsender"/>
        <w:spacing w:after="160"/>
        <w:rPr>
          <w:sz w:val="22"/>
        </w:rPr>
      </w:pPr>
      <w:r w:rsidRPr="005E45E7">
        <w:rPr>
          <w:noProof/>
          <w:sz w:val="22"/>
          <w:lang w:eastAsia="da-DK"/>
        </w:rPr>
        <w:drawing>
          <wp:inline distT="0" distB="0" distL="0" distR="0" wp14:anchorId="0A57668F" wp14:editId="05E327BA">
            <wp:extent cx="1600200" cy="323850"/>
            <wp:effectExtent l="0" t="0" r="0" b="0"/>
            <wp:docPr id="4" name="Billede 4" descr="Underskrift_Yvon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derskrift_Yvonn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00200" cy="323850"/>
                    </a:xfrm>
                    <a:prstGeom prst="rect">
                      <a:avLst/>
                    </a:prstGeom>
                    <a:noFill/>
                    <a:ln>
                      <a:noFill/>
                    </a:ln>
                  </pic:spPr>
                </pic:pic>
              </a:graphicData>
            </a:graphic>
          </wp:inline>
        </w:drawing>
      </w:r>
    </w:p>
    <w:p w14:paraId="0EE16624" w14:textId="77777777" w:rsidR="003F63E2" w:rsidRPr="003F63E2" w:rsidRDefault="003F63E2" w:rsidP="003F63E2">
      <w:pPr>
        <w:pStyle w:val="Afsender"/>
      </w:pPr>
      <w:r w:rsidRPr="003F63E2">
        <w:rPr>
          <w:sz w:val="22"/>
        </w:rPr>
        <w:t>Yvonne Grandahl</w:t>
      </w:r>
    </w:p>
    <w:p w14:paraId="78183AA2" w14:textId="77777777" w:rsidR="003F63E2" w:rsidRPr="003F63E2" w:rsidRDefault="003F63E2" w:rsidP="003F63E2">
      <w:pPr>
        <w:pStyle w:val="Afsender"/>
      </w:pPr>
      <w:r w:rsidRPr="003F63E2">
        <w:t>Miljøtekniker</w:t>
      </w:r>
    </w:p>
    <w:p w14:paraId="548E4499" w14:textId="77777777" w:rsidR="003F63E2" w:rsidRPr="003F63E2" w:rsidRDefault="003F63E2" w:rsidP="003F63E2"/>
    <w:p w14:paraId="23F02152" w14:textId="77777777" w:rsidR="003F63E2" w:rsidRPr="00BD5949" w:rsidRDefault="003F63E2" w:rsidP="003F63E2"/>
    <w:p w14:paraId="4E3AFDA3" w14:textId="77777777" w:rsidR="003F63E2" w:rsidRPr="00BD5949" w:rsidRDefault="003F63E2" w:rsidP="003F63E2"/>
    <w:p w14:paraId="48212E8E" w14:textId="77777777" w:rsidR="003F63E2" w:rsidRPr="00BD5949" w:rsidRDefault="003F63E2" w:rsidP="003F63E2">
      <w:r w:rsidRPr="00BD5949">
        <w:rPr>
          <w:b/>
        </w:rPr>
        <w:t>Bilag</w:t>
      </w:r>
    </w:p>
    <w:p w14:paraId="201EB40F" w14:textId="31A1242C" w:rsidR="006367AA" w:rsidRPr="003F63E2" w:rsidRDefault="003F63E2" w:rsidP="00893848">
      <w:r w:rsidRPr="00BD5949">
        <w:t>Udskrift fra Miljødatabasen (tilsynskommentarerne).</w:t>
      </w:r>
    </w:p>
    <w:p w14:paraId="02E86452" w14:textId="727C4A14" w:rsidR="00567CFE" w:rsidRPr="003F63E2" w:rsidRDefault="00567CFE" w:rsidP="00567CFE"/>
    <w:p w14:paraId="7E790F71" w14:textId="2532DEFF" w:rsidR="00567CFE" w:rsidRPr="003F63E2" w:rsidRDefault="00567CFE" w:rsidP="00567CFE"/>
    <w:sectPr w:rsidR="00567CFE" w:rsidRPr="003F63E2" w:rsidSect="00B5702B">
      <w:headerReference w:type="default" r:id="rId10"/>
      <w:headerReference w:type="first" r:id="rId11"/>
      <w:footerReference w:type="first" r:id="rId12"/>
      <w:pgSz w:w="11906" w:h="16838"/>
      <w:pgMar w:top="1418" w:right="964" w:bottom="1474" w:left="1304" w:header="39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B904D0" w14:textId="77777777" w:rsidR="0065491A" w:rsidRPr="003F63E2" w:rsidRDefault="0065491A" w:rsidP="001C0719">
      <w:pPr>
        <w:spacing w:after="0" w:line="240" w:lineRule="auto"/>
      </w:pPr>
      <w:r w:rsidRPr="003F63E2">
        <w:separator/>
      </w:r>
    </w:p>
  </w:endnote>
  <w:endnote w:type="continuationSeparator" w:id="0">
    <w:p w14:paraId="0EE1903D" w14:textId="77777777" w:rsidR="0065491A" w:rsidRPr="003F63E2" w:rsidRDefault="0065491A" w:rsidP="001C0719">
      <w:pPr>
        <w:spacing w:after="0" w:line="240" w:lineRule="auto"/>
      </w:pPr>
      <w:r w:rsidRPr="003F63E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Gitter"/>
      <w:tblpPr w:vertAnchor="page" w:horzAnchor="page" w:tblpX="9073" w:tblpY="15650"/>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268"/>
    </w:tblGrid>
    <w:tr w:rsidR="0065491A" w:rsidRPr="003F63E2" w14:paraId="15C0412B" w14:textId="77777777" w:rsidTr="002900BA">
      <w:tc>
        <w:tcPr>
          <w:tcW w:w="2268" w:type="dxa"/>
        </w:tcPr>
        <w:p w14:paraId="333B8103" w14:textId="77777777" w:rsidR="003F63E2" w:rsidRDefault="003F63E2" w:rsidP="003F63E2">
          <w:pPr>
            <w:pStyle w:val="Afsender"/>
          </w:pPr>
          <w:r>
            <w:t>Åbnings- og telefontider</w:t>
          </w:r>
        </w:p>
        <w:p w14:paraId="0CD12F1A" w14:textId="77777777" w:rsidR="003F63E2" w:rsidRDefault="003F63E2" w:rsidP="003F63E2">
          <w:pPr>
            <w:pStyle w:val="Afsender"/>
          </w:pPr>
          <w:r>
            <w:t>Mandag 10.00-17.00</w:t>
          </w:r>
        </w:p>
        <w:p w14:paraId="15EF3B3D" w14:textId="0D10588B" w:rsidR="0065491A" w:rsidRPr="003F63E2" w:rsidRDefault="003F63E2" w:rsidP="003F63E2">
          <w:pPr>
            <w:pStyle w:val="Afsender"/>
          </w:pPr>
          <w:r>
            <w:t>Tirsdag-fredag 10.00-13.30</w:t>
          </w:r>
        </w:p>
      </w:tc>
    </w:tr>
  </w:tbl>
  <w:p w14:paraId="441D704B" w14:textId="2A3A9C8E" w:rsidR="0065491A" w:rsidRPr="003F63E2" w:rsidRDefault="003F63E2">
    <w:pPr>
      <w:pStyle w:val="Sidefod"/>
    </w:pPr>
    <w:r>
      <w:rPr>
        <w:noProof/>
        <w:lang w:eastAsia="da-DK"/>
      </w:rPr>
      <w:drawing>
        <wp:anchor distT="0" distB="0" distL="114300" distR="114300" simplePos="0" relativeHeight="251664384" behindDoc="1" locked="0" layoutInCell="1" allowOverlap="1" wp14:anchorId="3C389214" wp14:editId="127D7849">
          <wp:simplePos x="0" y="0"/>
          <wp:positionH relativeFrom="page">
            <wp:posOffset>827405</wp:posOffset>
          </wp:positionH>
          <wp:positionV relativeFrom="page">
            <wp:posOffset>9935845</wp:posOffset>
          </wp:positionV>
          <wp:extent cx="1512570" cy="415290"/>
          <wp:effectExtent l="0" t="0" r="0" b="3810"/>
          <wp:wrapNone/>
          <wp:docPr id="3" name="Billede 3" descr="Logo" title="Logo"/>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12570" cy="41529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1650F4" w14:textId="77777777" w:rsidR="0065491A" w:rsidRPr="003F63E2" w:rsidRDefault="0065491A" w:rsidP="001C0719">
      <w:pPr>
        <w:spacing w:after="0" w:line="240" w:lineRule="auto"/>
      </w:pPr>
      <w:r w:rsidRPr="003F63E2">
        <w:separator/>
      </w:r>
    </w:p>
  </w:footnote>
  <w:footnote w:type="continuationSeparator" w:id="0">
    <w:p w14:paraId="0D0CB092" w14:textId="77777777" w:rsidR="0065491A" w:rsidRPr="003F63E2" w:rsidRDefault="0065491A" w:rsidP="001C0719">
      <w:pPr>
        <w:spacing w:after="0" w:line="240" w:lineRule="auto"/>
      </w:pPr>
      <w:r w:rsidRPr="003F63E2">
        <w:continuationSeparator/>
      </w:r>
    </w:p>
  </w:footnote>
  <w:footnote w:id="1">
    <w:p w14:paraId="2DF1D7D2" w14:textId="77777777" w:rsidR="003F63E2" w:rsidRDefault="003F63E2" w:rsidP="003F63E2">
      <w:pPr>
        <w:pStyle w:val="Fodnotetekst"/>
        <w:rPr>
          <w:rFonts w:ascii="Times New Roman" w:hAnsi="Times New Roman"/>
          <w:sz w:val="16"/>
          <w:szCs w:val="16"/>
        </w:rPr>
      </w:pPr>
      <w:r>
        <w:rPr>
          <w:rStyle w:val="Fodnotehenvisning"/>
          <w:rFonts w:ascii="Times New Roman" w:hAnsi="Times New Roman"/>
          <w:sz w:val="16"/>
          <w:szCs w:val="16"/>
        </w:rPr>
        <w:footnoteRef/>
      </w:r>
      <w:r>
        <w:rPr>
          <w:rFonts w:ascii="Times New Roman" w:hAnsi="Times New Roman"/>
          <w:sz w:val="16"/>
          <w:szCs w:val="16"/>
        </w:rPr>
        <w:t xml:space="preserve"> Lovbekendtgørelse nr. 966 af 23. juni 2017 om miljøbeskyttelse med senere ændringer samt Bekendtgørelse nr. 1476 af 12. december 2017 om miljøtilsyn.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8637C2" w14:textId="0B55A1A2" w:rsidR="0065491A" w:rsidRPr="003F63E2" w:rsidRDefault="0065491A">
    <w:pPr>
      <w:pStyle w:val="Sidehoved"/>
      <w:rPr>
        <w:sz w:val="14"/>
        <w:szCs w:val="14"/>
      </w:rPr>
    </w:pPr>
    <w:r w:rsidRPr="003F63E2">
      <w:rPr>
        <w:noProof/>
        <w:lang w:eastAsia="da-DK"/>
      </w:rPr>
      <w:drawing>
        <wp:anchor distT="0" distB="0" distL="114300" distR="114300" simplePos="0" relativeHeight="251658240" behindDoc="1" locked="0" layoutInCell="1" allowOverlap="1" wp14:anchorId="437F20D9" wp14:editId="0151D8BB">
          <wp:simplePos x="0" y="0"/>
          <wp:positionH relativeFrom="page">
            <wp:posOffset>828040</wp:posOffset>
          </wp:positionH>
          <wp:positionV relativeFrom="page">
            <wp:posOffset>252095</wp:posOffset>
          </wp:positionV>
          <wp:extent cx="810000" cy="242640"/>
          <wp:effectExtent l="0" t="0" r="9525" b="5080"/>
          <wp:wrapNone/>
          <wp:docPr id="7" name="Billed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0000" cy="2426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F63E2">
      <w:tab/>
    </w:r>
    <w:r w:rsidRPr="003F63E2">
      <w:tab/>
    </w:r>
    <w:r w:rsidRPr="003F63E2">
      <w:rPr>
        <w:sz w:val="14"/>
        <w:szCs w:val="14"/>
      </w:rPr>
      <w:t xml:space="preserve">Side </w:t>
    </w:r>
    <w:r w:rsidRPr="003F63E2">
      <w:rPr>
        <w:sz w:val="14"/>
        <w:szCs w:val="14"/>
      </w:rPr>
      <w:fldChar w:fldCharType="begin"/>
    </w:r>
    <w:r w:rsidRPr="003F63E2">
      <w:rPr>
        <w:sz w:val="14"/>
        <w:szCs w:val="14"/>
      </w:rPr>
      <w:instrText xml:space="preserve"> PAGE   \* MERGEFORMAT </w:instrText>
    </w:r>
    <w:r w:rsidRPr="003F63E2">
      <w:rPr>
        <w:sz w:val="14"/>
        <w:szCs w:val="14"/>
      </w:rPr>
      <w:fldChar w:fldCharType="separate"/>
    </w:r>
    <w:r w:rsidR="00FF70BB">
      <w:rPr>
        <w:noProof/>
        <w:sz w:val="14"/>
        <w:szCs w:val="14"/>
      </w:rPr>
      <w:t>2</w:t>
    </w:r>
    <w:r w:rsidRPr="003F63E2">
      <w:rPr>
        <w:sz w:val="14"/>
        <w:szCs w:val="14"/>
      </w:rPr>
      <w:fldChar w:fldCharType="end"/>
    </w:r>
    <w:r w:rsidRPr="003F63E2">
      <w:rPr>
        <w:sz w:val="14"/>
        <w:szCs w:val="14"/>
      </w:rPr>
      <w:t xml:space="preserve"> af </w:t>
    </w:r>
    <w:r w:rsidRPr="003F63E2">
      <w:rPr>
        <w:sz w:val="14"/>
        <w:szCs w:val="14"/>
      </w:rPr>
      <w:fldChar w:fldCharType="begin"/>
    </w:r>
    <w:r w:rsidRPr="003F63E2">
      <w:rPr>
        <w:sz w:val="14"/>
        <w:szCs w:val="14"/>
      </w:rPr>
      <w:instrText xml:space="preserve"> NUMPAGES   \* MERGEFORMAT </w:instrText>
    </w:r>
    <w:r w:rsidRPr="003F63E2">
      <w:rPr>
        <w:sz w:val="14"/>
        <w:szCs w:val="14"/>
      </w:rPr>
      <w:fldChar w:fldCharType="separate"/>
    </w:r>
    <w:r w:rsidR="00FF70BB">
      <w:rPr>
        <w:noProof/>
        <w:sz w:val="14"/>
        <w:szCs w:val="14"/>
      </w:rPr>
      <w:t>3</w:t>
    </w:r>
    <w:r w:rsidRPr="003F63E2">
      <w:rPr>
        <w:sz w:val="14"/>
        <w:szCs w:val="14"/>
      </w:rPr>
      <w:fldChar w:fldCharType="end"/>
    </w:r>
  </w:p>
  <w:p w14:paraId="155EF7B0" w14:textId="7750C771" w:rsidR="0065491A" w:rsidRPr="003F63E2" w:rsidRDefault="0065491A">
    <w:pPr>
      <w:pStyle w:val="Sidehoved"/>
      <w:rPr>
        <w:sz w:val="14"/>
        <w:szCs w:val="14"/>
      </w:rPr>
    </w:pPr>
  </w:p>
  <w:p w14:paraId="71003634" w14:textId="302C6858" w:rsidR="0065491A" w:rsidRPr="003F63E2" w:rsidRDefault="0065491A">
    <w:pPr>
      <w:pStyle w:val="Sidehoved"/>
      <w:rPr>
        <w:sz w:val="14"/>
        <w:szCs w:val="14"/>
      </w:rPr>
    </w:pPr>
  </w:p>
  <w:p w14:paraId="32ABD0C3" w14:textId="047485B0" w:rsidR="0065491A" w:rsidRPr="003F63E2" w:rsidRDefault="0065491A">
    <w:pPr>
      <w:pStyle w:val="Sidehoved"/>
      <w:rPr>
        <w:sz w:val="14"/>
        <w:szCs w:val="14"/>
      </w:rPr>
    </w:pPr>
  </w:p>
  <w:p w14:paraId="053950F0" w14:textId="02E2A9CF" w:rsidR="0065491A" w:rsidRPr="003F63E2" w:rsidRDefault="0065491A">
    <w:pPr>
      <w:pStyle w:val="Sidehoved"/>
      <w:rPr>
        <w:sz w:val="14"/>
        <w:szCs w:val="14"/>
      </w:rPr>
    </w:pPr>
  </w:p>
  <w:p w14:paraId="4C991A87" w14:textId="289B8CF5" w:rsidR="0065491A" w:rsidRPr="003F63E2" w:rsidRDefault="0065491A">
    <w:pPr>
      <w:pStyle w:val="Sidehoved"/>
      <w:rPr>
        <w:sz w:val="14"/>
        <w:szCs w:val="14"/>
      </w:rPr>
    </w:pPr>
  </w:p>
  <w:p w14:paraId="3073CAF3" w14:textId="77777777" w:rsidR="0065491A" w:rsidRPr="003F63E2" w:rsidRDefault="0065491A">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7EFF42" w14:textId="53256E4A" w:rsidR="0065491A" w:rsidRPr="003F63E2" w:rsidRDefault="003F63E2">
    <w:pPr>
      <w:pStyle w:val="Sidehoved"/>
    </w:pPr>
    <w:r>
      <w:rPr>
        <w:noProof/>
        <w:lang w:eastAsia="da-DK"/>
      </w:rPr>
      <w:drawing>
        <wp:anchor distT="0" distB="0" distL="114300" distR="114300" simplePos="0" relativeHeight="251663360" behindDoc="1" locked="0" layoutInCell="1" allowOverlap="1" wp14:anchorId="461B0BDD" wp14:editId="66888750">
          <wp:simplePos x="0" y="0"/>
          <wp:positionH relativeFrom="page">
            <wp:posOffset>5602605</wp:posOffset>
          </wp:positionH>
          <wp:positionV relativeFrom="page">
            <wp:posOffset>910590</wp:posOffset>
          </wp:positionV>
          <wp:extent cx="1034415" cy="565150"/>
          <wp:effectExtent l="0" t="0" r="0" b="6350"/>
          <wp:wrapNone/>
          <wp:docPr id="2" name="Billede 2" descr="Logo" title="Logo"/>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34415" cy="565150"/>
                  </a:xfrm>
                  <a:prstGeom prst="rect">
                    <a:avLst/>
                  </a:prstGeom>
                </pic:spPr>
              </pic:pic>
            </a:graphicData>
          </a:graphic>
        </wp:anchor>
      </w:drawing>
    </w:r>
  </w:p>
  <w:p w14:paraId="625BEF0D" w14:textId="77777777" w:rsidR="0065491A" w:rsidRPr="003F63E2" w:rsidRDefault="0065491A">
    <w:pPr>
      <w:pStyle w:val="Sidehoved"/>
    </w:pPr>
  </w:p>
  <w:p w14:paraId="7A3BD824" w14:textId="77777777" w:rsidR="0065491A" w:rsidRPr="003F63E2" w:rsidRDefault="0065491A">
    <w:pPr>
      <w:pStyle w:val="Sidehoved"/>
    </w:pPr>
  </w:p>
  <w:p w14:paraId="7A9DABE2" w14:textId="77777777" w:rsidR="0065491A" w:rsidRPr="003F63E2" w:rsidRDefault="0065491A">
    <w:pPr>
      <w:pStyle w:val="Sidehoved"/>
    </w:pPr>
  </w:p>
  <w:p w14:paraId="31F24CF3" w14:textId="77777777" w:rsidR="0065491A" w:rsidRPr="003F63E2" w:rsidRDefault="0065491A">
    <w:pPr>
      <w:pStyle w:val="Sidehoved"/>
    </w:pPr>
  </w:p>
  <w:p w14:paraId="171B6B16" w14:textId="77777777" w:rsidR="0065491A" w:rsidRPr="003F63E2" w:rsidRDefault="0065491A">
    <w:pPr>
      <w:pStyle w:val="Sidehoved"/>
    </w:pPr>
  </w:p>
  <w:p w14:paraId="075CD29F" w14:textId="77777777" w:rsidR="0065491A" w:rsidRPr="003F63E2" w:rsidRDefault="0065491A">
    <w:pPr>
      <w:pStyle w:val="Sidehoved"/>
    </w:pPr>
  </w:p>
  <w:p w14:paraId="62E7E4F5" w14:textId="77777777" w:rsidR="0065491A" w:rsidRPr="003F63E2" w:rsidRDefault="0065491A">
    <w:pPr>
      <w:pStyle w:val="Sidehoved"/>
    </w:pPr>
  </w:p>
  <w:p w14:paraId="4FF458A1" w14:textId="77777777" w:rsidR="0065491A" w:rsidRPr="003F63E2" w:rsidRDefault="0065491A">
    <w:pPr>
      <w:pStyle w:val="Sidehoved"/>
    </w:pPr>
  </w:p>
  <w:p w14:paraId="4AEDB5BC" w14:textId="77777777" w:rsidR="0065491A" w:rsidRPr="003F63E2" w:rsidRDefault="0065491A">
    <w:pPr>
      <w:pStyle w:val="Sidehoved"/>
    </w:pPr>
  </w:p>
  <w:p w14:paraId="70324397" w14:textId="77777777" w:rsidR="0065491A" w:rsidRPr="003F63E2" w:rsidRDefault="0065491A">
    <w:pPr>
      <w:pStyle w:val="Sidehoved"/>
    </w:pPr>
  </w:p>
  <w:p w14:paraId="6C5C1CAA" w14:textId="77777777" w:rsidR="0065491A" w:rsidRPr="003F63E2" w:rsidRDefault="0065491A">
    <w:pPr>
      <w:pStyle w:val="Sidehoved"/>
    </w:pPr>
  </w:p>
  <w:p w14:paraId="26AF8516" w14:textId="77777777" w:rsidR="0065491A" w:rsidRPr="003F63E2" w:rsidRDefault="0065491A">
    <w:pPr>
      <w:pStyle w:val="Sidehoved"/>
    </w:pPr>
  </w:p>
  <w:p w14:paraId="00CE7180" w14:textId="77777777" w:rsidR="0065491A" w:rsidRPr="003F63E2" w:rsidRDefault="0065491A" w:rsidP="0040796E">
    <w:pPr>
      <w:pStyle w:val="Sidehoved"/>
    </w:pPr>
  </w:p>
  <w:p w14:paraId="0AAC0BC9" w14:textId="77777777" w:rsidR="0065491A" w:rsidRPr="003F63E2" w:rsidRDefault="0065491A">
    <w:pPr>
      <w:pStyle w:val="Sidehoved"/>
    </w:pPr>
  </w:p>
  <w:p w14:paraId="704FB852" w14:textId="77777777" w:rsidR="0065491A" w:rsidRPr="003F63E2" w:rsidRDefault="0065491A">
    <w:pPr>
      <w:pStyle w:val="Sidehoved"/>
    </w:pPr>
  </w:p>
  <w:p w14:paraId="77CD1138" w14:textId="606F728F" w:rsidR="0065491A" w:rsidRPr="003F63E2" w:rsidRDefault="0065491A">
    <w:pPr>
      <w:pStyle w:val="Sidehoved"/>
    </w:pPr>
    <w:r w:rsidRPr="003F63E2">
      <w:rPr>
        <w:noProof/>
        <w:sz w:val="18"/>
        <w:szCs w:val="18"/>
        <w:lang w:eastAsia="da-DK"/>
      </w:rPr>
      <w:drawing>
        <wp:anchor distT="0" distB="0" distL="114300" distR="114300" simplePos="0" relativeHeight="251662336" behindDoc="1" locked="0" layoutInCell="1" allowOverlap="1" wp14:anchorId="16151A40" wp14:editId="0D74EE47">
          <wp:simplePos x="0" y="0"/>
          <wp:positionH relativeFrom="page">
            <wp:posOffset>828040</wp:posOffset>
          </wp:positionH>
          <wp:positionV relativeFrom="page">
            <wp:posOffset>252095</wp:posOffset>
          </wp:positionV>
          <wp:extent cx="809640" cy="242640"/>
          <wp:effectExtent l="0" t="0" r="0" b="5080"/>
          <wp:wrapNone/>
          <wp:docPr id="9" name="Billed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09640" cy="24264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1F61BF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42EF0C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93400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968647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D4C6E0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2B2A35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89423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8E09C5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42CF39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0787E9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4E03986"/>
    <w:multiLevelType w:val="hybridMultilevel"/>
    <w:tmpl w:val="3BB05F3C"/>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1304"/>
  <w:hyphenationZone w:val="425"/>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ttachedTemplatePath" w:val="DT - Brev_eDoc.dotm"/>
    <w:docVar w:name="CreatedWithDtVersion" w:val="2.7.001"/>
    <w:docVar w:name="DocumentCreated" w:val="DocumentCreated"/>
    <w:docVar w:name="DocumentCreatedOK" w:val="DocumentCreatedOK"/>
    <w:docVar w:name="DocumentInitialized" w:val="OK"/>
    <w:docVar w:name="Encrypted_CloudStatistics_StoryID" w:val="rt1pbTPRNz38I+heolvyVrkQfAFF91UKfl2Xc4Il67mPc5RqTiWQre9mH3H5aiaf"/>
    <w:docVar w:name="Encrypted_DialogFieldValue_cancelbutton" w:val="Go1BF8BBsJqqGsR1izlsvQ=="/>
    <w:docVar w:name="Encrypted_DialogFieldValue_caseno" w:val="YpuP+z3wlwIMdjXaIhAPBVbvcgPt7U6zkxjSq3HdZxzEaPceykiVYhPyR3QgWIkh"/>
    <w:docVar w:name="Encrypted_DialogFieldValue_docheader" w:val="YpuP+z3wlwIMdjXaIhAPBRq34+6Gmo3K7v8QURUxkHTy0gvbPikXZmgm7qXzltVq8BeXjmKpvT3Vvy//daB2eA=="/>
    <w:docVar w:name="Encrypted_DialogFieldValue_documentdate" w:val="qyJNvYGSvuAJHYzvM5m2+7ZmQDwLFIUKmaSnksE8Acw="/>
    <w:docVar w:name="Encrypted_DialogFieldValue_finduserbutton" w:val="Go1BF8BBsJqqGsR1izlsvQ=="/>
    <w:docVar w:name="Encrypted_DialogFieldValue_networkprofileuserid" w:val="r+3tcoBQtbPo9bK/40ydBw=="/>
    <w:docVar w:name="Encrypted_DialogFieldValue_okbutton" w:val="Go1BF8BBsJqqGsR1izlsvQ=="/>
    <w:docVar w:name="Encrypted_DialogFieldValue_recipientaddress" w:val="YpuP+z3wlwIMdjXaIhAPBXzMTMvMHoaPk909Pq6WVUqkt6nutHnV2LlOCqEErga+"/>
    <w:docVar w:name="Encrypted_DialogFieldValue_recipientcity" w:val="YpuP+z3wlwIMdjXaIhAPBdh/2pMg9NOSY4UcLXCQWfAU9Oi+++n1TonqsFoeAHrN"/>
    <w:docVar w:name="Encrypted_DialogFieldValue_recipientestateidentity" w:val="YpuP+z3wlwIMdjXaIhAPBTLyag4qBlII8DNBlR+tO4hepKXlY9ED4ygc4WOyjP/5"/>
    <w:docVar w:name="Encrypted_DialogFieldValue_recipientidentity" w:val="YpuP+z3wlwIMdjXaIhAPBREjViPZnRuPuU2XoSjvOvAhrqsAkipgMXIDeM/zFwW0"/>
    <w:docVar w:name="Encrypted_DialogFieldValue_recipientname" w:val="YpuP+z3wlwIMdjXaIhAPBbG1s5UH9OuMiKLMLAzAUidfOxr7/gvAkV3gI18CS1Ch"/>
    <w:docVar w:name="Encrypted_DialogFieldValue_recipientpostalcode" w:val="YpuP+z3wlwIMdjXaIhAPBTlu/fiF3auLVvKmdOdGoN2UIc1eTM1yThxYcGf2hFNT"/>
    <w:docVar w:name="Encrypted_DialogFieldValue_senderaddress" w:val="ecv1LimtNzcrtFKWBrfPAkMU+GKZQxjgW0YbJwbdI+8="/>
    <w:docVar w:name="Encrypted_DialogFieldValue_sendercity" w:val="+YZxS34c9mBg0j5zE2xXaQ=="/>
    <w:docVar w:name="Encrypted_DialogFieldValue_senderdepartment" w:val="pz/XMbRbqpCIIVXt9jVmTD8XRgHa9noGMjXhbbSH2Uw="/>
    <w:docVar w:name="Encrypted_DialogFieldValue_senderemaildir" w:val="AHlQ9RGlslhL4DPQ0d9YFOF2madEkaeLZfDMWA4ITts="/>
    <w:docVar w:name="Encrypted_DialogFieldValue_sendername" w:val="iVRLW4HQel5u5Vy7Fz5gBQ=="/>
    <w:docVar w:name="Encrypted_DialogFieldValue_senderphone" w:val="Ro1RJv/Y/3a22lvfRnG4yw=="/>
    <w:docVar w:name="Encrypted_DialogFieldValue_senderphonedir" w:val="Ro1RJv/Y/3a22lvfRnG4yw=="/>
    <w:docVar w:name="Encrypted_DialogFieldValue_senderposition" w:val="vOqtWyELNqiZmIZBn4d8ug=="/>
    <w:docVar w:name="Encrypted_DialogFieldValue_senderpostalcode" w:val="Ur8U0wuUGzEMWTdT2Vw2KA=="/>
    <w:docVar w:name="Encrypted_DialogFieldValue_senderunit" w:val="2skXdNIQ8LiipbvdcQ4/xQ=="/>
    <w:docVar w:name="Encrypted_DialogFieldValue_senderweb" w:val="4tnDDQJnt4V2oN79izRd/A=="/>
    <w:docVar w:name="Encrypted_DialogFieldValue_showlocalprofiles" w:val="Go1BF8BBsJqqGsR1izlsvQ=="/>
    <w:docVar w:name="Encrypted_DialogFieldValue_shownetworkprofiles" w:val="jdVW2FK8uI0YHzTHPTEY1w=="/>
    <w:docVar w:name="Encrypted_DialogFieldValue_useexcelmergesource" w:val="Go1BF8BBsJqqGsR1izlsvQ=="/>
    <w:docVar w:name="Encrypted_DocCaseNo" w:val="nR3SEMpjxAIfZ6JBua8TTQ=="/>
    <w:docVar w:name="Encrypted_DocHeader" w:val="YpuP+z3wlwIMdjXaIhAPBRq34+6Gmo3K7v8QURUxkHTy0gvbPikXZmgm7qXzltVq8BeXjmKpvT3Vvy//daB2eA=="/>
    <w:docVar w:name="Encrypted_DocRecipientAddress" w:val="BaPx+uTtNTwAE54Yi+YLSg=="/>
    <w:docVar w:name="Encrypted_DocRecipientCity" w:val="EJtvIbKc5Tl+X0QuNt/Vww=="/>
    <w:docVar w:name="Encrypted_DocRecipientName" w:val="lG+q/9hV1DBgnCl1fr0B+A=="/>
    <w:docVar w:name="Encrypted_DocRecipientPostalCode" w:val="t7tPTBhu6RRKzOwJLq+CSg=="/>
    <w:docVar w:name="Encrypted_eDocDataCadastralDis" w:val="vj4euW7RqX8/r1NqB3lkkoNG5ErvsUzdVInpXmSFqUGnS3QjZpViQ5kXxrNhPS0hlsewI+H1FJEVrlDS9hek9hc3P1B3BcXCS+h1UvNjPJjFvWo9rKom9Aq9E6Ax2DOwX/lVRjtpASV7HymOIdbS5jzlzOWKJ21AJiK2jw4pg5v+LY+aDvUsnhn1coF53OnO0lm/HpQ+iggqefIl7JfIWS02mMsFKqb93F7GUPc6PwU2xHiu5Ba4nUoHUWqJVM0Z3xwNs9OrlJyiivqq3vdLkAqN6NM+YCsJk0YDOnC2EJD6o3TlJenA3syovd3HoU2OPS8LAHSRWTORUP8WJR/SgxMEMY7vnKZ0YaJ08B9iWn9KnCn5P3L3L61G6tFitMjvZwKRrTlM8EqZt0hPEU/m7Q=="/>
    <w:docVar w:name="Encrypted_eDocDataCaseCaseWorker" w:val="vj4euW7RqX8/r1NqB3lkkoNG5ErvsUzdVInpXmSFqUFERH64k7GcWUTgDgZ+Pogox6oxTPdRFNA4AybicXD8pfnAcKPfoZjp+Nlo8itjnn70EOvqBzHdJqA3FucuyfpjqcS3LwQVNj6mLmPHj7o+td6RP6UHT4jp/wHCeEbAIrhy/xydNxPDhifp+YvpZdDbHfxsSaVfMPI4I2qxTwsFqYG5Dkvx84INlY+lYYgNLTkgA2IrUMZc2/d1PoBMMWdWbO2IfVFw0nuTAM0LzQkP5cnG4FSJDUSRbLc9wandUotv0CcqaVCJfpz4qalKenh2DbXxubDaE/EMWXqBtKzsgwFEU6cEDUAK6Cx3k/DROVY="/>
    <w:docVar w:name="Encrypted_eDocDataCaseCaseWorkerEmail" w:val="vj4euW7RqX8/r1NqB3lkkoNG5ErvsUzdVInpXmSFqUE/cdzcndYQsXwrRpqaDz6No592sX8OHUte0bnk1aX53dW7r9v0GQozRlwKdV5/UmIA1MXz/07AMHwzark0JfB639hZWN3SG0B/EJDftOS8o+jEQtjoy7XVpQICp6GXvszllMXBpNr+eeL9pXDQzbSnoJqqwLUEqRpg+q1Kw9oGLN29rkZM3+QJWuLEpZfXKcRMfbCh179kw64Uno4dyBGA7ZxdfblyjmYulY7mxqWWUcw/PlXmid8r6wYNShya4Y6iDVthM1PXgW1hDteX7skoIH/6Eay1ZfAZ7dgcpa9szh8Nb5vhZ0LVQYB48qdvkycE41t6G3jhyXzHDCsgvQgh"/>
    <w:docVar w:name="Encrypted_eDocDataCaseCaseWorkerPhone" w:val="vj4euW7RqX8/r1NqB3lkkoNG5ErvsUzdVInpXmSFqUGp6yckNvuLmHKFu1+SQblRro4zj5DN/0OLiunA+Hdsvez8U8f4VdU4CqDVY8mSWXGkc3pzRHKDhk1ZHJr76SE9Y3OGvS/f1ugadfeYqid07hWyezg3JkNAz9FFMlEaIzHNYTrZwx1Ao+FKUGt7gUMgRapbasdacLyjGIUOT7n3pWOlC8s6XXSNpXDVwNCqmnkyN/e5uVvK0SqyuM7IJUcF9D4rDcYJlzDqkF0auOMzDZE1cneGakRN2xQCdXFp5NbxaCF3g4hiBQWZ/ikp2Xp8KrIS3Khfq8PiFqpv64F7cAcksaZzGShIN8MH+6lhWHI="/>
    <w:docVar w:name="Encrypted_eDocDataCaseCreateDate" w:val="vj4euW7RqX8/r1NqB3lkkoNG5ErvsUzdVInpXmSFqUFXlkKxGGwvskKFr09lAlO7nIyZ7ubvOhPkN4qVB2x4s364iaNmPW7mKYAUoWy6LXMrzAy4EA43YsIU8eiprh6GJ2HqQsV/Hx6MiYQ1hAe99/9pA4U5TlMNOpaAsD6NPK0lbnkeRL+nUEuCN2lRCjGsRN27nB2IcywXJAaWIkLQ+M5rYqi6g446Lo/GD6wkg9BQVru4yuBBaDcE7sqSwkgatmKXflkt53VdWyxjgChRsw3EoEad1nohhTpbDjEw0KAQ60Q+QBzvQ7NZbbraA5vg1MCsNqWNSuVxtiA8eU3yhI2qwmP6iCHTrQ8vIg4xILoXhF2vEPV/t+f9VfyX28X9"/>
    <w:docVar w:name="Encrypted_eDocDataCaseCreator" w:val="vj4euW7RqX8/r1NqB3lkkoNG5ErvsUzdVInpXmSFqUE8cLoLX5iKVMZfyuOZOSpjb9aZTpf4jbheyVoOOq027teHOIV7N4S4nffyawuvYWt59krfIq8G59/nN4TJiTFT1Qm7JBTcMg2FIAKcpDx95eOcejODlYIqXt/Jc97sQ0qexWogMJiO+h3/J5iINfUpmyAuP417Y2SzGHDbGVx4nU0J5Z9dW51aCSVTBtoaD3yv9NDiiP2s8sWFRGgXMEzHGvZatOb7zVh4NAerI1W4kovyIkUJQkdVOzcC3F8v0cQGqRtaE3QVHV7CfG1AAP7YI8wbQaje8/lYqMyqjitu2dmeVfJEOJk5sQYh1KbyXKMMTIlZAlSMeRjSwP37RJ/7tFftlH4suoyQUL39DJEmdw=="/>
    <w:docVar w:name="Encrypted_eDocDataCaseTitle" w:val="vj4euW7RqX8/r1NqB3lkkoNG5ErvsUzdVInpXmSFqUEzsMtkMkoDQxgvgTNYhZlgwWXnuiUgsxyfTi86PRgGFj5NvqqiptC0HZo6ANYJl47zVr/vi5YdBk0AbKOLxggqARAJlgbf1scivYr9pG4nkoGyXKv/Z03AYVNW+kI1JGx6KczpMYz2K2hwuU2sT+N/cEoZjUhh4mNdUxRZmKX0+4hTVODcO7VS8ard+CRLey9nenIwncTIxWMrRHoiaXWi+jqQwtDyOhZUjU6kWgxiiZL0V1t6qQnFFGsT7lhqQtSLZiTlY4g0kgaIRgIjm/eKBcSINHJyqTZz84CFs5biih2uTFNFM3q4nsOFCVu6OI0icuO91+KzjUH5HnQ6UUD5rBUxtU4qjm9QI0TD45m4kEIrlC51/6aPad2jZ5km1uZO6jtvM9wfAZjhxR6hdZdYHRbEgF8QxZsGDoOnKgt1oQ=="/>
    <w:docVar w:name="Encrypted_eDocDataDocCaseNo" w:val="vj4euW7RqX8/r1NqB3lkkoNG5ErvsUzdVInpXmSFqUH7HuPs82fYnZTIHFogOfabljsT9dLe4uMwjIBaD1zaDichri/oloFGJJM+P19/GsR7nXSboWuavn5Sv5M7ybEIzViL8Pt+xfDE/NBEbU3AAhELU7XdKdQIphLbsJmSgUwTTF6DGrSk/tFibJZEej7anRshmb4AZQvENqWdX+B1kSkXXNJkUDz12PCvqnAynOJgzpoQJuhvxsGAoTC9IEKC0hLso4AcCuStv2Q5LVf0bVEwyKL2yxGuTsv1SEswg3vTzfIW3vdrSDeYnRdaU7em44W/7sd9nFCschHBmpWiUIOLCooG5iu/rUQQtN6I7nY="/>
    <w:docVar w:name="Encrypted_eDocDataDocHeader" w:val="vj4euW7RqX8/r1NqB3lkkoNG5ErvsUzdVInpXmSFqUHBNwlVdOgvMXCTBBznkxYpamw9fI4yKblhEgOdsjRYGvwvbZm1nUuXYDFJ1Bth+zcGqnDDI5NRRBXLchYM0n9pxv53XX1dvYbxJLdvgfYVa0c2pBxcFUiwlo9q8zBzOVfQEmfMPGl1XGVaNlDlbTIQ3nlyZpdYxyLZRIElfqD6xqaWkApndKtjQD+XuXR+oOWLegM73wuv8TLnyx2YnKJjGWE/03DpsoX5oM8Xy946Utboh+GwhBdR9u0aDjB0M0NQxHEvBArvOua8ObJpyF04atUhdsV1WIMinMWA2jRC0CmATftZKiXx142bc0jhMRs="/>
    <w:docVar w:name="Encrypted_eDocDataDocNo" w:val="vj4euW7RqX8/r1NqB3lkkoNG5ErvsUzdVInpXmSFqUE1BoZ4M0CXViTGho4jmdR5tvyazvqBSg/Azrd4fUraW4KGZpUbQkl/T9XySm/nsdql76dRjeloXjQIZHBUs9BWzJWeffjDtCZBgzEOQEOvn3t72wo8fHCFb3aGVVpHi7lgFXoYff5IfnKnXi9A0mxQ3+rhmysrYRp6cMdPWaLn5joZf0lPW4q59i+FEK6T7D39nvcNbC/NBRRvqycSUZheNmoVxVeDG+ZIz6De68ymnBbMjsLMcxvMvBYuIvftVlf0ESS7NvUGdGBeZvkLb5KlDwgF/tDa5TIJDT6fDyZpInFOLjCa44dNHfvKkgk59vI="/>
    <w:docVar w:name="Encrypted_eDocDataDocumentCaseWorker" w:val="vj4euW7RqX8/r1NqB3lkkoNG5ErvsUzdVInpXmSFqUFERH64k7GcWUTgDgZ+Pogox6oxTPdRFNA4AybicXD8pfnAcKPfoZjp+Nlo8itjnn70EOvqBzHdJqA3FucuyfpjL6n5nRXxbxxBYkbXVvV207RSbHpDPH6ihUIJrWYhrVaCdJwpiZaSwuxxxaLDUYJL9cn7jmVrTLrXXLo8UTU0YwF/ep74Y8xfM5XEVmG9yybjFhYt6Woz5U9a28SEwnxWZ3fiC8AuaCXmMyhSgsDEBxa8uLMNlnlXQTC3FamscLjRAkj5GakJFOeuQkXFK1+6bL9Lexw2CszTjsbfsFcCErFwH1yUaC7PJoSP/ClvrNQ="/>
    <w:docVar w:name="Encrypted_eDocDataDocumentCreator" w:val="vj4euW7RqX8/r1NqB3lkkoNG5ErvsUzdVInpXmSFqUFERH64k7GcWUTgDgZ+Pogox6oxTPdRFNA4AybicXD8pfnAcKPfoZjp+Nlo8itjnn70EOvqBzHdJqA3Fucuyfpj+5Bxwl8ZhftBxveLFxGdzB91AOAixTFFSyQgwO1/BJq/L7gkTI83wVUkFawKUN+xbScGyOqbUjhotkjqDcwr/sZRf31nN060mGG0yqkArmA2qIPXbLm1ihdXYZDRhPzdrwwYprfuohdJxaD+8UmjSgKMTMOCiBzcoyisvKJxZgC6OFjruBrCufBtkTAFEU0Pp5M4lqrPYXiUV8YlfQiPeqX+8Iacv48ntLNhFLCb5CIZ7aX8QY/mnrBGbfQ4e1wW"/>
    <w:docVar w:name="Encrypted_eDocDataEstateAddress" w:val="vj4euW7RqX8/r1NqB3lkkoNG5ErvsUzdVInpXmSFqUEU3sDYqx/5TxorWrCfjdxXTaL1bpHWnFNWKmdN79imJLUD/A1EZzVzJep2U4RXRktb4mnihhfm0sF1R65OQlwDRwhF1/DRDbg/mViRuAjtl2u0YTiHxFyYpU9doHJFMmjlP458Lbjly3hY9xRucPUd8qXk4OdjikpXELGXjC4F5rymS/LjEJqomLpUhDQntEZnL29miqQM/qWs90HrQGCRdKvDOmbuRez9Wxhk+zb08q31R89stjZdBuTpUW1zbl62ENo9fZd2ujD9cYmlzSQdOXkAX/JPOQPcl0L20pfqsdcjH2ZURpsEEWIo9zQsexAZo3fFrIMtFA14pA/FW9uQ"/>
    <w:docVar w:name="Encrypted_eDocDataEstateCity" w:val="vj4euW7RqX8/r1NqB3lkkoNG5ErvsUzdVInpXmSFqUHPWUKYmHrgpRXFW0e6jEIYoT03yfPqhthJmqxxxIVYoxh5GQRx3nGaH8Tn44qBBFQNvaSbLL5jUf+ke0RdTYslEIedcufR/2zHi419RhkVKj9fswNrr0IQEcjJKSZnfrLG9eUD2L2Y0GKX58Yz8xmikBTqkir55jnTb19O2IJMf22ZQkg0jlxPh/aq9UTMiZoptchAJtShySW0/IAsEXAhI9Ljgg08wuHJhNF97lZQMHuT9mqaiytqDbHpZuPdkhcg5wzwcP8G6T/ePocVLOpnPs4+CPtkd1Y2iYzLkg6mwbS6hIFGGuSB24wz8xjJLdU="/>
    <w:docVar w:name="Encrypted_eDocDataEstateNumber" w:val="vj4euW7RqX8/r1NqB3lkkoNG5ErvsUzdVInpXmSFqUHUXj3CYux7OVP8yUJTspH71G0kLUNNQogu/dq8TT23MG1fnCMz20zTHP+kAuxTJNMelenoCiI41i9k2GLV5+jXWkotHFIUqkRMwqJqKxOODNR7tn5UJLvi/kM0FNXiHi9BQwmZhM9eG9T+irRg/PXCGnkmz5yZkm1UA2RHRm1WXahipOGzhD/LxQkIwFEn1SB/9OOCXkmWEYpRXJZGsOfBYbmZFk67ZCDwEL+kSWzcESrZ2RRotlrWJVR3fpA7dO9fWvO/3JKLX03VX2bLVTbRbYb5GWaTBBJBqgxKd7A7Qc8tUIMiK/o45dBkdiQIoNVHIJwcMYKuSYysgEKvy3lTI85JsfVISCgbHkR71sacTA=="/>
    <w:docVar w:name="Encrypted_eDocDataEstateStreetCode" w:val="vj4euW7RqX8/r1NqB3lkkoNG5ErvsUzdVInpXmSFqUFBRDRf1m0MjRl/8OzPJ2rTZWEfszqtC42BfJxbRIigae4AC4QxdM09zgvdZaJqYmpQ6+z1PmzIWV8X2Vwx1AKPME593Xx8TBSHUBhKGK78g+nAFwdeE5nN0KcbjJrJBHlF0wCwfP7rMqpZo5PHQHk/PeOq1VIUsEsh67gby/o/g4gOKhnP/97Mo3JvrWhEP0O2kbMB3ZFmZ4ZoxrsRuZwkWRt84b7U738ttGBHvx8jum9bLohleMQi55RbsyKsJC7SA39pj4wyO59gfI7JYB59Meg4xU7If93f+EL8LD3dUtUTZ0ApqQSe4WkljSuPmKQ="/>
    <w:docVar w:name="Encrypted_eDocDataEstateZipCode" w:val="vj4euW7RqX8/r1NqB3lkkoNG5ErvsUzdVInpXmSFqUGdbK1D1XNFPdfKSPNixMH3JOnxCpbHazyNhBMRy4dRpqVsDrv/XrKgSW9jomkUDLbWFdoa4ThPwjLJPBfEmy0BVHTteGfArneEeKeGMVAutS0LEuptqYjKOdP6luqIfFk5+ggrM99w2mCqMYbHlhTdPsdG/uvmbDlNT4ITHPoJoujNTJK8Rqnndu+fUVNs9ZODj7l2yQcmuOPkgFHDtfyDrZv7UeuxONRrzvPu7NkK3kL2D9QTCSkL7cydSL/fKKVnQrxIj65TdJAPSc2khj0G5NdcXp32mNlVoi+Anj5twHvfz8SEe8Cx/9XLU6S66rA="/>
    <w:docVar w:name="Encrypted_eDocDataLandParcelNumber" w:val="vj4euW7RqX8/r1NqB3lkkoNG5ErvsUzdVInpXmSFqUFmfF6Lq0puKoyD9N9IEIU50xAnAqIfk5ykXReg9aNcxhP6+XC/v+YI0nnymPeL7J+Kg0NyKzQg9OfoxEizK5Ke0l6DGDeUOTycF+o/i3eATVlUd8UevE7Bn38BZaUcXF0q76nmMkc2vmBUjfOutzY8GahI4KpxSITFQj2spmshh773TFaRDPfIc2MltoPt0ZSl8PELtX2RnoUuuAYrnxJRoIDlcq5zysVRc5pKZ7Sa5k/9eMu733ejuoW/P+twq5CWRv2gS4x9pF519w8GTd2z3RqkGsiv1ngWjN3L0saRxj/2GOE0ouhQHkoYiyNq5aQILBSGlNh7wWFLIATocCCX"/>
    <w:docVar w:name="Encrypted_eDocDataPrimaryContact" w:val="vj4euW7RqX8/r1NqB3lkkoNG5ErvsUzdVInpXmSFqUHTvum2cxfDQ0cXGwcrYdjs0sNQcOEXCcEeNqqygk4s5Jx40xa8PIJphnF42p+3QHfScaGqd32CzR+U214wmFx1ZX4croNDYqzsfnNIs44Jy7hDAYeExahlPRxYaZ+gMI2THlJYE5BglMs/r4EJQtNTCSBQPcfyijc09l9LHX44L4cdrkq0WtkUG9Fco0MM8Ght59A6WG1aF0dm4YIz3GQmy14pmVxOUbLljuRj/zjdWUzlRNX/rMtcjudr+dOZVfAxtunNnUHV3p/fqQ1fwaX1pw4/O3p7/xJJTlwGCjyh8eK0gjeuqFWH8gcWhpbdPjBEJP0FBg4oLOc+PrsT1blgBt/h7/5FHWX5Vyrg8BwyJg=="/>
    <w:docVar w:name="Encrypted_eDocDataProjectNo" w:val="vj4euW7RqX8/r1NqB3lkkoNG5ErvsUzdVInpXmSFqUHq6av5ctLWTwqaR2Nl8f9sbj8Xm3uDHt8uneF6PIuLgLBLT5SExjA3ET9JQIRrEDd96dgsZ80358R3DYYsjjZzkUrouDgZe2XPPn01TeznEdnsdoK8OcbkobwTOxdkGnStNP5hBPrK5KmgT0Q/J2DOWOKfXDDgszMia9+wZvm12OFrFmnfdic5p8jZi7WpztwV/6eiddR8YhDiUyf5LWpKCXkhAs+hEnLE7Ay5OheHgezXSgbn0W8HUNePwT7XOfnQ/KlFpUxhUu730plNdyJl2CQHYc5qdbF0iZRUUMWCcdq0urbE9bHCp0Avr1KmP6A="/>
    <w:docVar w:name="Encrypted_eDocDataReceiverAddress" w:val="vj4euW7RqX8/r1NqB3lkkoNG5ErvsUzdVInpXmSFqUGftmPCc1Ccsj+HYMZCY+qaMiyERoUCLESBNkQOPPP6HyJ+CSzsWT5x9cs5B4q5cU0wqXWwDtR5gK3Sucdt/35faNi+HzI5PzYLgyHQ+R/g4FyVmzHzx9xH0vDRMKd66w4OLT6Dz9yIuhPlyWXPeXsXhsIMdpFHf2wF8T9+0Ywfas7h/towrfatHYmQsynJPmrB/sv2W81sCEgEBOZhZVNs2GfH4TjW6q9Trmaxh57aqh3NEUI9CtFXWCEBpmcDUaCVziD9sseO5MvAHWQEXjNca3dyrgg8T8hgRDLaZGP5sCQCRjM5V48/yOyUPfKdPMVmuuEuW6/tUr8URWi60atd"/>
    <w:docVar w:name="Encrypted_eDocDataReceiverCity" w:val="vj4euW7RqX8/r1NqB3lkkoNG5ErvsUzdVInpXmSFqUHPWUKYmHrgpRXFW0e6jEIYoT03yfPqhthJmqxxxIVYoxh5GQRx3nGaH8Tn44qBBFQtiCwDYORofJHyJIVtiwYgGbeIO9Pdh44/mDrtBrqZu18WpqtSsLNG+L7BVUcYPpwgkcoefcwtDa7qAkenoOpvtqt8F0WeMhEWNFX6wK8OjelmGBWYBs7OTpUHRCuspB4N7L4SZ3P7dp20PdisVlYRArpeW3Zk8nq/xE9EbyDaHa/VZx9/cECzeb6YfN1TtheNN97j+iuGpBS7hKBwq/FaXcv3oxGQZ1pAt+sxe64lo8dbnDcHIGipFFlzcKFbmlzEOfR9IcO4ucKD78+p1/Z/"/>
    <w:docVar w:name="Encrypted_eDocDataReceiverName" w:val="vj4euW7RqX8/r1NqB3lkkoNG5ErvsUzdVInpXmSFqUEc9Xszd8MDJqzssUH3wm0ZNPPEopCbnHVM+B/ub3eHBMz6OyeAW7WG7YenrFEX14Is25dMHSZ9vopywJfT988xucFNnBRlsEuzkLRPLQrWj3TBPGZiaP995t3cU6HTX2JKClTX1NuUOjUUaGIpXM5dMxNgY6tH2tft/2Bjj7szJwxT3uaXlMfjsC2dpn/+Wx4vKX/vw25aYuqXCTslj8jj7qVM3HhfVMFtwUERjT00hHXA9urDBl64DGt9onISBxjkwuse7Lk76Z6UiP4cPwYn/DzpA9T8m56raUp/XMrAO9OE5VlBlAjvWHOvzpb7tqvdmD8orfL6h6JHFQY9kET3"/>
    <w:docVar w:name="Encrypted_eDocDataReceiverPostCode" w:val="vj4euW7RqX8/r1NqB3lkkoNG5ErvsUzdVInpXmSFqUGdbK1D1XNFPdfKSPNixMH3JOnxCpbHazyNhBMRy4dRpqVsDrv/XrKgSW9jomkUDLZiKgNJVMjr/Dg0/1fw43DOWmPZsyv2roboZcKJMn7ipqJIIpLSHmE2aouCxAhy6UZPAbLSK9DT37NG1Bk6iDt3wbG0WpBCjPPJII/F0tyN/pSCCmQYTi2jH4IwDLBCneaQccv0e+UxCEEQlV6A+0MERaWQ0kwyJl2bNktst5eJsCGIlZnOXy88AO30n77o1GiR2h1B5Yn/CI0J4PLBwEP7Y3YGTmIHAFfZmAEscajfYEyUPS/eFnHDALOQvZjLiDg="/>
    <w:docVar w:name="Encrypted_eDocDataReceiverReference" w:val="vj4euW7RqX8/r1NqB3lkkoNG5ErvsUzdVInpXmSFqUHq6av5ctLWTwqaR2Nl8f9sbj8Xm3uDHt8uneF6PIuLgLBLT5SExjA3ET9JQIRrEDd75x8lANeQ0OHEJlwVam7AtoF2YleNDfOP/zqNWQjRmDjs9gIrV2/WUmhHvUUqbpk5eWsUvVEDn0lLKzYdux3UugDz8bkmNfe0CiO2tkfL7vuqyNDjOhKMXb90uSac+a5E4vN5U1GCff5h3Efp9ahHrTn8LMNacdSDNYlPeBgJMoOpoiWmUTYYoa/pU48EqXL0sQpccbDrBZJTrKh4SBQw2UoXYWlZ+cY1eQy7rW7CIaIRxNRbGlv/TiOn9E+yIOZyko90NZv/PC4rrYupvPbu"/>
    <w:docVar w:name="IntegrationType" w:val="EDoc"/>
  </w:docVars>
  <w:rsids>
    <w:rsidRoot w:val="0039031B"/>
    <w:rsid w:val="00003846"/>
    <w:rsid w:val="00074B09"/>
    <w:rsid w:val="00082D7B"/>
    <w:rsid w:val="00090E1E"/>
    <w:rsid w:val="000A6A89"/>
    <w:rsid w:val="000B7CDD"/>
    <w:rsid w:val="000C49A9"/>
    <w:rsid w:val="000D2B75"/>
    <w:rsid w:val="000E01AE"/>
    <w:rsid w:val="000F3396"/>
    <w:rsid w:val="001007A1"/>
    <w:rsid w:val="00122DC3"/>
    <w:rsid w:val="00146ABB"/>
    <w:rsid w:val="00152312"/>
    <w:rsid w:val="00170309"/>
    <w:rsid w:val="001A1AE5"/>
    <w:rsid w:val="001B5043"/>
    <w:rsid w:val="001C0719"/>
    <w:rsid w:val="001C192E"/>
    <w:rsid w:val="001C46B9"/>
    <w:rsid w:val="001E7969"/>
    <w:rsid w:val="001E7F6A"/>
    <w:rsid w:val="00207DC9"/>
    <w:rsid w:val="00230EE3"/>
    <w:rsid w:val="00236290"/>
    <w:rsid w:val="0024659C"/>
    <w:rsid w:val="002900BA"/>
    <w:rsid w:val="00296D73"/>
    <w:rsid w:val="002C67BF"/>
    <w:rsid w:val="002D0D00"/>
    <w:rsid w:val="002D332E"/>
    <w:rsid w:val="002F24A2"/>
    <w:rsid w:val="002F6A73"/>
    <w:rsid w:val="003758B4"/>
    <w:rsid w:val="0038601D"/>
    <w:rsid w:val="0039031B"/>
    <w:rsid w:val="003A1BCB"/>
    <w:rsid w:val="003F63E2"/>
    <w:rsid w:val="0040796E"/>
    <w:rsid w:val="00421B9E"/>
    <w:rsid w:val="00431239"/>
    <w:rsid w:val="004356A8"/>
    <w:rsid w:val="00475F24"/>
    <w:rsid w:val="004E4183"/>
    <w:rsid w:val="005121F5"/>
    <w:rsid w:val="00525FA5"/>
    <w:rsid w:val="00567CFE"/>
    <w:rsid w:val="005A0E10"/>
    <w:rsid w:val="005C4302"/>
    <w:rsid w:val="005C6FC2"/>
    <w:rsid w:val="005E45E7"/>
    <w:rsid w:val="005E7B3E"/>
    <w:rsid w:val="005F2052"/>
    <w:rsid w:val="005F3619"/>
    <w:rsid w:val="006320AB"/>
    <w:rsid w:val="006367AA"/>
    <w:rsid w:val="00636BE1"/>
    <w:rsid w:val="00653D1D"/>
    <w:rsid w:val="0065491A"/>
    <w:rsid w:val="006A34B9"/>
    <w:rsid w:val="006C563E"/>
    <w:rsid w:val="006F6327"/>
    <w:rsid w:val="007174C1"/>
    <w:rsid w:val="007327AC"/>
    <w:rsid w:val="00745240"/>
    <w:rsid w:val="0078176F"/>
    <w:rsid w:val="00781839"/>
    <w:rsid w:val="007840D7"/>
    <w:rsid w:val="007B5B31"/>
    <w:rsid w:val="007E1555"/>
    <w:rsid w:val="008229BD"/>
    <w:rsid w:val="008328C1"/>
    <w:rsid w:val="00850EB1"/>
    <w:rsid w:val="0086461E"/>
    <w:rsid w:val="0087007D"/>
    <w:rsid w:val="00875D64"/>
    <w:rsid w:val="00893848"/>
    <w:rsid w:val="008962FC"/>
    <w:rsid w:val="00896CFE"/>
    <w:rsid w:val="008A04E0"/>
    <w:rsid w:val="008A6215"/>
    <w:rsid w:val="008D09E8"/>
    <w:rsid w:val="008E7DB0"/>
    <w:rsid w:val="008F38B9"/>
    <w:rsid w:val="0095033A"/>
    <w:rsid w:val="009F098D"/>
    <w:rsid w:val="009F193B"/>
    <w:rsid w:val="009F45AE"/>
    <w:rsid w:val="009F5AB2"/>
    <w:rsid w:val="009F6C92"/>
    <w:rsid w:val="00A03375"/>
    <w:rsid w:val="00A759DF"/>
    <w:rsid w:val="00AB5EBF"/>
    <w:rsid w:val="00AE2B8C"/>
    <w:rsid w:val="00B24798"/>
    <w:rsid w:val="00B24ADD"/>
    <w:rsid w:val="00B43E04"/>
    <w:rsid w:val="00B5702B"/>
    <w:rsid w:val="00BD2048"/>
    <w:rsid w:val="00BD34F0"/>
    <w:rsid w:val="00BD44CA"/>
    <w:rsid w:val="00BE3C06"/>
    <w:rsid w:val="00C11C8A"/>
    <w:rsid w:val="00C40EF4"/>
    <w:rsid w:val="00C551D4"/>
    <w:rsid w:val="00C63F16"/>
    <w:rsid w:val="00CD5D95"/>
    <w:rsid w:val="00CE5FB6"/>
    <w:rsid w:val="00D147FF"/>
    <w:rsid w:val="00D43242"/>
    <w:rsid w:val="00D64EED"/>
    <w:rsid w:val="00D739E2"/>
    <w:rsid w:val="00D93397"/>
    <w:rsid w:val="00E85C08"/>
    <w:rsid w:val="00EC4487"/>
    <w:rsid w:val="00ED5734"/>
    <w:rsid w:val="00ED74B2"/>
    <w:rsid w:val="00F23BEB"/>
    <w:rsid w:val="00F609F8"/>
    <w:rsid w:val="00F67C68"/>
    <w:rsid w:val="00F91D20"/>
    <w:rsid w:val="00F96C7D"/>
    <w:rsid w:val="00FA0125"/>
    <w:rsid w:val="00FF70BB"/>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14:docId w14:val="351F4FE2"/>
  <w15:chartTrackingRefBased/>
  <w15:docId w15:val="{5CD7F1DC-6715-42AE-BF08-A291201B5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52312"/>
    <w:pPr>
      <w:spacing w:line="280" w:lineRule="atLeast"/>
    </w:pPr>
    <w:rPr>
      <w:rFonts w:ascii="Cambria" w:hAnsi="Cambria"/>
    </w:rPr>
  </w:style>
  <w:style w:type="paragraph" w:styleId="Overskrift1">
    <w:name w:val="heading 1"/>
    <w:basedOn w:val="Normal"/>
    <w:next w:val="Normal"/>
    <w:link w:val="Overskrift1Tegn"/>
    <w:uiPriority w:val="9"/>
    <w:qFormat/>
    <w:rsid w:val="00875D64"/>
    <w:pPr>
      <w:keepNext/>
      <w:keepLines/>
      <w:spacing w:before="240" w:after="60" w:line="280" w:lineRule="exact"/>
      <w:outlineLvl w:val="0"/>
    </w:pPr>
    <w:rPr>
      <w:rFonts w:eastAsiaTheme="majorEastAsia" w:cstheme="majorBidi"/>
      <w:sz w:val="28"/>
      <w:szCs w:val="32"/>
    </w:rPr>
  </w:style>
  <w:style w:type="paragraph" w:styleId="Overskrift2">
    <w:name w:val="heading 2"/>
    <w:basedOn w:val="Normal"/>
    <w:next w:val="Normal"/>
    <w:link w:val="Overskrift2Tegn"/>
    <w:uiPriority w:val="9"/>
    <w:semiHidden/>
    <w:unhideWhenUsed/>
    <w:qFormat/>
    <w:rsid w:val="00152312"/>
    <w:pPr>
      <w:keepNext/>
      <w:keepLines/>
      <w:spacing w:before="40" w:after="0"/>
      <w:outlineLvl w:val="1"/>
    </w:pPr>
    <w:rPr>
      <w:rFonts w:eastAsiaTheme="majorEastAsia" w:cstheme="majorBidi"/>
      <w:sz w:val="24"/>
      <w:szCs w:val="26"/>
    </w:rPr>
  </w:style>
  <w:style w:type="paragraph" w:styleId="Overskrift3">
    <w:name w:val="heading 3"/>
    <w:basedOn w:val="Normal"/>
    <w:next w:val="Normal"/>
    <w:link w:val="Overskrift3Tegn"/>
    <w:uiPriority w:val="9"/>
    <w:unhideWhenUsed/>
    <w:qFormat/>
    <w:rsid w:val="00152312"/>
    <w:pPr>
      <w:keepNext/>
      <w:keepLines/>
      <w:spacing w:before="40" w:after="0"/>
      <w:outlineLvl w:val="2"/>
    </w:pPr>
    <w:rPr>
      <w:rFonts w:eastAsiaTheme="majorEastAsia" w:cstheme="majorBidi"/>
      <w:szCs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1C0719"/>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1C0719"/>
  </w:style>
  <w:style w:type="paragraph" w:styleId="Sidefod">
    <w:name w:val="footer"/>
    <w:basedOn w:val="Normal"/>
    <w:link w:val="SidefodTegn"/>
    <w:uiPriority w:val="99"/>
    <w:unhideWhenUsed/>
    <w:rsid w:val="001C0719"/>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1C0719"/>
  </w:style>
  <w:style w:type="paragraph" w:customStyle="1" w:styleId="Returadresse">
    <w:name w:val="Returadresse"/>
    <w:basedOn w:val="Normal"/>
    <w:rsid w:val="00F609F8"/>
    <w:pPr>
      <w:spacing w:after="0" w:line="140" w:lineRule="atLeast"/>
    </w:pPr>
    <w:rPr>
      <w:sz w:val="14"/>
    </w:rPr>
  </w:style>
  <w:style w:type="paragraph" w:customStyle="1" w:styleId="Adresse">
    <w:name w:val="Adresse"/>
    <w:basedOn w:val="Normal"/>
    <w:rsid w:val="001C46B9"/>
    <w:pPr>
      <w:spacing w:line="280" w:lineRule="exact"/>
      <w:contextualSpacing/>
    </w:pPr>
  </w:style>
  <w:style w:type="table" w:styleId="Tabel-Gitter">
    <w:name w:val="Table Grid"/>
    <w:basedOn w:val="Tabel-Normal"/>
    <w:uiPriority w:val="39"/>
    <w:rsid w:val="001C46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sender">
    <w:name w:val="Afsender"/>
    <w:basedOn w:val="Normal"/>
    <w:rsid w:val="006367AA"/>
    <w:pPr>
      <w:keepNext/>
      <w:spacing w:after="0" w:line="180" w:lineRule="atLeast"/>
    </w:pPr>
    <w:rPr>
      <w:sz w:val="18"/>
    </w:rPr>
  </w:style>
  <w:style w:type="character" w:customStyle="1" w:styleId="Overskrift1Tegn">
    <w:name w:val="Overskrift 1 Tegn"/>
    <w:basedOn w:val="Standardskrifttypeiafsnit"/>
    <w:link w:val="Overskrift1"/>
    <w:uiPriority w:val="9"/>
    <w:rsid w:val="00875D64"/>
    <w:rPr>
      <w:rFonts w:ascii="Cambria" w:eastAsiaTheme="majorEastAsia" w:hAnsi="Cambria" w:cstheme="majorBidi"/>
      <w:sz w:val="28"/>
      <w:szCs w:val="32"/>
    </w:rPr>
  </w:style>
  <w:style w:type="paragraph" w:customStyle="1" w:styleId="Undertegnet">
    <w:name w:val="Undertegnet"/>
    <w:basedOn w:val="Normal"/>
    <w:rsid w:val="002C67BF"/>
    <w:pPr>
      <w:spacing w:after="0" w:line="280" w:lineRule="exact"/>
    </w:pPr>
  </w:style>
  <w:style w:type="paragraph" w:customStyle="1" w:styleId="Afstand">
    <w:name w:val="Afstand"/>
    <w:basedOn w:val="Normal"/>
    <w:rsid w:val="00BD44CA"/>
    <w:pPr>
      <w:spacing w:after="0" w:line="20" w:lineRule="exact"/>
    </w:pPr>
    <w:rPr>
      <w:sz w:val="2"/>
    </w:rPr>
  </w:style>
  <w:style w:type="paragraph" w:styleId="Undertitel">
    <w:name w:val="Subtitle"/>
    <w:basedOn w:val="Normal"/>
    <w:next w:val="Normal"/>
    <w:link w:val="UndertitelTegn"/>
    <w:uiPriority w:val="11"/>
    <w:rsid w:val="006F6327"/>
    <w:pPr>
      <w:numPr>
        <w:ilvl w:val="1"/>
      </w:numPr>
      <w:spacing w:line="280" w:lineRule="exact"/>
    </w:pPr>
    <w:rPr>
      <w:rFonts w:asciiTheme="minorHAnsi" w:eastAsiaTheme="minorEastAsia" w:hAnsiTheme="minorHAnsi"/>
      <w:color w:val="5A5A5A" w:themeColor="text1" w:themeTint="A5"/>
      <w:spacing w:val="15"/>
    </w:rPr>
  </w:style>
  <w:style w:type="character" w:customStyle="1" w:styleId="UndertitelTegn">
    <w:name w:val="Undertitel Tegn"/>
    <w:basedOn w:val="Standardskrifttypeiafsnit"/>
    <w:link w:val="Undertitel"/>
    <w:uiPriority w:val="11"/>
    <w:rsid w:val="006F6327"/>
    <w:rPr>
      <w:rFonts w:eastAsiaTheme="minorEastAsia"/>
      <w:color w:val="5A5A5A" w:themeColor="text1" w:themeTint="A5"/>
      <w:spacing w:val="15"/>
    </w:rPr>
  </w:style>
  <w:style w:type="paragraph" w:styleId="Markeringsbobletekst">
    <w:name w:val="Balloon Text"/>
    <w:basedOn w:val="Normal"/>
    <w:link w:val="MarkeringsbobletekstTegn"/>
    <w:uiPriority w:val="99"/>
    <w:semiHidden/>
    <w:unhideWhenUsed/>
    <w:rsid w:val="005F2052"/>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5F2052"/>
    <w:rPr>
      <w:rFonts w:ascii="Segoe UI" w:hAnsi="Segoe UI" w:cs="Segoe UI"/>
      <w:sz w:val="18"/>
      <w:szCs w:val="18"/>
    </w:rPr>
  </w:style>
  <w:style w:type="character" w:styleId="Pladsholdertekst">
    <w:name w:val="Placeholder Text"/>
    <w:basedOn w:val="Standardskrifttypeiafsnit"/>
    <w:uiPriority w:val="99"/>
    <w:semiHidden/>
    <w:rsid w:val="0065491A"/>
    <w:rPr>
      <w:color w:val="808080"/>
    </w:rPr>
  </w:style>
  <w:style w:type="character" w:customStyle="1" w:styleId="Overskrift2Tegn">
    <w:name w:val="Overskrift 2 Tegn"/>
    <w:basedOn w:val="Standardskrifttypeiafsnit"/>
    <w:link w:val="Overskrift2"/>
    <w:uiPriority w:val="9"/>
    <w:semiHidden/>
    <w:rsid w:val="00152312"/>
    <w:rPr>
      <w:rFonts w:ascii="Cambria" w:eastAsiaTheme="majorEastAsia" w:hAnsi="Cambria" w:cstheme="majorBidi"/>
      <w:sz w:val="24"/>
      <w:szCs w:val="26"/>
    </w:rPr>
  </w:style>
  <w:style w:type="character" w:customStyle="1" w:styleId="Overskrift3Tegn">
    <w:name w:val="Overskrift 3 Tegn"/>
    <w:basedOn w:val="Standardskrifttypeiafsnit"/>
    <w:link w:val="Overskrift3"/>
    <w:uiPriority w:val="9"/>
    <w:rsid w:val="00152312"/>
    <w:rPr>
      <w:rFonts w:ascii="Cambria" w:eastAsiaTheme="majorEastAsia" w:hAnsi="Cambria" w:cstheme="majorBidi"/>
      <w:szCs w:val="24"/>
    </w:rPr>
  </w:style>
  <w:style w:type="paragraph" w:styleId="Fodnotetekst">
    <w:name w:val="footnote text"/>
    <w:basedOn w:val="Normal"/>
    <w:link w:val="FodnotetekstTegn"/>
    <w:rsid w:val="003F63E2"/>
    <w:pPr>
      <w:overflowPunct w:val="0"/>
      <w:autoSpaceDE w:val="0"/>
      <w:autoSpaceDN w:val="0"/>
      <w:adjustRightInd w:val="0"/>
      <w:spacing w:after="0" w:line="240" w:lineRule="auto"/>
    </w:pPr>
    <w:rPr>
      <w:rFonts w:ascii="Verdana" w:eastAsia="Times New Roman" w:hAnsi="Verdana" w:cs="Times New Roman"/>
      <w:sz w:val="20"/>
      <w:szCs w:val="20"/>
      <w:lang w:eastAsia="da-DK"/>
    </w:rPr>
  </w:style>
  <w:style w:type="character" w:customStyle="1" w:styleId="FodnotetekstTegn">
    <w:name w:val="Fodnotetekst Tegn"/>
    <w:basedOn w:val="Standardskrifttypeiafsnit"/>
    <w:link w:val="Fodnotetekst"/>
    <w:rsid w:val="003F63E2"/>
    <w:rPr>
      <w:rFonts w:ascii="Verdana" w:eastAsia="Times New Roman" w:hAnsi="Verdana" w:cs="Times New Roman"/>
      <w:sz w:val="20"/>
      <w:szCs w:val="20"/>
      <w:lang w:eastAsia="da-DK"/>
    </w:rPr>
  </w:style>
  <w:style w:type="character" w:styleId="Fodnotehenvisning">
    <w:name w:val="footnote reference"/>
    <w:rsid w:val="003F63E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https://prod.edoc5.rksk.dk:9090/biz/v2-pbr/docprod/templates/DT%20-%20Brev_eDoc.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CC9C9AB97E94DA1AF2BADD339601778"/>
        <w:category>
          <w:name w:val="Generelt"/>
          <w:gallery w:val="placeholder"/>
        </w:category>
        <w:types>
          <w:type w:val="bbPlcHdr"/>
        </w:types>
        <w:behaviors>
          <w:behavior w:val="content"/>
        </w:behaviors>
        <w:guid w:val="{F6B94632-C141-4FF4-911B-943AA8209FA2}"/>
      </w:docPartPr>
      <w:docPartBody>
        <w:p w:rsidR="0022373D" w:rsidRDefault="0022373D"/>
      </w:docPartBody>
    </w:docPart>
    <w:docPart>
      <w:docPartPr>
        <w:name w:val="9D554D8BC98B4F7FBA9535F4A3EB74B8"/>
        <w:category>
          <w:name w:val="Generelt"/>
          <w:gallery w:val="placeholder"/>
        </w:category>
        <w:types>
          <w:type w:val="bbPlcHdr"/>
        </w:types>
        <w:behaviors>
          <w:behavior w:val="content"/>
        </w:behaviors>
        <w:guid w:val="{462C282E-1D01-4DB6-A318-5FDF5335525B}"/>
      </w:docPartPr>
      <w:docPartBody>
        <w:p w:rsidR="0022373D" w:rsidRDefault="0022373D"/>
      </w:docPartBody>
    </w:docPart>
    <w:docPart>
      <w:docPartPr>
        <w:name w:val="BF658778B15446D68B47761293F18AC4"/>
        <w:category>
          <w:name w:val="Generelt"/>
          <w:gallery w:val="placeholder"/>
        </w:category>
        <w:types>
          <w:type w:val="bbPlcHdr"/>
        </w:types>
        <w:behaviors>
          <w:behavior w:val="content"/>
        </w:behaviors>
        <w:guid w:val="{F81080CB-81F1-49BF-A631-318A283E0AD3}"/>
      </w:docPartPr>
      <w:docPartBody>
        <w:p w:rsidR="0022373D" w:rsidRDefault="0022373D"/>
      </w:docPartBody>
    </w:docPart>
    <w:docPart>
      <w:docPartPr>
        <w:name w:val="5218D6878D564AEB9B68140D4291A989"/>
        <w:category>
          <w:name w:val="Generelt"/>
          <w:gallery w:val="placeholder"/>
        </w:category>
        <w:types>
          <w:type w:val="bbPlcHdr"/>
        </w:types>
        <w:behaviors>
          <w:behavior w:val="content"/>
        </w:behaviors>
        <w:guid w:val="{C535B8A3-CEDA-40EE-9522-5F1253EBABA7}"/>
      </w:docPartPr>
      <w:docPartBody>
        <w:p w:rsidR="0022373D" w:rsidRDefault="0022373D"/>
      </w:docPartBody>
    </w:docPart>
    <w:docPart>
      <w:docPartPr>
        <w:name w:val="3BF284B5DDAD421786B37EB6467BAD47"/>
        <w:category>
          <w:name w:val="Generelt"/>
          <w:gallery w:val="placeholder"/>
        </w:category>
        <w:types>
          <w:type w:val="bbPlcHdr"/>
        </w:types>
        <w:behaviors>
          <w:behavior w:val="content"/>
        </w:behaviors>
        <w:guid w:val="{DC3280F4-B8B7-45C5-97A1-D5486549120E}"/>
      </w:docPartPr>
      <w:docPartBody>
        <w:p w:rsidR="0022373D" w:rsidRDefault="0022373D"/>
      </w:docPartBody>
    </w:docPart>
    <w:docPart>
      <w:docPartPr>
        <w:name w:val="1E29889450704F9AB3D1F4D0FB9989AC"/>
        <w:category>
          <w:name w:val="Generelt"/>
          <w:gallery w:val="placeholder"/>
        </w:category>
        <w:types>
          <w:type w:val="bbPlcHdr"/>
        </w:types>
        <w:behaviors>
          <w:behavior w:val="content"/>
        </w:behaviors>
        <w:guid w:val="{EEA474BA-07DD-4727-99A2-1B35CB995D10}"/>
      </w:docPartPr>
      <w:docPartBody>
        <w:p w:rsidR="0022373D" w:rsidRDefault="0022373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455D"/>
    <w:rsid w:val="0022373D"/>
    <w:rsid w:val="002C005F"/>
    <w:rsid w:val="00746583"/>
    <w:rsid w:val="007E455D"/>
    <w:rsid w:val="00A0775F"/>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a-DK" w:eastAsia="da-DK"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E455D"/>
    <w:rPr>
      <w:rFonts w:cs="Times New Roman"/>
      <w:sz w:val="3276"/>
      <w:szCs w:val="327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Pladsholdertekst">
    <w:name w:val="Placeholder Text"/>
    <w:basedOn w:val="Standardskrifttypeiafsnit"/>
    <w:uiPriority w:val="99"/>
    <w:semiHidden/>
    <w:rsid w:val="00746583"/>
    <w:rPr>
      <w:color w:val="808080"/>
    </w:rPr>
  </w:style>
  <w:style w:type="paragraph" w:customStyle="1" w:styleId="7789F2C1047E4C0DB88EDBED2B67225B">
    <w:name w:val="7789F2C1047E4C0DB88EDBED2B67225B"/>
    <w:rsid w:val="007E455D"/>
  </w:style>
  <w:style w:type="paragraph" w:customStyle="1" w:styleId="24F4E50626DB4F369C89376D57670CE3">
    <w:name w:val="24F4E50626DB4F369C89376D57670CE3"/>
    <w:rsid w:val="007E455D"/>
  </w:style>
  <w:style w:type="paragraph" w:customStyle="1" w:styleId="478D80F99DAF435FBA31C046335D0AA4">
    <w:name w:val="478D80F99DAF435FBA31C046335D0AA4"/>
    <w:rsid w:val="007E455D"/>
  </w:style>
  <w:style w:type="paragraph" w:customStyle="1" w:styleId="585FD2E3B7754EBDB024C69003D02443">
    <w:name w:val="585FD2E3B7754EBDB024C69003D02443"/>
    <w:rsid w:val="007E455D"/>
  </w:style>
  <w:style w:type="paragraph" w:customStyle="1" w:styleId="341BBDB6A80D4F8E8B45FE21104B0B26">
    <w:name w:val="341BBDB6A80D4F8E8B45FE21104B0B26"/>
    <w:rsid w:val="007E455D"/>
  </w:style>
  <w:style w:type="paragraph" w:customStyle="1" w:styleId="7486AD306A0543C69A4E5FC94D6CFEFD">
    <w:name w:val="7486AD306A0543C69A4E5FC94D6CFEFD"/>
    <w:rsid w:val="007E455D"/>
  </w:style>
  <w:style w:type="paragraph" w:customStyle="1" w:styleId="21F7F829345A4611A80BD71678C7A8DF">
    <w:name w:val="21F7F829345A4611A80BD71678C7A8DF"/>
    <w:rsid w:val="007E455D"/>
  </w:style>
  <w:style w:type="paragraph" w:customStyle="1" w:styleId="E3DA83D2BB954318907FC146E2F186F1">
    <w:name w:val="E3DA83D2BB954318907FC146E2F186F1"/>
    <w:rsid w:val="007E455D"/>
  </w:style>
  <w:style w:type="paragraph" w:customStyle="1" w:styleId="3D026966559B4CCEBEF28C9F88F09201">
    <w:name w:val="3D026966559B4CCEBEF28C9F88F09201"/>
    <w:rsid w:val="007E455D"/>
  </w:style>
  <w:style w:type="paragraph" w:customStyle="1" w:styleId="8CB9B3B5EF354D6A806F25ADECED4772">
    <w:name w:val="8CB9B3B5EF354D6A806F25ADECED4772"/>
    <w:rsid w:val="007E455D"/>
  </w:style>
  <w:style w:type="paragraph" w:customStyle="1" w:styleId="A413094F433F427F99648F43CE6AD80A">
    <w:name w:val="A413094F433F427F99648F43CE6AD80A"/>
    <w:rsid w:val="007E455D"/>
  </w:style>
  <w:style w:type="paragraph" w:customStyle="1" w:styleId="F748D2171CCF41F69D60CD3BBE433FE7">
    <w:name w:val="F748D2171CCF41F69D60CD3BBE433FE7"/>
    <w:rsid w:val="007E455D"/>
  </w:style>
  <w:style w:type="paragraph" w:customStyle="1" w:styleId="7C35447DE2F54F60A6FBFCCFE07DE257">
    <w:name w:val="7C35447DE2F54F60A6FBFCCFE07DE257"/>
    <w:rsid w:val="007E455D"/>
  </w:style>
  <w:style w:type="paragraph" w:customStyle="1" w:styleId="7E86AB61A483494FB37782A4DE12C28A">
    <w:name w:val="7E86AB61A483494FB37782A4DE12C28A"/>
    <w:rsid w:val="007E455D"/>
  </w:style>
  <w:style w:type="paragraph" w:customStyle="1" w:styleId="84441307DDF544B8A79E87E3830A2E67">
    <w:name w:val="84441307DDF544B8A79E87E3830A2E67"/>
    <w:rsid w:val="007E455D"/>
  </w:style>
  <w:style w:type="paragraph" w:customStyle="1" w:styleId="D76E00124DCC40E8B68FAF56E4584CEB">
    <w:name w:val="D76E00124DCC40E8B68FAF56E4584CEB"/>
    <w:rsid w:val="007E455D"/>
  </w:style>
  <w:style w:type="paragraph" w:customStyle="1" w:styleId="9BB512914B8141E491CB7206EDD3F433">
    <w:name w:val="9BB512914B8141E491CB7206EDD3F433"/>
    <w:rsid w:val="007E455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bs:GrowBusinessDocument xmlns:gbs="http://www.software-innovation.no/growBusinessDocument" gbs:officeVersion="2007" gbs:sourceId="3296008" gbs:entity="Document" gbs:templateDesignerVersion="3.1 F">
  <gbs:ToActivityContact.Referencenumber gbs:loadFromGrowBusiness="OnProduce" gbs:saveInGrowBusiness="False" gbs:connected="true" gbs:recno="" gbs:entity="" gbs:datatype="string" gbs:key="10000" gbs:removeContentControl="0">
  </gbs:ToActivityContact.Referencenumber>
  <gbs:ToActivityContactJOINEX.Name gbs:loadFromGrowBusiness="OnEdit" gbs:saveInGrowBusiness="False" gbs:connected="true" gbs:recno="" gbs:entity="" gbs:datatype="string" gbs:key="10001" gbs:removeContentControl="0" gbs:joinex="[JOINEX=[ToRole] {!OJEX!}=6]" gbs:dispatchrecipient="true">AB Neo A/S</gbs:ToActivityContactJOINEX.Name>
  <gbs:ToActivityContactJOINEX.Address gbs:loadFromGrowBusiness="OnEdit" gbs:saveInGrowBusiness="False" gbs:connected="true" gbs:recno="" gbs:entity="" gbs:datatype="string" gbs:key="10002" gbs:removeContentControl="0" gbs:joinex="[JOINEX=[ToRole] {!OJEX!}=6]" gbs:dispatchrecipient="true">Skjernvej 42</gbs:ToActivityContactJOINEX.Address>
  <gbs:ToActivityContactJOINEX.ZipCode gbs:loadFromGrowBusiness="OnEdit" gbs:saveInGrowBusiness="False" gbs:connected="true" gbs:recno="" gbs:entity="" gbs:datatype="string" gbs:key="10003" gbs:removeContentControl="0" gbs:joinex="[JOINEX=[ToRole] {!OJEX!}=6]" gbs:dispatchrecipient="true">6920</gbs:ToActivityContactJOINEX.ZipCode>
  <gbs:ToActivityContactJOINEX.ZipPlace gbs:loadFromGrowBusiness="OnEdit" gbs:saveInGrowBusiness="False" gbs:connected="true" gbs:recno="" gbs:entity="" gbs:datatype="string" gbs:key="10004" gbs:removeContentControl="0" gbs:joinex="[JOINEX=[ToRole] {!OJEX!}=6]" gbs:dispatchrecipient="true">Videbæk</gbs:ToActivityContactJOINEX.ZipPlace>
  <gbs:Title gbs:loadFromGrowBusiness="OnProduce" gbs:saveInGrowBusiness="False" gbs:connected="true" gbs:recno="" gbs:entity="" gbs:datatype="string" gbs:key="10005">Miljøtilsynsrapport</gbs:Title>
  <gbs:ToCase.Name gbs:loadFromGrowBusiness="OnProduce" gbs:saveInGrowBusiness="False" gbs:connected="true" gbs:recno="" gbs:entity="" gbs:datatype="string" gbs:key="10006" gbs:removeContentControl="0">20-024691</gbs:ToCase.Name>
  <gbs:DocumentNumber gbs:loadFromGrowBusiness="OnProduce" gbs:saveInGrowBusiness="False" gbs:connected="true" gbs:recno="" gbs:entity="" gbs:datatype="string" gbs:key="10007">20-024691-11</gbs:DocumentNumber>
  <gbs:ToCase.OurRef.Name gbs:loadFromGrowBusiness="OnProduce" gbs:saveInGrowBusiness="False" gbs:connected="true" gbs:recno="" gbs:entity="" gbs:datatype="string" gbs:key="10008">Yvonne Grandahl</gbs:ToCase.OurRef.Name>
  <gbs:ToCase.OurRef.ToCreatedBy.ToContact.Name gbs:loadFromGrowBusiness="OnProduce" gbs:saveInGrowBusiness="False" gbs:connected="true" gbs:recno="" gbs:entity="" gbs:datatype="string" gbs:key="10009" gbs:removeContentControl="0">360 Administrator</gbs:ToCase.OurRef.ToCreatedBy.ToContact.Name>
  <gbs:OurRef.Name gbs:loadFromGrowBusiness="OnProduce" gbs:saveInGrowBusiness="False" gbs:connected="true" gbs:recno="" gbs:entity="" gbs:datatype="string" gbs:key="10010" gbs:removeContentControl="0">Yvonne Grandahl</gbs:OurRef.Name>
  <gbs:ToCreatedBy.ToContact.Name gbs:loadFromGrowBusiness="OnProduce" gbs:saveInGrowBusiness="False" gbs:connected="true" gbs:recno="" gbs:entity="" gbs:datatype="string" gbs:key="10011" gbs:removeContentControl="0">Yvonne Grandahl</gbs:ToCreatedBy.ToContact.Name>
  <gbs:ToCase.OurRef.Switchboard gbs:loadFromGrowBusiness="OnProduce" gbs:saveInGrowBusiness="False" gbs:connected="true" gbs:recno="" gbs:entity="" gbs:datatype="string" gbs:key="10012">
  </gbs:ToCase.OurRef.Switchboard>
  <gbs:ToCase.OurRef.E-mail gbs:loadFromGrowBusiness="OnProduce" gbs:saveInGrowBusiness="False" gbs:connected="true" gbs:recno="" gbs:entity="" gbs:datatype="string" gbs:key="10013">yvonne.grandahl@rksk.dk</gbs:ToCase.OurRef.E-mail>
  <gbs:ToCase.CreatedDate gbs:loadFromGrowBusiness="OnProduce" gbs:saveInGrowBusiness="False" gbs:connected="true" gbs:recno="" gbs:entity="" gbs:datatype="date" gbs:key="10014">2020-12-02T14:32:31</gbs:ToCase.CreatedDate>
  <gbs:ToCase.Description gbs:loadFromGrowBusiness="OnProduce" gbs:saveInGrowBusiness="False" gbs:connected="true" gbs:recno="" gbs:entity="" gbs:datatype="string" gbs:key="10015">Trøstrupvej 1, 6920 Videbæk- Forespørgsel om oplagring af myresyre, AgroKorn/Agilia/AB Neo</gbs:ToCase.Description>
  <gbs:ToCase.ToEstates.CF_streetcode gbs:loadFromGrowBusiness="OnProduce" gbs:saveInGrowBusiness="False" gbs:connected="true" gbs:recno="" gbs:entity="" gbs:datatype="string" gbs:key="10016" gbs:removeContentControl="0">2172</gbs:ToCase.ToEstates.CF_streetcode>
  <gbs:ToCase.ToCaseEstate.Address gbs:loadFromGrowBusiness="OnProduce" gbs:saveInGrowBusiness="False" gbs:connected="true" gbs:recno="" gbs:entity="" gbs:datatype="string" gbs:key="10017" gbs:removeContentControl="0">Trøstrupvej 1</gbs:ToCase.ToCaseEstate.Address>
  <gbs:ToCase.ToCaseEstate.ZipCode gbs:loadFromGrowBusiness="OnProduce" gbs:saveInGrowBusiness="False" gbs:connected="true" gbs:recno="" gbs:entity="" gbs:datatype="string" gbs:key="10018" gbs:removeContentControl="0">6920</gbs:ToCase.ToCaseEstate.ZipCode>
  <gbs:ToCase.ToCaseEstate.ZipPlace gbs:loadFromGrowBusiness="OnProduce" gbs:saveInGrowBusiness="False" gbs:connected="true" gbs:recno="" gbs:entity="" gbs:datatype="string" gbs:key="10019" gbs:removeContentControl="0">Videbæk</gbs:ToCase.ToCaseEstate.ZipPlace>
  <gbs:ToCase.ToEstates.CF_municipalrealpropertyidentifier gbs:loadFromGrowBusiness="OnProduce" gbs:saveInGrowBusiness="False" gbs:connected="true" gbs:recno="" gbs:entity="" gbs:datatype="long" gbs:key="10020" gbs:removeContentControl="0">37151</gbs:ToCase.ToEstates.CF_municipalrealpropertyidentifier>
  <gbs:ToCase.ToEstates.CF_LandParcelIdentifier gbs:loadFromGrowBusiness="OnProduce" gbs:saveInGrowBusiness="False" gbs:connected="true" gbs:recno="" gbs:entity="" gbs:datatype="long" gbs:key="10021" gbs:removeContentControl="0">1av</gbs:ToCase.ToEstates.CF_LandParcelIdentifier>
  <gbs:ToCase.ToEstates.CF_CadastralDistrictName gbs:loadFromGrowBusiness="OnProduce" gbs:saveInGrowBusiness="False" gbs:connected="true" gbs:recno="" gbs:entity="" gbs:datatype="long" gbs:key="10022" gbs:removeContentControl="0">HERBORG BY, HERBORG</gbs:ToCase.ToEstates.CF_CadastralDistrictName>
  <gbs:ToCase.Project.Name gbs:loadFromGrowBusiness="OnProduce" gbs:saveInGrowBusiness="False" gbs:connected="true" gbs:recno="" gbs:entity="" gbs:datatype="string" gbs:key="10023" gbs:removeContentControl="0">
  </gbs:ToCase.Project.Name>
  <gbs:ToCase.ToCaseContact.ToContact.Referencenumber gbs:loadFromGrowBusiness="OnProduce" gbs:saveInGrowBusiness="False" gbs:connected="true" gbs:recno="" gbs:entity="" gbs:datatype="string" gbs:key="10024" gbs:removeContentControl="0">37404241</gbs:ToCase.ToCaseContact.ToContact.Referencenumber>
</gbs:GrowBusinessDocument>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C2BEB7-8E7D-46DE-8BC9-D061B177E587}">
  <ds:schemaRefs/>
</ds:datastoreItem>
</file>

<file path=customXml/itemProps2.xml><?xml version="1.0" encoding="utf-8"?>
<ds:datastoreItem xmlns:ds="http://schemas.openxmlformats.org/officeDocument/2006/customXml" ds:itemID="{76C1B3AF-D9EB-4690-A0EA-E80E8F790C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DT%20-%20Brev_eDoc</Template>
  <TotalTime>1</TotalTime>
  <Pages>3</Pages>
  <Words>564</Words>
  <Characters>3705</Characters>
  <Application>Microsoft Office Word</Application>
  <DocSecurity>4</DocSecurity>
  <Lines>142</Lines>
  <Paragraphs>90</Paragraphs>
  <ScaleCrop>false</ScaleCrop>
  <HeadingPairs>
    <vt:vector size="2" baseType="variant">
      <vt:variant>
        <vt:lpstr>Titel</vt:lpstr>
      </vt:variant>
      <vt:variant>
        <vt:i4>1</vt:i4>
      </vt:variant>
    </vt:vector>
  </HeadingPairs>
  <TitlesOfParts>
    <vt:vector size="1" baseType="lpstr">
      <vt:lpstr>DT_EDOC_CC_FIELD|DocHeader|Tilsynsrapport, syreoplag</vt:lpstr>
    </vt:vector>
  </TitlesOfParts>
  <Company/>
  <LinksUpToDate>false</LinksUpToDate>
  <CharactersWithSpaces>4179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DT_EDOC_CC_FIELD|DocHeader|Tilsynsrapport, syreoplag</dc:title>
  <dc:subject>
  </dc:subject>
  <dc:creator>Yvonne Grandahl</dc:creator>
  <cp:keywords>
  </cp:keywords>
  <dc:description>
  </dc:description>
  <cp:lastModifiedBy>Yvonne Grandahl</cp:lastModifiedBy>
  <cp:revision>2</cp:revision>
  <dcterms:created xsi:type="dcterms:W3CDTF">2024-06-13T12:41:00Z</dcterms:created>
  <dcterms:modified xsi:type="dcterms:W3CDTF">2024-06-13T12:41:00Z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FilePath">
    <vt:lpwstr>C:\Windows\SysWOW64\inetsrv\DT - Brev_eDoc.dotm</vt:lpwstr>
  </property>
  <property fmtid="{D5CDD505-2E9C-101B-9397-08002B2CF9AE}" pid="3" name="filePathOneNote">
    <vt:lpwstr>
    </vt:lpwstr>
  </property>
  <property fmtid="{D5CDD505-2E9C-101B-9397-08002B2CF9AE}" pid="4" name="comment">
    <vt:lpwstr>Tilsynsrapport, syreoplag</vt:lpwstr>
  </property>
  <property fmtid="{D5CDD505-2E9C-101B-9397-08002B2CF9AE}" pid="5" name="sourceId">
    <vt:lpwstr>{0(8)}</vt:lpwstr>
  </property>
  <property fmtid="{D5CDD505-2E9C-101B-9397-08002B2CF9AE}" pid="6" name="module">
    <vt:lpwstr>{0(9)}</vt:lpwstr>
  </property>
  <property fmtid="{D5CDD505-2E9C-101B-9397-08002B2CF9AE}" pid="7" name="customParams">
    <vt:lpwstr>
    </vt:lpwstr>
  </property>
  <property fmtid="{D5CDD505-2E9C-101B-9397-08002B2CF9AE}" pid="8" name="server">
    <vt:lpwstr>prod.edoc5.rksk.dk:9090</vt:lpwstr>
  </property>
  <property fmtid="{D5CDD505-2E9C-101B-9397-08002B2CF9AE}" pid="9" name="externalUser">
    <vt:lpwstr>
    </vt:lpwstr>
  </property>
  <property fmtid="{D5CDD505-2E9C-101B-9397-08002B2CF9AE}" pid="10" name="option">
    <vt:lpwstr>true</vt:lpwstr>
  </property>
  <property fmtid="{D5CDD505-2E9C-101B-9397-08002B2CF9AE}" pid="11" name="sipTrackRevision">
    <vt:lpwstr>false</vt:lpwstr>
  </property>
  <property fmtid="{D5CDD505-2E9C-101B-9397-08002B2CF9AE}" pid="12" name="docId">
    <vt:lpwstr>3296008</vt:lpwstr>
  </property>
  <property fmtid="{D5CDD505-2E9C-101B-9397-08002B2CF9AE}" pid="13" name="verId">
    <vt:lpwstr>3130543</vt:lpwstr>
  </property>
  <property fmtid="{D5CDD505-2E9C-101B-9397-08002B2CF9AE}" pid="14" name="templateId">
    <vt:lpwstr>500587</vt:lpwstr>
  </property>
  <property fmtid="{D5CDD505-2E9C-101B-9397-08002B2CF9AE}" pid="15" name="createdBy">
    <vt:lpwstr>Yvonne Grandahl</vt:lpwstr>
  </property>
  <property fmtid="{D5CDD505-2E9C-101B-9397-08002B2CF9AE}" pid="16" name="modifiedBy">
    <vt:lpwstr>Yvonne Grandahl</vt:lpwstr>
  </property>
  <property fmtid="{D5CDD505-2E9C-101B-9397-08002B2CF9AE}" pid="17" name="serverName">
    <vt:lpwstr>
    </vt:lpwstr>
  </property>
  <property fmtid="{D5CDD505-2E9C-101B-9397-08002B2CF9AE}" pid="18" name="protocol">
    <vt:lpwstr>
    </vt:lpwstr>
  </property>
  <property fmtid="{D5CDD505-2E9C-101B-9397-08002B2CF9AE}" pid="19" name="site">
    <vt:lpwstr>
    </vt:lpwstr>
  </property>
  <property fmtid="{D5CDD505-2E9C-101B-9397-08002B2CF9AE}" pid="20" name="fileId">
    <vt:lpwstr>5007144</vt:lpwstr>
  </property>
  <property fmtid="{D5CDD505-2E9C-101B-9397-08002B2CF9AE}" pid="21" name="currentVerId">
    <vt:lpwstr>3130543</vt:lpwstr>
  </property>
  <property fmtid="{D5CDD505-2E9C-101B-9397-08002B2CF9AE}" pid="22" name="fileName">
    <vt:lpwstr>20-024691-11 Tilsynsrapport, syreoplag 5007144_3130543_0.DOCX</vt:lpwstr>
  </property>
  <property fmtid="{D5CDD505-2E9C-101B-9397-08002B2CF9AE}" pid="23" name="filePath">
    <vt:lpwstr>
    </vt:lpwstr>
  </property>
  <property fmtid="{D5CDD505-2E9C-101B-9397-08002B2CF9AE}" pid="24" name="ShowDummyRecipient">
    <vt:lpwstr>false</vt:lpwstr>
  </property>
  <property fmtid="{D5CDD505-2E9C-101B-9397-08002B2CF9AE}" pid="25" name="Operation">
    <vt:lpwstr>CheckoutFile</vt:lpwstr>
  </property>
</Properties>
</file>