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E1E" w:rsidRDefault="00BD1E1E" w:rsidP="00BD1E1E"/>
    <w:p w:rsidR="00020B5B" w:rsidRDefault="00020B5B" w:rsidP="00BD1E1E">
      <w:r>
        <w:t>Kosan Gas A/S, HE Bluhmes Vej 44, Esbjerg</w:t>
      </w:r>
    </w:p>
    <w:p w:rsidR="00020B5B" w:rsidRDefault="00020B5B" w:rsidP="00BD1E1E">
      <w:r>
        <w:t>Ikke teknisk resume fra sikkerhedsrapport af april 2011 – rev. 3</w:t>
      </w:r>
    </w:p>
    <w:p w:rsidR="00020B5B" w:rsidRDefault="00020B5B" w:rsidP="00BD1E1E"/>
    <w:p w:rsidR="00020B5B" w:rsidRDefault="00020B5B" w:rsidP="00BD1E1E"/>
    <w:p w:rsidR="00020B5B" w:rsidRDefault="00020B5B" w:rsidP="00020B5B">
      <w:pPr>
        <w:pStyle w:val="Default"/>
        <w:rPr>
          <w:sz w:val="22"/>
          <w:szCs w:val="22"/>
        </w:rPr>
      </w:pPr>
      <w:r>
        <w:rPr>
          <w:b/>
          <w:bCs/>
          <w:i/>
          <w:iCs/>
          <w:sz w:val="22"/>
          <w:szCs w:val="22"/>
        </w:rPr>
        <w:t xml:space="preserve">2.4 Ikke teknisk resume </w:t>
      </w:r>
    </w:p>
    <w:p w:rsidR="00020B5B" w:rsidRDefault="00020B5B" w:rsidP="00020B5B">
      <w:pPr>
        <w:pStyle w:val="Default"/>
        <w:rPr>
          <w:sz w:val="22"/>
          <w:szCs w:val="22"/>
        </w:rPr>
      </w:pPr>
      <w:r>
        <w:rPr>
          <w:sz w:val="22"/>
          <w:szCs w:val="22"/>
        </w:rPr>
        <w:t xml:space="preserve">Driftscenter Esbjerg beskæftiger sig med fyldning, vedligeholdelse og distribution af gas flasker. </w:t>
      </w:r>
    </w:p>
    <w:p w:rsidR="00020B5B" w:rsidRDefault="00020B5B" w:rsidP="00020B5B">
      <w:pPr>
        <w:pStyle w:val="Default"/>
        <w:rPr>
          <w:sz w:val="22"/>
          <w:szCs w:val="22"/>
        </w:rPr>
      </w:pPr>
      <w:r>
        <w:rPr>
          <w:sz w:val="22"/>
          <w:szCs w:val="22"/>
        </w:rPr>
        <w:t xml:space="preserve">På driftscenter Esbjerg en opbevares der gas til at fylde på flaskerne. Denne gas består af propan og butan i forholdet 90/10. I daglig tale benævnes gassen for F-gas eller LPG (Liqufied Petroleum Gas). Gassen opbevares i flydende tilstand i et tankanlæg på driftscentrets område. </w:t>
      </w:r>
    </w:p>
    <w:p w:rsidR="00020B5B" w:rsidRDefault="00020B5B" w:rsidP="00020B5B">
      <w:pPr>
        <w:pStyle w:val="Default"/>
        <w:rPr>
          <w:sz w:val="22"/>
          <w:szCs w:val="22"/>
        </w:rPr>
      </w:pPr>
      <w:r>
        <w:rPr>
          <w:sz w:val="22"/>
          <w:szCs w:val="22"/>
        </w:rPr>
        <w:t xml:space="preserve">Gassen har de fysiske egenskaber at den er brandfarlig og tungere end luft. </w:t>
      </w:r>
    </w:p>
    <w:p w:rsidR="00020B5B" w:rsidRDefault="00020B5B" w:rsidP="00020B5B">
      <w:pPr>
        <w:pStyle w:val="Default"/>
        <w:rPr>
          <w:sz w:val="22"/>
          <w:szCs w:val="22"/>
        </w:rPr>
      </w:pPr>
      <w:r>
        <w:rPr>
          <w:sz w:val="22"/>
          <w:szCs w:val="22"/>
        </w:rPr>
        <w:t>Det betyder at hvis gassen slippes ud vil den falde til jorden og kan samles på lavt liggende steder og at hvis gassen udsættes for en tændkilde, under de rette forhold vil kunne bryde</w:t>
      </w:r>
      <w:r>
        <w:rPr>
          <w:sz w:val="22"/>
        </w:rPr>
        <w:t xml:space="preserve"> i </w:t>
      </w:r>
      <w:r>
        <w:rPr>
          <w:sz w:val="22"/>
          <w:szCs w:val="22"/>
        </w:rPr>
        <w:t>brand. Denne forbrænding kan, hvis gas mængden er tilpas stor, ske med en utrolig kraft og kan sammenlignes med en egentlig eksplosion, se nedenstående.</w:t>
      </w:r>
    </w:p>
    <w:p w:rsidR="00020B5B" w:rsidRDefault="00020B5B" w:rsidP="00020B5B">
      <w:pPr>
        <w:pStyle w:val="Default"/>
        <w:rPr>
          <w:sz w:val="22"/>
          <w:szCs w:val="22"/>
        </w:rPr>
      </w:pPr>
    </w:p>
    <w:p w:rsidR="00020B5B" w:rsidRDefault="00020B5B" w:rsidP="00020B5B">
      <w:pPr>
        <w:pStyle w:val="Default"/>
        <w:rPr>
          <w:sz w:val="23"/>
          <w:szCs w:val="23"/>
        </w:rPr>
      </w:pPr>
      <w:r>
        <w:rPr>
          <w:sz w:val="23"/>
          <w:szCs w:val="23"/>
        </w:rPr>
        <w:t xml:space="preserve">Uheldsscenarier </w:t>
      </w:r>
    </w:p>
    <w:p w:rsidR="00020B5B" w:rsidRDefault="00020B5B" w:rsidP="00020B5B">
      <w:pPr>
        <w:pStyle w:val="Default"/>
        <w:rPr>
          <w:sz w:val="22"/>
          <w:szCs w:val="22"/>
        </w:rPr>
      </w:pPr>
      <w:r>
        <w:rPr>
          <w:sz w:val="22"/>
          <w:szCs w:val="22"/>
        </w:rPr>
        <w:t xml:space="preserve">Der vurderes og arbejdes derfor hele tiden på at øge sikkerheden. For at kunne gøre dette er det også vigtigt at kende til de scenarier der vil kunne op stå. </w:t>
      </w:r>
    </w:p>
    <w:p w:rsidR="00020B5B" w:rsidRDefault="00020B5B" w:rsidP="00020B5B">
      <w:pPr>
        <w:pStyle w:val="Default"/>
        <w:rPr>
          <w:sz w:val="22"/>
          <w:szCs w:val="22"/>
        </w:rPr>
      </w:pPr>
      <w:r>
        <w:rPr>
          <w:sz w:val="22"/>
          <w:szCs w:val="22"/>
        </w:rPr>
        <w:t xml:space="preserve">De overordnede scenarier der arbejdes med er: </w:t>
      </w:r>
    </w:p>
    <w:p w:rsidR="00020B5B" w:rsidRDefault="00020B5B" w:rsidP="00020B5B">
      <w:pPr>
        <w:pStyle w:val="Default"/>
        <w:spacing w:after="31"/>
        <w:rPr>
          <w:sz w:val="22"/>
          <w:szCs w:val="22"/>
        </w:rPr>
      </w:pPr>
      <w:r>
        <w:rPr>
          <w:sz w:val="22"/>
          <w:szCs w:val="22"/>
        </w:rPr>
        <w:t xml:space="preserve"> Jetflamme brand – udstrømmende gas der er antændt i forbindelse med lækage på gasbærende udstyr </w:t>
      </w:r>
    </w:p>
    <w:p w:rsidR="00020B5B" w:rsidRDefault="00020B5B" w:rsidP="00020B5B">
      <w:pPr>
        <w:pStyle w:val="Default"/>
        <w:rPr>
          <w:sz w:val="22"/>
          <w:szCs w:val="22"/>
        </w:rPr>
      </w:pPr>
      <w:r>
        <w:rPr>
          <w:sz w:val="22"/>
          <w:szCs w:val="22"/>
        </w:rPr>
        <w:t xml:space="preserve"> Gassky brand – udslip af gas der samles til en gassky, der senere kan antændes. Dette kan give anledning til flere typer brandforløb, herunder </w:t>
      </w:r>
    </w:p>
    <w:p w:rsidR="00020B5B" w:rsidRDefault="00020B5B" w:rsidP="00020B5B">
      <w:pPr>
        <w:pStyle w:val="Default"/>
        <w:spacing w:after="14"/>
        <w:rPr>
          <w:sz w:val="22"/>
          <w:szCs w:val="22"/>
        </w:rPr>
      </w:pPr>
      <w:r>
        <w:rPr>
          <w:rFonts w:ascii="Courier New" w:hAnsi="Courier New" w:cs="Courier New"/>
          <w:sz w:val="22"/>
          <w:szCs w:val="22"/>
        </w:rPr>
        <w:t xml:space="preserve">o </w:t>
      </w:r>
      <w:r>
        <w:rPr>
          <w:i/>
          <w:iCs/>
          <w:sz w:val="22"/>
          <w:szCs w:val="22"/>
        </w:rPr>
        <w:t>Flash fire</w:t>
      </w:r>
      <w:r>
        <w:rPr>
          <w:sz w:val="22"/>
          <w:szCs w:val="22"/>
        </w:rPr>
        <w:t xml:space="preserve">. Gasskyen antændes ved sky fronten og brænder derefter mod udslipstedet. Når dette nås vil branden typisk blive til en jetfire. </w:t>
      </w:r>
    </w:p>
    <w:p w:rsidR="00020B5B" w:rsidRDefault="00020B5B" w:rsidP="00020B5B">
      <w:pPr>
        <w:pStyle w:val="Default"/>
        <w:spacing w:after="14"/>
        <w:rPr>
          <w:sz w:val="22"/>
          <w:szCs w:val="22"/>
        </w:rPr>
      </w:pPr>
      <w:r>
        <w:rPr>
          <w:rFonts w:ascii="Courier New" w:hAnsi="Courier New" w:cs="Courier New"/>
          <w:sz w:val="22"/>
          <w:szCs w:val="22"/>
        </w:rPr>
        <w:t xml:space="preserve">o </w:t>
      </w:r>
      <w:r>
        <w:rPr>
          <w:i/>
          <w:iCs/>
          <w:sz w:val="22"/>
          <w:szCs w:val="22"/>
        </w:rPr>
        <w:t>Vapour Cloud explosion</w:t>
      </w:r>
      <w:r>
        <w:rPr>
          <w:sz w:val="22"/>
          <w:szCs w:val="22"/>
        </w:rPr>
        <w:t xml:space="preserve">. Udgangspunktet er det samme som for en flash fire, dog er der nogle forhold tilstede der gør at gassen blandes med ilt, så hele skyen kan tændes samtidigt. Dette vil ud over selve branden give en tryk stigning og kan sammenlignes med en explosion. </w:t>
      </w:r>
    </w:p>
    <w:p w:rsidR="00020B5B" w:rsidRDefault="00020B5B" w:rsidP="00020B5B">
      <w:pPr>
        <w:pStyle w:val="Default"/>
        <w:rPr>
          <w:sz w:val="22"/>
          <w:szCs w:val="22"/>
        </w:rPr>
      </w:pPr>
      <w:r>
        <w:rPr>
          <w:rFonts w:ascii="Courier New" w:hAnsi="Courier New" w:cs="Courier New"/>
          <w:sz w:val="22"/>
          <w:szCs w:val="22"/>
        </w:rPr>
        <w:t xml:space="preserve">o </w:t>
      </w:r>
      <w:r>
        <w:rPr>
          <w:i/>
          <w:iCs/>
          <w:sz w:val="22"/>
          <w:szCs w:val="22"/>
        </w:rPr>
        <w:t>Ildkugle</w:t>
      </w:r>
      <w:r>
        <w:rPr>
          <w:sz w:val="22"/>
          <w:szCs w:val="22"/>
        </w:rPr>
        <w:t xml:space="preserve">. Også samme udgangspunkt som for en flash fire, men her vil skyen grundet varmeudviklingen fra branden stige til vejrsog dermed brænde som en ildkugle. Varmeudviklingen vil i dette tilfælde være enorm. </w:t>
      </w:r>
    </w:p>
    <w:p w:rsidR="00020B5B" w:rsidRDefault="00020B5B" w:rsidP="00020B5B">
      <w:pPr>
        <w:pStyle w:val="Default"/>
        <w:spacing w:after="29"/>
        <w:rPr>
          <w:sz w:val="22"/>
          <w:szCs w:val="22"/>
        </w:rPr>
      </w:pPr>
      <w:r>
        <w:rPr>
          <w:sz w:val="22"/>
          <w:szCs w:val="22"/>
        </w:rPr>
        <w:t xml:space="preserve"> BLEVE – Boiling Liquid Evaporation Vapour Explosion. Dette kan forekomme hvis der sker en voldsom varmepåvirkning af en trykbeholder indeholdende gas. Påvirkningen vil få gassen til at udvide sig og øge trykket i beholderen. BLEVE forekommer når beholderen brister og udslippet antændes. Ved en BLEVE dannes der en stor varmestråling og trykstigning. </w:t>
      </w:r>
    </w:p>
    <w:p w:rsidR="00020B5B" w:rsidRDefault="00020B5B" w:rsidP="00020B5B">
      <w:pPr>
        <w:pStyle w:val="Default"/>
        <w:rPr>
          <w:sz w:val="22"/>
          <w:szCs w:val="22"/>
        </w:rPr>
      </w:pPr>
      <w:r>
        <w:rPr>
          <w:sz w:val="22"/>
          <w:szCs w:val="22"/>
        </w:rPr>
        <w:t xml:space="preserve"> Pølbrand. Ved udslip af væske vil der danne sig en pøl af gas. Hvid den gas der afdamper fra pølen antændes vil der opstå en pølbrand. Konsekvenserne er stor varmestråling. </w:t>
      </w:r>
    </w:p>
    <w:p w:rsidR="00020B5B" w:rsidRDefault="00020B5B" w:rsidP="00020B5B">
      <w:pPr>
        <w:pStyle w:val="Default"/>
        <w:rPr>
          <w:sz w:val="22"/>
          <w:szCs w:val="22"/>
        </w:rPr>
      </w:pPr>
    </w:p>
    <w:p w:rsidR="00020B5B" w:rsidRDefault="00020B5B" w:rsidP="00020B5B">
      <w:pPr>
        <w:rPr>
          <w:sz w:val="22"/>
        </w:rPr>
      </w:pPr>
      <w:r>
        <w:rPr>
          <w:sz w:val="22"/>
        </w:rPr>
        <w:t>Konsekvenser</w:t>
      </w:r>
    </w:p>
    <w:p w:rsidR="00020B5B" w:rsidRDefault="00020B5B" w:rsidP="00020B5B">
      <w:pPr>
        <w:pStyle w:val="Default"/>
        <w:rPr>
          <w:sz w:val="22"/>
          <w:szCs w:val="22"/>
        </w:rPr>
      </w:pPr>
      <w:r>
        <w:rPr>
          <w:sz w:val="22"/>
          <w:szCs w:val="22"/>
        </w:rPr>
        <w:t xml:space="preserve">I tilfældet af et gasudslip vil konsekvenserne være minimale så længe skyen ikke antændes. Faren opstår hvis en eventuel sky antændes. Det kan ikke forudses hvor en sky muligvis ville kunne antændes, da dette er afhængigt af vind og vejr. </w:t>
      </w:r>
    </w:p>
    <w:p w:rsidR="00020B5B" w:rsidRDefault="00020B5B" w:rsidP="00020B5B">
      <w:pPr>
        <w:pStyle w:val="Default"/>
        <w:rPr>
          <w:sz w:val="22"/>
          <w:szCs w:val="22"/>
        </w:rPr>
      </w:pPr>
      <w:r>
        <w:rPr>
          <w:sz w:val="22"/>
          <w:szCs w:val="22"/>
        </w:rPr>
        <w:lastRenderedPageBreak/>
        <w:t>Hvis et udslip af gas antændes vil konsekvenserne være både tryk og varme påvirkning af personer og bygninger i det område skyen dækker. Gassen vil som udgangspunkt brænde ud og ende op med at være en gasbrand (jetflamme) fra det sted gassen er sluppet ud.</w:t>
      </w:r>
    </w:p>
    <w:p w:rsidR="00020B5B" w:rsidRDefault="00020B5B" w:rsidP="00020B5B">
      <w:pPr>
        <w:pStyle w:val="Default"/>
        <w:rPr>
          <w:sz w:val="22"/>
          <w:szCs w:val="22"/>
        </w:rPr>
      </w:pPr>
    </w:p>
    <w:p w:rsidR="00020B5B" w:rsidRDefault="00020B5B" w:rsidP="00020B5B">
      <w:pPr>
        <w:pStyle w:val="Default"/>
        <w:rPr>
          <w:sz w:val="22"/>
          <w:szCs w:val="22"/>
        </w:rPr>
      </w:pPr>
      <w:r>
        <w:rPr>
          <w:sz w:val="22"/>
          <w:szCs w:val="22"/>
        </w:rPr>
        <w:t xml:space="preserve">Sikkerhed mod uheld </w:t>
      </w:r>
    </w:p>
    <w:p w:rsidR="00020B5B" w:rsidRDefault="00020B5B" w:rsidP="00020B5B">
      <w:pPr>
        <w:pStyle w:val="Default"/>
        <w:rPr>
          <w:sz w:val="22"/>
          <w:szCs w:val="22"/>
        </w:rPr>
      </w:pPr>
      <w:r>
        <w:rPr>
          <w:sz w:val="22"/>
          <w:szCs w:val="22"/>
        </w:rPr>
        <w:t xml:space="preserve">Da udslip af gas er det overvejende problem er der på driftscenter Esbjerg opstillet barrierer der skal hjælpe med at hindre eller opdage udslip. </w:t>
      </w:r>
    </w:p>
    <w:p w:rsidR="00020B5B" w:rsidRDefault="00020B5B" w:rsidP="00020B5B">
      <w:pPr>
        <w:pStyle w:val="Default"/>
        <w:rPr>
          <w:sz w:val="22"/>
          <w:szCs w:val="22"/>
        </w:rPr>
      </w:pPr>
      <w:r>
        <w:rPr>
          <w:sz w:val="22"/>
          <w:szCs w:val="22"/>
        </w:rPr>
        <w:t xml:space="preserve">Disse barriere er gas detektorer, der kan melde om udslip både i bygninger og på åbne områder. Hvis en sådan detektor aktiveres lukkes hele området ned, så yderligere gasudslip standses, desuden alarmeres brandvæsnet samtidig, så de kan møde hurtigst muligt. </w:t>
      </w:r>
    </w:p>
    <w:p w:rsidR="00020B5B" w:rsidRDefault="00020B5B" w:rsidP="00020B5B">
      <w:pPr>
        <w:rPr>
          <w:sz w:val="22"/>
        </w:rPr>
      </w:pPr>
      <w:r>
        <w:rPr>
          <w:sz w:val="22"/>
        </w:rPr>
        <w:t>Der er også opstillet barrierer til sikring mod brand, disse barrierer er branddetektorer, flamme detektorer og overrislingsanlæg. Aktiveres en af disse, sker der også en shut down af anlægget og brandvæsnet alarmeres automatisk.</w:t>
      </w:r>
    </w:p>
    <w:p w:rsidR="00020B5B" w:rsidRDefault="00020B5B" w:rsidP="00020B5B">
      <w:pPr>
        <w:rPr>
          <w:sz w:val="22"/>
        </w:rPr>
      </w:pPr>
      <w:bookmarkStart w:id="0" w:name="_GoBack"/>
      <w:bookmarkEnd w:id="0"/>
    </w:p>
    <w:sectPr w:rsidR="00020B5B" w:rsidSect="00355A42">
      <w:pgSz w:w="11906" w:h="16838" w:code="9"/>
      <w:pgMar w:top="1701" w:right="2892" w:bottom="1843" w:left="153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B5B" w:rsidRDefault="00020B5B" w:rsidP="00291C7F">
      <w:pPr>
        <w:spacing w:line="240" w:lineRule="auto"/>
      </w:pPr>
      <w:r>
        <w:separator/>
      </w:r>
    </w:p>
    <w:p w:rsidR="00020B5B" w:rsidRDefault="00020B5B"/>
  </w:endnote>
  <w:endnote w:type="continuationSeparator" w:id="0">
    <w:p w:rsidR="00020B5B" w:rsidRDefault="00020B5B" w:rsidP="00291C7F">
      <w:pPr>
        <w:spacing w:line="240" w:lineRule="auto"/>
      </w:pPr>
      <w:r>
        <w:continuationSeparator/>
      </w:r>
    </w:p>
    <w:p w:rsidR="00020B5B" w:rsidRDefault="00020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altName w:val="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B5B" w:rsidRDefault="00020B5B" w:rsidP="00291C7F">
      <w:pPr>
        <w:spacing w:line="240" w:lineRule="auto"/>
      </w:pPr>
      <w:r>
        <w:separator/>
      </w:r>
    </w:p>
    <w:p w:rsidR="00020B5B" w:rsidRDefault="00020B5B"/>
  </w:footnote>
  <w:footnote w:type="continuationSeparator" w:id="0">
    <w:p w:rsidR="00020B5B" w:rsidRDefault="00020B5B" w:rsidP="00291C7F">
      <w:pPr>
        <w:spacing w:line="240" w:lineRule="auto"/>
      </w:pPr>
      <w:r>
        <w:continuationSeparator/>
      </w:r>
    </w:p>
    <w:p w:rsidR="00020B5B" w:rsidRDefault="00020B5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5B"/>
    <w:rsid w:val="00000E0A"/>
    <w:rsid w:val="00003F51"/>
    <w:rsid w:val="00004AA3"/>
    <w:rsid w:val="00013EA4"/>
    <w:rsid w:val="00014751"/>
    <w:rsid w:val="00014A0A"/>
    <w:rsid w:val="00020B5B"/>
    <w:rsid w:val="00023F51"/>
    <w:rsid w:val="00027C81"/>
    <w:rsid w:val="0003018E"/>
    <w:rsid w:val="00031C25"/>
    <w:rsid w:val="00033891"/>
    <w:rsid w:val="00035465"/>
    <w:rsid w:val="0003667E"/>
    <w:rsid w:val="0003799B"/>
    <w:rsid w:val="000429F3"/>
    <w:rsid w:val="0004385B"/>
    <w:rsid w:val="0004516D"/>
    <w:rsid w:val="00053DF0"/>
    <w:rsid w:val="0006743E"/>
    <w:rsid w:val="00067E87"/>
    <w:rsid w:val="00080AD3"/>
    <w:rsid w:val="00083807"/>
    <w:rsid w:val="00083C31"/>
    <w:rsid w:val="00084FB3"/>
    <w:rsid w:val="000900FD"/>
    <w:rsid w:val="00094B58"/>
    <w:rsid w:val="00097FC7"/>
    <w:rsid w:val="000A06BE"/>
    <w:rsid w:val="000A0A49"/>
    <w:rsid w:val="000A3E38"/>
    <w:rsid w:val="000A70B5"/>
    <w:rsid w:val="000B1C1B"/>
    <w:rsid w:val="000B429A"/>
    <w:rsid w:val="000B5D4A"/>
    <w:rsid w:val="000C1CCA"/>
    <w:rsid w:val="000C565C"/>
    <w:rsid w:val="000C5D00"/>
    <w:rsid w:val="000D0A4A"/>
    <w:rsid w:val="000D115A"/>
    <w:rsid w:val="000D14F5"/>
    <w:rsid w:val="000E2E28"/>
    <w:rsid w:val="000E6874"/>
    <w:rsid w:val="000E7227"/>
    <w:rsid w:val="000F1D30"/>
    <w:rsid w:val="000F1D4D"/>
    <w:rsid w:val="001018AE"/>
    <w:rsid w:val="001025F1"/>
    <w:rsid w:val="0011005B"/>
    <w:rsid w:val="00111B40"/>
    <w:rsid w:val="00122947"/>
    <w:rsid w:val="00126C8B"/>
    <w:rsid w:val="00127F2E"/>
    <w:rsid w:val="00130DA6"/>
    <w:rsid w:val="00132880"/>
    <w:rsid w:val="00133DBA"/>
    <w:rsid w:val="001467C7"/>
    <w:rsid w:val="00147D55"/>
    <w:rsid w:val="00162522"/>
    <w:rsid w:val="0016540D"/>
    <w:rsid w:val="00166DEA"/>
    <w:rsid w:val="001674F6"/>
    <w:rsid w:val="0018055D"/>
    <w:rsid w:val="00180B8C"/>
    <w:rsid w:val="00184B90"/>
    <w:rsid w:val="001914AE"/>
    <w:rsid w:val="00193AD5"/>
    <w:rsid w:val="001940DA"/>
    <w:rsid w:val="001952BE"/>
    <w:rsid w:val="00197BA9"/>
    <w:rsid w:val="001A123D"/>
    <w:rsid w:val="001A6144"/>
    <w:rsid w:val="001B4F16"/>
    <w:rsid w:val="001C1494"/>
    <w:rsid w:val="001C3EE2"/>
    <w:rsid w:val="001C5194"/>
    <w:rsid w:val="001C5C28"/>
    <w:rsid w:val="001C752F"/>
    <w:rsid w:val="001D4C04"/>
    <w:rsid w:val="001D5704"/>
    <w:rsid w:val="001E55AE"/>
    <w:rsid w:val="001E7D7A"/>
    <w:rsid w:val="001F1102"/>
    <w:rsid w:val="001F2CC6"/>
    <w:rsid w:val="001F5D38"/>
    <w:rsid w:val="002038F3"/>
    <w:rsid w:val="00205A14"/>
    <w:rsid w:val="00213029"/>
    <w:rsid w:val="00214161"/>
    <w:rsid w:val="00216319"/>
    <w:rsid w:val="0022500A"/>
    <w:rsid w:val="0023418B"/>
    <w:rsid w:val="00240F49"/>
    <w:rsid w:val="00241383"/>
    <w:rsid w:val="00242B2A"/>
    <w:rsid w:val="002446B8"/>
    <w:rsid w:val="00247E20"/>
    <w:rsid w:val="0025067C"/>
    <w:rsid w:val="00250E2D"/>
    <w:rsid w:val="00252899"/>
    <w:rsid w:val="0025606C"/>
    <w:rsid w:val="0026052B"/>
    <w:rsid w:val="002672B5"/>
    <w:rsid w:val="002713D9"/>
    <w:rsid w:val="00281207"/>
    <w:rsid w:val="0028298B"/>
    <w:rsid w:val="00286C88"/>
    <w:rsid w:val="00286D15"/>
    <w:rsid w:val="00287F78"/>
    <w:rsid w:val="00291C7F"/>
    <w:rsid w:val="00293628"/>
    <w:rsid w:val="002A231D"/>
    <w:rsid w:val="002A63BF"/>
    <w:rsid w:val="002B0009"/>
    <w:rsid w:val="002B099A"/>
    <w:rsid w:val="002B1620"/>
    <w:rsid w:val="002B5410"/>
    <w:rsid w:val="002C14DA"/>
    <w:rsid w:val="002D4AEF"/>
    <w:rsid w:val="002D6574"/>
    <w:rsid w:val="002F14B3"/>
    <w:rsid w:val="002F387A"/>
    <w:rsid w:val="002F41D2"/>
    <w:rsid w:val="00300955"/>
    <w:rsid w:val="00300B16"/>
    <w:rsid w:val="00304328"/>
    <w:rsid w:val="00307B95"/>
    <w:rsid w:val="00327CBD"/>
    <w:rsid w:val="00332004"/>
    <w:rsid w:val="00342ADF"/>
    <w:rsid w:val="00344635"/>
    <w:rsid w:val="003450E3"/>
    <w:rsid w:val="00355A42"/>
    <w:rsid w:val="00357F5B"/>
    <w:rsid w:val="00365D29"/>
    <w:rsid w:val="00370AAF"/>
    <w:rsid w:val="003714CD"/>
    <w:rsid w:val="00372E0F"/>
    <w:rsid w:val="00375AA8"/>
    <w:rsid w:val="00383D23"/>
    <w:rsid w:val="00384425"/>
    <w:rsid w:val="00393D47"/>
    <w:rsid w:val="00394355"/>
    <w:rsid w:val="00397E5F"/>
    <w:rsid w:val="003A1B4A"/>
    <w:rsid w:val="003B0140"/>
    <w:rsid w:val="003B014B"/>
    <w:rsid w:val="003B0B6E"/>
    <w:rsid w:val="003B0EDE"/>
    <w:rsid w:val="003B31A3"/>
    <w:rsid w:val="003B48C5"/>
    <w:rsid w:val="003C05B9"/>
    <w:rsid w:val="003C17C4"/>
    <w:rsid w:val="003D09DF"/>
    <w:rsid w:val="003D105A"/>
    <w:rsid w:val="003E0020"/>
    <w:rsid w:val="003E0167"/>
    <w:rsid w:val="003E04A2"/>
    <w:rsid w:val="003E4FDA"/>
    <w:rsid w:val="003E7CDD"/>
    <w:rsid w:val="003F19EB"/>
    <w:rsid w:val="003F537D"/>
    <w:rsid w:val="003F5529"/>
    <w:rsid w:val="003F715A"/>
    <w:rsid w:val="0040143E"/>
    <w:rsid w:val="00411EF9"/>
    <w:rsid w:val="0041231D"/>
    <w:rsid w:val="004127DF"/>
    <w:rsid w:val="00424A30"/>
    <w:rsid w:val="0043432F"/>
    <w:rsid w:val="00435F72"/>
    <w:rsid w:val="004364ED"/>
    <w:rsid w:val="00443032"/>
    <w:rsid w:val="00445C2A"/>
    <w:rsid w:val="00446B2D"/>
    <w:rsid w:val="00447B60"/>
    <w:rsid w:val="00451C3C"/>
    <w:rsid w:val="00453D00"/>
    <w:rsid w:val="004604BD"/>
    <w:rsid w:val="00471F06"/>
    <w:rsid w:val="0047573F"/>
    <w:rsid w:val="00475E2A"/>
    <w:rsid w:val="00476531"/>
    <w:rsid w:val="004800F3"/>
    <w:rsid w:val="004827CC"/>
    <w:rsid w:val="004871F9"/>
    <w:rsid w:val="00487831"/>
    <w:rsid w:val="00493743"/>
    <w:rsid w:val="004949D6"/>
    <w:rsid w:val="00495ED9"/>
    <w:rsid w:val="00496DDF"/>
    <w:rsid w:val="004A2F49"/>
    <w:rsid w:val="004A5B98"/>
    <w:rsid w:val="004A6D41"/>
    <w:rsid w:val="004C2138"/>
    <w:rsid w:val="004C2767"/>
    <w:rsid w:val="004C5455"/>
    <w:rsid w:val="004D32BF"/>
    <w:rsid w:val="004D48EE"/>
    <w:rsid w:val="004E2842"/>
    <w:rsid w:val="004E5DBD"/>
    <w:rsid w:val="004E5DE9"/>
    <w:rsid w:val="004E7C3C"/>
    <w:rsid w:val="004F092D"/>
    <w:rsid w:val="005014E0"/>
    <w:rsid w:val="00501560"/>
    <w:rsid w:val="00511B79"/>
    <w:rsid w:val="0051207C"/>
    <w:rsid w:val="00512C64"/>
    <w:rsid w:val="00513809"/>
    <w:rsid w:val="00516B94"/>
    <w:rsid w:val="0051714E"/>
    <w:rsid w:val="00522FFD"/>
    <w:rsid w:val="005236BD"/>
    <w:rsid w:val="00531AEA"/>
    <w:rsid w:val="00536EEC"/>
    <w:rsid w:val="00541D4E"/>
    <w:rsid w:val="005501AF"/>
    <w:rsid w:val="005624D9"/>
    <w:rsid w:val="00566D20"/>
    <w:rsid w:val="005718E9"/>
    <w:rsid w:val="00581A01"/>
    <w:rsid w:val="0058356B"/>
    <w:rsid w:val="0059209E"/>
    <w:rsid w:val="00592941"/>
    <w:rsid w:val="00593890"/>
    <w:rsid w:val="005964BE"/>
    <w:rsid w:val="005A3369"/>
    <w:rsid w:val="005A4D25"/>
    <w:rsid w:val="005A50E4"/>
    <w:rsid w:val="005A6BF9"/>
    <w:rsid w:val="005B76BE"/>
    <w:rsid w:val="005D4994"/>
    <w:rsid w:val="005D5065"/>
    <w:rsid w:val="005D68A7"/>
    <w:rsid w:val="005D7E74"/>
    <w:rsid w:val="005E2E37"/>
    <w:rsid w:val="005F65B8"/>
    <w:rsid w:val="00602E62"/>
    <w:rsid w:val="00607529"/>
    <w:rsid w:val="006078F3"/>
    <w:rsid w:val="00614861"/>
    <w:rsid w:val="006179B6"/>
    <w:rsid w:val="006322BD"/>
    <w:rsid w:val="006426A6"/>
    <w:rsid w:val="006464AD"/>
    <w:rsid w:val="0064748C"/>
    <w:rsid w:val="00656D73"/>
    <w:rsid w:val="00660155"/>
    <w:rsid w:val="00661B97"/>
    <w:rsid w:val="00662BDF"/>
    <w:rsid w:val="00666516"/>
    <w:rsid w:val="00673934"/>
    <w:rsid w:val="00682C78"/>
    <w:rsid w:val="00693091"/>
    <w:rsid w:val="00693BAD"/>
    <w:rsid w:val="00694D4A"/>
    <w:rsid w:val="006A0571"/>
    <w:rsid w:val="006A1AFB"/>
    <w:rsid w:val="006A409C"/>
    <w:rsid w:val="006A671B"/>
    <w:rsid w:val="006B402E"/>
    <w:rsid w:val="006B6486"/>
    <w:rsid w:val="006B688F"/>
    <w:rsid w:val="006C07CD"/>
    <w:rsid w:val="006C2207"/>
    <w:rsid w:val="006C2796"/>
    <w:rsid w:val="006C419A"/>
    <w:rsid w:val="006D4B69"/>
    <w:rsid w:val="006E0998"/>
    <w:rsid w:val="006E6646"/>
    <w:rsid w:val="006F37C6"/>
    <w:rsid w:val="006F45F9"/>
    <w:rsid w:val="00703EB1"/>
    <w:rsid w:val="00707381"/>
    <w:rsid w:val="00730291"/>
    <w:rsid w:val="00730F03"/>
    <w:rsid w:val="007371C9"/>
    <w:rsid w:val="00742180"/>
    <w:rsid w:val="007423D9"/>
    <w:rsid w:val="00743CB7"/>
    <w:rsid w:val="00744E8B"/>
    <w:rsid w:val="00750A92"/>
    <w:rsid w:val="00751CED"/>
    <w:rsid w:val="007528FB"/>
    <w:rsid w:val="00776E25"/>
    <w:rsid w:val="0078006D"/>
    <w:rsid w:val="0078196C"/>
    <w:rsid w:val="00782332"/>
    <w:rsid w:val="007829FB"/>
    <w:rsid w:val="007831CC"/>
    <w:rsid w:val="00791C12"/>
    <w:rsid w:val="00792C3E"/>
    <w:rsid w:val="00792D2E"/>
    <w:rsid w:val="00793F5E"/>
    <w:rsid w:val="00795DF3"/>
    <w:rsid w:val="0079604F"/>
    <w:rsid w:val="00796525"/>
    <w:rsid w:val="007A17E6"/>
    <w:rsid w:val="007A2DBD"/>
    <w:rsid w:val="007B0CF0"/>
    <w:rsid w:val="007B0F2E"/>
    <w:rsid w:val="007B374B"/>
    <w:rsid w:val="007C52A5"/>
    <w:rsid w:val="007C5B2F"/>
    <w:rsid w:val="007D3337"/>
    <w:rsid w:val="007D6808"/>
    <w:rsid w:val="007D707C"/>
    <w:rsid w:val="007E1890"/>
    <w:rsid w:val="007E7651"/>
    <w:rsid w:val="007F1419"/>
    <w:rsid w:val="0080388D"/>
    <w:rsid w:val="00815109"/>
    <w:rsid w:val="008168E3"/>
    <w:rsid w:val="00822F98"/>
    <w:rsid w:val="00823698"/>
    <w:rsid w:val="00823CC7"/>
    <w:rsid w:val="00825B60"/>
    <w:rsid w:val="0083023F"/>
    <w:rsid w:val="00832B91"/>
    <w:rsid w:val="00832C57"/>
    <w:rsid w:val="008330EB"/>
    <w:rsid w:val="008427D7"/>
    <w:rsid w:val="008455D8"/>
    <w:rsid w:val="00845A45"/>
    <w:rsid w:val="008509C5"/>
    <w:rsid w:val="00854CC5"/>
    <w:rsid w:val="00856E2C"/>
    <w:rsid w:val="008625A8"/>
    <w:rsid w:val="00873729"/>
    <w:rsid w:val="00877DA0"/>
    <w:rsid w:val="00883213"/>
    <w:rsid w:val="00884211"/>
    <w:rsid w:val="008874A9"/>
    <w:rsid w:val="00893AED"/>
    <w:rsid w:val="00893D9C"/>
    <w:rsid w:val="008B07F5"/>
    <w:rsid w:val="008B0B01"/>
    <w:rsid w:val="008B172A"/>
    <w:rsid w:val="008B2178"/>
    <w:rsid w:val="008B2870"/>
    <w:rsid w:val="008B36F0"/>
    <w:rsid w:val="008B5CF0"/>
    <w:rsid w:val="008C4161"/>
    <w:rsid w:val="008C633B"/>
    <w:rsid w:val="008D482D"/>
    <w:rsid w:val="008E096E"/>
    <w:rsid w:val="008E331C"/>
    <w:rsid w:val="008E3752"/>
    <w:rsid w:val="008E3DD4"/>
    <w:rsid w:val="008E57FF"/>
    <w:rsid w:val="008E7B63"/>
    <w:rsid w:val="008F3609"/>
    <w:rsid w:val="009033CA"/>
    <w:rsid w:val="00903D1F"/>
    <w:rsid w:val="00905366"/>
    <w:rsid w:val="009102CF"/>
    <w:rsid w:val="00911B45"/>
    <w:rsid w:val="00911B8E"/>
    <w:rsid w:val="0091268E"/>
    <w:rsid w:val="0093285E"/>
    <w:rsid w:val="00937D48"/>
    <w:rsid w:val="00946E8B"/>
    <w:rsid w:val="009546BF"/>
    <w:rsid w:val="00956127"/>
    <w:rsid w:val="00956A0F"/>
    <w:rsid w:val="00956CA9"/>
    <w:rsid w:val="0095721E"/>
    <w:rsid w:val="00957C13"/>
    <w:rsid w:val="00957CE8"/>
    <w:rsid w:val="00970035"/>
    <w:rsid w:val="00970296"/>
    <w:rsid w:val="00971D62"/>
    <w:rsid w:val="009722D5"/>
    <w:rsid w:val="009966DB"/>
    <w:rsid w:val="0099724F"/>
    <w:rsid w:val="009A4F08"/>
    <w:rsid w:val="009B039D"/>
    <w:rsid w:val="009B0B7F"/>
    <w:rsid w:val="009C65B8"/>
    <w:rsid w:val="009D50E1"/>
    <w:rsid w:val="009D6842"/>
    <w:rsid w:val="009E21C9"/>
    <w:rsid w:val="009E7976"/>
    <w:rsid w:val="009F115D"/>
    <w:rsid w:val="009F30A9"/>
    <w:rsid w:val="00A01A95"/>
    <w:rsid w:val="00A067A9"/>
    <w:rsid w:val="00A33726"/>
    <w:rsid w:val="00A34A66"/>
    <w:rsid w:val="00A51B11"/>
    <w:rsid w:val="00A634C1"/>
    <w:rsid w:val="00A63EF6"/>
    <w:rsid w:val="00A70A3D"/>
    <w:rsid w:val="00A7317F"/>
    <w:rsid w:val="00A7343B"/>
    <w:rsid w:val="00A77A24"/>
    <w:rsid w:val="00A90874"/>
    <w:rsid w:val="00AA4529"/>
    <w:rsid w:val="00AB09BE"/>
    <w:rsid w:val="00AB0A0E"/>
    <w:rsid w:val="00AB6EFD"/>
    <w:rsid w:val="00AB7DBC"/>
    <w:rsid w:val="00AC500F"/>
    <w:rsid w:val="00AE6829"/>
    <w:rsid w:val="00AF0216"/>
    <w:rsid w:val="00AF1959"/>
    <w:rsid w:val="00AF5083"/>
    <w:rsid w:val="00AF7275"/>
    <w:rsid w:val="00AF759D"/>
    <w:rsid w:val="00B12BF4"/>
    <w:rsid w:val="00B1317B"/>
    <w:rsid w:val="00B155C1"/>
    <w:rsid w:val="00B2058F"/>
    <w:rsid w:val="00B31A7D"/>
    <w:rsid w:val="00B41D79"/>
    <w:rsid w:val="00B46199"/>
    <w:rsid w:val="00B67090"/>
    <w:rsid w:val="00B70809"/>
    <w:rsid w:val="00B73F75"/>
    <w:rsid w:val="00B74A35"/>
    <w:rsid w:val="00B778FD"/>
    <w:rsid w:val="00B910BE"/>
    <w:rsid w:val="00BA155F"/>
    <w:rsid w:val="00BA276B"/>
    <w:rsid w:val="00BA2982"/>
    <w:rsid w:val="00BA4295"/>
    <w:rsid w:val="00BB3523"/>
    <w:rsid w:val="00BC1374"/>
    <w:rsid w:val="00BC43BE"/>
    <w:rsid w:val="00BC61F6"/>
    <w:rsid w:val="00BC7669"/>
    <w:rsid w:val="00BD1E1E"/>
    <w:rsid w:val="00BD506A"/>
    <w:rsid w:val="00BD5E81"/>
    <w:rsid w:val="00BD62F7"/>
    <w:rsid w:val="00BE142E"/>
    <w:rsid w:val="00BE3509"/>
    <w:rsid w:val="00BF2644"/>
    <w:rsid w:val="00BF496A"/>
    <w:rsid w:val="00BF4BD2"/>
    <w:rsid w:val="00BF4D1F"/>
    <w:rsid w:val="00BF755E"/>
    <w:rsid w:val="00C1782E"/>
    <w:rsid w:val="00C2082F"/>
    <w:rsid w:val="00C211A8"/>
    <w:rsid w:val="00C42718"/>
    <w:rsid w:val="00C428DE"/>
    <w:rsid w:val="00C42FEA"/>
    <w:rsid w:val="00C546F2"/>
    <w:rsid w:val="00C60188"/>
    <w:rsid w:val="00C6168A"/>
    <w:rsid w:val="00C7330F"/>
    <w:rsid w:val="00C73429"/>
    <w:rsid w:val="00C73446"/>
    <w:rsid w:val="00C73FB9"/>
    <w:rsid w:val="00C74636"/>
    <w:rsid w:val="00C75A4D"/>
    <w:rsid w:val="00C76195"/>
    <w:rsid w:val="00C80438"/>
    <w:rsid w:val="00C8131A"/>
    <w:rsid w:val="00C84BA1"/>
    <w:rsid w:val="00C8639D"/>
    <w:rsid w:val="00C87742"/>
    <w:rsid w:val="00C960A4"/>
    <w:rsid w:val="00C96E57"/>
    <w:rsid w:val="00CA0CA3"/>
    <w:rsid w:val="00CA23B0"/>
    <w:rsid w:val="00CB12C9"/>
    <w:rsid w:val="00CB33E4"/>
    <w:rsid w:val="00CC428A"/>
    <w:rsid w:val="00CD4A42"/>
    <w:rsid w:val="00CE1B8F"/>
    <w:rsid w:val="00CE4C0D"/>
    <w:rsid w:val="00CF3510"/>
    <w:rsid w:val="00CF5F41"/>
    <w:rsid w:val="00D01345"/>
    <w:rsid w:val="00D05E1B"/>
    <w:rsid w:val="00D16CEF"/>
    <w:rsid w:val="00D20371"/>
    <w:rsid w:val="00D2165B"/>
    <w:rsid w:val="00D21B89"/>
    <w:rsid w:val="00D23A1D"/>
    <w:rsid w:val="00D243C8"/>
    <w:rsid w:val="00D24CDF"/>
    <w:rsid w:val="00D40F2E"/>
    <w:rsid w:val="00D43C5C"/>
    <w:rsid w:val="00D523DD"/>
    <w:rsid w:val="00D54556"/>
    <w:rsid w:val="00D56CCD"/>
    <w:rsid w:val="00D57199"/>
    <w:rsid w:val="00D579FD"/>
    <w:rsid w:val="00D61AFD"/>
    <w:rsid w:val="00D67655"/>
    <w:rsid w:val="00DA0035"/>
    <w:rsid w:val="00DA40CD"/>
    <w:rsid w:val="00DA6FFD"/>
    <w:rsid w:val="00DB5158"/>
    <w:rsid w:val="00DB5F04"/>
    <w:rsid w:val="00DC12B5"/>
    <w:rsid w:val="00DC40C4"/>
    <w:rsid w:val="00DC4D03"/>
    <w:rsid w:val="00DD4FF7"/>
    <w:rsid w:val="00DD5282"/>
    <w:rsid w:val="00DD55EB"/>
    <w:rsid w:val="00DE3400"/>
    <w:rsid w:val="00DF267A"/>
    <w:rsid w:val="00DF4BD1"/>
    <w:rsid w:val="00E05621"/>
    <w:rsid w:val="00E12BFC"/>
    <w:rsid w:val="00E14827"/>
    <w:rsid w:val="00E217A4"/>
    <w:rsid w:val="00E230EC"/>
    <w:rsid w:val="00E235A1"/>
    <w:rsid w:val="00E244B6"/>
    <w:rsid w:val="00E26FB4"/>
    <w:rsid w:val="00E2758E"/>
    <w:rsid w:val="00E343EE"/>
    <w:rsid w:val="00E372EE"/>
    <w:rsid w:val="00E40EC6"/>
    <w:rsid w:val="00E438AD"/>
    <w:rsid w:val="00E52AC9"/>
    <w:rsid w:val="00E52DE3"/>
    <w:rsid w:val="00E53E62"/>
    <w:rsid w:val="00E55974"/>
    <w:rsid w:val="00E629F0"/>
    <w:rsid w:val="00E63439"/>
    <w:rsid w:val="00E726FC"/>
    <w:rsid w:val="00E72713"/>
    <w:rsid w:val="00E74238"/>
    <w:rsid w:val="00E745F3"/>
    <w:rsid w:val="00E769ED"/>
    <w:rsid w:val="00E77668"/>
    <w:rsid w:val="00E819F5"/>
    <w:rsid w:val="00E9010C"/>
    <w:rsid w:val="00E93AEB"/>
    <w:rsid w:val="00E96AFA"/>
    <w:rsid w:val="00EA0016"/>
    <w:rsid w:val="00EA25C3"/>
    <w:rsid w:val="00EA338C"/>
    <w:rsid w:val="00EB2C96"/>
    <w:rsid w:val="00EC711A"/>
    <w:rsid w:val="00EC73BC"/>
    <w:rsid w:val="00EC7E98"/>
    <w:rsid w:val="00ED4AE5"/>
    <w:rsid w:val="00EE4F5D"/>
    <w:rsid w:val="00EE4FBC"/>
    <w:rsid w:val="00EE7D9A"/>
    <w:rsid w:val="00EF2EE1"/>
    <w:rsid w:val="00F01536"/>
    <w:rsid w:val="00F01ECD"/>
    <w:rsid w:val="00F029E4"/>
    <w:rsid w:val="00F0569C"/>
    <w:rsid w:val="00F07DBF"/>
    <w:rsid w:val="00F15084"/>
    <w:rsid w:val="00F21587"/>
    <w:rsid w:val="00F24871"/>
    <w:rsid w:val="00F4361E"/>
    <w:rsid w:val="00F452CF"/>
    <w:rsid w:val="00F45E7C"/>
    <w:rsid w:val="00F46A44"/>
    <w:rsid w:val="00F4771A"/>
    <w:rsid w:val="00F5022A"/>
    <w:rsid w:val="00F6742F"/>
    <w:rsid w:val="00F7381A"/>
    <w:rsid w:val="00F75B94"/>
    <w:rsid w:val="00F77489"/>
    <w:rsid w:val="00F805E0"/>
    <w:rsid w:val="00F814DE"/>
    <w:rsid w:val="00F84332"/>
    <w:rsid w:val="00F95995"/>
    <w:rsid w:val="00F97277"/>
    <w:rsid w:val="00FB0309"/>
    <w:rsid w:val="00FB0C95"/>
    <w:rsid w:val="00FB55FB"/>
    <w:rsid w:val="00FD3564"/>
    <w:rsid w:val="00FD379F"/>
    <w:rsid w:val="00FE1C0F"/>
    <w:rsid w:val="00FF46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0C2C42-C010-41A8-ADF4-DA5BA7B2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1E1E"/>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355A42"/>
    <w:pPr>
      <w:spacing w:before="480" w:line="320" w:lineRule="atLeast"/>
      <w:outlineLvl w:val="0"/>
    </w:pPr>
    <w:rPr>
      <w:rFonts w:eastAsiaTheme="majorEastAsia" w:cstheme="majorBidi"/>
      <w:b/>
      <w:bCs/>
      <w:color w:val="365F91"/>
      <w:sz w:val="28"/>
      <w:szCs w:val="28"/>
    </w:rPr>
  </w:style>
  <w:style w:type="paragraph" w:styleId="Overskrift2">
    <w:name w:val="heading 2"/>
    <w:basedOn w:val="Normal"/>
    <w:next w:val="Normal"/>
    <w:link w:val="Overskrift2Tegn"/>
    <w:uiPriority w:val="9"/>
    <w:unhideWhenUsed/>
    <w:qFormat/>
    <w:rsid w:val="00355A42"/>
    <w:pPr>
      <w:spacing w:before="200" w:line="300" w:lineRule="atLeast"/>
      <w:outlineLvl w:val="1"/>
    </w:pPr>
    <w:rPr>
      <w:rFonts w:eastAsiaTheme="majorEastAsia" w:cstheme="majorBidi"/>
      <w:b/>
      <w:bCs/>
      <w:color w:val="4F81BD"/>
      <w:sz w:val="26"/>
      <w:szCs w:val="26"/>
    </w:rPr>
  </w:style>
  <w:style w:type="paragraph" w:styleId="Overskrift3">
    <w:name w:val="heading 3"/>
    <w:basedOn w:val="Normal"/>
    <w:next w:val="Normal"/>
    <w:link w:val="Overskrift3Tegn"/>
    <w:uiPriority w:val="9"/>
    <w:unhideWhenUsed/>
    <w:qFormat/>
    <w:rsid w:val="00355A42"/>
    <w:pPr>
      <w:spacing w:before="200" w:line="230" w:lineRule="atLeast"/>
      <w:outlineLvl w:val="2"/>
    </w:pPr>
    <w:rPr>
      <w:rFonts w:eastAsiaTheme="majorEastAsia" w:cstheme="majorBidi"/>
      <w:b/>
      <w:color w:val="4F81BD"/>
      <w:szCs w:val="24"/>
    </w:rPr>
  </w:style>
  <w:style w:type="paragraph" w:styleId="Overskrift4">
    <w:name w:val="heading 4"/>
    <w:basedOn w:val="Normal"/>
    <w:next w:val="Normal"/>
    <w:link w:val="Overskrift4Tegn"/>
    <w:uiPriority w:val="9"/>
    <w:unhideWhenUsed/>
    <w:qFormat/>
    <w:rsid w:val="00355A42"/>
    <w:pPr>
      <w:spacing w:before="200" w:line="230" w:lineRule="atLeast"/>
      <w:outlineLvl w:val="3"/>
    </w:pPr>
    <w:rPr>
      <w:rFonts w:eastAsiaTheme="majorEastAsia" w:cstheme="majorBidi"/>
      <w:b/>
      <w:i/>
      <w:iCs/>
      <w:color w:val="4F81BD"/>
    </w:rPr>
  </w:style>
  <w:style w:type="paragraph" w:styleId="Overskrift5">
    <w:name w:val="heading 5"/>
    <w:basedOn w:val="Normal"/>
    <w:next w:val="Normal"/>
    <w:link w:val="Overskrift5Tegn"/>
    <w:uiPriority w:val="9"/>
    <w:semiHidden/>
    <w:unhideWhenUsed/>
    <w:rsid w:val="00355A4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55A42"/>
    <w:rPr>
      <w:rFonts w:ascii="Verdana" w:eastAsiaTheme="majorEastAsia" w:hAnsi="Verdana" w:cstheme="majorBidi"/>
      <w:b/>
      <w:bCs/>
      <w:color w:val="365F91"/>
      <w:sz w:val="28"/>
      <w:szCs w:val="28"/>
    </w:rPr>
  </w:style>
  <w:style w:type="character" w:customStyle="1" w:styleId="Overskrift2Tegn">
    <w:name w:val="Overskrift 2 Tegn"/>
    <w:basedOn w:val="Standardskrifttypeiafsnit"/>
    <w:link w:val="Overskrift2"/>
    <w:uiPriority w:val="9"/>
    <w:rsid w:val="00355A42"/>
    <w:rPr>
      <w:rFonts w:ascii="Verdana" w:eastAsiaTheme="majorEastAsia" w:hAnsi="Verdana" w:cstheme="majorBidi"/>
      <w:b/>
      <w:bCs/>
      <w:color w:val="4F81BD"/>
      <w:sz w:val="26"/>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character" w:customStyle="1" w:styleId="Overskrift3Tegn">
    <w:name w:val="Overskrift 3 Tegn"/>
    <w:basedOn w:val="Standardskrifttypeiafsnit"/>
    <w:link w:val="Overskrift3"/>
    <w:uiPriority w:val="9"/>
    <w:rsid w:val="00355A42"/>
    <w:rPr>
      <w:rFonts w:ascii="Verdana" w:eastAsiaTheme="majorEastAsia" w:hAnsi="Verdana" w:cstheme="majorBidi"/>
      <w:b/>
      <w:color w:val="4F81BD"/>
      <w:sz w:val="20"/>
      <w:szCs w:val="24"/>
    </w:rPr>
  </w:style>
  <w:style w:type="character" w:customStyle="1" w:styleId="Overskrift4Tegn">
    <w:name w:val="Overskrift 4 Tegn"/>
    <w:basedOn w:val="Standardskrifttypeiafsnit"/>
    <w:link w:val="Overskrift4"/>
    <w:uiPriority w:val="9"/>
    <w:rsid w:val="00355A42"/>
    <w:rPr>
      <w:rFonts w:ascii="Verdana" w:eastAsiaTheme="majorEastAsia" w:hAnsi="Verdana" w:cstheme="majorBidi"/>
      <w:b/>
      <w:i/>
      <w:iCs/>
      <w:color w:val="4F81BD"/>
      <w:sz w:val="20"/>
    </w:rPr>
  </w:style>
  <w:style w:type="character" w:customStyle="1" w:styleId="Overskrift5Tegn">
    <w:name w:val="Overskrift 5 Tegn"/>
    <w:basedOn w:val="Standardskrifttypeiafsnit"/>
    <w:link w:val="Overskrift5"/>
    <w:uiPriority w:val="9"/>
    <w:semiHidden/>
    <w:rsid w:val="00355A42"/>
    <w:rPr>
      <w:rFonts w:asciiTheme="majorHAnsi" w:eastAsiaTheme="majorEastAsia" w:hAnsiTheme="majorHAnsi" w:cstheme="majorBidi"/>
      <w:color w:val="365F91" w:themeColor="accent1" w:themeShade="BF"/>
      <w:sz w:val="20"/>
    </w:rPr>
  </w:style>
  <w:style w:type="paragraph" w:customStyle="1" w:styleId="Default">
    <w:name w:val="Default"/>
    <w:rsid w:val="00020B5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9CE0C-511E-4BC6-BB5C-B1CAD078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526</Words>
  <Characters>3209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Esbjerg Kommune</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Knudsen Sonja Gubi. SGK</dc:creator>
  <cp:keywords/>
  <dc:description/>
  <cp:lastModifiedBy>Knudsen Sonja Gubi. SGK</cp:lastModifiedBy>
  <cp:revision>1</cp:revision>
  <cp:lastPrinted>2014-07-17T10:44:00Z</cp:lastPrinted>
  <dcterms:created xsi:type="dcterms:W3CDTF">2017-11-07T10:49:00Z</dcterms:created>
  <dcterms:modified xsi:type="dcterms:W3CDTF">2017-11-07T10:58:00Z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{BB8A45ED-2883-43ED-865F-518FB0853439}</vt:lpwstr>
  </property>
</Properties>
</file>