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23B0B" w14:textId="77777777" w:rsidR="006251A3" w:rsidRPr="002F152D" w:rsidRDefault="006251A3" w:rsidP="007C47AA">
      <w:pPr>
        <w:spacing w:before="80" w:after="80"/>
        <w:ind w:right="-425"/>
        <w:rPr>
          <w:rFonts w:cs="Arial"/>
          <w:sz w:val="72"/>
          <w:szCs w:val="72"/>
        </w:rPr>
      </w:pPr>
      <w:bookmarkStart w:id="0" w:name="_GoBack"/>
      <w:bookmarkEnd w:id="0"/>
      <w:r w:rsidRPr="002F152D">
        <w:rPr>
          <w:rFonts w:cs="Arial"/>
          <w:sz w:val="72"/>
          <w:szCs w:val="72"/>
        </w:rPr>
        <w:t>Miljøkonsekvensrapport</w:t>
      </w:r>
    </w:p>
    <w:p w14:paraId="3CEFD403" w14:textId="77777777" w:rsidR="0089208E" w:rsidRDefault="006251A3" w:rsidP="007C47AA">
      <w:pPr>
        <w:spacing w:before="80" w:after="80"/>
        <w:ind w:right="-425"/>
        <w:rPr>
          <w:rFonts w:cs="Arial"/>
          <w:sz w:val="56"/>
          <w:szCs w:val="56"/>
        </w:rPr>
      </w:pPr>
      <w:r w:rsidRPr="002F152D">
        <w:rPr>
          <w:rFonts w:cs="Arial"/>
          <w:sz w:val="56"/>
          <w:szCs w:val="56"/>
        </w:rPr>
        <w:t>Miljøgodkendelse efter § 16a</w:t>
      </w:r>
    </w:p>
    <w:p w14:paraId="57A547B6" w14:textId="78676102" w:rsidR="0089208E" w:rsidRPr="0053208F" w:rsidRDefault="0068564F" w:rsidP="0089208E">
      <w:pPr>
        <w:jc w:val="center"/>
        <w:rPr>
          <w:sz w:val="24"/>
          <w:szCs w:val="24"/>
          <w:highlight w:val="yellow"/>
        </w:rPr>
      </w:pPr>
      <w:r>
        <w:rPr>
          <w:noProof/>
          <w:lang w:eastAsia="da-DK"/>
        </w:rPr>
        <w:lastRenderedPageBreak/>
        <w:drawing>
          <wp:inline distT="0" distB="0" distL="0" distR="0" wp14:anchorId="31017A58" wp14:editId="4D3B0344">
            <wp:extent cx="6120130" cy="5123815"/>
            <wp:effectExtent l="0" t="0" r="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5123815"/>
                    </a:xfrm>
                    <a:prstGeom prst="rect">
                      <a:avLst/>
                    </a:prstGeom>
                  </pic:spPr>
                </pic:pic>
              </a:graphicData>
            </a:graphic>
          </wp:inline>
        </w:drawing>
      </w:r>
    </w:p>
    <w:p w14:paraId="7ABCFC09" w14:textId="77777777" w:rsidR="0089208E" w:rsidRPr="00974808" w:rsidRDefault="0089208E" w:rsidP="0089208E">
      <w:pPr>
        <w:spacing w:before="80" w:after="80"/>
        <w:ind w:left="2608"/>
        <w:rPr>
          <w:rFonts w:cs="Arial"/>
          <w:sz w:val="36"/>
          <w:szCs w:val="36"/>
          <w:highlight w:val="yellow"/>
        </w:rPr>
      </w:pPr>
      <w:r w:rsidRPr="0022759F">
        <w:rPr>
          <w:rFonts w:cs="Arial"/>
          <w:sz w:val="36"/>
          <w:szCs w:val="36"/>
        </w:rPr>
        <w:t xml:space="preserve">Ansøgningsskema: </w:t>
      </w:r>
      <w:r w:rsidR="001255CB">
        <w:rPr>
          <w:rFonts w:cs="Arial"/>
          <w:sz w:val="36"/>
          <w:szCs w:val="36"/>
        </w:rPr>
        <w:t>222</w:t>
      </w:r>
      <w:r w:rsidR="009D6D93">
        <w:rPr>
          <w:rFonts w:cs="Arial"/>
          <w:sz w:val="36"/>
          <w:szCs w:val="36"/>
        </w:rPr>
        <w:t xml:space="preserve"> </w:t>
      </w:r>
      <w:r w:rsidR="001255CB">
        <w:rPr>
          <w:rFonts w:cs="Arial"/>
          <w:sz w:val="36"/>
          <w:szCs w:val="36"/>
        </w:rPr>
        <w:t>8</w:t>
      </w:r>
      <w:r w:rsidR="009D6D93">
        <w:rPr>
          <w:rFonts w:cs="Arial"/>
          <w:sz w:val="36"/>
          <w:szCs w:val="36"/>
        </w:rPr>
        <w:t>91</w:t>
      </w:r>
    </w:p>
    <w:p w14:paraId="3F1DED31" w14:textId="77777777" w:rsidR="0089208E" w:rsidRPr="002D7769" w:rsidRDefault="001255CB" w:rsidP="0089208E">
      <w:pPr>
        <w:spacing w:before="80" w:after="80"/>
        <w:ind w:left="2608"/>
        <w:rPr>
          <w:rFonts w:cs="Arial"/>
          <w:sz w:val="36"/>
          <w:szCs w:val="36"/>
        </w:rPr>
      </w:pPr>
      <w:r>
        <w:rPr>
          <w:rFonts w:cs="Arial"/>
          <w:sz w:val="36"/>
          <w:szCs w:val="36"/>
        </w:rPr>
        <w:t>Rodemindesvej 1</w:t>
      </w:r>
    </w:p>
    <w:p w14:paraId="7A213774" w14:textId="77777777" w:rsidR="0089208E" w:rsidRPr="002D7769" w:rsidRDefault="009D6D93" w:rsidP="0089208E">
      <w:pPr>
        <w:spacing w:before="80" w:after="80"/>
        <w:ind w:left="2608"/>
        <w:rPr>
          <w:rFonts w:cs="Arial"/>
          <w:sz w:val="36"/>
          <w:szCs w:val="36"/>
        </w:rPr>
      </w:pPr>
      <w:r>
        <w:rPr>
          <w:rFonts w:cs="Arial"/>
          <w:sz w:val="36"/>
          <w:szCs w:val="36"/>
        </w:rPr>
        <w:t>48</w:t>
      </w:r>
      <w:r w:rsidR="001255CB">
        <w:rPr>
          <w:rFonts w:cs="Arial"/>
          <w:sz w:val="36"/>
          <w:szCs w:val="36"/>
        </w:rPr>
        <w:t>5</w:t>
      </w:r>
      <w:r>
        <w:rPr>
          <w:rFonts w:cs="Arial"/>
          <w:sz w:val="36"/>
          <w:szCs w:val="36"/>
        </w:rPr>
        <w:t xml:space="preserve">0 </w:t>
      </w:r>
      <w:r w:rsidR="001255CB">
        <w:rPr>
          <w:rFonts w:cs="Arial"/>
          <w:sz w:val="36"/>
          <w:szCs w:val="36"/>
        </w:rPr>
        <w:t>Stubbekøbing</w:t>
      </w:r>
    </w:p>
    <w:p w14:paraId="6759685B" w14:textId="77777777" w:rsidR="0089208E" w:rsidRPr="004F5D49" w:rsidRDefault="001255CB" w:rsidP="0089208E">
      <w:pPr>
        <w:tabs>
          <w:tab w:val="left" w:pos="3825"/>
        </w:tabs>
        <w:spacing w:before="340" w:after="80"/>
        <w:ind w:left="2608"/>
      </w:pPr>
      <w:r>
        <w:rPr>
          <w:rFonts w:cs="Arial"/>
        </w:rPr>
        <w:t>Maj</w:t>
      </w:r>
      <w:r w:rsidR="0089208E" w:rsidRPr="004F5D49">
        <w:rPr>
          <w:rFonts w:cs="Arial"/>
        </w:rPr>
        <w:t xml:space="preserve"> 20</w:t>
      </w:r>
      <w:r w:rsidR="0089208E">
        <w:rPr>
          <w:rFonts w:cs="Arial"/>
        </w:rPr>
        <w:t>2</w:t>
      </w:r>
      <w:r w:rsidR="009D6D93">
        <w:rPr>
          <w:rFonts w:cs="Arial"/>
        </w:rPr>
        <w:t>1</w:t>
      </w:r>
    </w:p>
    <w:p w14:paraId="6C0557C7" w14:textId="77777777" w:rsidR="00DA4FF7" w:rsidRPr="009F70F9" w:rsidRDefault="00DA4FF7" w:rsidP="00DA4FF7">
      <w:pPr>
        <w:pStyle w:val="Sidefod"/>
        <w:rPr>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9F70F9" w14:paraId="260B4C4D" w14:textId="77777777" w:rsidTr="00E330B4">
        <w:tc>
          <w:tcPr>
            <w:tcW w:w="6232" w:type="dxa"/>
          </w:tcPr>
          <w:p w14:paraId="24055CA3" w14:textId="77777777" w:rsidR="00E330B4" w:rsidRPr="009F70F9" w:rsidRDefault="00E330B4" w:rsidP="00E330B4">
            <w:pPr>
              <w:rPr>
                <w:b/>
                <w:i/>
              </w:rPr>
            </w:pPr>
            <w:r w:rsidRPr="009F70F9">
              <w:rPr>
                <w:b/>
                <w:i/>
              </w:rPr>
              <w:t>Udarbejdet af:</w:t>
            </w:r>
          </w:p>
          <w:p w14:paraId="7CBFB00E" w14:textId="77777777" w:rsidR="00E330B4" w:rsidRPr="009F70F9" w:rsidRDefault="009C4587" w:rsidP="00E330B4">
            <w:r w:rsidRPr="009F70F9">
              <w:t>Miljøkonsulent</w:t>
            </w:r>
            <w:r w:rsidR="00025694" w:rsidRPr="009F70F9">
              <w:t xml:space="preserve"> </w:t>
            </w:r>
            <w:r w:rsidRPr="009F70F9">
              <w:t>Hanne Hoffmann</w:t>
            </w:r>
          </w:p>
          <w:p w14:paraId="60D1F6EE" w14:textId="77777777" w:rsidR="00E330B4" w:rsidRPr="009F70F9" w:rsidRDefault="00E330B4" w:rsidP="00E330B4">
            <w:pPr>
              <w:rPr>
                <w:lang w:val="en-US"/>
              </w:rPr>
            </w:pPr>
            <w:r w:rsidRPr="009F70F9">
              <w:t xml:space="preserve">Gråkjær A/S, Fabersvej 15, 7500 Holstebro. </w:t>
            </w:r>
            <w:r w:rsidRPr="009F70F9">
              <w:rPr>
                <w:lang w:val="en-US"/>
              </w:rPr>
              <w:t>Tlf:96 13 55 55</w:t>
            </w:r>
          </w:p>
          <w:p w14:paraId="71FAED63" w14:textId="77777777" w:rsidR="00E330B4" w:rsidRPr="009F70F9" w:rsidRDefault="00E330B4" w:rsidP="00E330B4">
            <w:pPr>
              <w:pStyle w:val="Sidefod"/>
              <w:rPr>
                <w:sz w:val="18"/>
                <w:szCs w:val="18"/>
                <w:lang w:val="en-US"/>
              </w:rPr>
            </w:pPr>
            <w:r w:rsidRPr="009F70F9">
              <w:rPr>
                <w:lang w:val="en-US"/>
              </w:rPr>
              <w:t xml:space="preserve">Mail: </w:t>
            </w:r>
            <w:hyperlink r:id="rId9" w:history="1">
              <w:r w:rsidR="009C4587" w:rsidRPr="009F70F9">
                <w:rPr>
                  <w:rStyle w:val="Hyperlink"/>
                  <w:lang w:val="en-US"/>
                </w:rPr>
                <w:t>hachr@graakjaer.dk</w:t>
              </w:r>
            </w:hyperlink>
            <w:r w:rsidRPr="009F70F9">
              <w:rPr>
                <w:lang w:val="en-US"/>
              </w:rPr>
              <w:t xml:space="preserve">. Mobil: </w:t>
            </w:r>
            <w:r w:rsidR="009C4587" w:rsidRPr="009F70F9">
              <w:rPr>
                <w:lang w:val="en-US"/>
              </w:rPr>
              <w:t>25196323</w:t>
            </w:r>
          </w:p>
        </w:tc>
        <w:tc>
          <w:tcPr>
            <w:tcW w:w="3396" w:type="dxa"/>
          </w:tcPr>
          <w:p w14:paraId="4271E281" w14:textId="77777777" w:rsidR="00E330B4" w:rsidRPr="009F70F9" w:rsidRDefault="00E330B4" w:rsidP="00DA4FF7">
            <w:pPr>
              <w:pStyle w:val="Sidefod"/>
              <w:rPr>
                <w:sz w:val="18"/>
                <w:szCs w:val="18"/>
                <w:lang w:val="en-US"/>
              </w:rPr>
            </w:pPr>
            <w:r w:rsidRPr="009F70F9">
              <w:rPr>
                <w:rFonts w:cs="Arial"/>
                <w:noProof/>
                <w:sz w:val="15"/>
                <w:szCs w:val="15"/>
                <w:lang w:eastAsia="da-DK"/>
              </w:rPr>
              <w:drawing>
                <wp:anchor distT="0" distB="0" distL="114300" distR="114300" simplePos="0" relativeHeight="251659264" behindDoc="0" locked="0" layoutInCell="1" allowOverlap="1" wp14:anchorId="5162A453" wp14:editId="5046F046">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1A7AECDC" w14:textId="77777777" w:rsidR="00E330B4" w:rsidRPr="002F152D" w:rsidRDefault="00E330B4" w:rsidP="00E330B4">
      <w:pPr>
        <w:rPr>
          <w:highlight w:val="yellow"/>
          <w:lang w:val="en-US"/>
        </w:rPr>
        <w:sectPr w:rsidR="00E330B4" w:rsidRPr="002F152D"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78DD60F3" w14:textId="77777777" w:rsidR="00D5142B" w:rsidRPr="00CA2CCC" w:rsidRDefault="00D5142B">
          <w:pPr>
            <w:pStyle w:val="Overskrift"/>
          </w:pPr>
          <w:r w:rsidRPr="00CA2CCC">
            <w:t>Indhold</w:t>
          </w:r>
        </w:p>
        <w:p w14:paraId="77DFD95E" w14:textId="74B5360A" w:rsidR="008A14DC" w:rsidRDefault="00D5142B">
          <w:pPr>
            <w:pStyle w:val="Indholdsfortegnelse2"/>
            <w:rPr>
              <w:rFonts w:asciiTheme="minorHAnsi" w:eastAsiaTheme="minorEastAsia" w:hAnsiTheme="minorHAnsi" w:cstheme="minorBidi"/>
              <w:noProof/>
              <w:lang w:eastAsia="da-DK"/>
            </w:rPr>
          </w:pPr>
          <w:r w:rsidRPr="00CA2CCC">
            <w:fldChar w:fldCharType="begin"/>
          </w:r>
          <w:r w:rsidRPr="00CA2CCC">
            <w:instrText xml:space="preserve"> TOC \o "1-3" \h \z \u </w:instrText>
          </w:r>
          <w:r w:rsidRPr="00CA2CCC">
            <w:fldChar w:fldCharType="separate"/>
          </w:r>
          <w:hyperlink w:anchor="_Toc74124710" w:history="1">
            <w:r w:rsidR="008A14DC" w:rsidRPr="00172D78">
              <w:rPr>
                <w:rStyle w:val="Hyperlink"/>
                <w:noProof/>
              </w:rPr>
              <w:t>1.1</w:t>
            </w:r>
            <w:r w:rsidR="008A14DC">
              <w:rPr>
                <w:rFonts w:asciiTheme="minorHAnsi" w:eastAsiaTheme="minorEastAsia" w:hAnsiTheme="minorHAnsi" w:cstheme="minorBidi"/>
                <w:noProof/>
                <w:lang w:eastAsia="da-DK"/>
              </w:rPr>
              <w:tab/>
            </w:r>
            <w:r w:rsidR="008A14DC" w:rsidRPr="00172D78">
              <w:rPr>
                <w:rStyle w:val="Hyperlink"/>
                <w:noProof/>
              </w:rPr>
              <w:t>Oplysninger m.v. til miljøkonsekvensrapport</w:t>
            </w:r>
            <w:r w:rsidR="008A14DC">
              <w:rPr>
                <w:noProof/>
                <w:webHidden/>
              </w:rPr>
              <w:tab/>
            </w:r>
            <w:r w:rsidR="008A14DC">
              <w:rPr>
                <w:noProof/>
                <w:webHidden/>
              </w:rPr>
              <w:fldChar w:fldCharType="begin"/>
            </w:r>
            <w:r w:rsidR="008A14DC">
              <w:rPr>
                <w:noProof/>
                <w:webHidden/>
              </w:rPr>
              <w:instrText xml:space="preserve"> PAGEREF _Toc74124710 \h </w:instrText>
            </w:r>
            <w:r w:rsidR="008A14DC">
              <w:rPr>
                <w:noProof/>
                <w:webHidden/>
              </w:rPr>
            </w:r>
            <w:r w:rsidR="008A14DC">
              <w:rPr>
                <w:noProof/>
                <w:webHidden/>
              </w:rPr>
              <w:fldChar w:fldCharType="separate"/>
            </w:r>
            <w:r w:rsidR="008A14DC">
              <w:rPr>
                <w:noProof/>
                <w:webHidden/>
              </w:rPr>
              <w:t>4</w:t>
            </w:r>
            <w:r w:rsidR="008A14DC">
              <w:rPr>
                <w:noProof/>
                <w:webHidden/>
              </w:rPr>
              <w:fldChar w:fldCharType="end"/>
            </w:r>
          </w:hyperlink>
        </w:p>
        <w:p w14:paraId="61A2E4C1" w14:textId="60E0593D" w:rsidR="008A14DC" w:rsidRDefault="000A4D7E">
          <w:pPr>
            <w:pStyle w:val="Indholdsfortegnelse2"/>
            <w:rPr>
              <w:rFonts w:asciiTheme="minorHAnsi" w:eastAsiaTheme="minorEastAsia" w:hAnsiTheme="minorHAnsi" w:cstheme="minorBidi"/>
              <w:noProof/>
              <w:lang w:eastAsia="da-DK"/>
            </w:rPr>
          </w:pPr>
          <w:hyperlink w:anchor="_Toc74124711" w:history="1">
            <w:r w:rsidR="008A14DC" w:rsidRPr="00172D78">
              <w:rPr>
                <w:rStyle w:val="Hyperlink"/>
                <w:noProof/>
              </w:rPr>
              <w:t>1.2</w:t>
            </w:r>
            <w:r w:rsidR="008A14DC">
              <w:rPr>
                <w:rFonts w:asciiTheme="minorHAnsi" w:eastAsiaTheme="minorEastAsia" w:hAnsiTheme="minorHAnsi" w:cstheme="minorBidi"/>
                <w:noProof/>
                <w:lang w:eastAsia="da-DK"/>
              </w:rPr>
              <w:tab/>
            </w:r>
            <w:r w:rsidR="008A14DC" w:rsidRPr="00172D78">
              <w:rPr>
                <w:rStyle w:val="Hyperlink"/>
                <w:noProof/>
              </w:rPr>
              <w:t>Ikke teknisk resumé</w:t>
            </w:r>
            <w:r w:rsidR="008A14DC">
              <w:rPr>
                <w:noProof/>
                <w:webHidden/>
              </w:rPr>
              <w:tab/>
            </w:r>
            <w:r w:rsidR="008A14DC">
              <w:rPr>
                <w:noProof/>
                <w:webHidden/>
              </w:rPr>
              <w:fldChar w:fldCharType="begin"/>
            </w:r>
            <w:r w:rsidR="008A14DC">
              <w:rPr>
                <w:noProof/>
                <w:webHidden/>
              </w:rPr>
              <w:instrText xml:space="preserve"> PAGEREF _Toc74124711 \h </w:instrText>
            </w:r>
            <w:r w:rsidR="008A14DC">
              <w:rPr>
                <w:noProof/>
                <w:webHidden/>
              </w:rPr>
            </w:r>
            <w:r w:rsidR="008A14DC">
              <w:rPr>
                <w:noProof/>
                <w:webHidden/>
              </w:rPr>
              <w:fldChar w:fldCharType="separate"/>
            </w:r>
            <w:r w:rsidR="008A14DC">
              <w:rPr>
                <w:noProof/>
                <w:webHidden/>
              </w:rPr>
              <w:t>5</w:t>
            </w:r>
            <w:r w:rsidR="008A14DC">
              <w:rPr>
                <w:noProof/>
                <w:webHidden/>
              </w:rPr>
              <w:fldChar w:fldCharType="end"/>
            </w:r>
          </w:hyperlink>
        </w:p>
        <w:p w14:paraId="412EB8D3" w14:textId="1117172C" w:rsidR="008A14DC" w:rsidRDefault="000A4D7E">
          <w:pPr>
            <w:pStyle w:val="Indholdsfortegnelse2"/>
            <w:rPr>
              <w:rFonts w:asciiTheme="minorHAnsi" w:eastAsiaTheme="minorEastAsia" w:hAnsiTheme="minorHAnsi" w:cstheme="minorBidi"/>
              <w:noProof/>
              <w:lang w:eastAsia="da-DK"/>
            </w:rPr>
          </w:pPr>
          <w:hyperlink w:anchor="_Toc74124712" w:history="1">
            <w:r w:rsidR="008A14DC" w:rsidRPr="00172D78">
              <w:rPr>
                <w:rStyle w:val="Hyperlink"/>
                <w:noProof/>
              </w:rPr>
              <w:t>1.3</w:t>
            </w:r>
            <w:r w:rsidR="008A14DC">
              <w:rPr>
                <w:rFonts w:asciiTheme="minorHAnsi" w:eastAsiaTheme="minorEastAsia" w:hAnsiTheme="minorHAnsi" w:cstheme="minorBidi"/>
                <w:noProof/>
                <w:lang w:eastAsia="da-DK"/>
              </w:rPr>
              <w:tab/>
            </w:r>
            <w:r w:rsidR="008A14DC" w:rsidRPr="00172D78">
              <w:rPr>
                <w:rStyle w:val="Hyperlink"/>
                <w:noProof/>
              </w:rPr>
              <w:t>Oplysninger om ansøger og Ejerforhold</w:t>
            </w:r>
            <w:r w:rsidR="008A14DC">
              <w:rPr>
                <w:noProof/>
                <w:webHidden/>
              </w:rPr>
              <w:tab/>
            </w:r>
            <w:r w:rsidR="008A14DC">
              <w:rPr>
                <w:noProof/>
                <w:webHidden/>
              </w:rPr>
              <w:fldChar w:fldCharType="begin"/>
            </w:r>
            <w:r w:rsidR="008A14DC">
              <w:rPr>
                <w:noProof/>
                <w:webHidden/>
              </w:rPr>
              <w:instrText xml:space="preserve"> PAGEREF _Toc74124712 \h </w:instrText>
            </w:r>
            <w:r w:rsidR="008A14DC">
              <w:rPr>
                <w:noProof/>
                <w:webHidden/>
              </w:rPr>
            </w:r>
            <w:r w:rsidR="008A14DC">
              <w:rPr>
                <w:noProof/>
                <w:webHidden/>
              </w:rPr>
              <w:fldChar w:fldCharType="separate"/>
            </w:r>
            <w:r w:rsidR="008A14DC">
              <w:rPr>
                <w:noProof/>
                <w:webHidden/>
              </w:rPr>
              <w:t>7</w:t>
            </w:r>
            <w:r w:rsidR="008A14DC">
              <w:rPr>
                <w:noProof/>
                <w:webHidden/>
              </w:rPr>
              <w:fldChar w:fldCharType="end"/>
            </w:r>
          </w:hyperlink>
        </w:p>
        <w:p w14:paraId="38754208" w14:textId="3E631B9B"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3" w:history="1">
            <w:r w:rsidR="008A14DC" w:rsidRPr="00172D78">
              <w:rPr>
                <w:rStyle w:val="Hyperlink"/>
                <w:noProof/>
              </w:rPr>
              <w:t>1.3.1</w:t>
            </w:r>
            <w:r w:rsidR="008A14DC">
              <w:rPr>
                <w:rFonts w:asciiTheme="minorHAnsi" w:eastAsiaTheme="minorEastAsia" w:hAnsiTheme="minorHAnsi" w:cstheme="minorBidi"/>
                <w:noProof/>
                <w:lang w:eastAsia="da-DK"/>
              </w:rPr>
              <w:tab/>
            </w:r>
            <w:r w:rsidR="008A14DC" w:rsidRPr="00172D78">
              <w:rPr>
                <w:rStyle w:val="Hyperlink"/>
                <w:noProof/>
              </w:rPr>
              <w:t>Andre husdyrbrug</w:t>
            </w:r>
            <w:r w:rsidR="008A14DC">
              <w:rPr>
                <w:noProof/>
                <w:webHidden/>
              </w:rPr>
              <w:tab/>
            </w:r>
            <w:r w:rsidR="008A14DC">
              <w:rPr>
                <w:noProof/>
                <w:webHidden/>
              </w:rPr>
              <w:fldChar w:fldCharType="begin"/>
            </w:r>
            <w:r w:rsidR="008A14DC">
              <w:rPr>
                <w:noProof/>
                <w:webHidden/>
              </w:rPr>
              <w:instrText xml:space="preserve"> PAGEREF _Toc74124713 \h </w:instrText>
            </w:r>
            <w:r w:rsidR="008A14DC">
              <w:rPr>
                <w:noProof/>
                <w:webHidden/>
              </w:rPr>
            </w:r>
            <w:r w:rsidR="008A14DC">
              <w:rPr>
                <w:noProof/>
                <w:webHidden/>
              </w:rPr>
              <w:fldChar w:fldCharType="separate"/>
            </w:r>
            <w:r w:rsidR="008A14DC">
              <w:rPr>
                <w:noProof/>
                <w:webHidden/>
              </w:rPr>
              <w:t>7</w:t>
            </w:r>
            <w:r w:rsidR="008A14DC">
              <w:rPr>
                <w:noProof/>
                <w:webHidden/>
              </w:rPr>
              <w:fldChar w:fldCharType="end"/>
            </w:r>
          </w:hyperlink>
        </w:p>
        <w:p w14:paraId="0572FC69" w14:textId="481DAD33" w:rsidR="008A14DC" w:rsidRDefault="000A4D7E">
          <w:pPr>
            <w:pStyle w:val="Indholdsfortegnelse2"/>
            <w:rPr>
              <w:rFonts w:asciiTheme="minorHAnsi" w:eastAsiaTheme="minorEastAsia" w:hAnsiTheme="minorHAnsi" w:cstheme="minorBidi"/>
              <w:noProof/>
              <w:lang w:eastAsia="da-DK"/>
            </w:rPr>
          </w:pPr>
          <w:hyperlink w:anchor="_Toc74124714" w:history="1">
            <w:r w:rsidR="008A14DC" w:rsidRPr="00172D78">
              <w:rPr>
                <w:rStyle w:val="Hyperlink"/>
                <w:noProof/>
              </w:rPr>
              <w:t>1.4</w:t>
            </w:r>
            <w:r w:rsidR="008A14DC">
              <w:rPr>
                <w:rFonts w:asciiTheme="minorHAnsi" w:eastAsiaTheme="minorEastAsia" w:hAnsiTheme="minorHAnsi" w:cstheme="minorBidi"/>
                <w:noProof/>
                <w:lang w:eastAsia="da-DK"/>
              </w:rPr>
              <w:tab/>
            </w:r>
            <w:r w:rsidR="008A14DC" w:rsidRPr="00172D78">
              <w:rPr>
                <w:rStyle w:val="Hyperlink"/>
                <w:noProof/>
              </w:rPr>
              <w:t>Oplysninger om husdyrbruget og det ansøgte</w:t>
            </w:r>
            <w:r w:rsidR="008A14DC">
              <w:rPr>
                <w:noProof/>
                <w:webHidden/>
              </w:rPr>
              <w:tab/>
            </w:r>
            <w:r w:rsidR="008A14DC">
              <w:rPr>
                <w:noProof/>
                <w:webHidden/>
              </w:rPr>
              <w:fldChar w:fldCharType="begin"/>
            </w:r>
            <w:r w:rsidR="008A14DC">
              <w:rPr>
                <w:noProof/>
                <w:webHidden/>
              </w:rPr>
              <w:instrText xml:space="preserve"> PAGEREF _Toc74124714 \h </w:instrText>
            </w:r>
            <w:r w:rsidR="008A14DC">
              <w:rPr>
                <w:noProof/>
                <w:webHidden/>
              </w:rPr>
            </w:r>
            <w:r w:rsidR="008A14DC">
              <w:rPr>
                <w:noProof/>
                <w:webHidden/>
              </w:rPr>
              <w:fldChar w:fldCharType="separate"/>
            </w:r>
            <w:r w:rsidR="008A14DC">
              <w:rPr>
                <w:noProof/>
                <w:webHidden/>
              </w:rPr>
              <w:t>8</w:t>
            </w:r>
            <w:r w:rsidR="008A14DC">
              <w:rPr>
                <w:noProof/>
                <w:webHidden/>
              </w:rPr>
              <w:fldChar w:fldCharType="end"/>
            </w:r>
          </w:hyperlink>
        </w:p>
        <w:p w14:paraId="2749F0E8" w14:textId="7E0EFA8B"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5" w:history="1">
            <w:r w:rsidR="008A14DC" w:rsidRPr="00172D78">
              <w:rPr>
                <w:rStyle w:val="Hyperlink"/>
                <w:noProof/>
              </w:rPr>
              <w:t>1.4.1</w:t>
            </w:r>
            <w:r w:rsidR="008A14DC">
              <w:rPr>
                <w:rFonts w:asciiTheme="minorHAnsi" w:eastAsiaTheme="minorEastAsia" w:hAnsiTheme="minorHAnsi" w:cstheme="minorBidi"/>
                <w:noProof/>
                <w:lang w:eastAsia="da-DK"/>
              </w:rPr>
              <w:tab/>
            </w:r>
            <w:r w:rsidR="008A14DC" w:rsidRPr="00172D78">
              <w:rPr>
                <w:rStyle w:val="Hyperlink"/>
                <w:noProof/>
              </w:rPr>
              <w:t>Indretning, drift og produktionsareal</w:t>
            </w:r>
            <w:r w:rsidR="008A14DC">
              <w:rPr>
                <w:noProof/>
                <w:webHidden/>
              </w:rPr>
              <w:tab/>
            </w:r>
            <w:r w:rsidR="008A14DC">
              <w:rPr>
                <w:noProof/>
                <w:webHidden/>
              </w:rPr>
              <w:fldChar w:fldCharType="begin"/>
            </w:r>
            <w:r w:rsidR="008A14DC">
              <w:rPr>
                <w:noProof/>
                <w:webHidden/>
              </w:rPr>
              <w:instrText xml:space="preserve"> PAGEREF _Toc74124715 \h </w:instrText>
            </w:r>
            <w:r w:rsidR="008A14DC">
              <w:rPr>
                <w:noProof/>
                <w:webHidden/>
              </w:rPr>
            </w:r>
            <w:r w:rsidR="008A14DC">
              <w:rPr>
                <w:noProof/>
                <w:webHidden/>
              </w:rPr>
              <w:fldChar w:fldCharType="separate"/>
            </w:r>
            <w:r w:rsidR="008A14DC">
              <w:rPr>
                <w:noProof/>
                <w:webHidden/>
              </w:rPr>
              <w:t>8</w:t>
            </w:r>
            <w:r w:rsidR="008A14DC">
              <w:rPr>
                <w:noProof/>
                <w:webHidden/>
              </w:rPr>
              <w:fldChar w:fldCharType="end"/>
            </w:r>
          </w:hyperlink>
        </w:p>
        <w:p w14:paraId="5AABC6ED" w14:textId="1AF48335" w:rsidR="008A14DC" w:rsidRDefault="000A4D7E">
          <w:pPr>
            <w:pStyle w:val="Indholdsfortegnelse2"/>
            <w:rPr>
              <w:rFonts w:asciiTheme="minorHAnsi" w:eastAsiaTheme="minorEastAsia" w:hAnsiTheme="minorHAnsi" w:cstheme="minorBidi"/>
              <w:noProof/>
              <w:lang w:eastAsia="da-DK"/>
            </w:rPr>
          </w:pPr>
          <w:hyperlink w:anchor="_Toc74124716" w:history="1">
            <w:r w:rsidR="008A14DC" w:rsidRPr="00172D78">
              <w:rPr>
                <w:rStyle w:val="Hyperlink"/>
                <w:noProof/>
              </w:rPr>
              <w:t>1.5</w:t>
            </w:r>
            <w:r w:rsidR="008A14DC">
              <w:rPr>
                <w:rFonts w:asciiTheme="minorHAnsi" w:eastAsiaTheme="minorEastAsia" w:hAnsiTheme="minorHAnsi" w:cstheme="minorBidi"/>
                <w:noProof/>
                <w:lang w:eastAsia="da-DK"/>
              </w:rPr>
              <w:tab/>
            </w:r>
            <w:r w:rsidR="008A14DC" w:rsidRPr="00172D78">
              <w:rPr>
                <w:rStyle w:val="Hyperlink"/>
                <w:noProof/>
              </w:rPr>
              <w:t>Lokalisering og beliggenhed</w:t>
            </w:r>
            <w:r w:rsidR="008A14DC">
              <w:rPr>
                <w:noProof/>
                <w:webHidden/>
              </w:rPr>
              <w:tab/>
            </w:r>
            <w:r w:rsidR="008A14DC">
              <w:rPr>
                <w:noProof/>
                <w:webHidden/>
              </w:rPr>
              <w:fldChar w:fldCharType="begin"/>
            </w:r>
            <w:r w:rsidR="008A14DC">
              <w:rPr>
                <w:noProof/>
                <w:webHidden/>
              </w:rPr>
              <w:instrText xml:space="preserve"> PAGEREF _Toc74124716 \h </w:instrText>
            </w:r>
            <w:r w:rsidR="008A14DC">
              <w:rPr>
                <w:noProof/>
                <w:webHidden/>
              </w:rPr>
            </w:r>
            <w:r w:rsidR="008A14DC">
              <w:rPr>
                <w:noProof/>
                <w:webHidden/>
              </w:rPr>
              <w:fldChar w:fldCharType="separate"/>
            </w:r>
            <w:r w:rsidR="008A14DC">
              <w:rPr>
                <w:noProof/>
                <w:webHidden/>
              </w:rPr>
              <w:t>10</w:t>
            </w:r>
            <w:r w:rsidR="008A14DC">
              <w:rPr>
                <w:noProof/>
                <w:webHidden/>
              </w:rPr>
              <w:fldChar w:fldCharType="end"/>
            </w:r>
          </w:hyperlink>
        </w:p>
        <w:p w14:paraId="0AFB595A" w14:textId="72B5F679"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7" w:history="1">
            <w:r w:rsidR="008A14DC" w:rsidRPr="00172D78">
              <w:rPr>
                <w:rStyle w:val="Hyperlink"/>
                <w:iCs/>
                <w:noProof/>
              </w:rPr>
              <w:t>1.5.1</w:t>
            </w:r>
            <w:r w:rsidR="008A14DC">
              <w:rPr>
                <w:rFonts w:asciiTheme="minorHAnsi" w:eastAsiaTheme="minorEastAsia" w:hAnsiTheme="minorHAnsi" w:cstheme="minorBidi"/>
                <w:noProof/>
                <w:lang w:eastAsia="da-DK"/>
              </w:rPr>
              <w:tab/>
            </w:r>
            <w:r w:rsidR="008A14DC" w:rsidRPr="00172D78">
              <w:rPr>
                <w:rStyle w:val="Hyperlink"/>
                <w:iCs/>
                <w:noProof/>
              </w:rPr>
              <w:t>Faste afstandskrav</w:t>
            </w:r>
            <w:r w:rsidR="008A14DC">
              <w:rPr>
                <w:noProof/>
                <w:webHidden/>
              </w:rPr>
              <w:tab/>
            </w:r>
            <w:r w:rsidR="008A14DC">
              <w:rPr>
                <w:noProof/>
                <w:webHidden/>
              </w:rPr>
              <w:fldChar w:fldCharType="begin"/>
            </w:r>
            <w:r w:rsidR="008A14DC">
              <w:rPr>
                <w:noProof/>
                <w:webHidden/>
              </w:rPr>
              <w:instrText xml:space="preserve"> PAGEREF _Toc74124717 \h </w:instrText>
            </w:r>
            <w:r w:rsidR="008A14DC">
              <w:rPr>
                <w:noProof/>
                <w:webHidden/>
              </w:rPr>
            </w:r>
            <w:r w:rsidR="008A14DC">
              <w:rPr>
                <w:noProof/>
                <w:webHidden/>
              </w:rPr>
              <w:fldChar w:fldCharType="separate"/>
            </w:r>
            <w:r w:rsidR="008A14DC">
              <w:rPr>
                <w:noProof/>
                <w:webHidden/>
              </w:rPr>
              <w:t>13</w:t>
            </w:r>
            <w:r w:rsidR="008A14DC">
              <w:rPr>
                <w:noProof/>
                <w:webHidden/>
              </w:rPr>
              <w:fldChar w:fldCharType="end"/>
            </w:r>
          </w:hyperlink>
        </w:p>
        <w:p w14:paraId="679F90B5" w14:textId="1E5AE046" w:rsidR="008A14DC" w:rsidRDefault="000A4D7E">
          <w:pPr>
            <w:pStyle w:val="Indholdsfortegnelse2"/>
            <w:rPr>
              <w:rFonts w:asciiTheme="minorHAnsi" w:eastAsiaTheme="minorEastAsia" w:hAnsiTheme="minorHAnsi" w:cstheme="minorBidi"/>
              <w:noProof/>
              <w:lang w:eastAsia="da-DK"/>
            </w:rPr>
          </w:pPr>
          <w:hyperlink w:anchor="_Toc74124718" w:history="1">
            <w:r w:rsidR="008A14DC" w:rsidRPr="00172D78">
              <w:rPr>
                <w:rStyle w:val="Hyperlink"/>
                <w:noProof/>
              </w:rPr>
              <w:t>1.6</w:t>
            </w:r>
            <w:r w:rsidR="008A14DC">
              <w:rPr>
                <w:rFonts w:asciiTheme="minorHAnsi" w:eastAsiaTheme="minorEastAsia" w:hAnsiTheme="minorHAnsi" w:cstheme="minorBidi"/>
                <w:noProof/>
                <w:lang w:eastAsia="da-DK"/>
              </w:rPr>
              <w:tab/>
            </w:r>
            <w:r w:rsidR="008A14DC" w:rsidRPr="00172D78">
              <w:rPr>
                <w:rStyle w:val="Hyperlink"/>
                <w:noProof/>
              </w:rPr>
              <w:t>Foranstaltninger til begrænsning af det ansøgtes virking på miljøet</w:t>
            </w:r>
            <w:r w:rsidR="008A14DC">
              <w:rPr>
                <w:noProof/>
                <w:webHidden/>
              </w:rPr>
              <w:tab/>
            </w:r>
            <w:r w:rsidR="008A14DC">
              <w:rPr>
                <w:noProof/>
                <w:webHidden/>
              </w:rPr>
              <w:fldChar w:fldCharType="begin"/>
            </w:r>
            <w:r w:rsidR="008A14DC">
              <w:rPr>
                <w:noProof/>
                <w:webHidden/>
              </w:rPr>
              <w:instrText xml:space="preserve"> PAGEREF _Toc74124718 \h </w:instrText>
            </w:r>
            <w:r w:rsidR="008A14DC">
              <w:rPr>
                <w:noProof/>
                <w:webHidden/>
              </w:rPr>
            </w:r>
            <w:r w:rsidR="008A14DC">
              <w:rPr>
                <w:noProof/>
                <w:webHidden/>
              </w:rPr>
              <w:fldChar w:fldCharType="separate"/>
            </w:r>
            <w:r w:rsidR="008A14DC">
              <w:rPr>
                <w:noProof/>
                <w:webHidden/>
              </w:rPr>
              <w:t>13</w:t>
            </w:r>
            <w:r w:rsidR="008A14DC">
              <w:rPr>
                <w:noProof/>
                <w:webHidden/>
              </w:rPr>
              <w:fldChar w:fldCharType="end"/>
            </w:r>
          </w:hyperlink>
        </w:p>
        <w:p w14:paraId="6F7F66BD" w14:textId="0F7CE5E8"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19" w:history="1">
            <w:r w:rsidR="008A14DC" w:rsidRPr="00172D78">
              <w:rPr>
                <w:rStyle w:val="Hyperlink"/>
                <w:noProof/>
              </w:rPr>
              <w:t>1.6.1</w:t>
            </w:r>
            <w:r w:rsidR="008A14DC">
              <w:rPr>
                <w:rFonts w:asciiTheme="minorHAnsi" w:eastAsiaTheme="minorEastAsia" w:hAnsiTheme="minorHAnsi" w:cstheme="minorBidi"/>
                <w:noProof/>
                <w:lang w:eastAsia="da-DK"/>
              </w:rPr>
              <w:tab/>
            </w:r>
            <w:r w:rsidR="008A14DC" w:rsidRPr="00172D78">
              <w:rPr>
                <w:rStyle w:val="Hyperlink"/>
                <w:noProof/>
              </w:rPr>
              <w:t>Ammoniakemission</w:t>
            </w:r>
            <w:r w:rsidR="008A14DC">
              <w:rPr>
                <w:noProof/>
                <w:webHidden/>
              </w:rPr>
              <w:tab/>
            </w:r>
            <w:r w:rsidR="008A14DC">
              <w:rPr>
                <w:noProof/>
                <w:webHidden/>
              </w:rPr>
              <w:fldChar w:fldCharType="begin"/>
            </w:r>
            <w:r w:rsidR="008A14DC">
              <w:rPr>
                <w:noProof/>
                <w:webHidden/>
              </w:rPr>
              <w:instrText xml:space="preserve"> PAGEREF _Toc74124719 \h </w:instrText>
            </w:r>
            <w:r w:rsidR="008A14DC">
              <w:rPr>
                <w:noProof/>
                <w:webHidden/>
              </w:rPr>
            </w:r>
            <w:r w:rsidR="008A14DC">
              <w:rPr>
                <w:noProof/>
                <w:webHidden/>
              </w:rPr>
              <w:fldChar w:fldCharType="separate"/>
            </w:r>
            <w:r w:rsidR="008A14DC">
              <w:rPr>
                <w:noProof/>
                <w:webHidden/>
              </w:rPr>
              <w:t>13</w:t>
            </w:r>
            <w:r w:rsidR="008A14DC">
              <w:rPr>
                <w:noProof/>
                <w:webHidden/>
              </w:rPr>
              <w:fldChar w:fldCharType="end"/>
            </w:r>
          </w:hyperlink>
        </w:p>
        <w:p w14:paraId="05954B96" w14:textId="41E77196"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0" w:history="1">
            <w:r w:rsidR="008A14DC" w:rsidRPr="00172D78">
              <w:rPr>
                <w:rStyle w:val="Hyperlink"/>
                <w:noProof/>
              </w:rPr>
              <w:t>1.6.2</w:t>
            </w:r>
            <w:r w:rsidR="008A14DC">
              <w:rPr>
                <w:rFonts w:asciiTheme="minorHAnsi" w:eastAsiaTheme="minorEastAsia" w:hAnsiTheme="minorHAnsi" w:cstheme="minorBidi"/>
                <w:noProof/>
                <w:lang w:eastAsia="da-DK"/>
              </w:rPr>
              <w:tab/>
            </w:r>
            <w:r w:rsidR="008A14DC" w:rsidRPr="00172D78">
              <w:rPr>
                <w:rStyle w:val="Hyperlink"/>
                <w:noProof/>
              </w:rPr>
              <w:t>teknologi</w:t>
            </w:r>
            <w:r w:rsidR="008A14DC">
              <w:rPr>
                <w:noProof/>
                <w:webHidden/>
              </w:rPr>
              <w:tab/>
            </w:r>
            <w:r w:rsidR="008A14DC">
              <w:rPr>
                <w:noProof/>
                <w:webHidden/>
              </w:rPr>
              <w:fldChar w:fldCharType="begin"/>
            </w:r>
            <w:r w:rsidR="008A14DC">
              <w:rPr>
                <w:noProof/>
                <w:webHidden/>
              </w:rPr>
              <w:instrText xml:space="preserve"> PAGEREF _Toc74124720 \h </w:instrText>
            </w:r>
            <w:r w:rsidR="008A14DC">
              <w:rPr>
                <w:noProof/>
                <w:webHidden/>
              </w:rPr>
            </w:r>
            <w:r w:rsidR="008A14DC">
              <w:rPr>
                <w:noProof/>
                <w:webHidden/>
              </w:rPr>
              <w:fldChar w:fldCharType="separate"/>
            </w:r>
            <w:r w:rsidR="008A14DC">
              <w:rPr>
                <w:noProof/>
                <w:webHidden/>
              </w:rPr>
              <w:t>14</w:t>
            </w:r>
            <w:r w:rsidR="008A14DC">
              <w:rPr>
                <w:noProof/>
                <w:webHidden/>
              </w:rPr>
              <w:fldChar w:fldCharType="end"/>
            </w:r>
          </w:hyperlink>
        </w:p>
        <w:p w14:paraId="4B8174C3" w14:textId="2CE3193D"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1" w:history="1">
            <w:r w:rsidR="008A14DC" w:rsidRPr="00172D78">
              <w:rPr>
                <w:rStyle w:val="Hyperlink"/>
                <w:noProof/>
              </w:rPr>
              <w:t>1.6.3</w:t>
            </w:r>
            <w:r w:rsidR="008A14DC">
              <w:rPr>
                <w:rFonts w:asciiTheme="minorHAnsi" w:eastAsiaTheme="minorEastAsia" w:hAnsiTheme="minorHAnsi" w:cstheme="minorBidi"/>
                <w:noProof/>
                <w:lang w:eastAsia="da-DK"/>
              </w:rPr>
              <w:tab/>
            </w:r>
            <w:r w:rsidR="008A14DC" w:rsidRPr="00172D78">
              <w:rPr>
                <w:rStyle w:val="Hyperlink"/>
                <w:noProof/>
              </w:rPr>
              <w:t>Ammoniakdeposition til naturområder</w:t>
            </w:r>
            <w:r w:rsidR="008A14DC">
              <w:rPr>
                <w:noProof/>
                <w:webHidden/>
              </w:rPr>
              <w:tab/>
            </w:r>
            <w:r w:rsidR="008A14DC">
              <w:rPr>
                <w:noProof/>
                <w:webHidden/>
              </w:rPr>
              <w:fldChar w:fldCharType="begin"/>
            </w:r>
            <w:r w:rsidR="008A14DC">
              <w:rPr>
                <w:noProof/>
                <w:webHidden/>
              </w:rPr>
              <w:instrText xml:space="preserve"> PAGEREF _Toc74124721 \h </w:instrText>
            </w:r>
            <w:r w:rsidR="008A14DC">
              <w:rPr>
                <w:noProof/>
                <w:webHidden/>
              </w:rPr>
            </w:r>
            <w:r w:rsidR="008A14DC">
              <w:rPr>
                <w:noProof/>
                <w:webHidden/>
              </w:rPr>
              <w:fldChar w:fldCharType="separate"/>
            </w:r>
            <w:r w:rsidR="008A14DC">
              <w:rPr>
                <w:noProof/>
                <w:webHidden/>
              </w:rPr>
              <w:t>14</w:t>
            </w:r>
            <w:r w:rsidR="008A14DC">
              <w:rPr>
                <w:noProof/>
                <w:webHidden/>
              </w:rPr>
              <w:fldChar w:fldCharType="end"/>
            </w:r>
          </w:hyperlink>
        </w:p>
        <w:p w14:paraId="40692A51" w14:textId="59FB84AC"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2" w:history="1">
            <w:r w:rsidR="008A14DC" w:rsidRPr="00172D78">
              <w:rPr>
                <w:rStyle w:val="Hyperlink"/>
                <w:noProof/>
              </w:rPr>
              <w:t>1.6.4</w:t>
            </w:r>
            <w:r w:rsidR="008A14DC">
              <w:rPr>
                <w:rFonts w:asciiTheme="minorHAnsi" w:eastAsiaTheme="minorEastAsia" w:hAnsiTheme="minorHAnsi" w:cstheme="minorBidi"/>
                <w:noProof/>
                <w:lang w:eastAsia="da-DK"/>
              </w:rPr>
              <w:tab/>
            </w:r>
            <w:r w:rsidR="008A14DC" w:rsidRPr="00172D78">
              <w:rPr>
                <w:rStyle w:val="Hyperlink"/>
                <w:noProof/>
              </w:rPr>
              <w:t>Lugtgeneafstande og lugtemission</w:t>
            </w:r>
            <w:r w:rsidR="008A14DC">
              <w:rPr>
                <w:noProof/>
                <w:webHidden/>
              </w:rPr>
              <w:tab/>
            </w:r>
            <w:r w:rsidR="008A14DC">
              <w:rPr>
                <w:noProof/>
                <w:webHidden/>
              </w:rPr>
              <w:fldChar w:fldCharType="begin"/>
            </w:r>
            <w:r w:rsidR="008A14DC">
              <w:rPr>
                <w:noProof/>
                <w:webHidden/>
              </w:rPr>
              <w:instrText xml:space="preserve"> PAGEREF _Toc74124722 \h </w:instrText>
            </w:r>
            <w:r w:rsidR="008A14DC">
              <w:rPr>
                <w:noProof/>
                <w:webHidden/>
              </w:rPr>
            </w:r>
            <w:r w:rsidR="008A14DC">
              <w:rPr>
                <w:noProof/>
                <w:webHidden/>
              </w:rPr>
              <w:fldChar w:fldCharType="separate"/>
            </w:r>
            <w:r w:rsidR="008A14DC">
              <w:rPr>
                <w:noProof/>
                <w:webHidden/>
              </w:rPr>
              <w:t>16</w:t>
            </w:r>
            <w:r w:rsidR="008A14DC">
              <w:rPr>
                <w:noProof/>
                <w:webHidden/>
              </w:rPr>
              <w:fldChar w:fldCharType="end"/>
            </w:r>
          </w:hyperlink>
        </w:p>
        <w:p w14:paraId="1D893839" w14:textId="240A598C" w:rsidR="008A14DC" w:rsidRDefault="000A4D7E">
          <w:pPr>
            <w:pStyle w:val="Indholdsfortegnelse2"/>
            <w:rPr>
              <w:rFonts w:asciiTheme="minorHAnsi" w:eastAsiaTheme="minorEastAsia" w:hAnsiTheme="minorHAnsi" w:cstheme="minorBidi"/>
              <w:noProof/>
              <w:lang w:eastAsia="da-DK"/>
            </w:rPr>
          </w:pPr>
          <w:hyperlink w:anchor="_Toc74124723" w:history="1">
            <w:r w:rsidR="008A14DC" w:rsidRPr="00172D78">
              <w:rPr>
                <w:rStyle w:val="Hyperlink"/>
                <w:noProof/>
              </w:rPr>
              <w:t>1.7</w:t>
            </w:r>
            <w:r w:rsidR="008A14DC">
              <w:rPr>
                <w:rFonts w:asciiTheme="minorHAnsi" w:eastAsiaTheme="minorEastAsia" w:hAnsiTheme="minorHAnsi" w:cstheme="minorBidi"/>
                <w:noProof/>
                <w:lang w:eastAsia="da-DK"/>
              </w:rPr>
              <w:tab/>
            </w:r>
            <w:r w:rsidR="008A14DC" w:rsidRPr="00172D78">
              <w:rPr>
                <w:rStyle w:val="Hyperlink"/>
                <w:noProof/>
              </w:rPr>
              <w:t>Øvrige emissioner og genebegrænsende foranstaltninger</w:t>
            </w:r>
            <w:r w:rsidR="008A14DC">
              <w:rPr>
                <w:noProof/>
                <w:webHidden/>
              </w:rPr>
              <w:tab/>
            </w:r>
            <w:r w:rsidR="008A14DC">
              <w:rPr>
                <w:noProof/>
                <w:webHidden/>
              </w:rPr>
              <w:fldChar w:fldCharType="begin"/>
            </w:r>
            <w:r w:rsidR="008A14DC">
              <w:rPr>
                <w:noProof/>
                <w:webHidden/>
              </w:rPr>
              <w:instrText xml:space="preserve"> PAGEREF _Toc74124723 \h </w:instrText>
            </w:r>
            <w:r w:rsidR="008A14DC">
              <w:rPr>
                <w:noProof/>
                <w:webHidden/>
              </w:rPr>
            </w:r>
            <w:r w:rsidR="008A14DC">
              <w:rPr>
                <w:noProof/>
                <w:webHidden/>
              </w:rPr>
              <w:fldChar w:fldCharType="separate"/>
            </w:r>
            <w:r w:rsidR="008A14DC">
              <w:rPr>
                <w:noProof/>
                <w:webHidden/>
              </w:rPr>
              <w:t>17</w:t>
            </w:r>
            <w:r w:rsidR="008A14DC">
              <w:rPr>
                <w:noProof/>
                <w:webHidden/>
              </w:rPr>
              <w:fldChar w:fldCharType="end"/>
            </w:r>
          </w:hyperlink>
        </w:p>
        <w:p w14:paraId="343EB188" w14:textId="1B651491"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4" w:history="1">
            <w:r w:rsidR="008A14DC" w:rsidRPr="00172D78">
              <w:rPr>
                <w:rStyle w:val="Hyperlink"/>
                <w:noProof/>
              </w:rPr>
              <w:t>1.7.1</w:t>
            </w:r>
            <w:r w:rsidR="008A14DC">
              <w:rPr>
                <w:rFonts w:asciiTheme="minorHAnsi" w:eastAsiaTheme="minorEastAsia" w:hAnsiTheme="minorHAnsi" w:cstheme="minorBidi"/>
                <w:noProof/>
                <w:lang w:eastAsia="da-DK"/>
              </w:rPr>
              <w:tab/>
            </w:r>
            <w:r w:rsidR="008A14DC" w:rsidRPr="00172D78">
              <w:rPr>
                <w:rStyle w:val="Hyperlink"/>
                <w:noProof/>
              </w:rPr>
              <w:t>Støj</w:t>
            </w:r>
            <w:r w:rsidR="008A14DC">
              <w:rPr>
                <w:noProof/>
                <w:webHidden/>
              </w:rPr>
              <w:tab/>
            </w:r>
            <w:r w:rsidR="008A14DC">
              <w:rPr>
                <w:noProof/>
                <w:webHidden/>
              </w:rPr>
              <w:fldChar w:fldCharType="begin"/>
            </w:r>
            <w:r w:rsidR="008A14DC">
              <w:rPr>
                <w:noProof/>
                <w:webHidden/>
              </w:rPr>
              <w:instrText xml:space="preserve"> PAGEREF _Toc74124724 \h </w:instrText>
            </w:r>
            <w:r w:rsidR="008A14DC">
              <w:rPr>
                <w:noProof/>
                <w:webHidden/>
              </w:rPr>
            </w:r>
            <w:r w:rsidR="008A14DC">
              <w:rPr>
                <w:noProof/>
                <w:webHidden/>
              </w:rPr>
              <w:fldChar w:fldCharType="separate"/>
            </w:r>
            <w:r w:rsidR="008A14DC">
              <w:rPr>
                <w:noProof/>
                <w:webHidden/>
              </w:rPr>
              <w:t>17</w:t>
            </w:r>
            <w:r w:rsidR="008A14DC">
              <w:rPr>
                <w:noProof/>
                <w:webHidden/>
              </w:rPr>
              <w:fldChar w:fldCharType="end"/>
            </w:r>
          </w:hyperlink>
        </w:p>
        <w:p w14:paraId="642D8B8A" w14:textId="2AF2C788"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5" w:history="1">
            <w:r w:rsidR="008A14DC" w:rsidRPr="00172D78">
              <w:rPr>
                <w:rStyle w:val="Hyperlink"/>
                <w:noProof/>
              </w:rPr>
              <w:t>1.7.2</w:t>
            </w:r>
            <w:r w:rsidR="008A14DC">
              <w:rPr>
                <w:rFonts w:asciiTheme="minorHAnsi" w:eastAsiaTheme="minorEastAsia" w:hAnsiTheme="minorHAnsi" w:cstheme="minorBidi"/>
                <w:noProof/>
                <w:lang w:eastAsia="da-DK"/>
              </w:rPr>
              <w:tab/>
            </w:r>
            <w:r w:rsidR="008A14DC" w:rsidRPr="00172D78">
              <w:rPr>
                <w:rStyle w:val="Hyperlink"/>
                <w:noProof/>
              </w:rPr>
              <w:t>Rystelser</w:t>
            </w:r>
            <w:r w:rsidR="008A14DC">
              <w:rPr>
                <w:noProof/>
                <w:webHidden/>
              </w:rPr>
              <w:tab/>
            </w:r>
            <w:r w:rsidR="008A14DC">
              <w:rPr>
                <w:noProof/>
                <w:webHidden/>
              </w:rPr>
              <w:fldChar w:fldCharType="begin"/>
            </w:r>
            <w:r w:rsidR="008A14DC">
              <w:rPr>
                <w:noProof/>
                <w:webHidden/>
              </w:rPr>
              <w:instrText xml:space="preserve"> PAGEREF _Toc74124725 \h </w:instrText>
            </w:r>
            <w:r w:rsidR="008A14DC">
              <w:rPr>
                <w:noProof/>
                <w:webHidden/>
              </w:rPr>
            </w:r>
            <w:r w:rsidR="008A14DC">
              <w:rPr>
                <w:noProof/>
                <w:webHidden/>
              </w:rPr>
              <w:fldChar w:fldCharType="separate"/>
            </w:r>
            <w:r w:rsidR="008A14DC">
              <w:rPr>
                <w:noProof/>
                <w:webHidden/>
              </w:rPr>
              <w:t>18</w:t>
            </w:r>
            <w:r w:rsidR="008A14DC">
              <w:rPr>
                <w:noProof/>
                <w:webHidden/>
              </w:rPr>
              <w:fldChar w:fldCharType="end"/>
            </w:r>
          </w:hyperlink>
        </w:p>
        <w:p w14:paraId="424F24DE" w14:textId="7DF1A996"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6" w:history="1">
            <w:r w:rsidR="008A14DC" w:rsidRPr="00172D78">
              <w:rPr>
                <w:rStyle w:val="Hyperlink"/>
                <w:noProof/>
              </w:rPr>
              <w:t>1.7.3</w:t>
            </w:r>
            <w:r w:rsidR="008A14DC">
              <w:rPr>
                <w:rFonts w:asciiTheme="minorHAnsi" w:eastAsiaTheme="minorEastAsia" w:hAnsiTheme="minorHAnsi" w:cstheme="minorBidi"/>
                <w:noProof/>
                <w:lang w:eastAsia="da-DK"/>
              </w:rPr>
              <w:tab/>
            </w:r>
            <w:r w:rsidR="008A14DC" w:rsidRPr="00172D78">
              <w:rPr>
                <w:rStyle w:val="Hyperlink"/>
                <w:noProof/>
              </w:rPr>
              <w:t>Lys i staldene og udendørslys</w:t>
            </w:r>
            <w:r w:rsidR="008A14DC">
              <w:rPr>
                <w:noProof/>
                <w:webHidden/>
              </w:rPr>
              <w:tab/>
            </w:r>
            <w:r w:rsidR="008A14DC">
              <w:rPr>
                <w:noProof/>
                <w:webHidden/>
              </w:rPr>
              <w:fldChar w:fldCharType="begin"/>
            </w:r>
            <w:r w:rsidR="008A14DC">
              <w:rPr>
                <w:noProof/>
                <w:webHidden/>
              </w:rPr>
              <w:instrText xml:space="preserve"> PAGEREF _Toc74124726 \h </w:instrText>
            </w:r>
            <w:r w:rsidR="008A14DC">
              <w:rPr>
                <w:noProof/>
                <w:webHidden/>
              </w:rPr>
            </w:r>
            <w:r w:rsidR="008A14DC">
              <w:rPr>
                <w:noProof/>
                <w:webHidden/>
              </w:rPr>
              <w:fldChar w:fldCharType="separate"/>
            </w:r>
            <w:r w:rsidR="008A14DC">
              <w:rPr>
                <w:noProof/>
                <w:webHidden/>
              </w:rPr>
              <w:t>18</w:t>
            </w:r>
            <w:r w:rsidR="008A14DC">
              <w:rPr>
                <w:noProof/>
                <w:webHidden/>
              </w:rPr>
              <w:fldChar w:fldCharType="end"/>
            </w:r>
          </w:hyperlink>
        </w:p>
        <w:p w14:paraId="71463C86" w14:textId="2D60FCA4"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7" w:history="1">
            <w:r w:rsidR="008A14DC" w:rsidRPr="00172D78">
              <w:rPr>
                <w:rStyle w:val="Hyperlink"/>
                <w:noProof/>
              </w:rPr>
              <w:t>1.7.4</w:t>
            </w:r>
            <w:r w:rsidR="008A14DC">
              <w:rPr>
                <w:rFonts w:asciiTheme="minorHAnsi" w:eastAsiaTheme="minorEastAsia" w:hAnsiTheme="minorHAnsi" w:cstheme="minorBidi"/>
                <w:noProof/>
                <w:lang w:eastAsia="da-DK"/>
              </w:rPr>
              <w:tab/>
            </w:r>
            <w:r w:rsidR="008A14DC" w:rsidRPr="00172D78">
              <w:rPr>
                <w:rStyle w:val="Hyperlink"/>
                <w:noProof/>
              </w:rPr>
              <w:t>Fluer og skadedyr</w:t>
            </w:r>
            <w:r w:rsidR="008A14DC">
              <w:rPr>
                <w:noProof/>
                <w:webHidden/>
              </w:rPr>
              <w:tab/>
            </w:r>
            <w:r w:rsidR="008A14DC">
              <w:rPr>
                <w:noProof/>
                <w:webHidden/>
              </w:rPr>
              <w:fldChar w:fldCharType="begin"/>
            </w:r>
            <w:r w:rsidR="008A14DC">
              <w:rPr>
                <w:noProof/>
                <w:webHidden/>
              </w:rPr>
              <w:instrText xml:space="preserve"> PAGEREF _Toc74124727 \h </w:instrText>
            </w:r>
            <w:r w:rsidR="008A14DC">
              <w:rPr>
                <w:noProof/>
                <w:webHidden/>
              </w:rPr>
            </w:r>
            <w:r w:rsidR="008A14DC">
              <w:rPr>
                <w:noProof/>
                <w:webHidden/>
              </w:rPr>
              <w:fldChar w:fldCharType="separate"/>
            </w:r>
            <w:r w:rsidR="008A14DC">
              <w:rPr>
                <w:noProof/>
                <w:webHidden/>
              </w:rPr>
              <w:t>18</w:t>
            </w:r>
            <w:r w:rsidR="008A14DC">
              <w:rPr>
                <w:noProof/>
                <w:webHidden/>
              </w:rPr>
              <w:fldChar w:fldCharType="end"/>
            </w:r>
          </w:hyperlink>
        </w:p>
        <w:p w14:paraId="2E8CE5C1" w14:textId="77A71838"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8" w:history="1">
            <w:r w:rsidR="008A14DC" w:rsidRPr="00172D78">
              <w:rPr>
                <w:rStyle w:val="Hyperlink"/>
                <w:noProof/>
              </w:rPr>
              <w:t>1.7.5</w:t>
            </w:r>
            <w:r w:rsidR="008A14DC">
              <w:rPr>
                <w:rFonts w:asciiTheme="minorHAnsi" w:eastAsiaTheme="minorEastAsia" w:hAnsiTheme="minorHAnsi" w:cstheme="minorBidi"/>
                <w:noProof/>
                <w:lang w:eastAsia="da-DK"/>
              </w:rPr>
              <w:tab/>
            </w:r>
            <w:r w:rsidR="008A14DC" w:rsidRPr="00172D78">
              <w:rPr>
                <w:rStyle w:val="Hyperlink"/>
                <w:noProof/>
              </w:rPr>
              <w:t>Støv fra stalde og foder</w:t>
            </w:r>
            <w:r w:rsidR="008A14DC">
              <w:rPr>
                <w:noProof/>
                <w:webHidden/>
              </w:rPr>
              <w:tab/>
            </w:r>
            <w:r w:rsidR="008A14DC">
              <w:rPr>
                <w:noProof/>
                <w:webHidden/>
              </w:rPr>
              <w:fldChar w:fldCharType="begin"/>
            </w:r>
            <w:r w:rsidR="008A14DC">
              <w:rPr>
                <w:noProof/>
                <w:webHidden/>
              </w:rPr>
              <w:instrText xml:space="preserve"> PAGEREF _Toc74124728 \h </w:instrText>
            </w:r>
            <w:r w:rsidR="008A14DC">
              <w:rPr>
                <w:noProof/>
                <w:webHidden/>
              </w:rPr>
            </w:r>
            <w:r w:rsidR="008A14DC">
              <w:rPr>
                <w:noProof/>
                <w:webHidden/>
              </w:rPr>
              <w:fldChar w:fldCharType="separate"/>
            </w:r>
            <w:r w:rsidR="008A14DC">
              <w:rPr>
                <w:noProof/>
                <w:webHidden/>
              </w:rPr>
              <w:t>18</w:t>
            </w:r>
            <w:r w:rsidR="008A14DC">
              <w:rPr>
                <w:noProof/>
                <w:webHidden/>
              </w:rPr>
              <w:fldChar w:fldCharType="end"/>
            </w:r>
          </w:hyperlink>
        </w:p>
        <w:p w14:paraId="6E56E75D" w14:textId="4703E437"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29" w:history="1">
            <w:r w:rsidR="008A14DC" w:rsidRPr="00172D78">
              <w:rPr>
                <w:rStyle w:val="Hyperlink"/>
                <w:noProof/>
              </w:rPr>
              <w:t>1.7.6</w:t>
            </w:r>
            <w:r w:rsidR="008A14DC">
              <w:rPr>
                <w:rFonts w:asciiTheme="minorHAnsi" w:eastAsiaTheme="minorEastAsia" w:hAnsiTheme="minorHAnsi" w:cstheme="minorBidi"/>
                <w:noProof/>
                <w:lang w:eastAsia="da-DK"/>
              </w:rPr>
              <w:tab/>
            </w:r>
            <w:r w:rsidR="008A14DC" w:rsidRPr="00172D78">
              <w:rPr>
                <w:rStyle w:val="Hyperlink"/>
                <w:noProof/>
              </w:rPr>
              <w:t>rengøring</w:t>
            </w:r>
            <w:r w:rsidR="008A14DC">
              <w:rPr>
                <w:noProof/>
                <w:webHidden/>
              </w:rPr>
              <w:tab/>
            </w:r>
            <w:r w:rsidR="008A14DC">
              <w:rPr>
                <w:noProof/>
                <w:webHidden/>
              </w:rPr>
              <w:fldChar w:fldCharType="begin"/>
            </w:r>
            <w:r w:rsidR="008A14DC">
              <w:rPr>
                <w:noProof/>
                <w:webHidden/>
              </w:rPr>
              <w:instrText xml:space="preserve"> PAGEREF _Toc74124729 \h </w:instrText>
            </w:r>
            <w:r w:rsidR="008A14DC">
              <w:rPr>
                <w:noProof/>
                <w:webHidden/>
              </w:rPr>
            </w:r>
            <w:r w:rsidR="008A14DC">
              <w:rPr>
                <w:noProof/>
                <w:webHidden/>
              </w:rPr>
              <w:fldChar w:fldCharType="separate"/>
            </w:r>
            <w:r w:rsidR="008A14DC">
              <w:rPr>
                <w:noProof/>
                <w:webHidden/>
              </w:rPr>
              <w:t>19</w:t>
            </w:r>
            <w:r w:rsidR="008A14DC">
              <w:rPr>
                <w:noProof/>
                <w:webHidden/>
              </w:rPr>
              <w:fldChar w:fldCharType="end"/>
            </w:r>
          </w:hyperlink>
        </w:p>
        <w:p w14:paraId="16F6DB37" w14:textId="0A833F5B"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0" w:history="1">
            <w:r w:rsidR="008A14DC" w:rsidRPr="00172D78">
              <w:rPr>
                <w:rStyle w:val="Hyperlink"/>
                <w:noProof/>
              </w:rPr>
              <w:t>1.7.7</w:t>
            </w:r>
            <w:r w:rsidR="008A14DC">
              <w:rPr>
                <w:rFonts w:asciiTheme="minorHAnsi" w:eastAsiaTheme="minorEastAsia" w:hAnsiTheme="minorHAnsi" w:cstheme="minorBidi"/>
                <w:noProof/>
                <w:lang w:eastAsia="da-DK"/>
              </w:rPr>
              <w:tab/>
            </w:r>
            <w:r w:rsidR="008A14DC" w:rsidRPr="00172D78">
              <w:rPr>
                <w:rStyle w:val="Hyperlink"/>
                <w:noProof/>
              </w:rPr>
              <w:t>Spildevand og vandforbrug</w:t>
            </w:r>
            <w:r w:rsidR="008A14DC">
              <w:rPr>
                <w:noProof/>
                <w:webHidden/>
              </w:rPr>
              <w:tab/>
            </w:r>
            <w:r w:rsidR="008A14DC">
              <w:rPr>
                <w:noProof/>
                <w:webHidden/>
              </w:rPr>
              <w:fldChar w:fldCharType="begin"/>
            </w:r>
            <w:r w:rsidR="008A14DC">
              <w:rPr>
                <w:noProof/>
                <w:webHidden/>
              </w:rPr>
              <w:instrText xml:space="preserve"> PAGEREF _Toc74124730 \h </w:instrText>
            </w:r>
            <w:r w:rsidR="008A14DC">
              <w:rPr>
                <w:noProof/>
                <w:webHidden/>
              </w:rPr>
            </w:r>
            <w:r w:rsidR="008A14DC">
              <w:rPr>
                <w:noProof/>
                <w:webHidden/>
              </w:rPr>
              <w:fldChar w:fldCharType="separate"/>
            </w:r>
            <w:r w:rsidR="008A14DC">
              <w:rPr>
                <w:noProof/>
                <w:webHidden/>
              </w:rPr>
              <w:t>19</w:t>
            </w:r>
            <w:r w:rsidR="008A14DC">
              <w:rPr>
                <w:noProof/>
                <w:webHidden/>
              </w:rPr>
              <w:fldChar w:fldCharType="end"/>
            </w:r>
          </w:hyperlink>
        </w:p>
        <w:p w14:paraId="17448D59" w14:textId="098719D8"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1" w:history="1">
            <w:r w:rsidR="008A14DC" w:rsidRPr="00172D78">
              <w:rPr>
                <w:rStyle w:val="Hyperlink"/>
                <w:noProof/>
              </w:rPr>
              <w:t>1.7.8</w:t>
            </w:r>
            <w:r w:rsidR="008A14DC">
              <w:rPr>
                <w:rFonts w:asciiTheme="minorHAnsi" w:eastAsiaTheme="minorEastAsia" w:hAnsiTheme="minorHAnsi" w:cstheme="minorBidi"/>
                <w:noProof/>
                <w:lang w:eastAsia="da-DK"/>
              </w:rPr>
              <w:tab/>
            </w:r>
            <w:r w:rsidR="008A14DC" w:rsidRPr="00172D78">
              <w:rPr>
                <w:rStyle w:val="Hyperlink"/>
                <w:noProof/>
              </w:rPr>
              <w:t>Energiforbrug og ventilation</w:t>
            </w:r>
            <w:r w:rsidR="008A14DC">
              <w:rPr>
                <w:noProof/>
                <w:webHidden/>
              </w:rPr>
              <w:tab/>
            </w:r>
            <w:r w:rsidR="008A14DC">
              <w:rPr>
                <w:noProof/>
                <w:webHidden/>
              </w:rPr>
              <w:fldChar w:fldCharType="begin"/>
            </w:r>
            <w:r w:rsidR="008A14DC">
              <w:rPr>
                <w:noProof/>
                <w:webHidden/>
              </w:rPr>
              <w:instrText xml:space="preserve"> PAGEREF _Toc74124731 \h </w:instrText>
            </w:r>
            <w:r w:rsidR="008A14DC">
              <w:rPr>
                <w:noProof/>
                <w:webHidden/>
              </w:rPr>
            </w:r>
            <w:r w:rsidR="008A14DC">
              <w:rPr>
                <w:noProof/>
                <w:webHidden/>
              </w:rPr>
              <w:fldChar w:fldCharType="separate"/>
            </w:r>
            <w:r w:rsidR="008A14DC">
              <w:rPr>
                <w:noProof/>
                <w:webHidden/>
              </w:rPr>
              <w:t>20</w:t>
            </w:r>
            <w:r w:rsidR="008A14DC">
              <w:rPr>
                <w:noProof/>
                <w:webHidden/>
              </w:rPr>
              <w:fldChar w:fldCharType="end"/>
            </w:r>
          </w:hyperlink>
        </w:p>
        <w:p w14:paraId="3BEF43EF" w14:textId="069D174D"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2" w:history="1">
            <w:r w:rsidR="008A14DC" w:rsidRPr="00172D78">
              <w:rPr>
                <w:rStyle w:val="Hyperlink"/>
                <w:noProof/>
              </w:rPr>
              <w:t>1.7.9</w:t>
            </w:r>
            <w:r w:rsidR="008A14DC">
              <w:rPr>
                <w:rFonts w:asciiTheme="minorHAnsi" w:eastAsiaTheme="minorEastAsia" w:hAnsiTheme="minorHAnsi" w:cstheme="minorBidi"/>
                <w:noProof/>
                <w:lang w:eastAsia="da-DK"/>
              </w:rPr>
              <w:tab/>
            </w:r>
            <w:r w:rsidR="008A14DC" w:rsidRPr="00172D78">
              <w:rPr>
                <w:rStyle w:val="Hyperlink"/>
                <w:noProof/>
              </w:rPr>
              <w:t>opbevaringskapacitet og gyllehåndtering</w:t>
            </w:r>
            <w:r w:rsidR="008A14DC">
              <w:rPr>
                <w:noProof/>
                <w:webHidden/>
              </w:rPr>
              <w:tab/>
            </w:r>
            <w:r w:rsidR="008A14DC">
              <w:rPr>
                <w:noProof/>
                <w:webHidden/>
              </w:rPr>
              <w:fldChar w:fldCharType="begin"/>
            </w:r>
            <w:r w:rsidR="008A14DC">
              <w:rPr>
                <w:noProof/>
                <w:webHidden/>
              </w:rPr>
              <w:instrText xml:space="preserve"> PAGEREF _Toc74124732 \h </w:instrText>
            </w:r>
            <w:r w:rsidR="008A14DC">
              <w:rPr>
                <w:noProof/>
                <w:webHidden/>
              </w:rPr>
            </w:r>
            <w:r w:rsidR="008A14DC">
              <w:rPr>
                <w:noProof/>
                <w:webHidden/>
              </w:rPr>
              <w:fldChar w:fldCharType="separate"/>
            </w:r>
            <w:r w:rsidR="008A14DC">
              <w:rPr>
                <w:noProof/>
                <w:webHidden/>
              </w:rPr>
              <w:t>20</w:t>
            </w:r>
            <w:r w:rsidR="008A14DC">
              <w:rPr>
                <w:noProof/>
                <w:webHidden/>
              </w:rPr>
              <w:fldChar w:fldCharType="end"/>
            </w:r>
          </w:hyperlink>
        </w:p>
        <w:p w14:paraId="650DEEEE" w14:textId="0FE1A7E0"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3" w:history="1">
            <w:r w:rsidR="008A14DC" w:rsidRPr="00172D78">
              <w:rPr>
                <w:rStyle w:val="Hyperlink"/>
                <w:noProof/>
              </w:rPr>
              <w:t>1.7.10</w:t>
            </w:r>
            <w:r w:rsidR="008A14DC">
              <w:rPr>
                <w:rFonts w:asciiTheme="minorHAnsi" w:eastAsiaTheme="minorEastAsia" w:hAnsiTheme="minorHAnsi" w:cstheme="minorBidi"/>
                <w:noProof/>
                <w:lang w:eastAsia="da-DK"/>
              </w:rPr>
              <w:tab/>
            </w:r>
            <w:r w:rsidR="008A14DC" w:rsidRPr="00172D78">
              <w:rPr>
                <w:rStyle w:val="Hyperlink"/>
                <w:noProof/>
              </w:rPr>
              <w:t>Affald og kemikalier</w:t>
            </w:r>
            <w:r w:rsidR="008A14DC">
              <w:rPr>
                <w:noProof/>
                <w:webHidden/>
              </w:rPr>
              <w:tab/>
            </w:r>
            <w:r w:rsidR="008A14DC">
              <w:rPr>
                <w:noProof/>
                <w:webHidden/>
              </w:rPr>
              <w:fldChar w:fldCharType="begin"/>
            </w:r>
            <w:r w:rsidR="008A14DC">
              <w:rPr>
                <w:noProof/>
                <w:webHidden/>
              </w:rPr>
              <w:instrText xml:space="preserve"> PAGEREF _Toc74124733 \h </w:instrText>
            </w:r>
            <w:r w:rsidR="008A14DC">
              <w:rPr>
                <w:noProof/>
                <w:webHidden/>
              </w:rPr>
            </w:r>
            <w:r w:rsidR="008A14DC">
              <w:rPr>
                <w:noProof/>
                <w:webHidden/>
              </w:rPr>
              <w:fldChar w:fldCharType="separate"/>
            </w:r>
            <w:r w:rsidR="008A14DC">
              <w:rPr>
                <w:noProof/>
                <w:webHidden/>
              </w:rPr>
              <w:t>21</w:t>
            </w:r>
            <w:r w:rsidR="008A14DC">
              <w:rPr>
                <w:noProof/>
                <w:webHidden/>
              </w:rPr>
              <w:fldChar w:fldCharType="end"/>
            </w:r>
          </w:hyperlink>
        </w:p>
        <w:p w14:paraId="629408C2" w14:textId="64AEB602"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4" w:history="1">
            <w:r w:rsidR="008A14DC" w:rsidRPr="00172D78">
              <w:rPr>
                <w:rStyle w:val="Hyperlink"/>
                <w:noProof/>
              </w:rPr>
              <w:t>1.7.11</w:t>
            </w:r>
            <w:r w:rsidR="008A14DC">
              <w:rPr>
                <w:rFonts w:asciiTheme="minorHAnsi" w:eastAsiaTheme="minorEastAsia" w:hAnsiTheme="minorHAnsi" w:cstheme="minorBidi"/>
                <w:noProof/>
                <w:lang w:eastAsia="da-DK"/>
              </w:rPr>
              <w:tab/>
            </w:r>
            <w:r w:rsidR="008A14DC" w:rsidRPr="00172D78">
              <w:rPr>
                <w:rStyle w:val="Hyperlink"/>
                <w:noProof/>
              </w:rPr>
              <w:t>transporter til og fra ejendommen</w:t>
            </w:r>
            <w:r w:rsidR="008A14DC">
              <w:rPr>
                <w:noProof/>
                <w:webHidden/>
              </w:rPr>
              <w:tab/>
            </w:r>
            <w:r w:rsidR="008A14DC">
              <w:rPr>
                <w:noProof/>
                <w:webHidden/>
              </w:rPr>
              <w:fldChar w:fldCharType="begin"/>
            </w:r>
            <w:r w:rsidR="008A14DC">
              <w:rPr>
                <w:noProof/>
                <w:webHidden/>
              </w:rPr>
              <w:instrText xml:space="preserve"> PAGEREF _Toc74124734 \h </w:instrText>
            </w:r>
            <w:r w:rsidR="008A14DC">
              <w:rPr>
                <w:noProof/>
                <w:webHidden/>
              </w:rPr>
            </w:r>
            <w:r w:rsidR="008A14DC">
              <w:rPr>
                <w:noProof/>
                <w:webHidden/>
              </w:rPr>
              <w:fldChar w:fldCharType="separate"/>
            </w:r>
            <w:r w:rsidR="008A14DC">
              <w:rPr>
                <w:noProof/>
                <w:webHidden/>
              </w:rPr>
              <w:t>23</w:t>
            </w:r>
            <w:r w:rsidR="008A14DC">
              <w:rPr>
                <w:noProof/>
                <w:webHidden/>
              </w:rPr>
              <w:fldChar w:fldCharType="end"/>
            </w:r>
          </w:hyperlink>
        </w:p>
        <w:p w14:paraId="6420F4AF" w14:textId="0A209C57" w:rsidR="008A14DC" w:rsidRDefault="000A4D7E">
          <w:pPr>
            <w:pStyle w:val="Indholdsfortegnelse2"/>
            <w:rPr>
              <w:rFonts w:asciiTheme="minorHAnsi" w:eastAsiaTheme="minorEastAsia" w:hAnsiTheme="minorHAnsi" w:cstheme="minorBidi"/>
              <w:noProof/>
              <w:lang w:eastAsia="da-DK"/>
            </w:rPr>
          </w:pPr>
          <w:hyperlink w:anchor="_Toc74124735" w:history="1">
            <w:r w:rsidR="008A14DC" w:rsidRPr="00172D78">
              <w:rPr>
                <w:rStyle w:val="Hyperlink"/>
                <w:noProof/>
              </w:rPr>
              <w:t>1.8</w:t>
            </w:r>
            <w:r w:rsidR="008A14DC">
              <w:rPr>
                <w:rFonts w:asciiTheme="minorHAnsi" w:eastAsiaTheme="minorEastAsia" w:hAnsiTheme="minorHAnsi" w:cstheme="minorBidi"/>
                <w:noProof/>
                <w:lang w:eastAsia="da-DK"/>
              </w:rPr>
              <w:tab/>
            </w:r>
            <w:r w:rsidR="008A14DC" w:rsidRPr="00172D78">
              <w:rPr>
                <w:rStyle w:val="Hyperlink"/>
                <w:noProof/>
              </w:rPr>
              <w:t>Egenkontrol og dokumentation</w:t>
            </w:r>
            <w:r w:rsidR="008A14DC">
              <w:rPr>
                <w:noProof/>
                <w:webHidden/>
              </w:rPr>
              <w:tab/>
            </w:r>
            <w:r w:rsidR="008A14DC">
              <w:rPr>
                <w:noProof/>
                <w:webHidden/>
              </w:rPr>
              <w:fldChar w:fldCharType="begin"/>
            </w:r>
            <w:r w:rsidR="008A14DC">
              <w:rPr>
                <w:noProof/>
                <w:webHidden/>
              </w:rPr>
              <w:instrText xml:space="preserve"> PAGEREF _Toc74124735 \h </w:instrText>
            </w:r>
            <w:r w:rsidR="008A14DC">
              <w:rPr>
                <w:noProof/>
                <w:webHidden/>
              </w:rPr>
            </w:r>
            <w:r w:rsidR="008A14DC">
              <w:rPr>
                <w:noProof/>
                <w:webHidden/>
              </w:rPr>
              <w:fldChar w:fldCharType="separate"/>
            </w:r>
            <w:r w:rsidR="008A14DC">
              <w:rPr>
                <w:noProof/>
                <w:webHidden/>
              </w:rPr>
              <w:t>25</w:t>
            </w:r>
            <w:r w:rsidR="008A14DC">
              <w:rPr>
                <w:noProof/>
                <w:webHidden/>
              </w:rPr>
              <w:fldChar w:fldCharType="end"/>
            </w:r>
          </w:hyperlink>
        </w:p>
        <w:p w14:paraId="5F57C13A" w14:textId="3F3D6676" w:rsidR="008A14DC" w:rsidRDefault="000A4D7E">
          <w:pPr>
            <w:pStyle w:val="Indholdsfortegnelse2"/>
            <w:rPr>
              <w:rFonts w:asciiTheme="minorHAnsi" w:eastAsiaTheme="minorEastAsia" w:hAnsiTheme="minorHAnsi" w:cstheme="minorBidi"/>
              <w:noProof/>
              <w:lang w:eastAsia="da-DK"/>
            </w:rPr>
          </w:pPr>
          <w:hyperlink w:anchor="_Toc74124736" w:history="1">
            <w:r w:rsidR="008A14DC" w:rsidRPr="00172D78">
              <w:rPr>
                <w:rStyle w:val="Hyperlink"/>
                <w:noProof/>
              </w:rPr>
              <w:t>1.9</w:t>
            </w:r>
            <w:r w:rsidR="008A14DC">
              <w:rPr>
                <w:rFonts w:asciiTheme="minorHAnsi" w:eastAsiaTheme="minorEastAsia" w:hAnsiTheme="minorHAnsi" w:cstheme="minorBidi"/>
                <w:noProof/>
                <w:lang w:eastAsia="da-DK"/>
              </w:rPr>
              <w:tab/>
            </w:r>
            <w:r w:rsidR="008A14DC" w:rsidRPr="00172D78">
              <w:rPr>
                <w:rStyle w:val="Hyperlink"/>
                <w:noProof/>
              </w:rPr>
              <w:t>BAT</w:t>
            </w:r>
            <w:r w:rsidR="008A14DC">
              <w:rPr>
                <w:noProof/>
                <w:webHidden/>
              </w:rPr>
              <w:tab/>
            </w:r>
            <w:r w:rsidR="008A14DC">
              <w:rPr>
                <w:noProof/>
                <w:webHidden/>
              </w:rPr>
              <w:fldChar w:fldCharType="begin"/>
            </w:r>
            <w:r w:rsidR="008A14DC">
              <w:rPr>
                <w:noProof/>
                <w:webHidden/>
              </w:rPr>
              <w:instrText xml:space="preserve"> PAGEREF _Toc74124736 \h </w:instrText>
            </w:r>
            <w:r w:rsidR="008A14DC">
              <w:rPr>
                <w:noProof/>
                <w:webHidden/>
              </w:rPr>
            </w:r>
            <w:r w:rsidR="008A14DC">
              <w:rPr>
                <w:noProof/>
                <w:webHidden/>
              </w:rPr>
              <w:fldChar w:fldCharType="separate"/>
            </w:r>
            <w:r w:rsidR="008A14DC">
              <w:rPr>
                <w:noProof/>
                <w:webHidden/>
              </w:rPr>
              <w:t>26</w:t>
            </w:r>
            <w:r w:rsidR="008A14DC">
              <w:rPr>
                <w:noProof/>
                <w:webHidden/>
              </w:rPr>
              <w:fldChar w:fldCharType="end"/>
            </w:r>
          </w:hyperlink>
        </w:p>
        <w:p w14:paraId="449CBE3D" w14:textId="0B54C586"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7" w:history="1">
            <w:r w:rsidR="008A14DC" w:rsidRPr="00172D78">
              <w:rPr>
                <w:rStyle w:val="Hyperlink"/>
                <w:b/>
                <w:bCs/>
                <w:noProof/>
              </w:rPr>
              <w:t>1.9.1</w:t>
            </w:r>
            <w:r w:rsidR="008A14DC">
              <w:rPr>
                <w:rFonts w:asciiTheme="minorHAnsi" w:eastAsiaTheme="minorEastAsia" w:hAnsiTheme="minorHAnsi" w:cstheme="minorBidi"/>
                <w:noProof/>
                <w:lang w:eastAsia="da-DK"/>
              </w:rPr>
              <w:tab/>
            </w:r>
            <w:r w:rsidR="008A14DC" w:rsidRPr="00172D78">
              <w:rPr>
                <w:rStyle w:val="Hyperlink"/>
                <w:b/>
                <w:bCs/>
                <w:noProof/>
              </w:rPr>
              <w:t>Teknologier og til- og fravalg af teknologi</w:t>
            </w:r>
            <w:r w:rsidR="008A14DC">
              <w:rPr>
                <w:noProof/>
                <w:webHidden/>
              </w:rPr>
              <w:tab/>
            </w:r>
            <w:r w:rsidR="008A14DC">
              <w:rPr>
                <w:noProof/>
                <w:webHidden/>
              </w:rPr>
              <w:fldChar w:fldCharType="begin"/>
            </w:r>
            <w:r w:rsidR="008A14DC">
              <w:rPr>
                <w:noProof/>
                <w:webHidden/>
              </w:rPr>
              <w:instrText xml:space="preserve"> PAGEREF _Toc74124737 \h </w:instrText>
            </w:r>
            <w:r w:rsidR="008A14DC">
              <w:rPr>
                <w:noProof/>
                <w:webHidden/>
              </w:rPr>
            </w:r>
            <w:r w:rsidR="008A14DC">
              <w:rPr>
                <w:noProof/>
                <w:webHidden/>
              </w:rPr>
              <w:fldChar w:fldCharType="separate"/>
            </w:r>
            <w:r w:rsidR="008A14DC">
              <w:rPr>
                <w:noProof/>
                <w:webHidden/>
              </w:rPr>
              <w:t>26</w:t>
            </w:r>
            <w:r w:rsidR="008A14DC">
              <w:rPr>
                <w:noProof/>
                <w:webHidden/>
              </w:rPr>
              <w:fldChar w:fldCharType="end"/>
            </w:r>
          </w:hyperlink>
        </w:p>
        <w:p w14:paraId="4C3B00C7" w14:textId="26BCE752"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8" w:history="1">
            <w:r w:rsidR="008A14DC" w:rsidRPr="00172D78">
              <w:rPr>
                <w:rStyle w:val="Hyperlink"/>
                <w:noProof/>
              </w:rPr>
              <w:t>1.9.2</w:t>
            </w:r>
            <w:r w:rsidR="008A14DC">
              <w:rPr>
                <w:rFonts w:asciiTheme="minorHAnsi" w:eastAsiaTheme="minorEastAsia" w:hAnsiTheme="minorHAnsi" w:cstheme="minorBidi"/>
                <w:noProof/>
                <w:lang w:eastAsia="da-DK"/>
              </w:rPr>
              <w:tab/>
            </w:r>
            <w:r w:rsidR="008A14DC" w:rsidRPr="00172D78">
              <w:rPr>
                <w:rStyle w:val="Hyperlink"/>
                <w:noProof/>
              </w:rPr>
              <w:t>BAT daglig drift</w:t>
            </w:r>
            <w:r w:rsidR="008A14DC">
              <w:rPr>
                <w:noProof/>
                <w:webHidden/>
              </w:rPr>
              <w:tab/>
            </w:r>
            <w:r w:rsidR="008A14DC">
              <w:rPr>
                <w:noProof/>
                <w:webHidden/>
              </w:rPr>
              <w:fldChar w:fldCharType="begin"/>
            </w:r>
            <w:r w:rsidR="008A14DC">
              <w:rPr>
                <w:noProof/>
                <w:webHidden/>
              </w:rPr>
              <w:instrText xml:space="preserve"> PAGEREF _Toc74124738 \h </w:instrText>
            </w:r>
            <w:r w:rsidR="008A14DC">
              <w:rPr>
                <w:noProof/>
                <w:webHidden/>
              </w:rPr>
            </w:r>
            <w:r w:rsidR="008A14DC">
              <w:rPr>
                <w:noProof/>
                <w:webHidden/>
              </w:rPr>
              <w:fldChar w:fldCharType="separate"/>
            </w:r>
            <w:r w:rsidR="008A14DC">
              <w:rPr>
                <w:noProof/>
                <w:webHidden/>
              </w:rPr>
              <w:t>27</w:t>
            </w:r>
            <w:r w:rsidR="008A14DC">
              <w:rPr>
                <w:noProof/>
                <w:webHidden/>
              </w:rPr>
              <w:fldChar w:fldCharType="end"/>
            </w:r>
          </w:hyperlink>
        </w:p>
        <w:p w14:paraId="0E99AB3C" w14:textId="60A22E0B"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39" w:history="1">
            <w:r w:rsidR="008A14DC" w:rsidRPr="00172D78">
              <w:rPr>
                <w:rStyle w:val="Hyperlink"/>
                <w:noProof/>
              </w:rPr>
              <w:t>1.9.3</w:t>
            </w:r>
            <w:r w:rsidR="008A14DC">
              <w:rPr>
                <w:rFonts w:asciiTheme="minorHAnsi" w:eastAsiaTheme="minorEastAsia" w:hAnsiTheme="minorHAnsi" w:cstheme="minorBidi"/>
                <w:noProof/>
                <w:lang w:eastAsia="da-DK"/>
              </w:rPr>
              <w:tab/>
            </w:r>
            <w:r w:rsidR="008A14DC" w:rsidRPr="00172D78">
              <w:rPr>
                <w:rStyle w:val="Hyperlink"/>
                <w:noProof/>
              </w:rPr>
              <w:t>BAT Fodring</w:t>
            </w:r>
            <w:r w:rsidR="008A14DC">
              <w:rPr>
                <w:noProof/>
                <w:webHidden/>
              </w:rPr>
              <w:tab/>
            </w:r>
            <w:r w:rsidR="008A14DC">
              <w:rPr>
                <w:noProof/>
                <w:webHidden/>
              </w:rPr>
              <w:fldChar w:fldCharType="begin"/>
            </w:r>
            <w:r w:rsidR="008A14DC">
              <w:rPr>
                <w:noProof/>
                <w:webHidden/>
              </w:rPr>
              <w:instrText xml:space="preserve"> PAGEREF _Toc74124739 \h </w:instrText>
            </w:r>
            <w:r w:rsidR="008A14DC">
              <w:rPr>
                <w:noProof/>
                <w:webHidden/>
              </w:rPr>
            </w:r>
            <w:r w:rsidR="008A14DC">
              <w:rPr>
                <w:noProof/>
                <w:webHidden/>
              </w:rPr>
              <w:fldChar w:fldCharType="separate"/>
            </w:r>
            <w:r w:rsidR="008A14DC">
              <w:rPr>
                <w:noProof/>
                <w:webHidden/>
              </w:rPr>
              <w:t>27</w:t>
            </w:r>
            <w:r w:rsidR="008A14DC">
              <w:rPr>
                <w:noProof/>
                <w:webHidden/>
              </w:rPr>
              <w:fldChar w:fldCharType="end"/>
            </w:r>
          </w:hyperlink>
        </w:p>
        <w:p w14:paraId="384AE793" w14:textId="61780728"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0" w:history="1">
            <w:r w:rsidR="008A14DC" w:rsidRPr="00172D78">
              <w:rPr>
                <w:rStyle w:val="Hyperlink"/>
                <w:noProof/>
              </w:rPr>
              <w:t>1.9.4</w:t>
            </w:r>
            <w:r w:rsidR="008A14DC">
              <w:rPr>
                <w:rFonts w:asciiTheme="minorHAnsi" w:eastAsiaTheme="minorEastAsia" w:hAnsiTheme="minorHAnsi" w:cstheme="minorBidi"/>
                <w:noProof/>
                <w:lang w:eastAsia="da-DK"/>
              </w:rPr>
              <w:tab/>
            </w:r>
            <w:r w:rsidR="008A14DC" w:rsidRPr="00172D78">
              <w:rPr>
                <w:rStyle w:val="Hyperlink"/>
                <w:noProof/>
              </w:rPr>
              <w:t>BAT Opbevaring af husdyrgødning</w:t>
            </w:r>
            <w:r w:rsidR="008A14DC">
              <w:rPr>
                <w:noProof/>
                <w:webHidden/>
              </w:rPr>
              <w:tab/>
            </w:r>
            <w:r w:rsidR="008A14DC">
              <w:rPr>
                <w:noProof/>
                <w:webHidden/>
              </w:rPr>
              <w:fldChar w:fldCharType="begin"/>
            </w:r>
            <w:r w:rsidR="008A14DC">
              <w:rPr>
                <w:noProof/>
                <w:webHidden/>
              </w:rPr>
              <w:instrText xml:space="preserve"> PAGEREF _Toc74124740 \h </w:instrText>
            </w:r>
            <w:r w:rsidR="008A14DC">
              <w:rPr>
                <w:noProof/>
                <w:webHidden/>
              </w:rPr>
            </w:r>
            <w:r w:rsidR="008A14DC">
              <w:rPr>
                <w:noProof/>
                <w:webHidden/>
              </w:rPr>
              <w:fldChar w:fldCharType="separate"/>
            </w:r>
            <w:r w:rsidR="008A14DC">
              <w:rPr>
                <w:noProof/>
                <w:webHidden/>
              </w:rPr>
              <w:t>28</w:t>
            </w:r>
            <w:r w:rsidR="008A14DC">
              <w:rPr>
                <w:noProof/>
                <w:webHidden/>
              </w:rPr>
              <w:fldChar w:fldCharType="end"/>
            </w:r>
          </w:hyperlink>
        </w:p>
        <w:p w14:paraId="2CA2D6E2" w14:textId="5A027426" w:rsidR="008A14DC" w:rsidRDefault="000A4D7E">
          <w:pPr>
            <w:pStyle w:val="Indholdsfortegnelse2"/>
            <w:rPr>
              <w:rFonts w:asciiTheme="minorHAnsi" w:eastAsiaTheme="minorEastAsia" w:hAnsiTheme="minorHAnsi" w:cstheme="minorBidi"/>
              <w:noProof/>
              <w:lang w:eastAsia="da-DK"/>
            </w:rPr>
          </w:pPr>
          <w:hyperlink w:anchor="_Toc74124741" w:history="1">
            <w:r w:rsidR="008A14DC" w:rsidRPr="00172D78">
              <w:rPr>
                <w:rStyle w:val="Hyperlink"/>
                <w:noProof/>
              </w:rPr>
              <w:t>1.10</w:t>
            </w:r>
            <w:r w:rsidR="008A14DC">
              <w:rPr>
                <w:rFonts w:asciiTheme="minorHAnsi" w:eastAsiaTheme="minorEastAsia" w:hAnsiTheme="minorHAnsi" w:cstheme="minorBidi"/>
                <w:noProof/>
                <w:lang w:eastAsia="da-DK"/>
              </w:rPr>
              <w:tab/>
            </w:r>
            <w:r w:rsidR="008A14DC" w:rsidRPr="00172D78">
              <w:rPr>
                <w:rStyle w:val="Hyperlink"/>
                <w:noProof/>
              </w:rPr>
              <w:t>Forebyggelse af uheld</w:t>
            </w:r>
            <w:r w:rsidR="008A14DC">
              <w:rPr>
                <w:noProof/>
                <w:webHidden/>
              </w:rPr>
              <w:tab/>
            </w:r>
            <w:r w:rsidR="008A14DC">
              <w:rPr>
                <w:noProof/>
                <w:webHidden/>
              </w:rPr>
              <w:fldChar w:fldCharType="begin"/>
            </w:r>
            <w:r w:rsidR="008A14DC">
              <w:rPr>
                <w:noProof/>
                <w:webHidden/>
              </w:rPr>
              <w:instrText xml:space="preserve"> PAGEREF _Toc74124741 \h </w:instrText>
            </w:r>
            <w:r w:rsidR="008A14DC">
              <w:rPr>
                <w:noProof/>
                <w:webHidden/>
              </w:rPr>
            </w:r>
            <w:r w:rsidR="008A14DC">
              <w:rPr>
                <w:noProof/>
                <w:webHidden/>
              </w:rPr>
              <w:fldChar w:fldCharType="separate"/>
            </w:r>
            <w:r w:rsidR="008A14DC">
              <w:rPr>
                <w:noProof/>
                <w:webHidden/>
              </w:rPr>
              <w:t>29</w:t>
            </w:r>
            <w:r w:rsidR="008A14DC">
              <w:rPr>
                <w:noProof/>
                <w:webHidden/>
              </w:rPr>
              <w:fldChar w:fldCharType="end"/>
            </w:r>
          </w:hyperlink>
        </w:p>
        <w:p w14:paraId="7E1A65D4" w14:textId="2E9B10E9"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2" w:history="1">
            <w:r w:rsidR="008A14DC" w:rsidRPr="00172D78">
              <w:rPr>
                <w:rStyle w:val="Hyperlink"/>
                <w:noProof/>
              </w:rPr>
              <w:t>1.10.1</w:t>
            </w:r>
            <w:r w:rsidR="008A14DC">
              <w:rPr>
                <w:rFonts w:asciiTheme="minorHAnsi" w:eastAsiaTheme="minorEastAsia" w:hAnsiTheme="minorHAnsi" w:cstheme="minorBidi"/>
                <w:noProof/>
                <w:lang w:eastAsia="da-DK"/>
              </w:rPr>
              <w:tab/>
            </w:r>
            <w:r w:rsidR="008A14DC" w:rsidRPr="00172D78">
              <w:rPr>
                <w:rStyle w:val="Hyperlink"/>
                <w:noProof/>
              </w:rPr>
              <w:t>Beredskabsplan</w:t>
            </w:r>
            <w:r w:rsidR="008A14DC">
              <w:rPr>
                <w:noProof/>
                <w:webHidden/>
              </w:rPr>
              <w:tab/>
            </w:r>
            <w:r w:rsidR="008A14DC">
              <w:rPr>
                <w:noProof/>
                <w:webHidden/>
              </w:rPr>
              <w:fldChar w:fldCharType="begin"/>
            </w:r>
            <w:r w:rsidR="008A14DC">
              <w:rPr>
                <w:noProof/>
                <w:webHidden/>
              </w:rPr>
              <w:instrText xml:space="preserve"> PAGEREF _Toc74124742 \h </w:instrText>
            </w:r>
            <w:r w:rsidR="008A14DC">
              <w:rPr>
                <w:noProof/>
                <w:webHidden/>
              </w:rPr>
            </w:r>
            <w:r w:rsidR="008A14DC">
              <w:rPr>
                <w:noProof/>
                <w:webHidden/>
              </w:rPr>
              <w:fldChar w:fldCharType="separate"/>
            </w:r>
            <w:r w:rsidR="008A14DC">
              <w:rPr>
                <w:noProof/>
                <w:webHidden/>
              </w:rPr>
              <w:t>29</w:t>
            </w:r>
            <w:r w:rsidR="008A14DC">
              <w:rPr>
                <w:noProof/>
                <w:webHidden/>
              </w:rPr>
              <w:fldChar w:fldCharType="end"/>
            </w:r>
          </w:hyperlink>
        </w:p>
        <w:p w14:paraId="55C16C07" w14:textId="46375603"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3" w:history="1">
            <w:r w:rsidR="008A14DC" w:rsidRPr="00172D78">
              <w:rPr>
                <w:rStyle w:val="Hyperlink"/>
                <w:noProof/>
              </w:rPr>
              <w:t>1.10.2</w:t>
            </w:r>
            <w:r w:rsidR="008A14DC">
              <w:rPr>
                <w:rFonts w:asciiTheme="minorHAnsi" w:eastAsiaTheme="minorEastAsia" w:hAnsiTheme="minorHAnsi" w:cstheme="minorBidi"/>
                <w:noProof/>
                <w:lang w:eastAsia="da-DK"/>
              </w:rPr>
              <w:tab/>
            </w:r>
            <w:r w:rsidR="008A14DC" w:rsidRPr="00172D78">
              <w:rPr>
                <w:rStyle w:val="Hyperlink"/>
                <w:noProof/>
              </w:rPr>
              <w:t>Redegørelse for uheld</w:t>
            </w:r>
            <w:r w:rsidR="008A14DC">
              <w:rPr>
                <w:noProof/>
                <w:webHidden/>
              </w:rPr>
              <w:tab/>
            </w:r>
            <w:r w:rsidR="008A14DC">
              <w:rPr>
                <w:noProof/>
                <w:webHidden/>
              </w:rPr>
              <w:fldChar w:fldCharType="begin"/>
            </w:r>
            <w:r w:rsidR="008A14DC">
              <w:rPr>
                <w:noProof/>
                <w:webHidden/>
              </w:rPr>
              <w:instrText xml:space="preserve"> PAGEREF _Toc74124743 \h </w:instrText>
            </w:r>
            <w:r w:rsidR="008A14DC">
              <w:rPr>
                <w:noProof/>
                <w:webHidden/>
              </w:rPr>
            </w:r>
            <w:r w:rsidR="008A14DC">
              <w:rPr>
                <w:noProof/>
                <w:webHidden/>
              </w:rPr>
              <w:fldChar w:fldCharType="separate"/>
            </w:r>
            <w:r w:rsidR="008A14DC">
              <w:rPr>
                <w:noProof/>
                <w:webHidden/>
              </w:rPr>
              <w:t>29</w:t>
            </w:r>
            <w:r w:rsidR="008A14DC">
              <w:rPr>
                <w:noProof/>
                <w:webHidden/>
              </w:rPr>
              <w:fldChar w:fldCharType="end"/>
            </w:r>
          </w:hyperlink>
        </w:p>
        <w:p w14:paraId="785A25AD" w14:textId="3F0EC6C8"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4" w:history="1">
            <w:r w:rsidR="008A14DC" w:rsidRPr="00172D78">
              <w:rPr>
                <w:rStyle w:val="Hyperlink"/>
                <w:noProof/>
              </w:rPr>
              <w:t>1.10.3</w:t>
            </w:r>
            <w:r w:rsidR="008A14DC">
              <w:rPr>
                <w:rFonts w:asciiTheme="minorHAnsi" w:eastAsiaTheme="minorEastAsia" w:hAnsiTheme="minorHAnsi" w:cstheme="minorBidi"/>
                <w:noProof/>
                <w:lang w:eastAsia="da-DK"/>
              </w:rPr>
              <w:tab/>
            </w:r>
            <w:r w:rsidR="008A14DC" w:rsidRPr="00172D78">
              <w:rPr>
                <w:rStyle w:val="Hyperlink"/>
                <w:noProof/>
              </w:rPr>
              <w:t>Uheld med gylle</w:t>
            </w:r>
            <w:r w:rsidR="008A14DC">
              <w:rPr>
                <w:noProof/>
                <w:webHidden/>
              </w:rPr>
              <w:tab/>
            </w:r>
            <w:r w:rsidR="008A14DC">
              <w:rPr>
                <w:noProof/>
                <w:webHidden/>
              </w:rPr>
              <w:fldChar w:fldCharType="begin"/>
            </w:r>
            <w:r w:rsidR="008A14DC">
              <w:rPr>
                <w:noProof/>
                <w:webHidden/>
              </w:rPr>
              <w:instrText xml:space="preserve"> PAGEREF _Toc74124744 \h </w:instrText>
            </w:r>
            <w:r w:rsidR="008A14DC">
              <w:rPr>
                <w:noProof/>
                <w:webHidden/>
              </w:rPr>
            </w:r>
            <w:r w:rsidR="008A14DC">
              <w:rPr>
                <w:noProof/>
                <w:webHidden/>
              </w:rPr>
              <w:fldChar w:fldCharType="separate"/>
            </w:r>
            <w:r w:rsidR="008A14DC">
              <w:rPr>
                <w:noProof/>
                <w:webHidden/>
              </w:rPr>
              <w:t>29</w:t>
            </w:r>
            <w:r w:rsidR="008A14DC">
              <w:rPr>
                <w:noProof/>
                <w:webHidden/>
              </w:rPr>
              <w:fldChar w:fldCharType="end"/>
            </w:r>
          </w:hyperlink>
        </w:p>
        <w:p w14:paraId="35645596" w14:textId="5C759FA5"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5" w:history="1">
            <w:r w:rsidR="008A14DC" w:rsidRPr="00172D78">
              <w:rPr>
                <w:rStyle w:val="Hyperlink"/>
                <w:noProof/>
              </w:rPr>
              <w:t>1.10.4</w:t>
            </w:r>
            <w:r w:rsidR="008A14DC">
              <w:rPr>
                <w:rFonts w:asciiTheme="minorHAnsi" w:eastAsiaTheme="minorEastAsia" w:hAnsiTheme="minorHAnsi" w:cstheme="minorBidi"/>
                <w:noProof/>
                <w:lang w:eastAsia="da-DK"/>
              </w:rPr>
              <w:tab/>
            </w:r>
            <w:r w:rsidR="008A14DC" w:rsidRPr="00172D78">
              <w:rPr>
                <w:rStyle w:val="Hyperlink"/>
                <w:noProof/>
              </w:rPr>
              <w:t>Døde dyr</w:t>
            </w:r>
            <w:r w:rsidR="008A14DC">
              <w:rPr>
                <w:noProof/>
                <w:webHidden/>
              </w:rPr>
              <w:tab/>
            </w:r>
            <w:r w:rsidR="008A14DC">
              <w:rPr>
                <w:noProof/>
                <w:webHidden/>
              </w:rPr>
              <w:fldChar w:fldCharType="begin"/>
            </w:r>
            <w:r w:rsidR="008A14DC">
              <w:rPr>
                <w:noProof/>
                <w:webHidden/>
              </w:rPr>
              <w:instrText xml:space="preserve"> PAGEREF _Toc74124745 \h </w:instrText>
            </w:r>
            <w:r w:rsidR="008A14DC">
              <w:rPr>
                <w:noProof/>
                <w:webHidden/>
              </w:rPr>
            </w:r>
            <w:r w:rsidR="008A14DC">
              <w:rPr>
                <w:noProof/>
                <w:webHidden/>
              </w:rPr>
              <w:fldChar w:fldCharType="separate"/>
            </w:r>
            <w:r w:rsidR="008A14DC">
              <w:rPr>
                <w:noProof/>
                <w:webHidden/>
              </w:rPr>
              <w:t>29</w:t>
            </w:r>
            <w:r w:rsidR="008A14DC">
              <w:rPr>
                <w:noProof/>
                <w:webHidden/>
              </w:rPr>
              <w:fldChar w:fldCharType="end"/>
            </w:r>
          </w:hyperlink>
        </w:p>
        <w:p w14:paraId="65341928" w14:textId="35A63B05"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6" w:history="1">
            <w:r w:rsidR="008A14DC" w:rsidRPr="00172D78">
              <w:rPr>
                <w:rStyle w:val="Hyperlink"/>
                <w:noProof/>
              </w:rPr>
              <w:t>1.10.5</w:t>
            </w:r>
            <w:r w:rsidR="008A14DC">
              <w:rPr>
                <w:rFonts w:asciiTheme="minorHAnsi" w:eastAsiaTheme="minorEastAsia" w:hAnsiTheme="minorHAnsi" w:cstheme="minorBidi"/>
                <w:noProof/>
                <w:lang w:eastAsia="da-DK"/>
              </w:rPr>
              <w:tab/>
            </w:r>
            <w:r w:rsidR="008A14DC" w:rsidRPr="00172D78">
              <w:rPr>
                <w:rStyle w:val="Hyperlink"/>
                <w:noProof/>
              </w:rPr>
              <w:t>Minimering af risiko for uheld</w:t>
            </w:r>
            <w:r w:rsidR="008A14DC">
              <w:rPr>
                <w:noProof/>
                <w:webHidden/>
              </w:rPr>
              <w:tab/>
            </w:r>
            <w:r w:rsidR="008A14DC">
              <w:rPr>
                <w:noProof/>
                <w:webHidden/>
              </w:rPr>
              <w:fldChar w:fldCharType="begin"/>
            </w:r>
            <w:r w:rsidR="008A14DC">
              <w:rPr>
                <w:noProof/>
                <w:webHidden/>
              </w:rPr>
              <w:instrText xml:space="preserve"> PAGEREF _Toc74124746 \h </w:instrText>
            </w:r>
            <w:r w:rsidR="008A14DC">
              <w:rPr>
                <w:noProof/>
                <w:webHidden/>
              </w:rPr>
            </w:r>
            <w:r w:rsidR="008A14DC">
              <w:rPr>
                <w:noProof/>
                <w:webHidden/>
              </w:rPr>
              <w:fldChar w:fldCharType="separate"/>
            </w:r>
            <w:r w:rsidR="008A14DC">
              <w:rPr>
                <w:noProof/>
                <w:webHidden/>
              </w:rPr>
              <w:t>29</w:t>
            </w:r>
            <w:r w:rsidR="008A14DC">
              <w:rPr>
                <w:noProof/>
                <w:webHidden/>
              </w:rPr>
              <w:fldChar w:fldCharType="end"/>
            </w:r>
          </w:hyperlink>
        </w:p>
        <w:p w14:paraId="1AB6002E" w14:textId="5A594065"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7" w:history="1">
            <w:r w:rsidR="008A14DC" w:rsidRPr="00172D78">
              <w:rPr>
                <w:rStyle w:val="Hyperlink"/>
                <w:noProof/>
              </w:rPr>
              <w:t>1.10.6</w:t>
            </w:r>
            <w:r w:rsidR="008A14DC">
              <w:rPr>
                <w:rFonts w:asciiTheme="minorHAnsi" w:eastAsiaTheme="minorEastAsia" w:hAnsiTheme="minorHAnsi" w:cstheme="minorBidi"/>
                <w:noProof/>
                <w:lang w:eastAsia="da-DK"/>
              </w:rPr>
              <w:tab/>
            </w:r>
            <w:r w:rsidR="008A14DC" w:rsidRPr="00172D78">
              <w:rPr>
                <w:rStyle w:val="Hyperlink"/>
                <w:noProof/>
              </w:rPr>
              <w:t>Minimering af skadevirkninger af evt. uheld</w:t>
            </w:r>
            <w:r w:rsidR="008A14DC">
              <w:rPr>
                <w:noProof/>
                <w:webHidden/>
              </w:rPr>
              <w:tab/>
            </w:r>
            <w:r w:rsidR="008A14DC">
              <w:rPr>
                <w:noProof/>
                <w:webHidden/>
              </w:rPr>
              <w:fldChar w:fldCharType="begin"/>
            </w:r>
            <w:r w:rsidR="008A14DC">
              <w:rPr>
                <w:noProof/>
                <w:webHidden/>
              </w:rPr>
              <w:instrText xml:space="preserve"> PAGEREF _Toc74124747 \h </w:instrText>
            </w:r>
            <w:r w:rsidR="008A14DC">
              <w:rPr>
                <w:noProof/>
                <w:webHidden/>
              </w:rPr>
            </w:r>
            <w:r w:rsidR="008A14DC">
              <w:rPr>
                <w:noProof/>
                <w:webHidden/>
              </w:rPr>
              <w:fldChar w:fldCharType="separate"/>
            </w:r>
            <w:r w:rsidR="008A14DC">
              <w:rPr>
                <w:noProof/>
                <w:webHidden/>
              </w:rPr>
              <w:t>29</w:t>
            </w:r>
            <w:r w:rsidR="008A14DC">
              <w:rPr>
                <w:noProof/>
                <w:webHidden/>
              </w:rPr>
              <w:fldChar w:fldCharType="end"/>
            </w:r>
          </w:hyperlink>
        </w:p>
        <w:p w14:paraId="5331A6B9" w14:textId="1C0819F9"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8" w:history="1">
            <w:r w:rsidR="008A14DC" w:rsidRPr="00172D78">
              <w:rPr>
                <w:rStyle w:val="Hyperlink"/>
                <w:noProof/>
              </w:rPr>
              <w:t>1.10.7</w:t>
            </w:r>
            <w:r w:rsidR="008A14DC">
              <w:rPr>
                <w:rFonts w:asciiTheme="minorHAnsi" w:eastAsiaTheme="minorEastAsia" w:hAnsiTheme="minorHAnsi" w:cstheme="minorBidi"/>
                <w:noProof/>
                <w:lang w:eastAsia="da-DK"/>
              </w:rPr>
              <w:tab/>
            </w:r>
            <w:r w:rsidR="008A14DC" w:rsidRPr="00172D78">
              <w:rPr>
                <w:rStyle w:val="Hyperlink"/>
                <w:noProof/>
              </w:rPr>
              <w:t>Management</w:t>
            </w:r>
            <w:r w:rsidR="008A14DC">
              <w:rPr>
                <w:noProof/>
                <w:webHidden/>
              </w:rPr>
              <w:tab/>
            </w:r>
            <w:r w:rsidR="008A14DC">
              <w:rPr>
                <w:noProof/>
                <w:webHidden/>
              </w:rPr>
              <w:fldChar w:fldCharType="begin"/>
            </w:r>
            <w:r w:rsidR="008A14DC">
              <w:rPr>
                <w:noProof/>
                <w:webHidden/>
              </w:rPr>
              <w:instrText xml:space="preserve"> PAGEREF _Toc74124748 \h </w:instrText>
            </w:r>
            <w:r w:rsidR="008A14DC">
              <w:rPr>
                <w:noProof/>
                <w:webHidden/>
              </w:rPr>
            </w:r>
            <w:r w:rsidR="008A14DC">
              <w:rPr>
                <w:noProof/>
                <w:webHidden/>
              </w:rPr>
              <w:fldChar w:fldCharType="separate"/>
            </w:r>
            <w:r w:rsidR="008A14DC">
              <w:rPr>
                <w:noProof/>
                <w:webHidden/>
              </w:rPr>
              <w:t>30</w:t>
            </w:r>
            <w:r w:rsidR="008A14DC">
              <w:rPr>
                <w:noProof/>
                <w:webHidden/>
              </w:rPr>
              <w:fldChar w:fldCharType="end"/>
            </w:r>
          </w:hyperlink>
        </w:p>
        <w:p w14:paraId="32D5E205" w14:textId="5216EBB2"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49" w:history="1">
            <w:r w:rsidR="008A14DC" w:rsidRPr="00172D78">
              <w:rPr>
                <w:rStyle w:val="Hyperlink"/>
                <w:noProof/>
              </w:rPr>
              <w:t>1.10.8</w:t>
            </w:r>
            <w:r w:rsidR="008A14DC">
              <w:rPr>
                <w:rFonts w:asciiTheme="minorHAnsi" w:eastAsiaTheme="minorEastAsia" w:hAnsiTheme="minorHAnsi" w:cstheme="minorBidi"/>
                <w:noProof/>
                <w:lang w:eastAsia="da-DK"/>
              </w:rPr>
              <w:tab/>
            </w:r>
            <w:r w:rsidR="008A14DC" w:rsidRPr="00172D78">
              <w:rPr>
                <w:rStyle w:val="Hyperlink"/>
                <w:noProof/>
              </w:rPr>
              <w:t>Strømsvigt</w:t>
            </w:r>
            <w:r w:rsidR="008A14DC">
              <w:rPr>
                <w:noProof/>
                <w:webHidden/>
              </w:rPr>
              <w:tab/>
            </w:r>
            <w:r w:rsidR="008A14DC">
              <w:rPr>
                <w:noProof/>
                <w:webHidden/>
              </w:rPr>
              <w:fldChar w:fldCharType="begin"/>
            </w:r>
            <w:r w:rsidR="008A14DC">
              <w:rPr>
                <w:noProof/>
                <w:webHidden/>
              </w:rPr>
              <w:instrText xml:space="preserve"> PAGEREF _Toc74124749 \h </w:instrText>
            </w:r>
            <w:r w:rsidR="008A14DC">
              <w:rPr>
                <w:noProof/>
                <w:webHidden/>
              </w:rPr>
            </w:r>
            <w:r w:rsidR="008A14DC">
              <w:rPr>
                <w:noProof/>
                <w:webHidden/>
              </w:rPr>
              <w:fldChar w:fldCharType="separate"/>
            </w:r>
            <w:r w:rsidR="008A14DC">
              <w:rPr>
                <w:noProof/>
                <w:webHidden/>
              </w:rPr>
              <w:t>30</w:t>
            </w:r>
            <w:r w:rsidR="008A14DC">
              <w:rPr>
                <w:noProof/>
                <w:webHidden/>
              </w:rPr>
              <w:fldChar w:fldCharType="end"/>
            </w:r>
          </w:hyperlink>
        </w:p>
        <w:p w14:paraId="524CB959" w14:textId="70F1D891"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0" w:history="1">
            <w:r w:rsidR="008A14DC" w:rsidRPr="00172D78">
              <w:rPr>
                <w:rStyle w:val="Hyperlink"/>
                <w:noProof/>
              </w:rPr>
              <w:t>1.10.9</w:t>
            </w:r>
            <w:r w:rsidR="008A14DC">
              <w:rPr>
                <w:rFonts w:asciiTheme="minorHAnsi" w:eastAsiaTheme="minorEastAsia" w:hAnsiTheme="minorHAnsi" w:cstheme="minorBidi"/>
                <w:noProof/>
                <w:lang w:eastAsia="da-DK"/>
              </w:rPr>
              <w:tab/>
            </w:r>
            <w:r w:rsidR="008A14DC" w:rsidRPr="00172D78">
              <w:rPr>
                <w:rStyle w:val="Hyperlink"/>
                <w:noProof/>
              </w:rPr>
              <w:t>Brand</w:t>
            </w:r>
            <w:r w:rsidR="008A14DC">
              <w:rPr>
                <w:noProof/>
                <w:webHidden/>
              </w:rPr>
              <w:tab/>
            </w:r>
            <w:r w:rsidR="008A14DC">
              <w:rPr>
                <w:noProof/>
                <w:webHidden/>
              </w:rPr>
              <w:fldChar w:fldCharType="begin"/>
            </w:r>
            <w:r w:rsidR="008A14DC">
              <w:rPr>
                <w:noProof/>
                <w:webHidden/>
              </w:rPr>
              <w:instrText xml:space="preserve"> PAGEREF _Toc74124750 \h </w:instrText>
            </w:r>
            <w:r w:rsidR="008A14DC">
              <w:rPr>
                <w:noProof/>
                <w:webHidden/>
              </w:rPr>
            </w:r>
            <w:r w:rsidR="008A14DC">
              <w:rPr>
                <w:noProof/>
                <w:webHidden/>
              </w:rPr>
              <w:fldChar w:fldCharType="separate"/>
            </w:r>
            <w:r w:rsidR="008A14DC">
              <w:rPr>
                <w:noProof/>
                <w:webHidden/>
              </w:rPr>
              <w:t>30</w:t>
            </w:r>
            <w:r w:rsidR="008A14DC">
              <w:rPr>
                <w:noProof/>
                <w:webHidden/>
              </w:rPr>
              <w:fldChar w:fldCharType="end"/>
            </w:r>
          </w:hyperlink>
        </w:p>
        <w:p w14:paraId="646F7BDF" w14:textId="7902B4B3" w:rsidR="008A14DC" w:rsidRDefault="000A4D7E">
          <w:pPr>
            <w:pStyle w:val="Indholdsfortegnelse2"/>
            <w:rPr>
              <w:rFonts w:asciiTheme="minorHAnsi" w:eastAsiaTheme="minorEastAsia" w:hAnsiTheme="minorHAnsi" w:cstheme="minorBidi"/>
              <w:noProof/>
              <w:lang w:eastAsia="da-DK"/>
            </w:rPr>
          </w:pPr>
          <w:hyperlink w:anchor="_Toc74124751" w:history="1">
            <w:r w:rsidR="008A14DC" w:rsidRPr="00172D78">
              <w:rPr>
                <w:rStyle w:val="Hyperlink"/>
                <w:noProof/>
              </w:rPr>
              <w:t>1.11</w:t>
            </w:r>
            <w:r w:rsidR="008A14DC">
              <w:rPr>
                <w:rFonts w:asciiTheme="minorHAnsi" w:eastAsiaTheme="minorEastAsia" w:hAnsiTheme="minorHAnsi" w:cstheme="minorBidi"/>
                <w:noProof/>
                <w:lang w:eastAsia="da-DK"/>
              </w:rPr>
              <w:tab/>
            </w:r>
            <w:r w:rsidR="008A14DC" w:rsidRPr="00172D78">
              <w:rPr>
                <w:rStyle w:val="Hyperlink"/>
                <w:noProof/>
              </w:rPr>
              <w:t>Husdyrbrugets ophør</w:t>
            </w:r>
            <w:r w:rsidR="008A14DC">
              <w:rPr>
                <w:noProof/>
                <w:webHidden/>
              </w:rPr>
              <w:tab/>
            </w:r>
            <w:r w:rsidR="008A14DC">
              <w:rPr>
                <w:noProof/>
                <w:webHidden/>
              </w:rPr>
              <w:fldChar w:fldCharType="begin"/>
            </w:r>
            <w:r w:rsidR="008A14DC">
              <w:rPr>
                <w:noProof/>
                <w:webHidden/>
              </w:rPr>
              <w:instrText xml:space="preserve"> PAGEREF _Toc74124751 \h </w:instrText>
            </w:r>
            <w:r w:rsidR="008A14DC">
              <w:rPr>
                <w:noProof/>
                <w:webHidden/>
              </w:rPr>
            </w:r>
            <w:r w:rsidR="008A14DC">
              <w:rPr>
                <w:noProof/>
                <w:webHidden/>
              </w:rPr>
              <w:fldChar w:fldCharType="separate"/>
            </w:r>
            <w:r w:rsidR="008A14DC">
              <w:rPr>
                <w:noProof/>
                <w:webHidden/>
              </w:rPr>
              <w:t>31</w:t>
            </w:r>
            <w:r w:rsidR="008A14DC">
              <w:rPr>
                <w:noProof/>
                <w:webHidden/>
              </w:rPr>
              <w:fldChar w:fldCharType="end"/>
            </w:r>
          </w:hyperlink>
        </w:p>
        <w:p w14:paraId="23F01379" w14:textId="018E0C57" w:rsidR="008A14DC" w:rsidRDefault="000A4D7E">
          <w:pPr>
            <w:pStyle w:val="Indholdsfortegnelse2"/>
            <w:rPr>
              <w:rFonts w:asciiTheme="minorHAnsi" w:eastAsiaTheme="minorEastAsia" w:hAnsiTheme="minorHAnsi" w:cstheme="minorBidi"/>
              <w:noProof/>
              <w:lang w:eastAsia="da-DK"/>
            </w:rPr>
          </w:pPr>
          <w:hyperlink w:anchor="_Toc74124752" w:history="1">
            <w:r w:rsidR="008A14DC" w:rsidRPr="00172D78">
              <w:rPr>
                <w:rStyle w:val="Hyperlink"/>
                <w:noProof/>
              </w:rPr>
              <w:t>1.12</w:t>
            </w:r>
            <w:r w:rsidR="008A14DC">
              <w:rPr>
                <w:rFonts w:asciiTheme="minorHAnsi" w:eastAsiaTheme="minorEastAsia" w:hAnsiTheme="minorHAnsi" w:cstheme="minorBidi"/>
                <w:noProof/>
                <w:lang w:eastAsia="da-DK"/>
              </w:rPr>
              <w:tab/>
            </w:r>
            <w:r w:rsidR="008A14DC" w:rsidRPr="00172D78">
              <w:rPr>
                <w:rStyle w:val="Hyperlink"/>
                <w:noProof/>
              </w:rPr>
              <w:t>Generelle virkninger</w:t>
            </w:r>
            <w:r w:rsidR="008A14DC">
              <w:rPr>
                <w:noProof/>
                <w:webHidden/>
              </w:rPr>
              <w:tab/>
            </w:r>
            <w:r w:rsidR="008A14DC">
              <w:rPr>
                <w:noProof/>
                <w:webHidden/>
              </w:rPr>
              <w:fldChar w:fldCharType="begin"/>
            </w:r>
            <w:r w:rsidR="008A14DC">
              <w:rPr>
                <w:noProof/>
                <w:webHidden/>
              </w:rPr>
              <w:instrText xml:space="preserve"> PAGEREF _Toc74124752 \h </w:instrText>
            </w:r>
            <w:r w:rsidR="008A14DC">
              <w:rPr>
                <w:noProof/>
                <w:webHidden/>
              </w:rPr>
            </w:r>
            <w:r w:rsidR="008A14DC">
              <w:rPr>
                <w:noProof/>
                <w:webHidden/>
              </w:rPr>
              <w:fldChar w:fldCharType="separate"/>
            </w:r>
            <w:r w:rsidR="008A14DC">
              <w:rPr>
                <w:noProof/>
                <w:webHidden/>
              </w:rPr>
              <w:t>32</w:t>
            </w:r>
            <w:r w:rsidR="008A14DC">
              <w:rPr>
                <w:noProof/>
                <w:webHidden/>
              </w:rPr>
              <w:fldChar w:fldCharType="end"/>
            </w:r>
          </w:hyperlink>
        </w:p>
        <w:p w14:paraId="4C27CD4B" w14:textId="014D7030"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3" w:history="1">
            <w:r w:rsidR="008A14DC" w:rsidRPr="00172D78">
              <w:rPr>
                <w:rStyle w:val="Hyperlink"/>
                <w:noProof/>
              </w:rPr>
              <w:t>1.12.1</w:t>
            </w:r>
            <w:r w:rsidR="008A14DC">
              <w:rPr>
                <w:rFonts w:asciiTheme="minorHAnsi" w:eastAsiaTheme="minorEastAsia" w:hAnsiTheme="minorHAnsi" w:cstheme="minorBidi"/>
                <w:noProof/>
                <w:lang w:eastAsia="da-DK"/>
              </w:rPr>
              <w:tab/>
            </w:r>
            <w:r w:rsidR="008A14DC" w:rsidRPr="00172D78">
              <w:rPr>
                <w:rStyle w:val="Hyperlink"/>
                <w:noProof/>
              </w:rPr>
              <w:t>Grænseoverskridende virkninger på Miljøet</w:t>
            </w:r>
            <w:r w:rsidR="008A14DC">
              <w:rPr>
                <w:noProof/>
                <w:webHidden/>
              </w:rPr>
              <w:tab/>
            </w:r>
            <w:r w:rsidR="008A14DC">
              <w:rPr>
                <w:noProof/>
                <w:webHidden/>
              </w:rPr>
              <w:fldChar w:fldCharType="begin"/>
            </w:r>
            <w:r w:rsidR="008A14DC">
              <w:rPr>
                <w:noProof/>
                <w:webHidden/>
              </w:rPr>
              <w:instrText xml:space="preserve"> PAGEREF _Toc74124753 \h </w:instrText>
            </w:r>
            <w:r w:rsidR="008A14DC">
              <w:rPr>
                <w:noProof/>
                <w:webHidden/>
              </w:rPr>
            </w:r>
            <w:r w:rsidR="008A14DC">
              <w:rPr>
                <w:noProof/>
                <w:webHidden/>
              </w:rPr>
              <w:fldChar w:fldCharType="separate"/>
            </w:r>
            <w:r w:rsidR="008A14DC">
              <w:rPr>
                <w:noProof/>
                <w:webHidden/>
              </w:rPr>
              <w:t>32</w:t>
            </w:r>
            <w:r w:rsidR="008A14DC">
              <w:rPr>
                <w:noProof/>
                <w:webHidden/>
              </w:rPr>
              <w:fldChar w:fldCharType="end"/>
            </w:r>
          </w:hyperlink>
        </w:p>
        <w:p w14:paraId="2DFB82E6" w14:textId="650C7CBD"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4" w:history="1">
            <w:r w:rsidR="008A14DC" w:rsidRPr="00172D78">
              <w:rPr>
                <w:rStyle w:val="Hyperlink"/>
                <w:noProof/>
              </w:rPr>
              <w:t>1.12.2</w:t>
            </w:r>
            <w:r w:rsidR="008A14DC">
              <w:rPr>
                <w:rFonts w:asciiTheme="minorHAnsi" w:eastAsiaTheme="minorEastAsia" w:hAnsiTheme="minorHAnsi" w:cstheme="minorBidi"/>
                <w:noProof/>
                <w:lang w:eastAsia="da-DK"/>
              </w:rPr>
              <w:tab/>
            </w:r>
            <w:r w:rsidR="008A14DC" w:rsidRPr="00172D78">
              <w:rPr>
                <w:rStyle w:val="Hyperlink"/>
                <w:noProof/>
              </w:rPr>
              <w:t>Befolkningen og menneskers sundhed</w:t>
            </w:r>
            <w:r w:rsidR="008A14DC">
              <w:rPr>
                <w:noProof/>
                <w:webHidden/>
              </w:rPr>
              <w:tab/>
            </w:r>
            <w:r w:rsidR="008A14DC">
              <w:rPr>
                <w:noProof/>
                <w:webHidden/>
              </w:rPr>
              <w:fldChar w:fldCharType="begin"/>
            </w:r>
            <w:r w:rsidR="008A14DC">
              <w:rPr>
                <w:noProof/>
                <w:webHidden/>
              </w:rPr>
              <w:instrText xml:space="preserve"> PAGEREF _Toc74124754 \h </w:instrText>
            </w:r>
            <w:r w:rsidR="008A14DC">
              <w:rPr>
                <w:noProof/>
                <w:webHidden/>
              </w:rPr>
            </w:r>
            <w:r w:rsidR="008A14DC">
              <w:rPr>
                <w:noProof/>
                <w:webHidden/>
              </w:rPr>
              <w:fldChar w:fldCharType="separate"/>
            </w:r>
            <w:r w:rsidR="008A14DC">
              <w:rPr>
                <w:noProof/>
                <w:webHidden/>
              </w:rPr>
              <w:t>32</w:t>
            </w:r>
            <w:r w:rsidR="008A14DC">
              <w:rPr>
                <w:noProof/>
                <w:webHidden/>
              </w:rPr>
              <w:fldChar w:fldCharType="end"/>
            </w:r>
          </w:hyperlink>
        </w:p>
        <w:p w14:paraId="24D9846D" w14:textId="52227F42"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5" w:history="1">
            <w:r w:rsidR="008A14DC" w:rsidRPr="00172D78">
              <w:rPr>
                <w:rStyle w:val="Hyperlink"/>
                <w:noProof/>
              </w:rPr>
              <w:t>1.12.3</w:t>
            </w:r>
            <w:r w:rsidR="008A14DC">
              <w:rPr>
                <w:rFonts w:asciiTheme="minorHAnsi" w:eastAsiaTheme="minorEastAsia" w:hAnsiTheme="minorHAnsi" w:cstheme="minorBidi"/>
                <w:noProof/>
                <w:lang w:eastAsia="da-DK"/>
              </w:rPr>
              <w:tab/>
            </w:r>
            <w:r w:rsidR="008A14DC" w:rsidRPr="00172D78">
              <w:rPr>
                <w:rStyle w:val="Hyperlink"/>
                <w:noProof/>
              </w:rPr>
              <w:t>Biologisk mangfoldighed i forhold til kategori 1– og 2-natur samt bilag IV-arter</w:t>
            </w:r>
            <w:r w:rsidR="008A14DC">
              <w:rPr>
                <w:noProof/>
                <w:webHidden/>
              </w:rPr>
              <w:tab/>
            </w:r>
            <w:r w:rsidR="008A14DC">
              <w:rPr>
                <w:noProof/>
                <w:webHidden/>
              </w:rPr>
              <w:fldChar w:fldCharType="begin"/>
            </w:r>
            <w:r w:rsidR="008A14DC">
              <w:rPr>
                <w:noProof/>
                <w:webHidden/>
              </w:rPr>
              <w:instrText xml:space="preserve"> PAGEREF _Toc74124755 \h </w:instrText>
            </w:r>
            <w:r w:rsidR="008A14DC">
              <w:rPr>
                <w:noProof/>
                <w:webHidden/>
              </w:rPr>
            </w:r>
            <w:r w:rsidR="008A14DC">
              <w:rPr>
                <w:noProof/>
                <w:webHidden/>
              </w:rPr>
              <w:fldChar w:fldCharType="separate"/>
            </w:r>
            <w:r w:rsidR="008A14DC">
              <w:rPr>
                <w:noProof/>
                <w:webHidden/>
              </w:rPr>
              <w:t>32</w:t>
            </w:r>
            <w:r w:rsidR="008A14DC">
              <w:rPr>
                <w:noProof/>
                <w:webHidden/>
              </w:rPr>
              <w:fldChar w:fldCharType="end"/>
            </w:r>
          </w:hyperlink>
        </w:p>
        <w:p w14:paraId="47BA1F64" w14:textId="4AA58625"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6" w:history="1">
            <w:r w:rsidR="008A14DC" w:rsidRPr="00172D78">
              <w:rPr>
                <w:rStyle w:val="Hyperlink"/>
                <w:noProof/>
              </w:rPr>
              <w:t>1.12.4</w:t>
            </w:r>
            <w:r w:rsidR="008A14DC">
              <w:rPr>
                <w:rFonts w:asciiTheme="minorHAnsi" w:eastAsiaTheme="minorEastAsia" w:hAnsiTheme="minorHAnsi" w:cstheme="minorBidi"/>
                <w:noProof/>
                <w:lang w:eastAsia="da-DK"/>
              </w:rPr>
              <w:tab/>
            </w:r>
            <w:r w:rsidR="008A14DC" w:rsidRPr="00172D78">
              <w:rPr>
                <w:rStyle w:val="Hyperlink"/>
                <w:noProof/>
              </w:rPr>
              <w:t>Jordarealer, jordbund, vand, luft og klima</w:t>
            </w:r>
            <w:r w:rsidR="008A14DC">
              <w:rPr>
                <w:noProof/>
                <w:webHidden/>
              </w:rPr>
              <w:tab/>
            </w:r>
            <w:r w:rsidR="008A14DC">
              <w:rPr>
                <w:noProof/>
                <w:webHidden/>
              </w:rPr>
              <w:fldChar w:fldCharType="begin"/>
            </w:r>
            <w:r w:rsidR="008A14DC">
              <w:rPr>
                <w:noProof/>
                <w:webHidden/>
              </w:rPr>
              <w:instrText xml:space="preserve"> PAGEREF _Toc74124756 \h </w:instrText>
            </w:r>
            <w:r w:rsidR="008A14DC">
              <w:rPr>
                <w:noProof/>
                <w:webHidden/>
              </w:rPr>
            </w:r>
            <w:r w:rsidR="008A14DC">
              <w:rPr>
                <w:noProof/>
                <w:webHidden/>
              </w:rPr>
              <w:fldChar w:fldCharType="separate"/>
            </w:r>
            <w:r w:rsidR="008A14DC">
              <w:rPr>
                <w:noProof/>
                <w:webHidden/>
              </w:rPr>
              <w:t>33</w:t>
            </w:r>
            <w:r w:rsidR="008A14DC">
              <w:rPr>
                <w:noProof/>
                <w:webHidden/>
              </w:rPr>
              <w:fldChar w:fldCharType="end"/>
            </w:r>
          </w:hyperlink>
        </w:p>
        <w:p w14:paraId="4A531858" w14:textId="473A4963" w:rsidR="008A14DC" w:rsidRDefault="000A4D7E">
          <w:pPr>
            <w:pStyle w:val="Indholdsfortegnelse3"/>
            <w:tabs>
              <w:tab w:val="left" w:pos="1320"/>
              <w:tab w:val="right" w:leader="dot" w:pos="9060"/>
            </w:tabs>
            <w:rPr>
              <w:rFonts w:asciiTheme="minorHAnsi" w:eastAsiaTheme="minorEastAsia" w:hAnsiTheme="minorHAnsi" w:cstheme="minorBidi"/>
              <w:noProof/>
              <w:lang w:eastAsia="da-DK"/>
            </w:rPr>
          </w:pPr>
          <w:hyperlink w:anchor="_Toc74124757" w:history="1">
            <w:r w:rsidR="008A14DC" w:rsidRPr="00172D78">
              <w:rPr>
                <w:rStyle w:val="Hyperlink"/>
                <w:noProof/>
              </w:rPr>
              <w:t>1.12.5</w:t>
            </w:r>
            <w:r w:rsidR="008A14DC">
              <w:rPr>
                <w:rFonts w:asciiTheme="minorHAnsi" w:eastAsiaTheme="minorEastAsia" w:hAnsiTheme="minorHAnsi" w:cstheme="minorBidi"/>
                <w:noProof/>
                <w:lang w:eastAsia="da-DK"/>
              </w:rPr>
              <w:tab/>
            </w:r>
            <w:r w:rsidR="008A14DC" w:rsidRPr="00172D78">
              <w:rPr>
                <w:rStyle w:val="Hyperlink"/>
                <w:noProof/>
              </w:rPr>
              <w:t>Materielle goder, kulturarv og landskabet</w:t>
            </w:r>
            <w:r w:rsidR="008A14DC">
              <w:rPr>
                <w:noProof/>
                <w:webHidden/>
              </w:rPr>
              <w:tab/>
            </w:r>
            <w:r w:rsidR="008A14DC">
              <w:rPr>
                <w:noProof/>
                <w:webHidden/>
              </w:rPr>
              <w:fldChar w:fldCharType="begin"/>
            </w:r>
            <w:r w:rsidR="008A14DC">
              <w:rPr>
                <w:noProof/>
                <w:webHidden/>
              </w:rPr>
              <w:instrText xml:space="preserve"> PAGEREF _Toc74124757 \h </w:instrText>
            </w:r>
            <w:r w:rsidR="008A14DC">
              <w:rPr>
                <w:noProof/>
                <w:webHidden/>
              </w:rPr>
            </w:r>
            <w:r w:rsidR="008A14DC">
              <w:rPr>
                <w:noProof/>
                <w:webHidden/>
              </w:rPr>
              <w:fldChar w:fldCharType="separate"/>
            </w:r>
            <w:r w:rsidR="008A14DC">
              <w:rPr>
                <w:noProof/>
                <w:webHidden/>
              </w:rPr>
              <w:t>33</w:t>
            </w:r>
            <w:r w:rsidR="008A14DC">
              <w:rPr>
                <w:noProof/>
                <w:webHidden/>
              </w:rPr>
              <w:fldChar w:fldCharType="end"/>
            </w:r>
          </w:hyperlink>
        </w:p>
        <w:p w14:paraId="75626051" w14:textId="70D9B9B6" w:rsidR="00D5142B" w:rsidRPr="002F152D" w:rsidRDefault="00D5142B">
          <w:pPr>
            <w:rPr>
              <w:highlight w:val="yellow"/>
            </w:rPr>
          </w:pPr>
          <w:r w:rsidRPr="00CA2CCC">
            <w:rPr>
              <w:b/>
              <w:bCs/>
            </w:rPr>
            <w:fldChar w:fldCharType="end"/>
          </w:r>
        </w:p>
      </w:sdtContent>
    </w:sdt>
    <w:p w14:paraId="5A15EAC0" w14:textId="77777777" w:rsidR="003C1175" w:rsidRPr="002F152D" w:rsidRDefault="003C1175">
      <w:pPr>
        <w:spacing w:before="0" w:after="0"/>
        <w:rPr>
          <w:rFonts w:cs="Arial"/>
          <w:b/>
          <w:bCs/>
          <w:noProof/>
          <w:szCs w:val="24"/>
          <w:highlight w:val="yellow"/>
        </w:rPr>
      </w:pPr>
      <w:r w:rsidRPr="002F152D">
        <w:rPr>
          <w:highlight w:val="yellow"/>
        </w:rPr>
        <w:br w:type="page"/>
      </w:r>
    </w:p>
    <w:p w14:paraId="15DBB42D" w14:textId="77777777" w:rsidR="006251A3" w:rsidRDefault="006251A3" w:rsidP="006251A3">
      <w:pPr>
        <w:pStyle w:val="Overskrift2"/>
      </w:pPr>
      <w:bookmarkStart w:id="1" w:name="_Toc511728941"/>
      <w:bookmarkStart w:id="2" w:name="_Toc514321425"/>
      <w:bookmarkStart w:id="3" w:name="_Toc74124710"/>
      <w:bookmarkStart w:id="4" w:name="_Toc495991872"/>
      <w:r w:rsidRPr="009D6D93">
        <w:lastRenderedPageBreak/>
        <w:t>Oplysninger m.v. til miljøkonsekvensrapport</w:t>
      </w:r>
      <w:bookmarkEnd w:id="1"/>
      <w:bookmarkEnd w:id="2"/>
      <w:bookmarkEnd w:id="3"/>
    </w:p>
    <w:p w14:paraId="289BCF75" w14:textId="77777777" w:rsidR="00201A9A" w:rsidRPr="00201A9A" w:rsidRDefault="00201A9A" w:rsidP="00201A9A"/>
    <w:p w14:paraId="7C727C50" w14:textId="77777777" w:rsidR="00201A9A" w:rsidRDefault="00201A9A" w:rsidP="00201A9A">
      <w:pPr>
        <w:rPr>
          <w:rFonts w:cs="Arial"/>
        </w:rPr>
      </w:pPr>
      <w:r>
        <w:rPr>
          <w:lang w:eastAsia="da-DK"/>
        </w:rPr>
        <w:t xml:space="preserve">Nedenstående er uddrag fra </w:t>
      </w:r>
      <w:r>
        <w:t>Bekendtgørelse om godkendelse og tilladelse m.v. af husdyrbrug, bilag 1 pkt E:</w:t>
      </w:r>
    </w:p>
    <w:p w14:paraId="4F180DD6" w14:textId="77777777" w:rsidR="00201A9A" w:rsidRDefault="00201A9A" w:rsidP="00201A9A">
      <w:pPr>
        <w:rPr>
          <w:rFonts w:ascii="Calibri" w:hAnsi="Calibri" w:cs="Calibri"/>
          <w:i/>
          <w:iCs/>
          <w:lang w:eastAsia="da-DK"/>
        </w:rPr>
      </w:pPr>
      <w:r>
        <w:rPr>
          <w:i/>
          <w:iCs/>
          <w:lang w:eastAsia="da-DK"/>
        </w:rPr>
        <w:t>Miljøkonsekvensrapporten skal udover eller med udgangspunkt i oplysningerne i pkt. B mindst omfatte følgende oplysninger:</w:t>
      </w:r>
    </w:p>
    <w:p w14:paraId="68D79F7C" w14:textId="77777777" w:rsidR="00201A9A" w:rsidRDefault="00201A9A" w:rsidP="00201A9A">
      <w:pPr>
        <w:rPr>
          <w:i/>
          <w:iCs/>
          <w:lang w:eastAsia="da-DK"/>
        </w:rPr>
      </w:pPr>
      <w:r>
        <w:rPr>
          <w:i/>
          <w:iCs/>
          <w:lang w:eastAsia="da-DK"/>
        </w:rPr>
        <w:t>1) En beskrivelse af det ansøgte med oplysninger om</w:t>
      </w:r>
    </w:p>
    <w:p w14:paraId="330E4299" w14:textId="77777777" w:rsidR="00201A9A" w:rsidRDefault="00201A9A" w:rsidP="00201A9A">
      <w:pPr>
        <w:ind w:left="426"/>
        <w:rPr>
          <w:i/>
          <w:iCs/>
          <w:lang w:eastAsia="da-DK"/>
        </w:rPr>
      </w:pPr>
      <w:r>
        <w:rPr>
          <w:i/>
          <w:iCs/>
          <w:lang w:eastAsia="da-DK"/>
        </w:rPr>
        <w:t>a) det ansøgtes placering, udformning, dimensioner og andre relevante særkender,</w:t>
      </w:r>
    </w:p>
    <w:p w14:paraId="451DA64C" w14:textId="77777777" w:rsidR="00201A9A" w:rsidRDefault="00201A9A" w:rsidP="00201A9A">
      <w:pPr>
        <w:ind w:left="426"/>
        <w:rPr>
          <w:i/>
          <w:iCs/>
          <w:lang w:eastAsia="da-DK"/>
        </w:rPr>
      </w:pPr>
      <w:r>
        <w:rPr>
          <w:i/>
          <w:iCs/>
          <w:lang w:eastAsia="da-DK"/>
        </w:rPr>
        <w:t>b) det ansøgtes forventede væsentlige og eventuelle kumulative indvirkninger på miljøet,</w:t>
      </w:r>
    </w:p>
    <w:p w14:paraId="1D818CB9" w14:textId="77777777" w:rsidR="00201A9A" w:rsidRDefault="00201A9A" w:rsidP="00201A9A">
      <w:pPr>
        <w:ind w:left="426"/>
        <w:rPr>
          <w:i/>
          <w:iCs/>
          <w:lang w:eastAsia="da-DK"/>
        </w:rPr>
      </w:pPr>
      <w:r>
        <w:rPr>
          <w:i/>
          <w:iCs/>
          <w:lang w:eastAsia="da-DK"/>
        </w:rPr>
        <w:t>c) det ansøgtes særkender eller de foranstaltninger, der påtænkes truffet for at undgå, forebygge eller begrænse og om muligt neutralisere forventede væsentlige skadelige indvirkninger på miljøet, og</w:t>
      </w:r>
    </w:p>
    <w:p w14:paraId="0E006A41" w14:textId="77777777" w:rsidR="00201A9A" w:rsidRDefault="00201A9A" w:rsidP="00201A9A">
      <w:pPr>
        <w:ind w:left="426"/>
        <w:rPr>
          <w:i/>
          <w:iCs/>
          <w:lang w:eastAsia="da-DK"/>
        </w:rPr>
      </w:pPr>
      <w:r>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40F8F94F" w14:textId="77777777" w:rsidR="00201A9A" w:rsidRDefault="00201A9A" w:rsidP="00201A9A">
      <w:pPr>
        <w:ind w:left="426"/>
        <w:rPr>
          <w:i/>
          <w:iCs/>
          <w:lang w:eastAsia="da-DK"/>
        </w:rPr>
      </w:pPr>
      <w:r>
        <w:rPr>
          <w:i/>
          <w:iCs/>
          <w:lang w:eastAsia="da-DK"/>
        </w:rPr>
        <w:t>e) alle yderligere oplysninger omhandlet i bilagets pkt. F nedenfor, som er relevante for de særlige karakteristika, der gør sig gældende for det ansøgte og for det miljø, der kan forventes at blive berørt.</w:t>
      </w:r>
    </w:p>
    <w:p w14:paraId="2A81204B" w14:textId="77777777" w:rsidR="00201A9A" w:rsidRDefault="00201A9A" w:rsidP="00201A9A">
      <w:pPr>
        <w:rPr>
          <w:i/>
          <w:iCs/>
          <w:lang w:eastAsia="da-DK"/>
        </w:rPr>
      </w:pPr>
      <w:r>
        <w:rPr>
          <w:i/>
          <w:iCs/>
          <w:lang w:eastAsia="da-DK"/>
        </w:rPr>
        <w:t>2) Et samlet, ikke-teknisk resumé af oplysningerne, hvis det ansøgte vedrører et IE-husdyrbrug.</w:t>
      </w:r>
    </w:p>
    <w:p w14:paraId="36C0B9DC" w14:textId="77777777" w:rsidR="00201A9A" w:rsidRDefault="00201A9A" w:rsidP="00201A9A">
      <w:pPr>
        <w:rPr>
          <w:i/>
          <w:iCs/>
          <w:lang w:eastAsia="da-DK"/>
        </w:rPr>
      </w:pPr>
      <w:r>
        <w:rPr>
          <w:i/>
          <w:iCs/>
          <w:lang w:eastAsia="da-DK"/>
        </w:rPr>
        <w:t>3) Oplysning om den kompetente ekspert, der har udarbejdet miljøkonsekvensrapporten.</w:t>
      </w:r>
    </w:p>
    <w:p w14:paraId="1AA6F3E2" w14:textId="77777777" w:rsidR="00201A9A" w:rsidRDefault="00201A9A" w:rsidP="00201A9A">
      <w:pPr>
        <w:rPr>
          <w:lang w:eastAsia="da-DK"/>
        </w:rPr>
      </w:pPr>
    </w:p>
    <w:p w14:paraId="11E6D91B" w14:textId="77777777" w:rsidR="00201A9A" w:rsidRDefault="00201A9A" w:rsidP="00201A9A">
      <w:pPr>
        <w:rPr>
          <w:lang w:eastAsia="da-DK"/>
        </w:rPr>
      </w:pPr>
      <w:r>
        <w:rPr>
          <w:lang w:eastAsia="da-DK"/>
        </w:rPr>
        <w:t>Ud over ovenstående oplysninger i miljøkonsekvensrapporten er medtaget relevante oplysninger i henhold til bekendtgørelsens bilag 1 punkt F.</w:t>
      </w:r>
    </w:p>
    <w:p w14:paraId="60239688" w14:textId="77777777" w:rsidR="006251A3" w:rsidRPr="009D6D93" w:rsidRDefault="006251A3" w:rsidP="006251A3"/>
    <w:p w14:paraId="5052C250" w14:textId="77777777" w:rsidR="006251A3" w:rsidRPr="00CA2CCC" w:rsidRDefault="006251A3" w:rsidP="006251A3">
      <w:r w:rsidRPr="009D6D93">
        <w:t>Det er ansøger</w:t>
      </w:r>
      <w:r w:rsidR="00C43AF5" w:rsidRPr="009D6D93">
        <w:t>s</w:t>
      </w:r>
      <w:r w:rsidRPr="009D6D93">
        <w:t xml:space="preserve"> vurdering</w:t>
      </w:r>
      <w:r w:rsidR="00C43AF5" w:rsidRPr="009D6D93">
        <w:t>,</w:t>
      </w:r>
      <w:r w:rsidRPr="009D6D93">
        <w:t xml:space="preserve"> at dette tekstbilag indeholder alle oplysninger, som bør indeholdes i en miljøkonsekvensrapport.</w:t>
      </w:r>
    </w:p>
    <w:p w14:paraId="11F547EA" w14:textId="77777777" w:rsidR="009A3A3B" w:rsidRPr="002F152D" w:rsidRDefault="009A3A3B" w:rsidP="006251A3">
      <w:pPr>
        <w:rPr>
          <w:highlight w:val="yellow"/>
        </w:rPr>
      </w:pPr>
    </w:p>
    <w:p w14:paraId="09D48F1D" w14:textId="77777777" w:rsidR="00BF70E3" w:rsidRPr="002F152D" w:rsidRDefault="00BF70E3" w:rsidP="00BF70E3">
      <w:pPr>
        <w:rPr>
          <w:spacing w:val="15"/>
          <w:sz w:val="28"/>
          <w:szCs w:val="24"/>
          <w:highlight w:val="yellow"/>
        </w:rPr>
      </w:pPr>
      <w:bookmarkStart w:id="5" w:name="_Toc514321426"/>
      <w:r w:rsidRPr="002F152D">
        <w:rPr>
          <w:highlight w:val="yellow"/>
        </w:rPr>
        <w:br w:type="page"/>
      </w:r>
    </w:p>
    <w:p w14:paraId="3A82FA5E" w14:textId="77777777" w:rsidR="006251A3" w:rsidRPr="009410BC" w:rsidRDefault="006251A3" w:rsidP="006251A3">
      <w:pPr>
        <w:pStyle w:val="Overskrift2"/>
      </w:pPr>
      <w:bookmarkStart w:id="6" w:name="_Toc74124711"/>
      <w:r w:rsidRPr="009410BC">
        <w:lastRenderedPageBreak/>
        <w:t>Ikke teknisk resumé</w:t>
      </w:r>
      <w:bookmarkEnd w:id="5"/>
      <w:bookmarkEnd w:id="6"/>
    </w:p>
    <w:p w14:paraId="4DCBAFC8" w14:textId="77777777" w:rsidR="006251A3" w:rsidRPr="009410BC" w:rsidRDefault="006251A3" w:rsidP="00F74262">
      <w:pPr>
        <w:spacing w:before="240"/>
        <w:rPr>
          <w:b/>
        </w:rPr>
      </w:pPr>
      <w:r w:rsidRPr="009410BC">
        <w:rPr>
          <w:b/>
        </w:rPr>
        <w:t xml:space="preserve">Kort beskrivelse af </w:t>
      </w:r>
      <w:r w:rsidR="00407BF3" w:rsidRPr="009410BC">
        <w:rPr>
          <w:b/>
        </w:rPr>
        <w:t xml:space="preserve">tidligere godkendelser og nuværende </w:t>
      </w:r>
      <w:r w:rsidRPr="009410BC">
        <w:rPr>
          <w:b/>
        </w:rPr>
        <w:t>ansøgning</w:t>
      </w:r>
    </w:p>
    <w:p w14:paraId="1A235803" w14:textId="77777777" w:rsidR="0089208E" w:rsidRPr="009410BC" w:rsidRDefault="00F360E6" w:rsidP="00D256DB">
      <w:pPr>
        <w:pStyle w:val="Citat"/>
        <w:ind w:left="0"/>
      </w:pPr>
      <w:r w:rsidRPr="009410BC">
        <w:t xml:space="preserve">Husdyrbruget har en tilladelse fra 2013, hvor der via anmeldelse </w:t>
      </w:r>
      <w:r w:rsidR="009410BC" w:rsidRPr="009410BC">
        <w:t>blev givet tilladelse til § 19f, fulde stalde.</w:t>
      </w:r>
    </w:p>
    <w:p w14:paraId="58F42216" w14:textId="0AFCCAAB" w:rsidR="0089208E" w:rsidRPr="00400330" w:rsidRDefault="0089208E" w:rsidP="00D256DB">
      <w:pPr>
        <w:pStyle w:val="Citat"/>
        <w:ind w:left="0"/>
      </w:pPr>
      <w:r w:rsidRPr="00400330">
        <w:t xml:space="preserve">Med denne ansøgning søges der om </w:t>
      </w:r>
      <w:r w:rsidR="00400330" w:rsidRPr="00400330">
        <w:t xml:space="preserve">udvidelse med </w:t>
      </w:r>
      <w:r w:rsidR="004A04BD">
        <w:t>opførsel af en ny stald</w:t>
      </w:r>
      <w:r w:rsidR="00400330" w:rsidRPr="00400330">
        <w:t>. Den ældste af de eksisterende stalde tages ud af drift</w:t>
      </w:r>
      <w:r w:rsidR="0068564F">
        <w:t xml:space="preserve"> og der laves delvist fastgulv i den anden</w:t>
      </w:r>
      <w:r w:rsidR="00400330" w:rsidRPr="00400330">
        <w:t>.</w:t>
      </w:r>
      <w:r w:rsidRPr="00400330">
        <w:t xml:space="preserve"> </w:t>
      </w:r>
    </w:p>
    <w:p w14:paraId="28CC8C45" w14:textId="77777777" w:rsidR="0089208E" w:rsidRPr="00400330" w:rsidRDefault="0089208E" w:rsidP="0089208E">
      <w:pPr>
        <w:spacing w:after="0"/>
        <w:rPr>
          <w:rFonts w:cs="Arial"/>
          <w:b/>
          <w:color w:val="00B050"/>
          <w:lang w:eastAsia="da-DK"/>
        </w:rPr>
      </w:pPr>
      <w:r w:rsidRPr="00400330">
        <w:rPr>
          <w:rFonts w:cs="Arial"/>
          <w:b/>
          <w:lang w:eastAsia="da-DK"/>
        </w:rPr>
        <w:t>Forventede indvirkning på miljøet:</w:t>
      </w:r>
    </w:p>
    <w:p w14:paraId="4A2E0A95" w14:textId="45EF0310" w:rsidR="0089208E" w:rsidRPr="001A7C78" w:rsidRDefault="0089208E" w:rsidP="00D256DB">
      <w:pPr>
        <w:pStyle w:val="Citat"/>
        <w:ind w:left="0"/>
      </w:pPr>
      <w:r w:rsidRPr="001A7C78">
        <w:t>Projektets forventede væsentlige indvirkninger på miljøet vurderes at være begrænsede</w:t>
      </w:r>
      <w:r w:rsidR="00E25C7F" w:rsidRPr="001A7C78">
        <w:t>,</w:t>
      </w:r>
      <w:r w:rsidRPr="001A7C78">
        <w:t xml:space="preserve"> da alle afskæringskriterier er overholdt</w:t>
      </w:r>
      <w:r w:rsidR="001A7C78" w:rsidRPr="001A7C78">
        <w:t>.</w:t>
      </w:r>
    </w:p>
    <w:p w14:paraId="6358D5F6" w14:textId="77777777" w:rsidR="00CD3BB0" w:rsidRPr="00400330" w:rsidRDefault="0089208E" w:rsidP="00D256DB">
      <w:pPr>
        <w:pStyle w:val="Citat"/>
        <w:ind w:left="0"/>
      </w:pPr>
      <w:r w:rsidRPr="00400330">
        <w:t>Alle afstandskrav er overholdt</w:t>
      </w:r>
      <w:r w:rsidR="00E25C7F" w:rsidRPr="00400330">
        <w:t xml:space="preserve"> og</w:t>
      </w:r>
      <w:r w:rsidRPr="00400330">
        <w:t xml:space="preserve"> lugtgenekriterierne er overholdt. </w:t>
      </w:r>
    </w:p>
    <w:p w14:paraId="6215246B" w14:textId="7DB5989E" w:rsidR="00CD3BB0" w:rsidRPr="00400330" w:rsidRDefault="00CD3BB0" w:rsidP="00D256DB">
      <w:pPr>
        <w:pStyle w:val="Citat"/>
        <w:ind w:left="0"/>
      </w:pPr>
      <w:r w:rsidRPr="00400330">
        <w:t xml:space="preserve">Der er ca. </w:t>
      </w:r>
      <w:r w:rsidR="00492614" w:rsidRPr="00400330">
        <w:t>200</w:t>
      </w:r>
      <w:r w:rsidRPr="00400330">
        <w:t xml:space="preserve"> m til nærmeste nabobeboelse uden landbrugspligt fra ejendommen, </w:t>
      </w:r>
      <w:r w:rsidR="00492614" w:rsidRPr="00400330">
        <w:t>Rodemindesvej 3</w:t>
      </w:r>
      <w:r w:rsidR="0068564F">
        <w:t>. Den nye gyllebeholder kommer til at ligge ca 50 fra skel.</w:t>
      </w:r>
      <w:r w:rsidRPr="00400330">
        <w:t xml:space="preserve"> Nærmeste samlede bebyggelse</w:t>
      </w:r>
      <w:r w:rsidR="006867E8">
        <w:t xml:space="preserve"> </w:t>
      </w:r>
      <w:r w:rsidR="00FD11FA" w:rsidRPr="00400330">
        <w:t>(8 enkeltboliger indenfor en radius på 200 m)</w:t>
      </w:r>
      <w:r w:rsidRPr="00400330">
        <w:t xml:space="preserve"> er </w:t>
      </w:r>
      <w:r w:rsidR="00FD11FA" w:rsidRPr="00400330">
        <w:t xml:space="preserve">ved </w:t>
      </w:r>
      <w:r w:rsidR="00492614" w:rsidRPr="00400330">
        <w:t>Stenlyvej 4</w:t>
      </w:r>
      <w:r w:rsidR="00FD11FA" w:rsidRPr="00400330">
        <w:t xml:space="preserve"> </w:t>
      </w:r>
      <w:r w:rsidRPr="00400330">
        <w:t xml:space="preserve">ca. </w:t>
      </w:r>
      <w:r w:rsidR="00492614" w:rsidRPr="00400330">
        <w:t>1</w:t>
      </w:r>
      <w:r w:rsidR="00FD11FA" w:rsidRPr="00400330">
        <w:t>,</w:t>
      </w:r>
      <w:r w:rsidR="00492614" w:rsidRPr="00400330">
        <w:t>5</w:t>
      </w:r>
      <w:r w:rsidRPr="00400330">
        <w:t xml:space="preserve"> km </w:t>
      </w:r>
      <w:r w:rsidR="00400330" w:rsidRPr="00400330">
        <w:t>nordøst</w:t>
      </w:r>
      <w:r w:rsidRPr="00400330">
        <w:t xml:space="preserve"> for ejendommen</w:t>
      </w:r>
      <w:r w:rsidR="00FD11FA" w:rsidRPr="00400330">
        <w:t>.</w:t>
      </w:r>
      <w:r w:rsidRPr="00400330">
        <w:t xml:space="preserve"> </w:t>
      </w:r>
      <w:r w:rsidR="00FD11FA" w:rsidRPr="00400330">
        <w:t>N</w:t>
      </w:r>
      <w:r w:rsidRPr="00400330">
        <w:t xml:space="preserve">ærmeste byzone </w:t>
      </w:r>
      <w:r w:rsidR="00400330" w:rsidRPr="00400330">
        <w:t xml:space="preserve">er </w:t>
      </w:r>
      <w:r w:rsidR="006867E8" w:rsidRPr="00400330">
        <w:t>Karlsfelt</w:t>
      </w:r>
      <w:r w:rsidR="00400330" w:rsidRPr="00400330">
        <w:t xml:space="preserve"> ved </w:t>
      </w:r>
      <w:r w:rsidR="00FD11FA" w:rsidRPr="00400330">
        <w:t>Ore</w:t>
      </w:r>
      <w:r w:rsidRPr="00400330">
        <w:t xml:space="preserve"> ca. </w:t>
      </w:r>
      <w:r w:rsidR="00400330" w:rsidRPr="00400330">
        <w:t>2</w:t>
      </w:r>
      <w:r w:rsidR="00FD11FA" w:rsidRPr="00400330">
        <w:t xml:space="preserve">,4 </w:t>
      </w:r>
      <w:r w:rsidRPr="00400330">
        <w:t xml:space="preserve">km </w:t>
      </w:r>
      <w:r w:rsidR="00FD11FA" w:rsidRPr="00400330">
        <w:t>øst</w:t>
      </w:r>
      <w:r w:rsidRPr="00400330">
        <w:t xml:space="preserve"> for ejendommen.</w:t>
      </w:r>
    </w:p>
    <w:p w14:paraId="602305D8" w14:textId="193A52AA" w:rsidR="0089208E" w:rsidRPr="00492614" w:rsidRDefault="0089208E" w:rsidP="00D256DB">
      <w:pPr>
        <w:pStyle w:val="Citat"/>
        <w:ind w:left="0"/>
      </w:pPr>
      <w:r w:rsidRPr="00400330">
        <w:t>Naturen nær ejendommen vurderes ikke at blive påvirket</w:t>
      </w:r>
      <w:r w:rsidRPr="00492614">
        <w:t xml:space="preserve"> i en negativ retning, da beregningerne viser at de vejledende depositio</w:t>
      </w:r>
      <w:r w:rsidR="00CF6958">
        <w:t>nskrav</w:t>
      </w:r>
      <w:r w:rsidRPr="00492614">
        <w:t xml:space="preserve"> ikke </w:t>
      </w:r>
      <w:r w:rsidR="00CF6958">
        <w:t>bliver overskredet.</w:t>
      </w:r>
    </w:p>
    <w:p w14:paraId="29F5E0BD" w14:textId="77777777" w:rsidR="006867E8" w:rsidRDefault="00492614" w:rsidP="006867E8">
      <w:pPr>
        <w:pStyle w:val="Citat"/>
        <w:ind w:left="0"/>
      </w:pPr>
      <w:r w:rsidRPr="001A7C78">
        <w:t>Det nye byggeri ligger i sammenhæng med eksisterende stalde</w:t>
      </w:r>
      <w:r w:rsidR="001A7C78" w:rsidRPr="001A7C78">
        <w:t>. Gyllebeholderne og stalden vil være synlige fra vejen, men det er vurderet at kun meget få eller ingen naboer vil kunne se stalden fra deres stuehus. Størstedelen af ejendommene i område har beplantning eller bygninger i retning af byggeriet. Derfor</w:t>
      </w:r>
      <w:r w:rsidRPr="001A7C78">
        <w:t xml:space="preserve"> vurderes det at landskabet</w:t>
      </w:r>
      <w:r w:rsidR="001A7C78" w:rsidRPr="001A7C78">
        <w:t>, for den enkelte beboer i området</w:t>
      </w:r>
      <w:r w:rsidR="001A7C78">
        <w:t>,</w:t>
      </w:r>
      <w:r w:rsidR="001A7C78" w:rsidRPr="001A7C78">
        <w:t xml:space="preserve"> </w:t>
      </w:r>
      <w:r w:rsidRPr="001A7C78">
        <w:t xml:space="preserve">ikke bliver </w:t>
      </w:r>
      <w:r w:rsidR="001A7C78" w:rsidRPr="001A7C78">
        <w:t>væsentligt</w:t>
      </w:r>
      <w:r w:rsidRPr="001A7C78">
        <w:t xml:space="preserve"> påvirket af udvidelsen.</w:t>
      </w:r>
    </w:p>
    <w:p w14:paraId="796A6786" w14:textId="4819B6A9" w:rsidR="006867E8" w:rsidRDefault="006867E8" w:rsidP="006867E8">
      <w:pPr>
        <w:pStyle w:val="Citat"/>
        <w:ind w:left="0"/>
      </w:pPr>
      <w:r>
        <w:lastRenderedPageBreak/>
        <w:t xml:space="preserve">Der bliver etableret ny beplantning i form af læhegn når den nye stald er opført. </w:t>
      </w:r>
    </w:p>
    <w:p w14:paraId="44C62DB0" w14:textId="62ABF1DC" w:rsidR="0089208E" w:rsidRPr="00492614" w:rsidRDefault="0089208E" w:rsidP="006867E8">
      <w:pPr>
        <w:pStyle w:val="Citat"/>
        <w:ind w:left="0"/>
        <w:rPr>
          <w:rFonts w:cs="Arial"/>
          <w:b/>
          <w:bCs/>
          <w:color w:val="00B050"/>
          <w:lang w:eastAsia="da-DK"/>
        </w:rPr>
      </w:pPr>
      <w:r w:rsidRPr="00492614">
        <w:rPr>
          <w:rFonts w:cs="Arial"/>
          <w:b/>
          <w:bCs/>
          <w:lang w:eastAsia="da-DK"/>
        </w:rPr>
        <w:t>Væsentlige alternativer:</w:t>
      </w:r>
    </w:p>
    <w:p w14:paraId="01D3861E" w14:textId="63D656EA" w:rsidR="0089208E" w:rsidRPr="00492614" w:rsidRDefault="00492614" w:rsidP="00D256DB">
      <w:pPr>
        <w:pStyle w:val="Citat"/>
        <w:ind w:left="0"/>
      </w:pPr>
      <w:r w:rsidRPr="00492614">
        <w:t xml:space="preserve">Der har i projekteringen været flere placeringer med i overvejelserne i forhold til opførsel af en slagtesvinestald. Det har bla. </w:t>
      </w:r>
      <w:r w:rsidR="0068564F">
        <w:t>v</w:t>
      </w:r>
      <w:r w:rsidRPr="00492614">
        <w:t xml:space="preserve">æret undersøgt om det var muligt at placere en større stald på Stenlyvej, men det er vurderet at det skaber en bedre drift at </w:t>
      </w:r>
      <w:r w:rsidR="00CF6958">
        <w:t xml:space="preserve">placere </w:t>
      </w:r>
      <w:r w:rsidRPr="00492614">
        <w:t>stalden i forbindelse med et eksisterende husdyrbrug.</w:t>
      </w:r>
    </w:p>
    <w:p w14:paraId="2ACCE3D3" w14:textId="77777777" w:rsidR="0089208E" w:rsidRPr="00492614" w:rsidRDefault="0089208E" w:rsidP="0089208E">
      <w:pPr>
        <w:spacing w:after="0"/>
        <w:rPr>
          <w:rFonts w:cs="Arial"/>
          <w:b/>
          <w:bCs/>
          <w:lang w:eastAsia="da-DK"/>
        </w:rPr>
      </w:pPr>
      <w:r w:rsidRPr="00492614">
        <w:rPr>
          <w:rFonts w:cs="Arial"/>
          <w:b/>
          <w:bCs/>
          <w:lang w:eastAsia="da-DK"/>
        </w:rPr>
        <w:t>Foranstaltninger ved ophør:</w:t>
      </w:r>
    </w:p>
    <w:p w14:paraId="114CCE9A" w14:textId="77777777" w:rsidR="0089208E" w:rsidRPr="00492614" w:rsidRDefault="0089208E" w:rsidP="00D256DB">
      <w:pPr>
        <w:pStyle w:val="Citat"/>
        <w:ind w:left="0"/>
      </w:pPr>
      <w:r w:rsidRPr="00492614">
        <w:t>Ved husdyrbrugets ophør, rengøres stalde- og gødningsopbevaringsanlæg. Evt. nedbrydning af stalde og fortank/gyllebeholder vil ske i henhold til gældende regler.</w:t>
      </w:r>
    </w:p>
    <w:p w14:paraId="4A9EB639" w14:textId="77777777" w:rsidR="0089208E" w:rsidRPr="00492614" w:rsidRDefault="0089208E" w:rsidP="00D256DB">
      <w:pPr>
        <w:pStyle w:val="Citat"/>
        <w:ind w:left="0"/>
      </w:pPr>
      <w:r w:rsidRPr="00492614">
        <w:t xml:space="preserve">Der er ikke truffet foranstaltninger for forebyggelse af forurening ved virksomhedens ophør, da virksomheden ikke forventes lukket. Desuden vil en evt. forurening kun kunne stamme fra håndtering af gylle. </w:t>
      </w:r>
      <w:r w:rsidR="000D78E4" w:rsidRPr="00492614">
        <w:t>D</w:t>
      </w:r>
      <w:r w:rsidRPr="00492614">
        <w:t xml:space="preserve">ette er lagt i faste rammer, </w:t>
      </w:r>
      <w:r w:rsidR="000D78E4" w:rsidRPr="00492614">
        <w:t xml:space="preserve">og det </w:t>
      </w:r>
      <w:r w:rsidRPr="00492614">
        <w:t>anses ikke for hensigtsmæssigt at foretage yderlige.</w:t>
      </w:r>
    </w:p>
    <w:p w14:paraId="45C17F19" w14:textId="77777777" w:rsidR="0089208E" w:rsidRPr="00492614" w:rsidRDefault="0089208E" w:rsidP="00D256DB">
      <w:pPr>
        <w:pStyle w:val="Citat"/>
        <w:ind w:left="0"/>
      </w:pPr>
      <w:r w:rsidRPr="00492614">
        <w:t>Miljøkonsekvensrapporten er udarbejdet af miljøkonsulent Hanne Hoffmann, Gråkjær A/S.</w:t>
      </w:r>
    </w:p>
    <w:p w14:paraId="2B35CC7B" w14:textId="77777777" w:rsidR="001A52E0" w:rsidRPr="00492614" w:rsidRDefault="001A52E0" w:rsidP="001A52E0">
      <w:pPr>
        <w:spacing w:before="0"/>
        <w:rPr>
          <w:rFonts w:eastAsia="Calibri" w:cs="Arial"/>
          <w:b/>
        </w:rPr>
      </w:pPr>
      <w:r w:rsidRPr="00492614">
        <w:rPr>
          <w:rFonts w:eastAsia="Calibri" w:cs="Arial"/>
          <w:b/>
        </w:rPr>
        <w:t>Opsummering</w:t>
      </w:r>
    </w:p>
    <w:p w14:paraId="49F261D3" w14:textId="77777777" w:rsidR="001A52E0" w:rsidRPr="00492614" w:rsidRDefault="001A52E0" w:rsidP="00D256DB">
      <w:pPr>
        <w:pStyle w:val="Citat"/>
        <w:ind w:left="0"/>
      </w:pPr>
      <w:r w:rsidRPr="00492614">
        <w:t>Alt i alt vurderes det, at det ansøgte projekt ikke at give anledning til væsentlige gener for de omboende eller den omkringliggende natur.</w:t>
      </w:r>
    </w:p>
    <w:p w14:paraId="729FBF01" w14:textId="6955BD3B" w:rsidR="001A52E0" w:rsidRPr="001A7C78" w:rsidRDefault="001A52E0" w:rsidP="00D256DB">
      <w:pPr>
        <w:pStyle w:val="Citat"/>
        <w:ind w:left="0"/>
      </w:pPr>
      <w:r w:rsidRPr="001A7C78">
        <w:t>Alle lovgivningens miljøkrav vedrørende ammoniak og lugt samt anvendelse af BAT (Bedst Tilgængelige Teknik) er overholdt</w:t>
      </w:r>
      <w:r w:rsidR="001A7C78" w:rsidRPr="001A7C78">
        <w:t>, ved benyttelse af teknologi til reduktion af lugt og ammoniak</w:t>
      </w:r>
      <w:r w:rsidRPr="001A7C78">
        <w:t xml:space="preserve">. </w:t>
      </w:r>
    </w:p>
    <w:p w14:paraId="7ACEE0C1" w14:textId="687120F1" w:rsidR="00683114" w:rsidRPr="001255CB" w:rsidRDefault="001A52E0" w:rsidP="0068564F">
      <w:pPr>
        <w:pStyle w:val="Citat"/>
        <w:ind w:left="0"/>
        <w:rPr>
          <w:iCs w:val="0"/>
          <w:highlight w:val="yellow"/>
        </w:rPr>
      </w:pPr>
      <w:r w:rsidRPr="00492614">
        <w:lastRenderedPageBreak/>
        <w:t>Nærværende tekstbilag er beskrevet med udgangspunkt i de oplysningskrav der fremgår af bilag 1 i Bekendtgørelse om godkendelse og tilladelse m.v. af husdyrbrug. Ønskes der yderligere oplysninger kan de indhentes ved sagsbehandlingen af sagen.</w:t>
      </w:r>
      <w:r w:rsidR="00683114" w:rsidRPr="001255CB">
        <w:rPr>
          <w:highlight w:val="yellow"/>
        </w:rPr>
        <w:br w:type="page"/>
      </w:r>
    </w:p>
    <w:p w14:paraId="6D914E30" w14:textId="77777777" w:rsidR="000D058F" w:rsidRPr="00054D53" w:rsidRDefault="000D058F" w:rsidP="00D5142B">
      <w:pPr>
        <w:pStyle w:val="Overskrift2"/>
      </w:pPr>
      <w:bookmarkStart w:id="7" w:name="_Toc495991873"/>
      <w:bookmarkStart w:id="8" w:name="_Toc74124712"/>
      <w:bookmarkEnd w:id="4"/>
      <w:r w:rsidRPr="00054D53">
        <w:lastRenderedPageBreak/>
        <w:t>Oplysninger om ansøger og Ejerforhold</w:t>
      </w:r>
      <w:bookmarkEnd w:id="7"/>
      <w:bookmarkEnd w:id="8"/>
    </w:p>
    <w:p w14:paraId="7A716DDC" w14:textId="77777777" w:rsidR="00BF10A6" w:rsidRPr="00F851F2" w:rsidRDefault="00F17F73" w:rsidP="00BF10A6">
      <w:pPr>
        <w:rPr>
          <w:noProof/>
          <w:highlight w:val="yellow"/>
        </w:rPr>
      </w:pPr>
      <w:r>
        <w:rPr>
          <w:noProof/>
          <w:lang w:eastAsia="da-DK"/>
        </w:rPr>
        <w:drawing>
          <wp:inline distT="0" distB="0" distL="0" distR="0" wp14:anchorId="4C7C8B64" wp14:editId="60FC4CA0">
            <wp:extent cx="5759450" cy="5690870"/>
            <wp:effectExtent l="0" t="0" r="0" b="5080"/>
            <wp:docPr id="12" name="Billede 1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descr="Et billede, der indeholder bord&#10;&#10;Automatisk genereret beskrivelse"/>
                    <pic:cNvPicPr/>
                  </pic:nvPicPr>
                  <pic:blipFill>
                    <a:blip r:embed="rId12"/>
                    <a:stretch>
                      <a:fillRect/>
                    </a:stretch>
                  </pic:blipFill>
                  <pic:spPr>
                    <a:xfrm>
                      <a:off x="0" y="0"/>
                      <a:ext cx="5759450" cy="5690870"/>
                    </a:xfrm>
                    <a:prstGeom prst="rect">
                      <a:avLst/>
                    </a:prstGeom>
                  </pic:spPr>
                </pic:pic>
              </a:graphicData>
            </a:graphic>
          </wp:inline>
        </w:drawing>
      </w:r>
    </w:p>
    <w:p w14:paraId="6C909CD0" w14:textId="77777777" w:rsidR="005E6B5F" w:rsidRPr="00F851F2" w:rsidRDefault="005E6B5F" w:rsidP="00BF10A6">
      <w:pPr>
        <w:rPr>
          <w:highlight w:val="yellow"/>
        </w:rPr>
      </w:pPr>
    </w:p>
    <w:p w14:paraId="02DCB633" w14:textId="77777777" w:rsidR="00C360FA" w:rsidRPr="00F851F2" w:rsidRDefault="00C360FA" w:rsidP="00BF10A6">
      <w:pPr>
        <w:rPr>
          <w:highlight w:val="yellow"/>
        </w:rPr>
      </w:pPr>
    </w:p>
    <w:p w14:paraId="684685E3" w14:textId="77777777" w:rsidR="0025068C" w:rsidRPr="00054D53" w:rsidRDefault="0025068C" w:rsidP="0089208E">
      <w:pPr>
        <w:pStyle w:val="Overskrift3"/>
      </w:pPr>
      <w:bookmarkStart w:id="9" w:name="_Toc74124713"/>
      <w:r w:rsidRPr="00054D53">
        <w:t>Andre husdyrbrug</w:t>
      </w:r>
      <w:bookmarkEnd w:id="9"/>
    </w:p>
    <w:p w14:paraId="748B3A9E" w14:textId="77777777" w:rsidR="00C45EFB" w:rsidRDefault="0025068C" w:rsidP="0025068C">
      <w:r w:rsidRPr="00054D53">
        <w:t>Husdyrbruget er ikke teknisk, forurenings- eller driftsmæssigt forbundet med andre husdyrbrug</w:t>
      </w:r>
      <w:r w:rsidR="00975705" w:rsidRPr="00054D53">
        <w:t>.</w:t>
      </w:r>
      <w:r w:rsidR="00E25C7F">
        <w:t xml:space="preserve"> </w:t>
      </w:r>
      <w:r w:rsidR="002607B3">
        <w:t>Under cvr nummeret er der følgende ejendomme.</w:t>
      </w:r>
    </w:p>
    <w:p w14:paraId="1C54B87C" w14:textId="77777777" w:rsidR="001255CB" w:rsidRPr="00F360E6" w:rsidRDefault="00F17F73" w:rsidP="00F360E6">
      <w:pPr>
        <w:pStyle w:val="Listeafsnit"/>
        <w:numPr>
          <w:ilvl w:val="0"/>
          <w:numId w:val="32"/>
        </w:numPr>
        <w:spacing w:before="0" w:after="0"/>
      </w:pPr>
      <w:r w:rsidRPr="00F360E6">
        <w:t>Stangerupvej 6</w:t>
      </w:r>
    </w:p>
    <w:p w14:paraId="793634E6" w14:textId="77777777" w:rsidR="00F17F73" w:rsidRPr="00F360E6" w:rsidRDefault="00F17F73" w:rsidP="00F360E6">
      <w:pPr>
        <w:pStyle w:val="Listeafsnit"/>
        <w:numPr>
          <w:ilvl w:val="0"/>
          <w:numId w:val="32"/>
        </w:numPr>
        <w:spacing w:before="0" w:after="0"/>
      </w:pPr>
      <w:r w:rsidRPr="00F360E6">
        <w:t>Alslev 31</w:t>
      </w:r>
    </w:p>
    <w:p w14:paraId="2F98632D" w14:textId="77777777" w:rsidR="00F17F73" w:rsidRPr="00F360E6" w:rsidRDefault="00F17F73" w:rsidP="00F360E6">
      <w:pPr>
        <w:pStyle w:val="Listeafsnit"/>
        <w:numPr>
          <w:ilvl w:val="0"/>
          <w:numId w:val="32"/>
        </w:numPr>
        <w:spacing w:before="0" w:after="0"/>
      </w:pPr>
      <w:r w:rsidRPr="00F360E6">
        <w:t>Torkildstruphuse 1</w:t>
      </w:r>
    </w:p>
    <w:p w14:paraId="04218680" w14:textId="77777777" w:rsidR="00F17F73" w:rsidRPr="00F360E6" w:rsidRDefault="00F17F73" w:rsidP="00F360E6">
      <w:pPr>
        <w:pStyle w:val="Listeafsnit"/>
        <w:numPr>
          <w:ilvl w:val="0"/>
          <w:numId w:val="32"/>
        </w:numPr>
        <w:spacing w:before="0" w:after="0"/>
      </w:pPr>
      <w:r w:rsidRPr="00F360E6">
        <w:t>Møllesøvej 2</w:t>
      </w:r>
    </w:p>
    <w:p w14:paraId="1531851D" w14:textId="77777777" w:rsidR="003C1175" w:rsidRPr="00F851F2" w:rsidRDefault="003C1175">
      <w:pPr>
        <w:spacing w:before="0" w:after="0"/>
        <w:rPr>
          <w:highlight w:val="yellow"/>
        </w:rPr>
      </w:pPr>
      <w:r w:rsidRPr="00F851F2">
        <w:rPr>
          <w:highlight w:val="yellow"/>
        </w:rPr>
        <w:br w:type="page"/>
      </w:r>
    </w:p>
    <w:p w14:paraId="27CC6E3F" w14:textId="77777777" w:rsidR="000D058F" w:rsidRPr="000E0D15" w:rsidRDefault="000D058F" w:rsidP="00D5142B">
      <w:pPr>
        <w:pStyle w:val="Overskrift2"/>
      </w:pPr>
      <w:bookmarkStart w:id="10" w:name="_Toc495991874"/>
      <w:bookmarkStart w:id="11" w:name="_Toc74124714"/>
      <w:r w:rsidRPr="000E0D15">
        <w:lastRenderedPageBreak/>
        <w:t>Oplysninger om husdyrbruget og det ansøgte</w:t>
      </w:r>
      <w:bookmarkEnd w:id="10"/>
      <w:bookmarkEnd w:id="11"/>
    </w:p>
    <w:p w14:paraId="68AE3004" w14:textId="77777777" w:rsidR="000D058F" w:rsidRPr="000E0D15" w:rsidRDefault="000D058F" w:rsidP="00C27CBC">
      <w:pPr>
        <w:pStyle w:val="Overskrift3"/>
      </w:pPr>
      <w:bookmarkStart w:id="12" w:name="_Ref508614634"/>
      <w:bookmarkStart w:id="13" w:name="_Toc74124715"/>
      <w:r w:rsidRPr="000E0D15">
        <w:t>Indretning</w:t>
      </w:r>
      <w:r w:rsidR="00503806" w:rsidRPr="000E0D15">
        <w:t>,</w:t>
      </w:r>
      <w:r w:rsidR="00975705" w:rsidRPr="000E0D15">
        <w:t xml:space="preserve"> </w:t>
      </w:r>
      <w:r w:rsidRPr="000E0D15">
        <w:t>drift</w:t>
      </w:r>
      <w:bookmarkEnd w:id="12"/>
      <w:r w:rsidR="00975705" w:rsidRPr="000E0D15">
        <w:t xml:space="preserve"> og produktionsareal</w:t>
      </w:r>
      <w:bookmarkEnd w:id="13"/>
    </w:p>
    <w:p w14:paraId="346BFD47" w14:textId="60ABADA5" w:rsidR="00CC73EA" w:rsidRDefault="00975705" w:rsidP="00D256DB">
      <w:pPr>
        <w:pStyle w:val="Citat"/>
        <w:ind w:left="0"/>
        <w:rPr>
          <w:color w:val="FF0000"/>
        </w:rPr>
      </w:pPr>
      <w:r w:rsidRPr="0045130B">
        <w:t>Produktionsarealet er uændret i nudrift</w:t>
      </w:r>
      <w:r w:rsidR="001255CB" w:rsidRPr="0045130B">
        <w:t xml:space="preserve"> </w:t>
      </w:r>
      <w:r w:rsidR="005C68C3" w:rsidRPr="0045130B">
        <w:t>og 8 årsdrift</w:t>
      </w:r>
      <w:r w:rsidR="000217C8" w:rsidRPr="0045130B">
        <w:t xml:space="preserve">. </w:t>
      </w:r>
      <w:r w:rsidR="00657587" w:rsidRPr="0045130B">
        <w:t>I ansøgt drift bliver produktionen ledlagt i den ældste af de eksisterende stalde og der bliver bygget en ny stald</w:t>
      </w:r>
      <w:r w:rsidR="004A04BD">
        <w:t xml:space="preserve"> syd for gyllebeholderne</w:t>
      </w:r>
      <w:r w:rsidR="00657587" w:rsidRPr="0045130B">
        <w:t xml:space="preserve">. </w:t>
      </w:r>
      <w:r w:rsidR="00657587" w:rsidRPr="00CC73EA">
        <w:t>Den eksisterende stald ændres</w:t>
      </w:r>
      <w:r w:rsidR="00CC73EA" w:rsidRPr="00CC73EA">
        <w:t xml:space="preserve"> til min. 25 % fastgulv i forbindelse med løbende udskiftning af inventar</w:t>
      </w:r>
      <w:r w:rsidR="001E51E8">
        <w:t>, tilpasning af kummer</w:t>
      </w:r>
      <w:r w:rsidR="00CC73EA" w:rsidRPr="00CC73EA">
        <w:t xml:space="preserve"> og andet vedligehold.</w:t>
      </w:r>
    </w:p>
    <w:p w14:paraId="09DE734C" w14:textId="41DBEF26" w:rsidR="00283940" w:rsidRPr="000E0D15" w:rsidRDefault="000217C8" w:rsidP="00D256DB">
      <w:pPr>
        <w:pStyle w:val="Citat"/>
        <w:ind w:left="0"/>
      </w:pPr>
      <w:bookmarkStart w:id="14" w:name="_Hlk508710702"/>
      <w:r w:rsidRPr="000E0D15">
        <w:t xml:space="preserve">Der er samlet set et produktionsareal på </w:t>
      </w:r>
      <w:r w:rsidR="00657587">
        <w:t>2.843</w:t>
      </w:r>
      <w:r w:rsidR="0028771F" w:rsidRPr="000E0D15">
        <w:t xml:space="preserve"> m</w:t>
      </w:r>
      <w:r w:rsidR="0028771F" w:rsidRPr="00D256DB">
        <w:t>2</w:t>
      </w:r>
      <w:r w:rsidR="00657587">
        <w:t xml:space="preserve"> efter udvidelsen</w:t>
      </w:r>
      <w:r w:rsidR="0028771F" w:rsidRPr="000E0D15">
        <w:t xml:space="preserve">. </w:t>
      </w:r>
      <w:r w:rsidR="0089208E" w:rsidRPr="000E0D15">
        <w:t>Produktionsarealet er opgjort ved gennemgang af tegninger fra opf</w:t>
      </w:r>
      <w:r w:rsidR="002E4F54" w:rsidRPr="000E0D15">
        <w:t>ø</w:t>
      </w:r>
      <w:r w:rsidR="0089208E" w:rsidRPr="000E0D15">
        <w:t>rslen af de forskellige bygninger</w:t>
      </w:r>
      <w:r w:rsidR="00E25C7F">
        <w:t xml:space="preserve"> og staldafsnit</w:t>
      </w:r>
      <w:r w:rsidR="000E0D15" w:rsidRPr="000E0D15">
        <w:t>.</w:t>
      </w:r>
      <w:r w:rsidR="00657587">
        <w:t xml:space="preserve"> Den endelige tegning på den nye stald er ikke færdig, men den holder sig indenfor målene angivet i denne ansøgning.</w:t>
      </w:r>
      <w:r w:rsidR="000E0D15" w:rsidRPr="000E0D15">
        <w:t xml:space="preserve"> </w:t>
      </w:r>
    </w:p>
    <w:p w14:paraId="35F9F22B" w14:textId="77777777" w:rsidR="00091B90" w:rsidRPr="000E0D15" w:rsidRDefault="00975705" w:rsidP="00D256DB">
      <w:pPr>
        <w:pStyle w:val="Citat"/>
        <w:ind w:left="0"/>
      </w:pPr>
      <w:r w:rsidRPr="000E0D15">
        <w:t>Fordelingen af produktionsarealer, staldsystemer og dyretype er som følge</w:t>
      </w:r>
      <w:bookmarkEnd w:id="14"/>
      <w:r w:rsidR="004C6504" w:rsidRPr="000E0D15">
        <w:t>r</w:t>
      </w:r>
    </w:p>
    <w:p w14:paraId="50CC2101" w14:textId="77777777" w:rsidR="00091B90" w:rsidRPr="00F851F2" w:rsidRDefault="00F61353" w:rsidP="00091B90">
      <w:pPr>
        <w:rPr>
          <w:highlight w:val="yellow"/>
        </w:rPr>
      </w:pPr>
      <w:r>
        <w:rPr>
          <w:noProof/>
          <w:lang w:eastAsia="da-DK"/>
        </w:rPr>
        <w:lastRenderedPageBreak/>
        <w:drawing>
          <wp:inline distT="0" distB="0" distL="0" distR="0" wp14:anchorId="4A147309" wp14:editId="0D8E031A">
            <wp:extent cx="5759450" cy="2590800"/>
            <wp:effectExtent l="0" t="0" r="0" b="0"/>
            <wp:docPr id="8" name="Billede 8" descr="Et billede, der indeholder tekst,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tekst, bord&#10;&#10;Automatisk genereret beskrivelse"/>
                    <pic:cNvPicPr/>
                  </pic:nvPicPr>
                  <pic:blipFill>
                    <a:blip r:embed="rId13"/>
                    <a:stretch>
                      <a:fillRect/>
                    </a:stretch>
                  </pic:blipFill>
                  <pic:spPr>
                    <a:xfrm>
                      <a:off x="0" y="0"/>
                      <a:ext cx="5759450" cy="2590800"/>
                    </a:xfrm>
                    <a:prstGeom prst="rect">
                      <a:avLst/>
                    </a:prstGeom>
                  </pic:spPr>
                </pic:pic>
              </a:graphicData>
            </a:graphic>
          </wp:inline>
        </w:drawing>
      </w:r>
    </w:p>
    <w:p w14:paraId="421B04D8" w14:textId="77777777" w:rsidR="00E25C7F" w:rsidRDefault="00E25C7F" w:rsidP="00091B90"/>
    <w:p w14:paraId="2195B860" w14:textId="77777777" w:rsidR="006F12F7" w:rsidRDefault="00E25C7F" w:rsidP="00E25C7F">
      <w:pPr>
        <w:rPr>
          <w:noProof/>
        </w:rPr>
      </w:pPr>
      <w:r w:rsidRPr="00054D53">
        <w:t>Indretning</w:t>
      </w:r>
      <w:r w:rsidR="005C68C3">
        <w:t xml:space="preserve"> </w:t>
      </w:r>
      <w:r w:rsidR="00F61353">
        <w:t>stald 1</w:t>
      </w:r>
      <w:r w:rsidR="006F12F7" w:rsidRPr="006F12F7">
        <w:rPr>
          <w:noProof/>
        </w:rPr>
        <w:t xml:space="preserve"> </w:t>
      </w:r>
    </w:p>
    <w:p w14:paraId="07CEEF8E" w14:textId="77777777" w:rsidR="00E25C7F" w:rsidRDefault="00F61353" w:rsidP="00E25C7F">
      <w:r>
        <w:rPr>
          <w:noProof/>
          <w:lang w:eastAsia="da-DK"/>
        </w:rPr>
        <w:drawing>
          <wp:inline distT="0" distB="0" distL="0" distR="0" wp14:anchorId="1C19C654" wp14:editId="23DA3BBD">
            <wp:extent cx="5759450" cy="3241040"/>
            <wp:effectExtent l="0" t="0" r="0" b="0"/>
            <wp:docPr id="9" name="Billede 9" descr="Et billede, der indeholder tekst, hvi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tekst, hvid&#10;&#10;Automatisk genereret beskrivelse"/>
                    <pic:cNvPicPr/>
                  </pic:nvPicPr>
                  <pic:blipFill>
                    <a:blip r:embed="rId14"/>
                    <a:stretch>
                      <a:fillRect/>
                    </a:stretch>
                  </pic:blipFill>
                  <pic:spPr>
                    <a:xfrm>
                      <a:off x="0" y="0"/>
                      <a:ext cx="5759450" cy="3241040"/>
                    </a:xfrm>
                    <a:prstGeom prst="rect">
                      <a:avLst/>
                    </a:prstGeom>
                  </pic:spPr>
                </pic:pic>
              </a:graphicData>
            </a:graphic>
          </wp:inline>
        </w:drawing>
      </w:r>
    </w:p>
    <w:p w14:paraId="28C8C24D" w14:textId="77777777" w:rsidR="006F12F7" w:rsidRDefault="006F12F7" w:rsidP="00E25C7F"/>
    <w:p w14:paraId="38D2C1CA" w14:textId="77777777" w:rsidR="006F12F7" w:rsidRDefault="006F12F7" w:rsidP="00E25C7F">
      <w:r>
        <w:t>Indretning</w:t>
      </w:r>
      <w:r w:rsidR="00F61353">
        <w:t xml:space="preserve"> Stald 2 (produktion nedlægges)</w:t>
      </w:r>
    </w:p>
    <w:p w14:paraId="0861369B" w14:textId="77777777" w:rsidR="006F12F7" w:rsidRPr="00054D53" w:rsidRDefault="00F61353" w:rsidP="00E25C7F">
      <w:r>
        <w:rPr>
          <w:noProof/>
          <w:lang w:eastAsia="da-DK"/>
        </w:rPr>
        <w:drawing>
          <wp:inline distT="0" distB="0" distL="0" distR="0" wp14:anchorId="0632967C" wp14:editId="5DC3B7D6">
            <wp:extent cx="5759450" cy="1802130"/>
            <wp:effectExtent l="0" t="0" r="0" b="762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1802130"/>
                    </a:xfrm>
                    <a:prstGeom prst="rect">
                      <a:avLst/>
                    </a:prstGeom>
                  </pic:spPr>
                </pic:pic>
              </a:graphicData>
            </a:graphic>
          </wp:inline>
        </w:drawing>
      </w:r>
    </w:p>
    <w:p w14:paraId="14789215" w14:textId="77777777" w:rsidR="00E25C7F" w:rsidRDefault="00E25C7F" w:rsidP="00091B90"/>
    <w:p w14:paraId="7088E4D3" w14:textId="77777777" w:rsidR="00E25C7F" w:rsidRDefault="00E25C7F" w:rsidP="00091B90"/>
    <w:p w14:paraId="4EBF7181" w14:textId="77777777" w:rsidR="00464A16" w:rsidRPr="006F12F7" w:rsidRDefault="00464A16" w:rsidP="00091B90"/>
    <w:p w14:paraId="21724FA3" w14:textId="77777777" w:rsidR="00464A16" w:rsidRPr="00F851F2" w:rsidRDefault="00464A16" w:rsidP="00091B90">
      <w:pPr>
        <w:rPr>
          <w:highlight w:val="yellow"/>
        </w:rPr>
      </w:pPr>
    </w:p>
    <w:p w14:paraId="3965D7AA" w14:textId="77777777" w:rsidR="0089021E" w:rsidRPr="000E0D15" w:rsidRDefault="0089021E" w:rsidP="00E25C7F">
      <w:pPr>
        <w:keepNext/>
      </w:pPr>
      <w:r w:rsidRPr="000E0D15">
        <w:lastRenderedPageBreak/>
        <w:t>Situationsplan</w:t>
      </w:r>
    </w:p>
    <w:p w14:paraId="130F581F" w14:textId="6763BD45" w:rsidR="009C1865" w:rsidRDefault="00F26E3E" w:rsidP="00D256DB">
      <w:pPr>
        <w:pStyle w:val="Citat"/>
        <w:ind w:left="0"/>
      </w:pPr>
      <w:r>
        <w:rPr>
          <w:noProof/>
          <w:lang w:eastAsia="da-DK"/>
        </w:rPr>
        <w:drawing>
          <wp:inline distT="0" distB="0" distL="0" distR="0" wp14:anchorId="7860FEFE" wp14:editId="379D33BA">
            <wp:extent cx="5759450" cy="4852035"/>
            <wp:effectExtent l="0" t="0" r="0" b="571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4852035"/>
                    </a:xfrm>
                    <a:prstGeom prst="rect">
                      <a:avLst/>
                    </a:prstGeom>
                  </pic:spPr>
                </pic:pic>
              </a:graphicData>
            </a:graphic>
          </wp:inline>
        </w:drawing>
      </w:r>
    </w:p>
    <w:p w14:paraId="4EB45C0D" w14:textId="49D5DEBE" w:rsidR="008A2A06" w:rsidRPr="003A5981" w:rsidRDefault="008A2A06" w:rsidP="00D256DB">
      <w:pPr>
        <w:pStyle w:val="Citat"/>
        <w:ind w:left="0"/>
      </w:pPr>
      <w:r w:rsidRPr="003A5981">
        <w:t>Den brede af de eksisterende stalde bevares uden ændringer</w:t>
      </w:r>
      <w:r w:rsidR="00CC73EA" w:rsidRPr="003A5981">
        <w:t>, dog ændres gulvet løbende til min 25 % fastgulv</w:t>
      </w:r>
      <w:r w:rsidRPr="003A5981">
        <w:t>. Den smalle stald udgår som produktionsareal</w:t>
      </w:r>
      <w:r w:rsidR="00F17F73" w:rsidRPr="003A5981">
        <w:t>, rengøres herefter.</w:t>
      </w:r>
    </w:p>
    <w:p w14:paraId="783C40CD" w14:textId="1F18FE97" w:rsidR="008A2A06" w:rsidRDefault="00C12558" w:rsidP="008A2A06">
      <w:r>
        <w:t xml:space="preserve">Der </w:t>
      </w:r>
      <w:r w:rsidR="008A2A06" w:rsidRPr="003A5981">
        <w:t xml:space="preserve">opføres </w:t>
      </w:r>
      <w:r>
        <w:t>1</w:t>
      </w:r>
      <w:r w:rsidR="00CC73EA" w:rsidRPr="003A5981">
        <w:t xml:space="preserve"> ny gyllebeholdere på </w:t>
      </w:r>
      <w:r w:rsidR="008A2A06" w:rsidRPr="003A5981">
        <w:t xml:space="preserve"> </w:t>
      </w:r>
      <w:r>
        <w:t xml:space="preserve">ca </w:t>
      </w:r>
      <w:r w:rsidR="00F17F73" w:rsidRPr="003A5981">
        <w:t>4.</w:t>
      </w:r>
      <w:r w:rsidR="003A5981" w:rsidRPr="003A5981">
        <w:t>1</w:t>
      </w:r>
      <w:r w:rsidR="00F17F73" w:rsidRPr="003A5981">
        <w:t>00</w:t>
      </w:r>
      <w:r w:rsidR="008A2A06" w:rsidRPr="003A5981">
        <w:t xml:space="preserve"> </w:t>
      </w:r>
      <w:r w:rsidR="008A2A06">
        <w:t>m3</w:t>
      </w:r>
    </w:p>
    <w:p w14:paraId="5D692869" w14:textId="77777777" w:rsidR="00F26E3E" w:rsidRDefault="00C12558" w:rsidP="008A2A06">
      <w:r>
        <w:lastRenderedPageBreak/>
        <w:t>På sydsiden af gyllebeholderene</w:t>
      </w:r>
      <w:r w:rsidR="008A2A06">
        <w:t xml:space="preserve"> bygges der en mellembygning med forrum depot og staldkontor. Stalden </w:t>
      </w:r>
      <w:r>
        <w:t>bliver</w:t>
      </w:r>
      <w:r w:rsidR="008A2A06">
        <w:t xml:space="preserve"> </w:t>
      </w:r>
      <w:r w:rsidR="00F17F73">
        <w:t>ca</w:t>
      </w:r>
      <w:r w:rsidR="003B3D9C">
        <w:t>.</w:t>
      </w:r>
      <w:r w:rsidR="00F17F73">
        <w:t xml:space="preserve"> </w:t>
      </w:r>
      <w:r>
        <w:t>86</w:t>
      </w:r>
      <w:r w:rsidR="008A2A06">
        <w:t xml:space="preserve"> meter i </w:t>
      </w:r>
      <w:r>
        <w:t>øst-vest</w:t>
      </w:r>
      <w:r w:rsidR="008A2A06">
        <w:t xml:space="preserve"> retning. Stalden bliver indrettet med </w:t>
      </w:r>
      <w:r w:rsidR="00F17F73">
        <w:t>4</w:t>
      </w:r>
      <w:r w:rsidR="008A2A06">
        <w:t xml:space="preserve"> sektioner til slagtesvin</w:t>
      </w:r>
      <w:r w:rsidR="003938F1">
        <w:t>.</w:t>
      </w:r>
    </w:p>
    <w:p w14:paraId="3A8EEFC2" w14:textId="0154517A" w:rsidR="008A2A06" w:rsidRPr="008A2A06" w:rsidRDefault="00F26E3E" w:rsidP="008A2A06">
      <w:r>
        <w:br/>
        <w:t>For at indramme anlægget i landskabet etableres der beplantning syd for den nye stald og vest for den nye gyllebeholder. Beplantningen vil bestå af hjemmehørende arter som vil falde naturligt ind i landskabskarrakteren.</w:t>
      </w:r>
    </w:p>
    <w:p w14:paraId="1890C5E9" w14:textId="77777777" w:rsidR="0016513C" w:rsidRPr="00D256DB" w:rsidRDefault="0016513C" w:rsidP="00D256DB">
      <w:pPr>
        <w:pStyle w:val="Citat"/>
        <w:ind w:left="0"/>
      </w:pPr>
      <w:r w:rsidRPr="000E0D15">
        <w:t>Der er afløb fra alle stalde til gyllebeholderen.</w:t>
      </w:r>
    </w:p>
    <w:p w14:paraId="05054CB9" w14:textId="77777777" w:rsidR="00131860" w:rsidRPr="00D256DB" w:rsidRDefault="00131860" w:rsidP="00D256DB">
      <w:pPr>
        <w:pStyle w:val="Citat"/>
        <w:ind w:left="0"/>
      </w:pPr>
      <w:r w:rsidRPr="00D256DB">
        <w:t>Variationer i dyreholdets størrelse og sammensætning vil forekomme inden for året og mellem år.</w:t>
      </w:r>
    </w:p>
    <w:p w14:paraId="1789F6FA" w14:textId="77777777" w:rsidR="003A5981" w:rsidRDefault="003A5981" w:rsidP="00D256DB">
      <w:pPr>
        <w:pStyle w:val="Citat"/>
        <w:ind w:left="0"/>
        <w:rPr>
          <w:color w:val="FF0000"/>
        </w:rPr>
      </w:pPr>
    </w:p>
    <w:p w14:paraId="0476D208" w14:textId="059746F6" w:rsidR="0016513C" w:rsidRPr="00D256DB" w:rsidRDefault="0016513C" w:rsidP="00D256DB">
      <w:pPr>
        <w:pStyle w:val="Citat"/>
        <w:ind w:left="0"/>
        <w:rPr>
          <w:b/>
          <w:bCs/>
        </w:rPr>
      </w:pPr>
      <w:r w:rsidRPr="00D256DB">
        <w:rPr>
          <w:b/>
          <w:bCs/>
        </w:rPr>
        <w:t>Ventilationssystem.</w:t>
      </w:r>
    </w:p>
    <w:p w14:paraId="5D641F4C" w14:textId="77777777" w:rsidR="00162CFC" w:rsidRPr="00D256DB" w:rsidRDefault="00A1531C" w:rsidP="00D256DB">
      <w:pPr>
        <w:pStyle w:val="Citat"/>
        <w:ind w:left="0"/>
      </w:pPr>
      <w:r w:rsidRPr="00D256DB">
        <w:t>Det mekaniske ventilationsanlæg er automatisk styret og kører trinvis</w:t>
      </w:r>
      <w:r w:rsidR="008065C4" w:rsidRPr="00D256DB">
        <w:t>,</w:t>
      </w:r>
      <w:r w:rsidRPr="00D256DB">
        <w:t xml:space="preserve"> således det kører på </w:t>
      </w:r>
      <w:r w:rsidR="000E0D15" w:rsidRPr="00D256DB">
        <w:t>med så lavt et energiforbrug som muligt</w:t>
      </w:r>
      <w:r w:rsidR="00346994" w:rsidRPr="00D256DB">
        <w:t>.</w:t>
      </w:r>
      <w:r w:rsidR="00464A16" w:rsidRPr="00D256DB">
        <w:t xml:space="preserve"> </w:t>
      </w:r>
    </w:p>
    <w:p w14:paraId="65118EC2" w14:textId="77777777" w:rsidR="00162CFC" w:rsidRPr="00D256DB" w:rsidRDefault="00162CFC" w:rsidP="00D256DB">
      <w:pPr>
        <w:pStyle w:val="Citat"/>
        <w:ind w:left="0"/>
      </w:pPr>
      <w:r w:rsidRPr="00D256DB">
        <w:t>Ventilationssystemet vedligeholdes efter producentens anvisninger og rengøres efter behov, så virkning og effektivitet opretholdes.</w:t>
      </w:r>
    </w:p>
    <w:p w14:paraId="6D9E94BF" w14:textId="77777777" w:rsidR="00162CFC" w:rsidRPr="00D256DB" w:rsidRDefault="00162CFC" w:rsidP="00D256DB">
      <w:pPr>
        <w:pStyle w:val="Citat"/>
        <w:ind w:left="0"/>
      </w:pPr>
      <w:r w:rsidRPr="00D256DB">
        <w:t xml:space="preserve">Ansøger vurderer at ventilationssystemet </w:t>
      </w:r>
      <w:r w:rsidR="00C32E2E">
        <w:t xml:space="preserve">ikke </w:t>
      </w:r>
      <w:r w:rsidRPr="00D256DB">
        <w:t>vil give anledning til gener for de omkringboende</w:t>
      </w:r>
      <w:r w:rsidR="004C6504" w:rsidRPr="00D256DB">
        <w:t xml:space="preserve"> da det er placeret indendørs</w:t>
      </w:r>
      <w:r w:rsidRPr="00D256DB">
        <w:t>.</w:t>
      </w:r>
    </w:p>
    <w:p w14:paraId="77BD4F48" w14:textId="77777777" w:rsidR="00162CFC" w:rsidRPr="00657430" w:rsidRDefault="00162CFC" w:rsidP="00162CFC">
      <w:pPr>
        <w:tabs>
          <w:tab w:val="left" w:pos="397"/>
        </w:tabs>
        <w:rPr>
          <w:u w:val="single"/>
        </w:rPr>
      </w:pPr>
    </w:p>
    <w:p w14:paraId="34976C93" w14:textId="77777777" w:rsidR="0016513C" w:rsidRPr="00D256DB" w:rsidRDefault="0016513C" w:rsidP="00D256DB">
      <w:pPr>
        <w:pStyle w:val="Citat"/>
        <w:ind w:left="0"/>
        <w:rPr>
          <w:b/>
          <w:bCs/>
        </w:rPr>
      </w:pPr>
      <w:r w:rsidRPr="00D256DB">
        <w:rPr>
          <w:b/>
          <w:bCs/>
        </w:rPr>
        <w:t>Lager til husdyrgødning</w:t>
      </w:r>
    </w:p>
    <w:p w14:paraId="302D2124" w14:textId="77777777" w:rsidR="00D7024D" w:rsidRDefault="00657430" w:rsidP="00D256DB">
      <w:pPr>
        <w:pStyle w:val="Citat"/>
        <w:ind w:left="0"/>
      </w:pPr>
      <w:r w:rsidRPr="00D256DB">
        <w:t>Gylle opbevares i gyllebeholde</w:t>
      </w:r>
      <w:r w:rsidR="00F87F9E">
        <w:t>r</w:t>
      </w:r>
      <w:r w:rsidRPr="00D256DB">
        <w:t xml:space="preserve"> og opbevaringskapaciteten er opgjort senere i dette bilag</w:t>
      </w:r>
    </w:p>
    <w:p w14:paraId="4E5D1E78" w14:textId="77777777" w:rsidR="00AC4A95" w:rsidRPr="00F851F2" w:rsidRDefault="00AC4A95" w:rsidP="00AC4A95">
      <w:pPr>
        <w:spacing w:before="0" w:after="60" w:line="280" w:lineRule="exact"/>
        <w:ind w:left="360"/>
        <w:rPr>
          <w:szCs w:val="20"/>
          <w:highlight w:val="yellow"/>
        </w:rPr>
      </w:pPr>
    </w:p>
    <w:p w14:paraId="6566CADE" w14:textId="77777777" w:rsidR="0016513C" w:rsidRPr="00D256DB" w:rsidRDefault="0016513C" w:rsidP="00D256DB">
      <w:pPr>
        <w:pStyle w:val="Citat"/>
        <w:ind w:left="0"/>
        <w:rPr>
          <w:b/>
          <w:bCs/>
        </w:rPr>
      </w:pPr>
      <w:r w:rsidRPr="00D256DB">
        <w:rPr>
          <w:b/>
          <w:bCs/>
        </w:rPr>
        <w:lastRenderedPageBreak/>
        <w:t xml:space="preserve">Foderopbevaring og anlæg. </w:t>
      </w:r>
    </w:p>
    <w:p w14:paraId="3381885B" w14:textId="77777777" w:rsidR="00162CFC" w:rsidRPr="00B93953" w:rsidRDefault="00162CFC" w:rsidP="00162CFC">
      <w:pPr>
        <w:rPr>
          <w:shd w:val="clear" w:color="auto" w:fill="FFFFFF"/>
        </w:rPr>
      </w:pPr>
      <w:r w:rsidRPr="00B93953">
        <w:rPr>
          <w:shd w:val="clear" w:color="auto" w:fill="FFFFFF"/>
        </w:rPr>
        <w:t xml:space="preserve">Der fodres alt afhængig af grisenes </w:t>
      </w:r>
      <w:r w:rsidR="00744CBF">
        <w:rPr>
          <w:shd w:val="clear" w:color="auto" w:fill="FFFFFF"/>
        </w:rPr>
        <w:t>behov</w:t>
      </w:r>
      <w:r w:rsidRPr="00B93953">
        <w:rPr>
          <w:shd w:val="clear" w:color="auto" w:fill="FFFFFF"/>
        </w:rPr>
        <w:t>, således at næringsstoffer udnyttes bedst muligt.</w:t>
      </w:r>
    </w:p>
    <w:p w14:paraId="0B58DF82" w14:textId="77777777" w:rsidR="00162CFC" w:rsidRPr="00B93953" w:rsidRDefault="00162CFC" w:rsidP="00162CFC">
      <w:pPr>
        <w:rPr>
          <w:shd w:val="clear" w:color="auto" w:fill="FFFFFF"/>
        </w:rPr>
      </w:pPr>
      <w:r w:rsidRPr="00B93953">
        <w:rPr>
          <w:shd w:val="clear" w:color="auto" w:fill="FFFFFF"/>
        </w:rPr>
        <w:t xml:space="preserve">Blandingerne justeres efter proteinindhold. Der tages foderanalyser </w:t>
      </w:r>
      <w:r w:rsidR="006B5823" w:rsidRPr="00B93953">
        <w:rPr>
          <w:shd w:val="clear" w:color="auto" w:fill="FFFFFF"/>
        </w:rPr>
        <w:t>hvert år.</w:t>
      </w:r>
    </w:p>
    <w:p w14:paraId="6B832689" w14:textId="716616C9" w:rsidR="005A602F" w:rsidRPr="00B93953" w:rsidRDefault="005A602F" w:rsidP="00162CFC">
      <w:pPr>
        <w:rPr>
          <w:shd w:val="clear" w:color="auto" w:fill="FFFFFF"/>
        </w:rPr>
      </w:pPr>
      <w:r w:rsidRPr="003A5981">
        <w:rPr>
          <w:shd w:val="clear" w:color="auto" w:fill="FFFFFF"/>
        </w:rPr>
        <w:t xml:space="preserve">Det vurderes at der er taget </w:t>
      </w:r>
      <w:r w:rsidR="003A5981" w:rsidRPr="003A5981">
        <w:rPr>
          <w:shd w:val="clear" w:color="auto" w:fill="FFFFFF"/>
        </w:rPr>
        <w:t>højde</w:t>
      </w:r>
      <w:r w:rsidRPr="003A5981">
        <w:rPr>
          <w:shd w:val="clear" w:color="auto" w:fill="FFFFFF"/>
        </w:rPr>
        <w:t xml:space="preserve"> for god foderudnyttelse ved at anvende</w:t>
      </w:r>
      <w:r w:rsidR="00B93953" w:rsidRPr="003A5981">
        <w:rPr>
          <w:shd w:val="clear" w:color="auto" w:fill="FFFFFF"/>
        </w:rPr>
        <w:t xml:space="preserve"> </w:t>
      </w:r>
      <w:r w:rsidR="001C61B5" w:rsidRPr="003A5981">
        <w:rPr>
          <w:shd w:val="clear" w:color="auto" w:fill="FFFFFF"/>
        </w:rPr>
        <w:t>færdigfoder</w:t>
      </w:r>
      <w:r w:rsidR="00B93953" w:rsidRPr="003A5981">
        <w:rPr>
          <w:shd w:val="clear" w:color="auto" w:fill="FFFFFF"/>
        </w:rPr>
        <w:t xml:space="preserve"> </w:t>
      </w:r>
      <w:r w:rsidRPr="003A5981">
        <w:rPr>
          <w:shd w:val="clear" w:color="auto" w:fill="FFFFFF"/>
        </w:rPr>
        <w:t xml:space="preserve">foder </w:t>
      </w:r>
      <w:r w:rsidR="00B93953" w:rsidRPr="00B93953">
        <w:rPr>
          <w:shd w:val="clear" w:color="auto" w:fill="FFFFFF"/>
        </w:rPr>
        <w:t xml:space="preserve">med korn og produkter </w:t>
      </w:r>
      <w:r w:rsidRPr="00B93953">
        <w:rPr>
          <w:shd w:val="clear" w:color="auto" w:fill="FFFFFF"/>
        </w:rPr>
        <w:t>produceret af specialiseret virksomhed</w:t>
      </w:r>
      <w:r w:rsidR="00B93953" w:rsidRPr="00B93953">
        <w:rPr>
          <w:shd w:val="clear" w:color="auto" w:fill="FFFFFF"/>
        </w:rPr>
        <w:t>er</w:t>
      </w:r>
      <w:r w:rsidRPr="00B93953">
        <w:rPr>
          <w:shd w:val="clear" w:color="auto" w:fill="FFFFFF"/>
        </w:rPr>
        <w:t xml:space="preserve">. </w:t>
      </w:r>
    </w:p>
    <w:p w14:paraId="216A4B56" w14:textId="77777777" w:rsidR="006133A6" w:rsidRPr="00B93953" w:rsidRDefault="006133A6" w:rsidP="00162CFC">
      <w:pPr>
        <w:rPr>
          <w:shd w:val="clear" w:color="auto" w:fill="FFFFFF"/>
        </w:rPr>
      </w:pPr>
      <w:r w:rsidRPr="00B93953">
        <w:rPr>
          <w:shd w:val="clear" w:color="auto" w:fill="FFFFFF"/>
        </w:rPr>
        <w:t xml:space="preserve">Foder </w:t>
      </w:r>
      <w:r w:rsidR="00B93953" w:rsidRPr="00B93953">
        <w:rPr>
          <w:shd w:val="clear" w:color="auto" w:fill="FFFFFF"/>
        </w:rPr>
        <w:t xml:space="preserve">og korn </w:t>
      </w:r>
      <w:r w:rsidRPr="00B93953">
        <w:rPr>
          <w:shd w:val="clear" w:color="auto" w:fill="FFFFFF"/>
        </w:rPr>
        <w:t xml:space="preserve">opbevares i </w:t>
      </w:r>
      <w:r w:rsidR="00B93953" w:rsidRPr="00B93953">
        <w:rPr>
          <w:shd w:val="clear" w:color="auto" w:fill="FFFFFF"/>
        </w:rPr>
        <w:t xml:space="preserve">inden- og </w:t>
      </w:r>
      <w:r w:rsidRPr="00B93953">
        <w:rPr>
          <w:shd w:val="clear" w:color="auto" w:fill="FFFFFF"/>
        </w:rPr>
        <w:t>udendørssiloer</w:t>
      </w:r>
      <w:r w:rsidR="008065C4">
        <w:rPr>
          <w:shd w:val="clear" w:color="auto" w:fill="FFFFFF"/>
        </w:rPr>
        <w:t>.</w:t>
      </w:r>
      <w:r w:rsidRPr="00B93953">
        <w:rPr>
          <w:shd w:val="clear" w:color="auto" w:fill="FFFFFF"/>
        </w:rPr>
        <w:t xml:space="preserve"> </w:t>
      </w:r>
    </w:p>
    <w:p w14:paraId="05D8D592" w14:textId="77777777" w:rsidR="006133A6" w:rsidRPr="00F851F2" w:rsidRDefault="006133A6" w:rsidP="00162CFC">
      <w:pPr>
        <w:rPr>
          <w:highlight w:val="yellow"/>
          <w:shd w:val="clear" w:color="auto" w:fill="FFFFFF"/>
        </w:rPr>
      </w:pPr>
    </w:p>
    <w:p w14:paraId="6A8605C6" w14:textId="77777777" w:rsidR="0016513C" w:rsidRPr="00D256DB" w:rsidRDefault="0016513C" w:rsidP="00D256DB">
      <w:pPr>
        <w:pStyle w:val="Citat"/>
        <w:ind w:left="0"/>
        <w:rPr>
          <w:b/>
          <w:bCs/>
        </w:rPr>
      </w:pPr>
      <w:r w:rsidRPr="00D256DB">
        <w:rPr>
          <w:b/>
          <w:bCs/>
        </w:rPr>
        <w:t>Rengøring</w:t>
      </w:r>
      <w:r w:rsidR="00162CFC" w:rsidRPr="00D256DB">
        <w:rPr>
          <w:b/>
          <w:bCs/>
        </w:rPr>
        <w:t>/spildevand</w:t>
      </w:r>
    </w:p>
    <w:p w14:paraId="32985E90" w14:textId="77777777" w:rsidR="00162CFC" w:rsidRPr="00B93953" w:rsidRDefault="00162CFC" w:rsidP="00162CFC">
      <w:r w:rsidRPr="00B93953">
        <w:t xml:space="preserve">Vaskevand fra stalde indgår i gyllemængden og ledes til </w:t>
      </w:r>
      <w:r w:rsidR="006133A6" w:rsidRPr="00B93953">
        <w:t>fortank</w:t>
      </w:r>
      <w:r w:rsidR="00B93953" w:rsidRPr="00B93953">
        <w:t xml:space="preserve"> og videre til beholderne</w:t>
      </w:r>
      <w:r w:rsidRPr="00B93953">
        <w:t>.</w:t>
      </w:r>
    </w:p>
    <w:p w14:paraId="1A7087CA" w14:textId="77777777" w:rsidR="00162CFC" w:rsidRPr="00B93953" w:rsidRDefault="00162CFC" w:rsidP="00162CFC">
      <w:r w:rsidRPr="00B93953">
        <w:t xml:space="preserve">Vand fra befæstet areal </w:t>
      </w:r>
      <w:r w:rsidR="00587025" w:rsidRPr="00B93953">
        <w:t xml:space="preserve">ved rampen </w:t>
      </w:r>
      <w:r w:rsidR="00017551" w:rsidRPr="00B93953">
        <w:t xml:space="preserve">og vaskepladsen </w:t>
      </w:r>
      <w:r w:rsidR="00587025" w:rsidRPr="00B93953">
        <w:t>løber til gylle</w:t>
      </w:r>
      <w:r w:rsidR="00944F94" w:rsidRPr="00B93953">
        <w:t>system</w:t>
      </w:r>
      <w:r w:rsidRPr="00B93953">
        <w:t xml:space="preserve">. </w:t>
      </w:r>
      <w:r w:rsidRPr="001C61B5">
        <w:t>Tagvand</w:t>
      </w:r>
      <w:r w:rsidR="00AE1B9A" w:rsidRPr="001C61B5">
        <w:t xml:space="preserve"> </w:t>
      </w:r>
      <w:r w:rsidR="00587025" w:rsidRPr="001C61B5">
        <w:t>løber til</w:t>
      </w:r>
      <w:r w:rsidR="001C61B5" w:rsidRPr="001C61B5">
        <w:t xml:space="preserve"> forsinkelsesbassin for efterfølgende at løbe i sivdræn</w:t>
      </w:r>
      <w:r w:rsidR="00B93953" w:rsidRPr="00B93953">
        <w:t xml:space="preserve"> nord</w:t>
      </w:r>
      <w:r w:rsidR="001C61B5">
        <w:t>vest</w:t>
      </w:r>
      <w:r w:rsidR="00B93953" w:rsidRPr="00B93953">
        <w:t xml:space="preserve"> for staldene</w:t>
      </w:r>
      <w:r w:rsidR="00587025" w:rsidRPr="00B93953">
        <w:t xml:space="preserve"> hvor det nedsives.</w:t>
      </w:r>
      <w:r w:rsidRPr="00B93953">
        <w:t xml:space="preserve"> </w:t>
      </w:r>
    </w:p>
    <w:p w14:paraId="6A16232D" w14:textId="77777777" w:rsidR="0016513C" w:rsidRDefault="00162CFC" w:rsidP="00162CFC">
      <w:r w:rsidRPr="00B93953">
        <w:t>Sanitært spildevand ledes til godkendt spildevandsanlæg</w:t>
      </w:r>
      <w:r w:rsidR="001C61B5">
        <w:t>(septitank)</w:t>
      </w:r>
      <w:r w:rsidR="00464A16" w:rsidRPr="00B93953">
        <w:t>.</w:t>
      </w:r>
    </w:p>
    <w:p w14:paraId="6E506A88" w14:textId="6E926BC9" w:rsidR="00B93953" w:rsidRPr="008A14DC" w:rsidRDefault="008A14DC" w:rsidP="00162CFC">
      <w:r w:rsidRPr="008A14DC">
        <w:t>Afløbsplan indsendes sammen med byggeansøgningen da nye afløb endnu ikke er projekteret</w:t>
      </w:r>
      <w:r>
        <w:t>.</w:t>
      </w:r>
    </w:p>
    <w:p w14:paraId="1E13E6E8" w14:textId="77777777" w:rsidR="00162CFC" w:rsidRPr="00B93953" w:rsidRDefault="00402606" w:rsidP="00162CFC">
      <w:r w:rsidRPr="00B93953">
        <w:t>Det vurderes</w:t>
      </w:r>
      <w:r w:rsidR="00162CFC" w:rsidRPr="00B93953">
        <w:t>, at den samlede håndtering af spildevand herunder regnvand sker på</w:t>
      </w:r>
    </w:p>
    <w:p w14:paraId="7C8E23BA" w14:textId="77777777" w:rsidR="00162CFC" w:rsidRPr="00B93953" w:rsidRDefault="00162CFC" w:rsidP="00162CFC">
      <w:r w:rsidRPr="00B93953">
        <w:t>forsvarlig vis.</w:t>
      </w:r>
    </w:p>
    <w:p w14:paraId="73FD816A" w14:textId="77777777" w:rsidR="00B94697" w:rsidRPr="00B93953" w:rsidRDefault="00D5142B" w:rsidP="00D5142B">
      <w:pPr>
        <w:pStyle w:val="Overskrift2"/>
      </w:pPr>
      <w:bookmarkStart w:id="15" w:name="_Toc74124716"/>
      <w:r w:rsidRPr="00B93953">
        <w:t>Lokalisering og beliggenhed</w:t>
      </w:r>
      <w:bookmarkEnd w:id="15"/>
    </w:p>
    <w:p w14:paraId="5F5AC09C" w14:textId="77777777" w:rsidR="00162CFC" w:rsidRPr="00B93953" w:rsidRDefault="00162CFC" w:rsidP="00162CFC">
      <w:r w:rsidRPr="00B93953">
        <w:lastRenderedPageBreak/>
        <w:t xml:space="preserve">Området er landområde med spredt bebyggelse af både landbrug og ikke landbrugsejendomme. </w:t>
      </w:r>
    </w:p>
    <w:p w14:paraId="379BF950" w14:textId="77777777" w:rsidR="00944F94" w:rsidRPr="00B93953" w:rsidRDefault="00944F94" w:rsidP="00944F94">
      <w:pPr>
        <w:spacing w:after="0"/>
        <w:jc w:val="both"/>
        <w:rPr>
          <w:rFonts w:cs="Arial"/>
          <w:lang w:eastAsia="da-DK"/>
        </w:rPr>
      </w:pPr>
      <w:r w:rsidRPr="00B93953">
        <w:rPr>
          <w:rFonts w:cs="Arial"/>
          <w:lang w:eastAsia="da-DK"/>
        </w:rPr>
        <w:t xml:space="preserve">Husdyrbrugets anlæg er placeret i landzone, med </w:t>
      </w:r>
      <w:r w:rsidR="00744CBF">
        <w:rPr>
          <w:rFonts w:cs="Arial"/>
          <w:lang w:eastAsia="da-DK"/>
        </w:rPr>
        <w:t>1</w:t>
      </w:r>
      <w:r w:rsidR="00F87F9E">
        <w:rPr>
          <w:rFonts w:cs="Arial"/>
          <w:lang w:eastAsia="da-DK"/>
        </w:rPr>
        <w:t>5</w:t>
      </w:r>
      <w:r w:rsidR="00744CBF">
        <w:rPr>
          <w:rFonts w:cs="Arial"/>
          <w:lang w:eastAsia="da-DK"/>
        </w:rPr>
        <w:t>5</w:t>
      </w:r>
      <w:r w:rsidRPr="00B93953">
        <w:rPr>
          <w:rFonts w:cs="Arial"/>
          <w:lang w:eastAsia="da-DK"/>
        </w:rPr>
        <w:t xml:space="preserve"> meter til nærmeste nabobeboelse uden landbrugspligt, </w:t>
      </w:r>
      <w:r w:rsidR="00F87F9E">
        <w:rPr>
          <w:rFonts w:cs="Arial"/>
          <w:lang w:eastAsia="da-DK"/>
        </w:rPr>
        <w:t>Rodemindesvej 3 fra nærmeste stald med dyr</w:t>
      </w:r>
      <w:r w:rsidRPr="00B93953">
        <w:rPr>
          <w:rFonts w:cs="Arial"/>
          <w:lang w:eastAsia="da-DK"/>
        </w:rPr>
        <w:t xml:space="preserve">. </w:t>
      </w:r>
    </w:p>
    <w:p w14:paraId="75B84754" w14:textId="77777777" w:rsidR="00944F94" w:rsidRPr="00B93953" w:rsidRDefault="00944F94" w:rsidP="00944F94">
      <w:pPr>
        <w:spacing w:after="0"/>
        <w:jc w:val="both"/>
        <w:rPr>
          <w:rFonts w:cs="Arial"/>
          <w:lang w:eastAsia="da-DK"/>
        </w:rPr>
      </w:pPr>
      <w:r w:rsidRPr="00B93953">
        <w:rPr>
          <w:rFonts w:cs="Arial"/>
          <w:lang w:eastAsia="da-DK"/>
        </w:rPr>
        <w:t xml:space="preserve">Nærmeste område, der er at betragte som en samlet bebyggelse er beliggende ca. </w:t>
      </w:r>
      <w:r w:rsidR="0022571B">
        <w:rPr>
          <w:rFonts w:cs="Arial"/>
          <w:lang w:eastAsia="da-DK"/>
        </w:rPr>
        <w:t>1,</w:t>
      </w:r>
      <w:r w:rsidR="00F87F9E">
        <w:rPr>
          <w:rFonts w:cs="Arial"/>
          <w:lang w:eastAsia="da-DK"/>
        </w:rPr>
        <w:t>3</w:t>
      </w:r>
      <w:r w:rsidR="00B93953" w:rsidRPr="00B93953">
        <w:rPr>
          <w:rFonts w:cs="Arial"/>
          <w:lang w:eastAsia="da-DK"/>
        </w:rPr>
        <w:t xml:space="preserve"> km</w:t>
      </w:r>
      <w:r w:rsidRPr="00B93953">
        <w:rPr>
          <w:rFonts w:cs="Arial"/>
          <w:lang w:eastAsia="da-DK"/>
        </w:rPr>
        <w:t xml:space="preserve"> syd </w:t>
      </w:r>
      <w:r w:rsidR="00B93953" w:rsidRPr="00B93953">
        <w:rPr>
          <w:rFonts w:cs="Arial"/>
          <w:lang w:eastAsia="da-DK"/>
        </w:rPr>
        <w:t>fra</w:t>
      </w:r>
      <w:r w:rsidRPr="00B93953">
        <w:rPr>
          <w:rFonts w:cs="Arial"/>
          <w:lang w:eastAsia="da-DK"/>
        </w:rPr>
        <w:t xml:space="preserve"> ejendommens anlæg. Det er ejendommen </w:t>
      </w:r>
      <w:r w:rsidR="009652BF">
        <w:rPr>
          <w:rFonts w:cs="Arial"/>
          <w:lang w:eastAsia="da-DK"/>
        </w:rPr>
        <w:t>Rodemarksvej 4</w:t>
      </w:r>
      <w:r w:rsidRPr="00B93953">
        <w:rPr>
          <w:rFonts w:cs="Arial"/>
          <w:lang w:eastAsia="da-DK"/>
        </w:rPr>
        <w:t xml:space="preserve"> der er udgangspunkt for nærmeste samlede bebyggelse.</w:t>
      </w:r>
    </w:p>
    <w:p w14:paraId="3995567B" w14:textId="77777777" w:rsidR="00944F94" w:rsidRPr="00B93953" w:rsidRDefault="00944F94" w:rsidP="00944F94">
      <w:pPr>
        <w:rPr>
          <w:rFonts w:cs="Arial"/>
          <w:lang w:eastAsia="da-DK"/>
        </w:rPr>
      </w:pPr>
      <w:r w:rsidRPr="00B93953">
        <w:rPr>
          <w:rFonts w:cs="Arial"/>
          <w:lang w:eastAsia="da-DK"/>
        </w:rPr>
        <w:t xml:space="preserve">Der er ca </w:t>
      </w:r>
      <w:r w:rsidR="009652BF">
        <w:rPr>
          <w:rFonts w:cs="Arial"/>
          <w:lang w:eastAsia="da-DK"/>
        </w:rPr>
        <w:t xml:space="preserve">2,3 </w:t>
      </w:r>
      <w:r w:rsidR="0022571B">
        <w:rPr>
          <w:rFonts w:cs="Arial"/>
          <w:lang w:eastAsia="da-DK"/>
        </w:rPr>
        <w:t>km</w:t>
      </w:r>
      <w:r w:rsidRPr="00B93953">
        <w:rPr>
          <w:rFonts w:cs="Arial"/>
          <w:lang w:eastAsia="da-DK"/>
        </w:rPr>
        <w:t xml:space="preserve"> til nærmeste byzone, som er</w:t>
      </w:r>
      <w:r w:rsidR="009652BF">
        <w:rPr>
          <w:rFonts w:cs="Arial"/>
          <w:lang w:eastAsia="da-DK"/>
        </w:rPr>
        <w:t xml:space="preserve"> Karlsfelt ved Stubbekøbing. </w:t>
      </w:r>
    </w:p>
    <w:p w14:paraId="312374FE" w14:textId="77777777" w:rsidR="00262B71" w:rsidRPr="00B93953" w:rsidRDefault="00937842" w:rsidP="00262B71">
      <w:r w:rsidRPr="00B93953">
        <w:t>Med baggrund i ovenstående</w:t>
      </w:r>
      <w:r w:rsidR="00262B71" w:rsidRPr="00B93953">
        <w:t xml:space="preserve"> vurderes </w:t>
      </w:r>
      <w:r w:rsidRPr="00B93953">
        <w:t xml:space="preserve">det </w:t>
      </w:r>
      <w:r w:rsidR="00262B71" w:rsidRPr="00B93953">
        <w:t xml:space="preserve">at ejendommen ligger uden for de områder, der har særlig interesse, hvad landskabelige værdier angår. </w:t>
      </w:r>
      <w:r w:rsidRPr="00B93953">
        <w:t>Det</w:t>
      </w:r>
      <w:r w:rsidR="00262B71" w:rsidRPr="00B93953">
        <w:t xml:space="preserve"> vurdere</w:t>
      </w:r>
      <w:r w:rsidRPr="00B93953">
        <w:t>s</w:t>
      </w:r>
      <w:r w:rsidR="00262B71" w:rsidRPr="00B93953">
        <w:t xml:space="preserve"> ikke, at ejendommen </w:t>
      </w:r>
      <w:r w:rsidR="008C0A14" w:rsidRPr="00B93953">
        <w:t>er</w:t>
      </w:r>
      <w:r w:rsidR="00944F94" w:rsidRPr="00B93953">
        <w:t xml:space="preserve"> </w:t>
      </w:r>
      <w:r w:rsidR="00262B71" w:rsidRPr="00B93953">
        <w:t>dominerende i landskabet.</w:t>
      </w:r>
    </w:p>
    <w:tbl>
      <w:tblPr>
        <w:tblW w:w="7886"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18"/>
        <w:gridCol w:w="1134"/>
        <w:gridCol w:w="1134"/>
      </w:tblGrid>
      <w:tr w:rsidR="00944F94" w:rsidRPr="009652BF" w14:paraId="1E302FC1" w14:textId="77777777" w:rsidTr="00944F94">
        <w:trPr>
          <w:trHeight w:val="397"/>
        </w:trPr>
        <w:tc>
          <w:tcPr>
            <w:tcW w:w="5618" w:type="dxa"/>
            <w:tcBorders>
              <w:top w:val="single" w:sz="12" w:space="0" w:color="auto"/>
              <w:bottom w:val="single" w:sz="12" w:space="0" w:color="auto"/>
            </w:tcBorders>
            <w:shd w:val="clear" w:color="auto" w:fill="92D050"/>
            <w:vAlign w:val="center"/>
          </w:tcPr>
          <w:p w14:paraId="384BF29D" w14:textId="77777777" w:rsidR="00944F94" w:rsidRPr="00492614" w:rsidRDefault="00944F94" w:rsidP="00944F94">
            <w:pPr>
              <w:spacing w:before="60" w:after="60"/>
              <w:jc w:val="center"/>
              <w:rPr>
                <w:rFonts w:cs="Arial"/>
                <w:b/>
                <w:color w:val="000000"/>
                <w:sz w:val="24"/>
                <w:szCs w:val="24"/>
                <w:lang w:eastAsia="da-DK"/>
              </w:rPr>
            </w:pPr>
          </w:p>
        </w:tc>
        <w:tc>
          <w:tcPr>
            <w:tcW w:w="1134" w:type="dxa"/>
            <w:tcBorders>
              <w:top w:val="single" w:sz="12" w:space="0" w:color="auto"/>
              <w:bottom w:val="single" w:sz="12" w:space="0" w:color="auto"/>
            </w:tcBorders>
            <w:shd w:val="clear" w:color="auto" w:fill="92D050"/>
            <w:vAlign w:val="center"/>
          </w:tcPr>
          <w:p w14:paraId="54A74FAB" w14:textId="77777777" w:rsidR="00944F94" w:rsidRPr="00492614" w:rsidRDefault="00944F94" w:rsidP="002D257D">
            <w:pPr>
              <w:spacing w:before="60" w:after="60"/>
              <w:jc w:val="center"/>
              <w:rPr>
                <w:rFonts w:cs="Arial"/>
                <w:b/>
                <w:color w:val="000000"/>
                <w:sz w:val="24"/>
                <w:szCs w:val="24"/>
                <w:lang w:eastAsia="da-DK"/>
              </w:rPr>
            </w:pPr>
            <w:r w:rsidRPr="00492614">
              <w:rPr>
                <w:rFonts w:cs="Arial"/>
                <w:b/>
                <w:color w:val="000000"/>
                <w:lang w:eastAsia="da-DK"/>
              </w:rPr>
              <w:t>Ja</w:t>
            </w:r>
          </w:p>
        </w:tc>
        <w:tc>
          <w:tcPr>
            <w:tcW w:w="1134" w:type="dxa"/>
            <w:tcBorders>
              <w:top w:val="single" w:sz="12" w:space="0" w:color="auto"/>
              <w:bottom w:val="single" w:sz="12" w:space="0" w:color="auto"/>
            </w:tcBorders>
            <w:shd w:val="clear" w:color="auto" w:fill="92D050"/>
            <w:vAlign w:val="center"/>
          </w:tcPr>
          <w:p w14:paraId="31A83CC5" w14:textId="77777777" w:rsidR="00944F94" w:rsidRPr="00492614" w:rsidRDefault="00944F94" w:rsidP="002D257D">
            <w:pPr>
              <w:spacing w:before="60" w:after="60"/>
              <w:jc w:val="center"/>
              <w:rPr>
                <w:rFonts w:cs="Arial"/>
                <w:b/>
                <w:color w:val="000000"/>
                <w:sz w:val="24"/>
                <w:szCs w:val="24"/>
                <w:lang w:eastAsia="da-DK"/>
              </w:rPr>
            </w:pPr>
            <w:r w:rsidRPr="00492614">
              <w:rPr>
                <w:rFonts w:cs="Arial"/>
                <w:b/>
                <w:color w:val="000000"/>
                <w:lang w:eastAsia="da-DK"/>
              </w:rPr>
              <w:t>Nej</w:t>
            </w:r>
          </w:p>
        </w:tc>
      </w:tr>
      <w:tr w:rsidR="00944F94" w:rsidRPr="009652BF" w14:paraId="088F6203" w14:textId="77777777" w:rsidTr="00944F94">
        <w:trPr>
          <w:trHeight w:val="397"/>
        </w:trPr>
        <w:tc>
          <w:tcPr>
            <w:tcW w:w="5618" w:type="dxa"/>
            <w:vAlign w:val="center"/>
          </w:tcPr>
          <w:p w14:paraId="39A4BEF4"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Naturområder med særlige beskyttelsesinteresser mv.:</w:t>
            </w:r>
          </w:p>
        </w:tc>
        <w:tc>
          <w:tcPr>
            <w:tcW w:w="1134" w:type="dxa"/>
            <w:vAlign w:val="center"/>
          </w:tcPr>
          <w:p w14:paraId="003E6731" w14:textId="77777777" w:rsidR="00944F94" w:rsidRPr="00492614" w:rsidRDefault="00944F94" w:rsidP="002D257D">
            <w:pPr>
              <w:spacing w:before="60" w:after="60"/>
              <w:jc w:val="center"/>
              <w:rPr>
                <w:rFonts w:cs="Arial"/>
                <w:lang w:eastAsia="da-DK"/>
              </w:rPr>
            </w:pPr>
          </w:p>
        </w:tc>
        <w:tc>
          <w:tcPr>
            <w:tcW w:w="1134" w:type="dxa"/>
            <w:vAlign w:val="center"/>
          </w:tcPr>
          <w:p w14:paraId="75098064"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3FB2583D" w14:textId="77777777" w:rsidTr="00944F94">
        <w:trPr>
          <w:trHeight w:val="397"/>
        </w:trPr>
        <w:tc>
          <w:tcPr>
            <w:tcW w:w="5618" w:type="dxa"/>
            <w:vAlign w:val="center"/>
          </w:tcPr>
          <w:p w14:paraId="7FAFBB51"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Områder med særlig landskabelig værdi:</w:t>
            </w:r>
          </w:p>
        </w:tc>
        <w:tc>
          <w:tcPr>
            <w:tcW w:w="1134" w:type="dxa"/>
            <w:vAlign w:val="center"/>
          </w:tcPr>
          <w:p w14:paraId="13B21567" w14:textId="77777777" w:rsidR="00944F94" w:rsidRPr="00492614" w:rsidRDefault="00944F94" w:rsidP="002D257D">
            <w:pPr>
              <w:spacing w:before="60" w:after="60"/>
              <w:contextualSpacing/>
              <w:jc w:val="center"/>
              <w:rPr>
                <w:rFonts w:cs="Arial"/>
                <w:lang w:eastAsia="da-DK"/>
              </w:rPr>
            </w:pPr>
          </w:p>
        </w:tc>
        <w:tc>
          <w:tcPr>
            <w:tcW w:w="1134" w:type="dxa"/>
            <w:vAlign w:val="center"/>
          </w:tcPr>
          <w:p w14:paraId="31EBD760"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0AFE6FB0" w14:textId="77777777" w:rsidTr="00944F94">
        <w:trPr>
          <w:trHeight w:val="397"/>
        </w:trPr>
        <w:tc>
          <w:tcPr>
            <w:tcW w:w="5618" w:type="dxa"/>
            <w:vAlign w:val="center"/>
          </w:tcPr>
          <w:p w14:paraId="37EFF83F"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Områder med særlig geologisk værdi:</w:t>
            </w:r>
          </w:p>
        </w:tc>
        <w:tc>
          <w:tcPr>
            <w:tcW w:w="1134" w:type="dxa"/>
            <w:vAlign w:val="center"/>
          </w:tcPr>
          <w:p w14:paraId="0C136BCC" w14:textId="77777777" w:rsidR="00944F94" w:rsidRPr="00492614" w:rsidRDefault="00944F94" w:rsidP="002D257D">
            <w:pPr>
              <w:spacing w:before="60" w:after="60"/>
              <w:ind w:right="-32"/>
              <w:jc w:val="center"/>
              <w:rPr>
                <w:rFonts w:cs="Arial"/>
                <w:lang w:eastAsia="da-DK"/>
              </w:rPr>
            </w:pPr>
          </w:p>
        </w:tc>
        <w:tc>
          <w:tcPr>
            <w:tcW w:w="1134" w:type="dxa"/>
            <w:vAlign w:val="center"/>
          </w:tcPr>
          <w:p w14:paraId="601B1B98"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D72654" w:rsidRPr="009652BF" w14:paraId="495F9F19" w14:textId="77777777" w:rsidTr="00944F94">
        <w:trPr>
          <w:trHeight w:val="397"/>
        </w:trPr>
        <w:tc>
          <w:tcPr>
            <w:tcW w:w="5618" w:type="dxa"/>
            <w:vAlign w:val="center"/>
          </w:tcPr>
          <w:p w14:paraId="5E0F61C4" w14:textId="77777777" w:rsidR="00D72654" w:rsidRPr="00492614" w:rsidRDefault="00D72654" w:rsidP="002D257D">
            <w:pPr>
              <w:spacing w:after="0"/>
              <w:rPr>
                <w:rFonts w:cs="Arial"/>
                <w:color w:val="000000"/>
                <w:lang w:eastAsia="da-DK"/>
              </w:rPr>
            </w:pPr>
            <w:r w:rsidRPr="00492614">
              <w:rPr>
                <w:rFonts w:cs="Arial"/>
                <w:color w:val="000000"/>
                <w:lang w:eastAsia="da-DK"/>
              </w:rPr>
              <w:t>Større sammenhængende landskaber</w:t>
            </w:r>
          </w:p>
        </w:tc>
        <w:tc>
          <w:tcPr>
            <w:tcW w:w="1134" w:type="dxa"/>
            <w:vAlign w:val="center"/>
          </w:tcPr>
          <w:p w14:paraId="0F268A33" w14:textId="77777777" w:rsidR="00D72654" w:rsidRPr="00492614" w:rsidRDefault="00D72654" w:rsidP="002D257D">
            <w:pPr>
              <w:spacing w:before="60" w:after="60"/>
              <w:ind w:right="-32"/>
              <w:jc w:val="center"/>
              <w:rPr>
                <w:rFonts w:cs="Arial"/>
                <w:lang w:eastAsia="da-DK"/>
              </w:rPr>
            </w:pPr>
          </w:p>
        </w:tc>
        <w:tc>
          <w:tcPr>
            <w:tcW w:w="1134" w:type="dxa"/>
            <w:vAlign w:val="center"/>
          </w:tcPr>
          <w:p w14:paraId="549092E1" w14:textId="77777777" w:rsidR="00D72654" w:rsidRPr="00492614" w:rsidRDefault="00492614" w:rsidP="002D257D">
            <w:pPr>
              <w:spacing w:before="60" w:after="60"/>
              <w:jc w:val="center"/>
              <w:rPr>
                <w:rFonts w:cs="Arial"/>
                <w:lang w:eastAsia="da-DK"/>
              </w:rPr>
            </w:pPr>
            <w:r w:rsidRPr="00492614">
              <w:rPr>
                <w:rFonts w:cs="Arial"/>
                <w:lang w:eastAsia="da-DK"/>
              </w:rPr>
              <w:t>x</w:t>
            </w:r>
          </w:p>
        </w:tc>
      </w:tr>
      <w:tr w:rsidR="00944F94" w:rsidRPr="009652BF" w14:paraId="530268DE" w14:textId="77777777" w:rsidTr="00944F94">
        <w:trPr>
          <w:trHeight w:val="397"/>
        </w:trPr>
        <w:tc>
          <w:tcPr>
            <w:tcW w:w="5618" w:type="dxa"/>
            <w:vAlign w:val="center"/>
          </w:tcPr>
          <w:p w14:paraId="7467685B"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Rekreative interesseområder:</w:t>
            </w:r>
          </w:p>
        </w:tc>
        <w:tc>
          <w:tcPr>
            <w:tcW w:w="1134" w:type="dxa"/>
            <w:vAlign w:val="center"/>
          </w:tcPr>
          <w:p w14:paraId="3E1B68F0" w14:textId="77777777" w:rsidR="00944F94" w:rsidRPr="00492614" w:rsidRDefault="00944F94" w:rsidP="002D257D">
            <w:pPr>
              <w:spacing w:before="60" w:after="60"/>
              <w:jc w:val="center"/>
              <w:rPr>
                <w:rFonts w:cs="Arial"/>
                <w:lang w:eastAsia="da-DK"/>
              </w:rPr>
            </w:pPr>
          </w:p>
        </w:tc>
        <w:tc>
          <w:tcPr>
            <w:tcW w:w="1134" w:type="dxa"/>
            <w:vAlign w:val="center"/>
          </w:tcPr>
          <w:p w14:paraId="3C959F05"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39F2AD00" w14:textId="77777777" w:rsidTr="00944F94">
        <w:trPr>
          <w:trHeight w:val="397"/>
        </w:trPr>
        <w:tc>
          <w:tcPr>
            <w:tcW w:w="5618" w:type="dxa"/>
            <w:vAlign w:val="center"/>
          </w:tcPr>
          <w:p w14:paraId="1E7DF5A0"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Værdifulde kulturmiljøer og bevaringsværdige lands</w:t>
            </w:r>
            <w:r w:rsidR="00D72654" w:rsidRPr="00492614">
              <w:rPr>
                <w:rFonts w:cs="Arial"/>
                <w:color w:val="000000"/>
                <w:lang w:eastAsia="da-DK"/>
              </w:rPr>
              <w:t>kaber</w:t>
            </w:r>
            <w:r w:rsidRPr="00492614">
              <w:rPr>
                <w:rFonts w:cs="Arial"/>
                <w:color w:val="000000"/>
                <w:lang w:eastAsia="da-DK"/>
              </w:rPr>
              <w:t>:</w:t>
            </w:r>
          </w:p>
        </w:tc>
        <w:tc>
          <w:tcPr>
            <w:tcW w:w="1134" w:type="dxa"/>
            <w:vAlign w:val="center"/>
          </w:tcPr>
          <w:p w14:paraId="6144C0F5" w14:textId="77777777" w:rsidR="00944F94" w:rsidRPr="00492614" w:rsidRDefault="00944F94" w:rsidP="002D257D">
            <w:pPr>
              <w:spacing w:before="60" w:after="60"/>
              <w:jc w:val="center"/>
              <w:rPr>
                <w:rFonts w:cs="Arial"/>
                <w:lang w:eastAsia="da-DK"/>
              </w:rPr>
            </w:pPr>
          </w:p>
        </w:tc>
        <w:tc>
          <w:tcPr>
            <w:tcW w:w="1134" w:type="dxa"/>
            <w:vAlign w:val="center"/>
          </w:tcPr>
          <w:p w14:paraId="25AB5BEF" w14:textId="77777777" w:rsidR="00944F94" w:rsidRPr="00492614" w:rsidRDefault="00492614" w:rsidP="002D257D">
            <w:pPr>
              <w:spacing w:before="60" w:after="60"/>
              <w:jc w:val="center"/>
              <w:rPr>
                <w:rFonts w:cs="Arial"/>
                <w:lang w:eastAsia="da-DK"/>
              </w:rPr>
            </w:pPr>
            <w:r w:rsidRPr="00492614">
              <w:rPr>
                <w:rFonts w:cs="Arial"/>
                <w:lang w:eastAsia="da-DK"/>
              </w:rPr>
              <w:t>x</w:t>
            </w:r>
          </w:p>
        </w:tc>
      </w:tr>
      <w:tr w:rsidR="00944F94" w:rsidRPr="009652BF" w14:paraId="32431B21" w14:textId="77777777" w:rsidTr="00944F94">
        <w:trPr>
          <w:trHeight w:val="397"/>
        </w:trPr>
        <w:tc>
          <w:tcPr>
            <w:tcW w:w="5618" w:type="dxa"/>
            <w:vAlign w:val="center"/>
          </w:tcPr>
          <w:p w14:paraId="2DE3B64A"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Kirkeomgivelser:</w:t>
            </w:r>
          </w:p>
        </w:tc>
        <w:tc>
          <w:tcPr>
            <w:tcW w:w="1134" w:type="dxa"/>
            <w:vAlign w:val="center"/>
          </w:tcPr>
          <w:p w14:paraId="13D4EDD5" w14:textId="77777777" w:rsidR="00944F94" w:rsidRPr="00492614" w:rsidRDefault="00944F94" w:rsidP="002D257D">
            <w:pPr>
              <w:spacing w:before="60" w:after="60"/>
              <w:jc w:val="center"/>
              <w:rPr>
                <w:rFonts w:cs="Arial"/>
                <w:lang w:eastAsia="da-DK"/>
              </w:rPr>
            </w:pPr>
          </w:p>
        </w:tc>
        <w:tc>
          <w:tcPr>
            <w:tcW w:w="1134" w:type="dxa"/>
            <w:vAlign w:val="center"/>
          </w:tcPr>
          <w:p w14:paraId="6AB4B9A7"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391F4482" w14:textId="77777777" w:rsidTr="00944F94">
        <w:trPr>
          <w:trHeight w:val="397"/>
        </w:trPr>
        <w:tc>
          <w:tcPr>
            <w:tcW w:w="5618" w:type="dxa"/>
            <w:vAlign w:val="center"/>
          </w:tcPr>
          <w:p w14:paraId="53748433"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Kystnærhedszonen:</w:t>
            </w:r>
          </w:p>
        </w:tc>
        <w:tc>
          <w:tcPr>
            <w:tcW w:w="1134" w:type="dxa"/>
            <w:vAlign w:val="center"/>
          </w:tcPr>
          <w:p w14:paraId="38006FBF" w14:textId="77777777" w:rsidR="00944F94" w:rsidRPr="00492614" w:rsidRDefault="00944F94" w:rsidP="002D257D">
            <w:pPr>
              <w:spacing w:before="60" w:after="60"/>
              <w:ind w:right="-32"/>
              <w:jc w:val="center"/>
              <w:rPr>
                <w:rFonts w:cs="Arial"/>
                <w:lang w:eastAsia="da-DK"/>
              </w:rPr>
            </w:pPr>
          </w:p>
        </w:tc>
        <w:tc>
          <w:tcPr>
            <w:tcW w:w="1134" w:type="dxa"/>
            <w:vAlign w:val="center"/>
          </w:tcPr>
          <w:p w14:paraId="03CBB65A"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9652BF" w14:paraId="7FCA4E04" w14:textId="77777777" w:rsidTr="00944F94">
        <w:trPr>
          <w:trHeight w:val="397"/>
        </w:trPr>
        <w:tc>
          <w:tcPr>
            <w:tcW w:w="5618" w:type="dxa"/>
            <w:vAlign w:val="center"/>
          </w:tcPr>
          <w:p w14:paraId="7F93F056"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 xml:space="preserve">Lavsbundsarealer inkl. evt. okkerklassificering </w:t>
            </w:r>
          </w:p>
        </w:tc>
        <w:tc>
          <w:tcPr>
            <w:tcW w:w="1134" w:type="dxa"/>
            <w:vAlign w:val="center"/>
          </w:tcPr>
          <w:p w14:paraId="69780D86" w14:textId="77777777" w:rsidR="00944F94" w:rsidRPr="00492614" w:rsidRDefault="00944F94" w:rsidP="002D257D">
            <w:pPr>
              <w:spacing w:before="60" w:after="60"/>
              <w:jc w:val="center"/>
              <w:rPr>
                <w:rFonts w:cs="Arial"/>
                <w:lang w:eastAsia="da-DK"/>
              </w:rPr>
            </w:pPr>
          </w:p>
        </w:tc>
        <w:tc>
          <w:tcPr>
            <w:tcW w:w="1134" w:type="dxa"/>
            <w:vAlign w:val="center"/>
          </w:tcPr>
          <w:p w14:paraId="3DABB84E" w14:textId="77777777" w:rsidR="00944F94" w:rsidRPr="00492614" w:rsidRDefault="00D72654" w:rsidP="002D257D">
            <w:pPr>
              <w:spacing w:before="60" w:after="60"/>
              <w:jc w:val="center"/>
              <w:rPr>
                <w:rFonts w:cs="Arial"/>
                <w:lang w:eastAsia="da-DK"/>
              </w:rPr>
            </w:pPr>
            <w:r w:rsidRPr="00492614">
              <w:rPr>
                <w:rFonts w:cs="Arial"/>
                <w:lang w:eastAsia="da-DK"/>
              </w:rPr>
              <w:t>x</w:t>
            </w:r>
          </w:p>
        </w:tc>
      </w:tr>
      <w:tr w:rsidR="00944F94" w:rsidRPr="00291649" w14:paraId="6D72AC11" w14:textId="77777777" w:rsidTr="00944F94">
        <w:trPr>
          <w:trHeight w:val="397"/>
        </w:trPr>
        <w:tc>
          <w:tcPr>
            <w:tcW w:w="5618" w:type="dxa"/>
            <w:vAlign w:val="center"/>
          </w:tcPr>
          <w:p w14:paraId="0F1FECD0"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Sø- og å-beskyttelseslinje:</w:t>
            </w:r>
          </w:p>
        </w:tc>
        <w:tc>
          <w:tcPr>
            <w:tcW w:w="1134" w:type="dxa"/>
            <w:vAlign w:val="center"/>
          </w:tcPr>
          <w:p w14:paraId="56CC96B1" w14:textId="77777777" w:rsidR="00944F94" w:rsidRPr="00492614" w:rsidRDefault="00944F94" w:rsidP="002D257D">
            <w:pPr>
              <w:spacing w:before="60" w:after="60"/>
              <w:jc w:val="center"/>
              <w:rPr>
                <w:rFonts w:cs="Arial"/>
                <w:lang w:eastAsia="da-DK"/>
              </w:rPr>
            </w:pPr>
          </w:p>
        </w:tc>
        <w:tc>
          <w:tcPr>
            <w:tcW w:w="1134" w:type="dxa"/>
            <w:vAlign w:val="center"/>
          </w:tcPr>
          <w:p w14:paraId="01BDE7CF"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2D2E00" w14:paraId="31FC2997" w14:textId="77777777" w:rsidTr="00944F94">
        <w:trPr>
          <w:trHeight w:val="397"/>
        </w:trPr>
        <w:tc>
          <w:tcPr>
            <w:tcW w:w="5618" w:type="dxa"/>
            <w:vAlign w:val="center"/>
          </w:tcPr>
          <w:p w14:paraId="633FE709"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Kirkebyggelinje:</w:t>
            </w:r>
          </w:p>
        </w:tc>
        <w:tc>
          <w:tcPr>
            <w:tcW w:w="1134" w:type="dxa"/>
            <w:vAlign w:val="center"/>
          </w:tcPr>
          <w:p w14:paraId="258F338A" w14:textId="77777777" w:rsidR="00944F94" w:rsidRPr="00492614" w:rsidRDefault="00944F94" w:rsidP="002D257D">
            <w:pPr>
              <w:spacing w:before="60" w:after="60"/>
              <w:jc w:val="center"/>
              <w:rPr>
                <w:rFonts w:cs="Arial"/>
                <w:lang w:eastAsia="da-DK"/>
              </w:rPr>
            </w:pPr>
          </w:p>
        </w:tc>
        <w:tc>
          <w:tcPr>
            <w:tcW w:w="1134" w:type="dxa"/>
            <w:vAlign w:val="center"/>
          </w:tcPr>
          <w:p w14:paraId="01B904DC"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2D2E00" w14:paraId="536F6196" w14:textId="77777777" w:rsidTr="00944F94">
        <w:trPr>
          <w:trHeight w:val="397"/>
        </w:trPr>
        <w:tc>
          <w:tcPr>
            <w:tcW w:w="5618" w:type="dxa"/>
            <w:vAlign w:val="center"/>
          </w:tcPr>
          <w:p w14:paraId="31D44C24" w14:textId="77777777" w:rsidR="00944F94" w:rsidRPr="00492614" w:rsidRDefault="00944F94" w:rsidP="002D257D">
            <w:pPr>
              <w:spacing w:after="0"/>
              <w:rPr>
                <w:rFonts w:cs="Arial"/>
                <w:color w:val="000000"/>
                <w:sz w:val="24"/>
                <w:szCs w:val="24"/>
                <w:lang w:eastAsia="da-DK"/>
              </w:rPr>
            </w:pPr>
            <w:r w:rsidRPr="00492614">
              <w:rPr>
                <w:rFonts w:cs="Arial"/>
                <w:color w:val="000000"/>
                <w:lang w:eastAsia="da-DK"/>
              </w:rPr>
              <w:t>Fortidsmindebeskyttelseslinje:</w:t>
            </w:r>
          </w:p>
        </w:tc>
        <w:tc>
          <w:tcPr>
            <w:tcW w:w="1134" w:type="dxa"/>
            <w:vAlign w:val="center"/>
          </w:tcPr>
          <w:p w14:paraId="3879DA18" w14:textId="77777777" w:rsidR="00944F94" w:rsidRPr="00492614" w:rsidRDefault="00944F94" w:rsidP="002D257D">
            <w:pPr>
              <w:spacing w:before="60" w:after="60"/>
              <w:jc w:val="center"/>
              <w:rPr>
                <w:rFonts w:cs="Arial"/>
                <w:lang w:eastAsia="da-DK"/>
              </w:rPr>
            </w:pPr>
          </w:p>
        </w:tc>
        <w:tc>
          <w:tcPr>
            <w:tcW w:w="1134" w:type="dxa"/>
            <w:vAlign w:val="center"/>
          </w:tcPr>
          <w:p w14:paraId="35B09C77"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944F94" w:rsidRPr="002D2E00" w14:paraId="67CB177E" w14:textId="77777777" w:rsidTr="00944F94">
        <w:trPr>
          <w:trHeight w:val="397"/>
        </w:trPr>
        <w:tc>
          <w:tcPr>
            <w:tcW w:w="5618" w:type="dxa"/>
            <w:vAlign w:val="center"/>
          </w:tcPr>
          <w:p w14:paraId="72FFA7F5" w14:textId="77777777" w:rsidR="00944F94" w:rsidRPr="00492614" w:rsidRDefault="00944F94" w:rsidP="002D257D">
            <w:pPr>
              <w:spacing w:after="0"/>
              <w:rPr>
                <w:rFonts w:cs="Arial"/>
                <w:color w:val="000000"/>
                <w:lang w:eastAsia="da-DK"/>
              </w:rPr>
            </w:pPr>
            <w:r w:rsidRPr="00492614">
              <w:rPr>
                <w:rFonts w:cs="Arial"/>
                <w:color w:val="000000"/>
                <w:lang w:eastAsia="da-DK"/>
              </w:rPr>
              <w:t>Fredede områder:</w:t>
            </w:r>
          </w:p>
        </w:tc>
        <w:tc>
          <w:tcPr>
            <w:tcW w:w="1134" w:type="dxa"/>
            <w:vAlign w:val="center"/>
          </w:tcPr>
          <w:p w14:paraId="54DB547E" w14:textId="77777777" w:rsidR="00944F94" w:rsidRPr="00492614" w:rsidRDefault="00944F94" w:rsidP="002D257D">
            <w:pPr>
              <w:spacing w:before="60" w:after="60"/>
              <w:jc w:val="center"/>
              <w:rPr>
                <w:rFonts w:cs="Arial"/>
                <w:lang w:eastAsia="da-DK"/>
              </w:rPr>
            </w:pPr>
          </w:p>
        </w:tc>
        <w:tc>
          <w:tcPr>
            <w:tcW w:w="1134" w:type="dxa"/>
            <w:vAlign w:val="center"/>
          </w:tcPr>
          <w:p w14:paraId="7D455497" w14:textId="77777777" w:rsidR="00944F94" w:rsidRPr="00492614" w:rsidRDefault="00944F94" w:rsidP="002D257D">
            <w:pPr>
              <w:spacing w:before="60" w:after="60"/>
              <w:jc w:val="center"/>
              <w:rPr>
                <w:rFonts w:cs="Arial"/>
                <w:lang w:eastAsia="da-DK"/>
              </w:rPr>
            </w:pPr>
            <w:r w:rsidRPr="00492614">
              <w:rPr>
                <w:rFonts w:cs="Arial"/>
                <w:lang w:eastAsia="da-DK"/>
              </w:rPr>
              <w:t>x</w:t>
            </w:r>
          </w:p>
        </w:tc>
      </w:tr>
      <w:tr w:rsidR="00291649" w:rsidRPr="002D2E00" w14:paraId="015CB34F" w14:textId="77777777" w:rsidTr="00944F94">
        <w:trPr>
          <w:trHeight w:val="397"/>
        </w:trPr>
        <w:tc>
          <w:tcPr>
            <w:tcW w:w="5618" w:type="dxa"/>
            <w:vAlign w:val="center"/>
          </w:tcPr>
          <w:p w14:paraId="755139AD" w14:textId="77777777" w:rsidR="00291649" w:rsidRPr="00492614" w:rsidRDefault="00291649" w:rsidP="002D257D">
            <w:pPr>
              <w:spacing w:after="0"/>
              <w:rPr>
                <w:rFonts w:cs="Arial"/>
                <w:color w:val="000000"/>
                <w:lang w:eastAsia="da-DK"/>
              </w:rPr>
            </w:pPr>
            <w:r w:rsidRPr="00492614">
              <w:rPr>
                <w:rFonts w:cs="Arial"/>
                <w:color w:val="000000"/>
                <w:lang w:eastAsia="da-DK"/>
              </w:rPr>
              <w:t>Økologisk forbindelse</w:t>
            </w:r>
          </w:p>
        </w:tc>
        <w:tc>
          <w:tcPr>
            <w:tcW w:w="1134" w:type="dxa"/>
            <w:vAlign w:val="center"/>
          </w:tcPr>
          <w:p w14:paraId="481E9A2F" w14:textId="77777777" w:rsidR="00291649" w:rsidRPr="00492614" w:rsidRDefault="00291649" w:rsidP="002D257D">
            <w:pPr>
              <w:spacing w:before="60" w:after="60"/>
              <w:jc w:val="center"/>
              <w:rPr>
                <w:rFonts w:cs="Arial"/>
                <w:lang w:eastAsia="da-DK"/>
              </w:rPr>
            </w:pPr>
          </w:p>
        </w:tc>
        <w:tc>
          <w:tcPr>
            <w:tcW w:w="1134" w:type="dxa"/>
            <w:vAlign w:val="center"/>
          </w:tcPr>
          <w:p w14:paraId="590DCC1F" w14:textId="77777777" w:rsidR="00291649" w:rsidRPr="00492614" w:rsidRDefault="00D72654" w:rsidP="002D257D">
            <w:pPr>
              <w:spacing w:before="60" w:after="60"/>
              <w:jc w:val="center"/>
              <w:rPr>
                <w:rFonts w:cs="Arial"/>
                <w:lang w:eastAsia="da-DK"/>
              </w:rPr>
            </w:pPr>
            <w:r w:rsidRPr="00492614">
              <w:rPr>
                <w:rFonts w:cs="Arial"/>
                <w:lang w:eastAsia="da-DK"/>
              </w:rPr>
              <w:t>x</w:t>
            </w:r>
          </w:p>
        </w:tc>
      </w:tr>
    </w:tbl>
    <w:p w14:paraId="5C577C58" w14:textId="77777777" w:rsidR="00D72654" w:rsidRPr="002D2E00" w:rsidRDefault="00CB7F7E" w:rsidP="00AF231B">
      <w:pPr>
        <w:rPr>
          <w:i/>
          <w:highlight w:val="yellow"/>
        </w:rPr>
      </w:pPr>
      <w:r>
        <w:rPr>
          <w:iCs/>
        </w:rPr>
        <w:t>Ovenstående tabel viser at der</w:t>
      </w:r>
      <w:r w:rsidR="00304302" w:rsidRPr="00304302">
        <w:rPr>
          <w:iCs/>
        </w:rPr>
        <w:t xml:space="preserve"> ikke ligger </w:t>
      </w:r>
      <w:r w:rsidR="00D72654" w:rsidRPr="00304302">
        <w:rPr>
          <w:iCs/>
        </w:rPr>
        <w:t xml:space="preserve">planer på området </w:t>
      </w:r>
    </w:p>
    <w:p w14:paraId="234A20FA" w14:textId="77777777" w:rsidR="00AF231B" w:rsidRPr="00304302" w:rsidRDefault="00AF231B" w:rsidP="00AF231B">
      <w:pPr>
        <w:rPr>
          <w:i/>
        </w:rPr>
      </w:pPr>
      <w:r w:rsidRPr="00304302">
        <w:rPr>
          <w:i/>
        </w:rPr>
        <w:lastRenderedPageBreak/>
        <w:t>Kort med placering af stalde:</w:t>
      </w:r>
    </w:p>
    <w:p w14:paraId="6DDFD010" w14:textId="77777777" w:rsidR="00944F94" w:rsidRPr="002D2E00" w:rsidRDefault="00304302" w:rsidP="00944F94">
      <w:pPr>
        <w:spacing w:after="0"/>
        <w:rPr>
          <w:rFonts w:cs="Arial"/>
          <w:b/>
          <w:highlight w:val="yellow"/>
          <w:lang w:eastAsia="da-DK"/>
        </w:rPr>
      </w:pPr>
      <w:r>
        <w:rPr>
          <w:noProof/>
          <w:lang w:eastAsia="da-DK"/>
        </w:rPr>
        <w:drawing>
          <wp:inline distT="0" distB="0" distL="0" distR="0" wp14:anchorId="001D647B" wp14:editId="02A467C7">
            <wp:extent cx="5759450" cy="3346450"/>
            <wp:effectExtent l="0" t="0" r="0" b="6350"/>
            <wp:docPr id="11" name="Billede 1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descr="Et billede, der indeholder kort&#10;&#10;Automatisk genereret beskrivelse"/>
                    <pic:cNvPicPr/>
                  </pic:nvPicPr>
                  <pic:blipFill>
                    <a:blip r:embed="rId17"/>
                    <a:stretch>
                      <a:fillRect/>
                    </a:stretch>
                  </pic:blipFill>
                  <pic:spPr>
                    <a:xfrm>
                      <a:off x="0" y="0"/>
                      <a:ext cx="5759450" cy="3346450"/>
                    </a:xfrm>
                    <a:prstGeom prst="rect">
                      <a:avLst/>
                    </a:prstGeom>
                  </pic:spPr>
                </pic:pic>
              </a:graphicData>
            </a:graphic>
          </wp:inline>
        </w:drawing>
      </w:r>
    </w:p>
    <w:p w14:paraId="3E3DED53" w14:textId="77777777" w:rsidR="00944F94" w:rsidRPr="00304302" w:rsidRDefault="00944F94" w:rsidP="00D256DB">
      <w:pPr>
        <w:pStyle w:val="Citat"/>
        <w:ind w:left="0"/>
        <w:rPr>
          <w:b/>
          <w:bCs/>
        </w:rPr>
      </w:pPr>
      <w:r w:rsidRPr="00304302">
        <w:rPr>
          <w:b/>
          <w:bCs/>
        </w:rPr>
        <w:t>Vurdering:</w:t>
      </w:r>
    </w:p>
    <w:p w14:paraId="68C65833" w14:textId="4FBC2210" w:rsidR="00944F94" w:rsidRPr="003A5981" w:rsidRDefault="00944F94" w:rsidP="00D256DB">
      <w:pPr>
        <w:pStyle w:val="Citat"/>
        <w:ind w:left="0"/>
      </w:pPr>
      <w:r w:rsidRPr="003A5981">
        <w:t xml:space="preserve">Det vurderes at stalden og de eksisterende bygninger ligger uden for zoner, som vil blive påvirket af </w:t>
      </w:r>
      <w:r w:rsidR="003A5981" w:rsidRPr="003A5981">
        <w:t>udvidelsen</w:t>
      </w:r>
      <w:r w:rsidRPr="003A5981">
        <w:t>.</w:t>
      </w:r>
      <w:r w:rsidR="008065C4" w:rsidRPr="003A5981">
        <w:t xml:space="preserve"> </w:t>
      </w:r>
    </w:p>
    <w:p w14:paraId="1C328E92" w14:textId="77777777" w:rsidR="00944F94" w:rsidRPr="002D2E00" w:rsidRDefault="00944F94" w:rsidP="00D256DB">
      <w:pPr>
        <w:pStyle w:val="Citat"/>
        <w:ind w:left="0"/>
        <w:rPr>
          <w:highlight w:val="yellow"/>
        </w:rPr>
      </w:pPr>
    </w:p>
    <w:p w14:paraId="5A943C0C" w14:textId="77777777" w:rsidR="00944F94" w:rsidRPr="002D2E00" w:rsidRDefault="00944F94" w:rsidP="00262B71">
      <w:pPr>
        <w:rPr>
          <w:highlight w:val="yellow"/>
        </w:rPr>
      </w:pPr>
    </w:p>
    <w:p w14:paraId="03D07D5E" w14:textId="77777777" w:rsidR="00F7256D" w:rsidRPr="002D2E00" w:rsidRDefault="00F7256D" w:rsidP="00F7256D">
      <w:pPr>
        <w:spacing w:before="0"/>
        <w:rPr>
          <w:b/>
          <w:highlight w:val="yellow"/>
        </w:rPr>
      </w:pPr>
    </w:p>
    <w:p w14:paraId="70662CED" w14:textId="77777777" w:rsidR="00C360FA" w:rsidRPr="002D2E00" w:rsidRDefault="00C360FA" w:rsidP="008D16A7">
      <w:pPr>
        <w:spacing w:before="0" w:after="0"/>
        <w:rPr>
          <w:rStyle w:val="Svaghenvisning"/>
          <w:b/>
          <w:caps/>
          <w:color w:val="auto"/>
          <w:szCs w:val="24"/>
          <w:highlight w:val="yellow"/>
        </w:rPr>
      </w:pPr>
      <w:r w:rsidRPr="002D2E00">
        <w:rPr>
          <w:rStyle w:val="Svaghenvisning"/>
          <w:color w:val="auto"/>
          <w:highlight w:val="yellow"/>
        </w:rPr>
        <w:br w:type="page"/>
      </w:r>
    </w:p>
    <w:p w14:paraId="1AD67FA1" w14:textId="77777777" w:rsidR="00B94697" w:rsidRPr="00304302" w:rsidRDefault="00B94697" w:rsidP="00C360FA">
      <w:pPr>
        <w:pStyle w:val="Overskrift3"/>
        <w:rPr>
          <w:rStyle w:val="Svaghenvisning"/>
          <w:color w:val="auto"/>
        </w:rPr>
      </w:pPr>
      <w:bookmarkStart w:id="16" w:name="_Toc74124717"/>
      <w:r w:rsidRPr="00304302">
        <w:rPr>
          <w:rStyle w:val="Svaghenvisning"/>
          <w:color w:val="auto"/>
        </w:rPr>
        <w:lastRenderedPageBreak/>
        <w:t>Faste afstandskrav</w:t>
      </w:r>
      <w:bookmarkEnd w:id="16"/>
      <w:r w:rsidRPr="00304302">
        <w:rPr>
          <w:rStyle w:val="Svaghenvisning"/>
          <w:color w:val="auto"/>
        </w:rPr>
        <w:t xml:space="preserve"> </w:t>
      </w:r>
    </w:p>
    <w:p w14:paraId="31EAFCF6" w14:textId="77777777" w:rsidR="005F7A33" w:rsidRPr="00304302" w:rsidRDefault="005F7A33" w:rsidP="005F7A33">
      <w:pPr>
        <w:spacing w:after="0"/>
        <w:jc w:val="both"/>
        <w:rPr>
          <w:rFonts w:cs="Arial"/>
          <w:color w:val="000000"/>
          <w:lang w:eastAsia="da-DK"/>
        </w:rPr>
      </w:pPr>
      <w:r w:rsidRPr="00304302">
        <w:rPr>
          <w:rFonts w:cs="Arial"/>
          <w:lang w:eastAsia="da-DK"/>
        </w:rPr>
        <w:t>I ansøgningen er angivet afstande til naboer, skel, vej mm. jf. Husdyrbruglovens §§ 6, 7 og 8.</w:t>
      </w:r>
      <w:r w:rsidRPr="00304302">
        <w:rPr>
          <w:rFonts w:cs="Arial"/>
          <w:color w:val="000000"/>
          <w:lang w:eastAsia="da-DK"/>
        </w:rPr>
        <w:t xml:space="preserve"> </w:t>
      </w:r>
    </w:p>
    <w:p w14:paraId="1EF7290F" w14:textId="77777777" w:rsidR="005F7A33" w:rsidRPr="00304302" w:rsidRDefault="005F7A33" w:rsidP="005F7A33">
      <w:pPr>
        <w:spacing w:after="0"/>
        <w:rPr>
          <w:rFonts w:cs="Arial"/>
          <w:color w:val="000000"/>
          <w:lang w:eastAsia="da-D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00"/>
        <w:gridCol w:w="1159"/>
        <w:gridCol w:w="1293"/>
      </w:tblGrid>
      <w:tr w:rsidR="00291649" w:rsidRPr="00304302" w14:paraId="5416E430" w14:textId="77777777" w:rsidTr="00EE5C3B">
        <w:trPr>
          <w:trHeight w:val="567"/>
        </w:trPr>
        <w:tc>
          <w:tcPr>
            <w:tcW w:w="6987" w:type="dxa"/>
            <w:shd w:val="clear" w:color="auto" w:fill="F2F2F2" w:themeFill="background1" w:themeFillShade="F2"/>
            <w:vAlign w:val="center"/>
          </w:tcPr>
          <w:p w14:paraId="0AEEE710" w14:textId="77777777" w:rsidR="00291649" w:rsidRPr="00304302" w:rsidRDefault="00291649" w:rsidP="00EE5C3B">
            <w:pPr>
              <w:spacing w:before="60" w:after="60"/>
              <w:rPr>
                <w:rFonts w:cs="Arial"/>
                <w:b/>
                <w:i/>
              </w:rPr>
            </w:pPr>
          </w:p>
        </w:tc>
        <w:tc>
          <w:tcPr>
            <w:tcW w:w="1194" w:type="dxa"/>
            <w:shd w:val="clear" w:color="auto" w:fill="F2F2F2" w:themeFill="background1" w:themeFillShade="F2"/>
            <w:vAlign w:val="center"/>
          </w:tcPr>
          <w:p w14:paraId="0A2316A6" w14:textId="77777777" w:rsidR="00291649" w:rsidRPr="00304302" w:rsidRDefault="00291649" w:rsidP="00EE5C3B">
            <w:pPr>
              <w:spacing w:before="60" w:after="60"/>
              <w:jc w:val="center"/>
              <w:rPr>
                <w:rFonts w:cs="Arial"/>
                <w:b/>
                <w:i/>
              </w:rPr>
            </w:pPr>
            <w:r w:rsidRPr="00304302">
              <w:rPr>
                <w:rFonts w:cs="Arial"/>
                <w:b/>
                <w:i/>
              </w:rPr>
              <w:t>Afstand fra anlægget</w:t>
            </w:r>
          </w:p>
        </w:tc>
        <w:tc>
          <w:tcPr>
            <w:tcW w:w="1341" w:type="dxa"/>
            <w:shd w:val="clear" w:color="auto" w:fill="F2F2F2" w:themeFill="background1" w:themeFillShade="F2"/>
            <w:vAlign w:val="center"/>
          </w:tcPr>
          <w:p w14:paraId="7F289CDE" w14:textId="77777777" w:rsidR="00291649" w:rsidRPr="00304302" w:rsidRDefault="00291649" w:rsidP="00EE5C3B">
            <w:pPr>
              <w:spacing w:before="60" w:after="60"/>
              <w:jc w:val="center"/>
              <w:rPr>
                <w:rFonts w:cs="Arial"/>
                <w:b/>
                <w:i/>
              </w:rPr>
            </w:pPr>
            <w:r w:rsidRPr="00304302">
              <w:rPr>
                <w:rFonts w:cs="Arial"/>
                <w:b/>
                <w:i/>
              </w:rPr>
              <w:t>Lovkrav (minimum)</w:t>
            </w:r>
          </w:p>
        </w:tc>
      </w:tr>
      <w:tr w:rsidR="00291649" w:rsidRPr="00304302" w14:paraId="20A119CC" w14:textId="77777777" w:rsidTr="00EE5C3B">
        <w:trPr>
          <w:trHeight w:val="567"/>
        </w:trPr>
        <w:tc>
          <w:tcPr>
            <w:tcW w:w="6987" w:type="dxa"/>
            <w:vAlign w:val="center"/>
          </w:tcPr>
          <w:p w14:paraId="0D3CE2E0" w14:textId="77777777" w:rsidR="00291649" w:rsidRPr="00304302" w:rsidRDefault="00291649" w:rsidP="00EE5C3B">
            <w:pPr>
              <w:spacing w:before="60" w:after="60"/>
              <w:rPr>
                <w:rFonts w:cs="Arial"/>
              </w:rPr>
            </w:pPr>
            <w:r w:rsidRPr="00304302">
              <w:rPr>
                <w:rFonts w:cs="Arial"/>
              </w:rPr>
              <w:t>Ikke-almene vandforsyningsanlæg</w:t>
            </w:r>
            <w:r w:rsidR="00304302" w:rsidRPr="00304302">
              <w:rPr>
                <w:rFonts w:cs="Arial"/>
              </w:rPr>
              <w:t xml:space="preserve"> – fra beholder</w:t>
            </w:r>
          </w:p>
        </w:tc>
        <w:tc>
          <w:tcPr>
            <w:tcW w:w="1194" w:type="dxa"/>
            <w:vAlign w:val="center"/>
          </w:tcPr>
          <w:p w14:paraId="73D87241" w14:textId="77777777" w:rsidR="00291649" w:rsidRPr="00304302" w:rsidRDefault="00304302" w:rsidP="00EE5C3B">
            <w:pPr>
              <w:spacing w:before="60" w:after="60"/>
              <w:jc w:val="center"/>
              <w:rPr>
                <w:rFonts w:cs="Arial"/>
              </w:rPr>
            </w:pPr>
            <w:r w:rsidRPr="00304302">
              <w:rPr>
                <w:rFonts w:cs="Arial"/>
              </w:rPr>
              <w:t>65</w:t>
            </w:r>
            <w:r w:rsidR="00291649" w:rsidRPr="00304302">
              <w:rPr>
                <w:rFonts w:cs="Arial"/>
              </w:rPr>
              <w:t xml:space="preserve"> m</w:t>
            </w:r>
          </w:p>
        </w:tc>
        <w:tc>
          <w:tcPr>
            <w:tcW w:w="1341" w:type="dxa"/>
            <w:vAlign w:val="center"/>
          </w:tcPr>
          <w:p w14:paraId="51A4215F" w14:textId="77777777" w:rsidR="00291649" w:rsidRPr="00304302" w:rsidRDefault="00291649" w:rsidP="00EE5C3B">
            <w:pPr>
              <w:spacing w:before="60" w:after="60"/>
              <w:jc w:val="center"/>
              <w:rPr>
                <w:rFonts w:cs="Arial"/>
              </w:rPr>
            </w:pPr>
            <w:r w:rsidRPr="00304302">
              <w:rPr>
                <w:rFonts w:cs="Arial"/>
              </w:rPr>
              <w:t>25 m</w:t>
            </w:r>
          </w:p>
        </w:tc>
      </w:tr>
      <w:tr w:rsidR="00291649" w:rsidRPr="00304302" w14:paraId="54E6AAE8" w14:textId="77777777" w:rsidTr="00EE5C3B">
        <w:trPr>
          <w:trHeight w:val="567"/>
        </w:trPr>
        <w:tc>
          <w:tcPr>
            <w:tcW w:w="6987" w:type="dxa"/>
            <w:vAlign w:val="center"/>
          </w:tcPr>
          <w:p w14:paraId="5F676A3E" w14:textId="77777777" w:rsidR="00291649" w:rsidRPr="00304302" w:rsidRDefault="00291649" w:rsidP="00EE5C3B">
            <w:pPr>
              <w:spacing w:before="60" w:after="60"/>
              <w:rPr>
                <w:rFonts w:cs="Arial"/>
              </w:rPr>
            </w:pPr>
            <w:r w:rsidRPr="00304302">
              <w:rPr>
                <w:rFonts w:cs="Arial"/>
              </w:rPr>
              <w:t xml:space="preserve">Almene vandforsyningsanlæg </w:t>
            </w:r>
          </w:p>
        </w:tc>
        <w:tc>
          <w:tcPr>
            <w:tcW w:w="1194" w:type="dxa"/>
            <w:vAlign w:val="center"/>
          </w:tcPr>
          <w:p w14:paraId="1D63C323" w14:textId="77777777" w:rsidR="00291649" w:rsidRPr="00304302" w:rsidRDefault="00291649" w:rsidP="00EE5C3B">
            <w:pPr>
              <w:spacing w:before="60" w:after="60"/>
              <w:jc w:val="center"/>
              <w:rPr>
                <w:rFonts w:cs="Arial"/>
              </w:rPr>
            </w:pPr>
            <w:r w:rsidRPr="00304302">
              <w:rPr>
                <w:rFonts w:cs="Arial"/>
              </w:rPr>
              <w:t>&gt;50 m</w:t>
            </w:r>
          </w:p>
        </w:tc>
        <w:tc>
          <w:tcPr>
            <w:tcW w:w="1341" w:type="dxa"/>
            <w:vAlign w:val="center"/>
          </w:tcPr>
          <w:p w14:paraId="1741DDCC" w14:textId="77777777" w:rsidR="00291649" w:rsidRPr="00304302" w:rsidRDefault="00291649" w:rsidP="00EE5C3B">
            <w:pPr>
              <w:spacing w:before="60" w:after="60"/>
              <w:jc w:val="center"/>
              <w:rPr>
                <w:rFonts w:cs="Arial"/>
              </w:rPr>
            </w:pPr>
            <w:r w:rsidRPr="00304302">
              <w:rPr>
                <w:rFonts w:cs="Arial"/>
              </w:rPr>
              <w:t>50 m</w:t>
            </w:r>
          </w:p>
        </w:tc>
      </w:tr>
      <w:tr w:rsidR="00291649" w:rsidRPr="00304302" w14:paraId="2B2B12A4" w14:textId="77777777" w:rsidTr="00EE5C3B">
        <w:trPr>
          <w:trHeight w:val="567"/>
        </w:trPr>
        <w:tc>
          <w:tcPr>
            <w:tcW w:w="6987" w:type="dxa"/>
            <w:vAlign w:val="center"/>
          </w:tcPr>
          <w:p w14:paraId="30377148" w14:textId="77777777" w:rsidR="00291649" w:rsidRPr="00304302" w:rsidRDefault="00291649" w:rsidP="00EE5C3B">
            <w:pPr>
              <w:spacing w:before="60" w:after="60"/>
              <w:rPr>
                <w:rFonts w:cs="Arial"/>
              </w:rPr>
            </w:pPr>
            <w:r w:rsidRPr="00304302">
              <w:rPr>
                <w:rFonts w:cs="Arial"/>
              </w:rPr>
              <w:t>Vandløb/dræn/søer</w:t>
            </w:r>
          </w:p>
        </w:tc>
        <w:tc>
          <w:tcPr>
            <w:tcW w:w="1194" w:type="dxa"/>
            <w:vAlign w:val="center"/>
          </w:tcPr>
          <w:p w14:paraId="5A019951" w14:textId="77777777" w:rsidR="00291649" w:rsidRPr="00304302" w:rsidRDefault="00304302" w:rsidP="00EE5C3B">
            <w:pPr>
              <w:spacing w:before="60" w:after="60"/>
              <w:jc w:val="center"/>
              <w:rPr>
                <w:rFonts w:cs="Arial"/>
              </w:rPr>
            </w:pPr>
            <w:r w:rsidRPr="00304302">
              <w:rPr>
                <w:rFonts w:cs="Arial"/>
              </w:rPr>
              <w:t>285</w:t>
            </w:r>
            <w:r w:rsidR="00291649" w:rsidRPr="00304302">
              <w:rPr>
                <w:rFonts w:cs="Arial"/>
              </w:rPr>
              <w:t xml:space="preserve"> m</w:t>
            </w:r>
          </w:p>
        </w:tc>
        <w:tc>
          <w:tcPr>
            <w:tcW w:w="1341" w:type="dxa"/>
            <w:vAlign w:val="center"/>
          </w:tcPr>
          <w:p w14:paraId="0A63A12E" w14:textId="77777777" w:rsidR="00291649" w:rsidRPr="00304302" w:rsidRDefault="00291649" w:rsidP="00EE5C3B">
            <w:pPr>
              <w:spacing w:before="60" w:after="60"/>
              <w:jc w:val="center"/>
              <w:rPr>
                <w:rFonts w:cs="Arial"/>
              </w:rPr>
            </w:pPr>
            <w:r w:rsidRPr="00304302">
              <w:rPr>
                <w:rFonts w:cs="Arial"/>
              </w:rPr>
              <w:t>15 m</w:t>
            </w:r>
          </w:p>
        </w:tc>
      </w:tr>
      <w:tr w:rsidR="00291649" w:rsidRPr="00304302" w14:paraId="10AA5058" w14:textId="77777777" w:rsidTr="00EE5C3B">
        <w:trPr>
          <w:trHeight w:val="567"/>
        </w:trPr>
        <w:tc>
          <w:tcPr>
            <w:tcW w:w="6987" w:type="dxa"/>
            <w:vAlign w:val="center"/>
          </w:tcPr>
          <w:p w14:paraId="2E76E882" w14:textId="77777777" w:rsidR="00291649" w:rsidRPr="00304302" w:rsidRDefault="00291649" w:rsidP="00EE5C3B">
            <w:pPr>
              <w:spacing w:before="60" w:after="60"/>
              <w:rPr>
                <w:rFonts w:cs="Arial"/>
              </w:rPr>
            </w:pPr>
            <w:r w:rsidRPr="00304302">
              <w:rPr>
                <w:rFonts w:cs="Arial"/>
              </w:rPr>
              <w:t>Offentlig vej og privat fællesvej</w:t>
            </w:r>
          </w:p>
        </w:tc>
        <w:tc>
          <w:tcPr>
            <w:tcW w:w="1194" w:type="dxa"/>
            <w:vAlign w:val="center"/>
          </w:tcPr>
          <w:p w14:paraId="22C28F48" w14:textId="77777777" w:rsidR="00291649" w:rsidRPr="00304302" w:rsidRDefault="00E773CC" w:rsidP="00EE5C3B">
            <w:pPr>
              <w:spacing w:before="60" w:after="60"/>
              <w:jc w:val="center"/>
              <w:rPr>
                <w:rFonts w:cs="Arial"/>
              </w:rPr>
            </w:pPr>
            <w:r w:rsidRPr="00304302">
              <w:rPr>
                <w:rFonts w:cs="Arial"/>
              </w:rPr>
              <w:t>77</w:t>
            </w:r>
            <w:r w:rsidR="00291649" w:rsidRPr="00304302">
              <w:rPr>
                <w:rFonts w:cs="Arial"/>
              </w:rPr>
              <w:t xml:space="preserve"> m</w:t>
            </w:r>
          </w:p>
        </w:tc>
        <w:tc>
          <w:tcPr>
            <w:tcW w:w="1341" w:type="dxa"/>
            <w:vAlign w:val="center"/>
          </w:tcPr>
          <w:p w14:paraId="1CFF7EA5" w14:textId="77777777" w:rsidR="00291649" w:rsidRPr="00304302" w:rsidRDefault="00291649" w:rsidP="00EE5C3B">
            <w:pPr>
              <w:spacing w:before="60" w:after="60"/>
              <w:jc w:val="center"/>
              <w:rPr>
                <w:rFonts w:cs="Arial"/>
              </w:rPr>
            </w:pPr>
            <w:r w:rsidRPr="00304302">
              <w:rPr>
                <w:rFonts w:cs="Arial"/>
              </w:rPr>
              <w:t>15 m</w:t>
            </w:r>
          </w:p>
        </w:tc>
      </w:tr>
      <w:tr w:rsidR="00291649" w:rsidRPr="00304302" w14:paraId="5F5FF25B" w14:textId="77777777" w:rsidTr="00EE5C3B">
        <w:trPr>
          <w:trHeight w:val="567"/>
        </w:trPr>
        <w:tc>
          <w:tcPr>
            <w:tcW w:w="6987" w:type="dxa"/>
            <w:vAlign w:val="center"/>
          </w:tcPr>
          <w:p w14:paraId="70D8EF9F" w14:textId="77777777" w:rsidR="00291649" w:rsidRPr="00304302" w:rsidRDefault="00291649" w:rsidP="00EE5C3B">
            <w:pPr>
              <w:spacing w:before="60" w:after="60"/>
              <w:rPr>
                <w:rFonts w:cs="Arial"/>
              </w:rPr>
            </w:pPr>
            <w:r w:rsidRPr="00304302">
              <w:rPr>
                <w:rFonts w:cs="Arial"/>
              </w:rPr>
              <w:t xml:space="preserve">Levnedsvirksomhed </w:t>
            </w:r>
          </w:p>
        </w:tc>
        <w:tc>
          <w:tcPr>
            <w:tcW w:w="1194" w:type="dxa"/>
            <w:vAlign w:val="center"/>
          </w:tcPr>
          <w:p w14:paraId="4D6D94AE" w14:textId="77777777" w:rsidR="00291649" w:rsidRPr="00304302" w:rsidRDefault="00291649" w:rsidP="00EE5C3B">
            <w:pPr>
              <w:spacing w:before="60" w:after="60"/>
              <w:jc w:val="center"/>
              <w:rPr>
                <w:rFonts w:cs="Arial"/>
              </w:rPr>
            </w:pPr>
            <w:r w:rsidRPr="00304302">
              <w:rPr>
                <w:rFonts w:cs="Arial"/>
              </w:rPr>
              <w:t>&gt;25 m</w:t>
            </w:r>
          </w:p>
        </w:tc>
        <w:tc>
          <w:tcPr>
            <w:tcW w:w="1341" w:type="dxa"/>
            <w:vAlign w:val="center"/>
          </w:tcPr>
          <w:p w14:paraId="7FEDC307" w14:textId="77777777" w:rsidR="00291649" w:rsidRPr="00304302" w:rsidRDefault="00291649" w:rsidP="00EE5C3B">
            <w:pPr>
              <w:spacing w:before="60" w:after="60"/>
              <w:jc w:val="center"/>
              <w:rPr>
                <w:rFonts w:cs="Arial"/>
              </w:rPr>
            </w:pPr>
            <w:r w:rsidRPr="00304302">
              <w:rPr>
                <w:rFonts w:cs="Arial"/>
              </w:rPr>
              <w:t>25 m</w:t>
            </w:r>
          </w:p>
        </w:tc>
      </w:tr>
      <w:tr w:rsidR="00291649" w:rsidRPr="00304302" w14:paraId="64C183BB" w14:textId="77777777" w:rsidTr="00EE5C3B">
        <w:trPr>
          <w:trHeight w:val="567"/>
        </w:trPr>
        <w:tc>
          <w:tcPr>
            <w:tcW w:w="6987" w:type="dxa"/>
            <w:vAlign w:val="center"/>
          </w:tcPr>
          <w:p w14:paraId="7EE16EFD" w14:textId="77777777" w:rsidR="00291649" w:rsidRPr="00304302" w:rsidRDefault="00291649" w:rsidP="00EE5C3B">
            <w:pPr>
              <w:spacing w:before="60" w:after="60"/>
              <w:rPr>
                <w:rFonts w:cs="Arial"/>
              </w:rPr>
            </w:pPr>
            <w:r w:rsidRPr="00304302">
              <w:rPr>
                <w:rFonts w:cs="Arial"/>
              </w:rPr>
              <w:t>Beboelse på samme ejendom</w:t>
            </w:r>
          </w:p>
        </w:tc>
        <w:tc>
          <w:tcPr>
            <w:tcW w:w="1194" w:type="dxa"/>
            <w:vAlign w:val="center"/>
          </w:tcPr>
          <w:p w14:paraId="296BC943" w14:textId="77777777" w:rsidR="00291649" w:rsidRPr="00304302" w:rsidRDefault="00304302" w:rsidP="00EE5C3B">
            <w:pPr>
              <w:spacing w:before="60" w:after="60"/>
              <w:jc w:val="center"/>
              <w:rPr>
                <w:rFonts w:cs="Arial"/>
              </w:rPr>
            </w:pPr>
            <w:r w:rsidRPr="00304302">
              <w:rPr>
                <w:rFonts w:cs="Arial"/>
              </w:rPr>
              <w:t>&gt;15</w:t>
            </w:r>
            <w:r w:rsidR="00291649" w:rsidRPr="00304302">
              <w:rPr>
                <w:rFonts w:cs="Arial"/>
              </w:rPr>
              <w:t xml:space="preserve"> m</w:t>
            </w:r>
          </w:p>
        </w:tc>
        <w:tc>
          <w:tcPr>
            <w:tcW w:w="1341" w:type="dxa"/>
            <w:vAlign w:val="center"/>
          </w:tcPr>
          <w:p w14:paraId="2714D1CE" w14:textId="77777777" w:rsidR="00291649" w:rsidRPr="00304302" w:rsidRDefault="00291649" w:rsidP="00EE5C3B">
            <w:pPr>
              <w:spacing w:before="60" w:after="60"/>
              <w:jc w:val="center"/>
              <w:rPr>
                <w:rFonts w:cs="Arial"/>
              </w:rPr>
            </w:pPr>
            <w:r w:rsidRPr="00304302">
              <w:rPr>
                <w:rFonts w:cs="Arial"/>
              </w:rPr>
              <w:t>15 m</w:t>
            </w:r>
          </w:p>
        </w:tc>
      </w:tr>
      <w:tr w:rsidR="00291649" w:rsidRPr="00304302" w14:paraId="559811C8" w14:textId="77777777" w:rsidTr="00EE5C3B">
        <w:trPr>
          <w:trHeight w:val="567"/>
        </w:trPr>
        <w:tc>
          <w:tcPr>
            <w:tcW w:w="6987" w:type="dxa"/>
            <w:vAlign w:val="center"/>
          </w:tcPr>
          <w:p w14:paraId="6EE78A1A" w14:textId="63E05E71" w:rsidR="00291649" w:rsidRPr="00304302" w:rsidRDefault="00291649" w:rsidP="00EE5C3B">
            <w:pPr>
              <w:spacing w:before="60" w:after="60"/>
              <w:rPr>
                <w:rFonts w:cs="Arial"/>
              </w:rPr>
            </w:pPr>
            <w:r w:rsidRPr="00304302">
              <w:rPr>
                <w:rFonts w:cs="Arial"/>
              </w:rPr>
              <w:t>Skel</w:t>
            </w:r>
            <w:r w:rsidR="00304302" w:rsidRPr="00304302">
              <w:rPr>
                <w:rFonts w:cs="Arial"/>
              </w:rPr>
              <w:t xml:space="preserve">- fra </w:t>
            </w:r>
            <w:r w:rsidR="003B3D9C">
              <w:rPr>
                <w:rFonts w:cs="Arial"/>
              </w:rPr>
              <w:t>ny beholder</w:t>
            </w:r>
          </w:p>
        </w:tc>
        <w:tc>
          <w:tcPr>
            <w:tcW w:w="1194" w:type="dxa"/>
            <w:vAlign w:val="center"/>
          </w:tcPr>
          <w:p w14:paraId="43A9FA3C" w14:textId="401BED3C" w:rsidR="00291649" w:rsidRPr="00304302" w:rsidRDefault="003B3D9C" w:rsidP="00EE5C3B">
            <w:pPr>
              <w:spacing w:before="60" w:after="60"/>
              <w:jc w:val="center"/>
              <w:rPr>
                <w:rFonts w:cs="Arial"/>
              </w:rPr>
            </w:pPr>
            <w:r>
              <w:rPr>
                <w:rFonts w:cs="Arial"/>
              </w:rPr>
              <w:t>47</w:t>
            </w:r>
            <w:r w:rsidR="00291649" w:rsidRPr="00304302">
              <w:rPr>
                <w:rFonts w:cs="Arial"/>
              </w:rPr>
              <w:t xml:space="preserve"> m</w:t>
            </w:r>
          </w:p>
        </w:tc>
        <w:tc>
          <w:tcPr>
            <w:tcW w:w="1341" w:type="dxa"/>
            <w:vAlign w:val="center"/>
          </w:tcPr>
          <w:p w14:paraId="6AF1B420" w14:textId="77777777" w:rsidR="00291649" w:rsidRPr="00304302" w:rsidRDefault="00291649" w:rsidP="00EE5C3B">
            <w:pPr>
              <w:spacing w:before="60" w:after="60"/>
              <w:jc w:val="center"/>
              <w:rPr>
                <w:rFonts w:cs="Arial"/>
              </w:rPr>
            </w:pPr>
            <w:r w:rsidRPr="00304302">
              <w:rPr>
                <w:rFonts w:cs="Arial"/>
              </w:rPr>
              <w:t>30 m</w:t>
            </w:r>
          </w:p>
        </w:tc>
      </w:tr>
      <w:tr w:rsidR="00291649" w:rsidRPr="002D2E00" w14:paraId="25F8EC4B" w14:textId="77777777" w:rsidTr="00EE5C3B">
        <w:trPr>
          <w:trHeight w:val="771"/>
        </w:trPr>
        <w:tc>
          <w:tcPr>
            <w:tcW w:w="6987" w:type="dxa"/>
            <w:vAlign w:val="center"/>
          </w:tcPr>
          <w:p w14:paraId="45EEFDB2" w14:textId="77777777" w:rsidR="00291649" w:rsidRPr="00304302" w:rsidRDefault="00291649" w:rsidP="00EE5C3B">
            <w:pPr>
              <w:spacing w:before="60" w:after="60"/>
              <w:rPr>
                <w:rFonts w:cs="Arial"/>
              </w:rPr>
            </w:pPr>
            <w:r w:rsidRPr="00304302">
              <w:rPr>
                <w:rFonts w:cs="Arial"/>
              </w:rPr>
              <w:t>Nabobeboelse</w:t>
            </w:r>
          </w:p>
        </w:tc>
        <w:tc>
          <w:tcPr>
            <w:tcW w:w="1194" w:type="dxa"/>
            <w:vAlign w:val="center"/>
          </w:tcPr>
          <w:p w14:paraId="7C877FE9" w14:textId="77777777" w:rsidR="00291649" w:rsidRPr="00304302" w:rsidRDefault="00291649" w:rsidP="00EE5C3B">
            <w:pPr>
              <w:spacing w:before="60" w:after="60"/>
              <w:jc w:val="center"/>
              <w:rPr>
                <w:rFonts w:cs="Arial"/>
              </w:rPr>
            </w:pPr>
            <w:r w:rsidRPr="00304302">
              <w:rPr>
                <w:rFonts w:cs="Arial"/>
              </w:rPr>
              <w:t>&gt;50 m</w:t>
            </w:r>
          </w:p>
        </w:tc>
        <w:tc>
          <w:tcPr>
            <w:tcW w:w="1341" w:type="dxa"/>
            <w:vAlign w:val="center"/>
          </w:tcPr>
          <w:p w14:paraId="7542FD36" w14:textId="77777777" w:rsidR="00291649" w:rsidRPr="00304302" w:rsidRDefault="00291649" w:rsidP="00EE5C3B">
            <w:pPr>
              <w:spacing w:before="60" w:after="60"/>
              <w:jc w:val="center"/>
              <w:rPr>
                <w:rFonts w:cs="Arial"/>
              </w:rPr>
            </w:pPr>
            <w:r w:rsidRPr="00304302">
              <w:rPr>
                <w:rFonts w:cs="Arial"/>
              </w:rPr>
              <w:t>50 m</w:t>
            </w:r>
          </w:p>
        </w:tc>
      </w:tr>
    </w:tbl>
    <w:p w14:paraId="598DAD78" w14:textId="77777777" w:rsidR="00F7256D" w:rsidRPr="002D2E00" w:rsidRDefault="00F7256D" w:rsidP="00F7256D">
      <w:pPr>
        <w:pStyle w:val="Billedtekst"/>
        <w:rPr>
          <w:highlight w:val="yellow"/>
        </w:rPr>
      </w:pPr>
    </w:p>
    <w:p w14:paraId="2B44C596" w14:textId="77777777" w:rsidR="00CC4DB1" w:rsidRPr="00304302" w:rsidRDefault="00F7256D" w:rsidP="00E773CC">
      <w:pPr>
        <w:pStyle w:val="Citat"/>
        <w:ind w:left="0"/>
      </w:pPr>
      <w:r w:rsidRPr="00304302">
        <w:fldChar w:fldCharType="begin"/>
      </w:r>
      <w:r w:rsidRPr="00304302">
        <w:instrText xml:space="preserve"> FILLIN  "Indsæt her" \d #  \* MERGEFORMAT </w:instrText>
      </w:r>
      <w:r w:rsidRPr="00304302">
        <w:fldChar w:fldCharType="separate"/>
      </w:r>
      <w:r w:rsidR="009F3090" w:rsidRPr="00304302">
        <w:t>E</w:t>
      </w:r>
      <w:r w:rsidRPr="00304302">
        <w:t xml:space="preserve">jendommen overholder de generelle afstandskrav. </w:t>
      </w:r>
    </w:p>
    <w:p w14:paraId="085CE20A" w14:textId="77777777" w:rsidR="00CC4DB1" w:rsidRPr="00304302" w:rsidRDefault="00AB5EA5" w:rsidP="00E773CC">
      <w:pPr>
        <w:pStyle w:val="Citat"/>
        <w:ind w:left="0"/>
      </w:pPr>
      <w:r w:rsidRPr="00304302">
        <w:t xml:space="preserve">Den nye stald bliver bygget </w:t>
      </w:r>
      <w:r w:rsidR="00304302" w:rsidRPr="00304302">
        <w:t>på ejet mark og derfor er alle afstandskrav overholdt.</w:t>
      </w:r>
    </w:p>
    <w:p w14:paraId="6E58453D" w14:textId="77777777" w:rsidR="00F7256D" w:rsidRPr="00304302" w:rsidRDefault="00F7256D" w:rsidP="00E773CC">
      <w:pPr>
        <w:pStyle w:val="Citat"/>
        <w:ind w:left="0"/>
      </w:pPr>
      <w:r w:rsidRPr="00304302">
        <w:fldChar w:fldCharType="end"/>
      </w:r>
    </w:p>
    <w:p w14:paraId="4B652A6C" w14:textId="77777777" w:rsidR="006B5823" w:rsidRPr="00F851F2" w:rsidRDefault="006B5823" w:rsidP="005F7A33">
      <w:pPr>
        <w:pStyle w:val="Overskrift2"/>
        <w:numPr>
          <w:ilvl w:val="0"/>
          <w:numId w:val="0"/>
        </w:numPr>
        <w:ind w:left="578" w:hanging="578"/>
        <w:rPr>
          <w:highlight w:val="yellow"/>
        </w:rPr>
      </w:pPr>
    </w:p>
    <w:p w14:paraId="0319556B" w14:textId="77777777" w:rsidR="006B5823" w:rsidRPr="00F851F2" w:rsidRDefault="006B5823" w:rsidP="006B5823">
      <w:pPr>
        <w:pStyle w:val="Overskrift2"/>
        <w:numPr>
          <w:ilvl w:val="0"/>
          <w:numId w:val="0"/>
        </w:numPr>
        <w:ind w:left="578"/>
        <w:rPr>
          <w:highlight w:val="yellow"/>
        </w:rPr>
      </w:pPr>
    </w:p>
    <w:p w14:paraId="7DEE97B9" w14:textId="77777777" w:rsidR="00BF7874" w:rsidRPr="00291649" w:rsidRDefault="00BF7874" w:rsidP="00BF7874">
      <w:pPr>
        <w:pStyle w:val="Overskrift2"/>
      </w:pPr>
      <w:bookmarkStart w:id="17" w:name="_Toc74124718"/>
      <w:r w:rsidRPr="00291649">
        <w:lastRenderedPageBreak/>
        <w:t xml:space="preserve">Foranstaltninger </w:t>
      </w:r>
      <w:r w:rsidR="009E61CC" w:rsidRPr="00291649">
        <w:t>til begrænsning af</w:t>
      </w:r>
      <w:r w:rsidRPr="00291649">
        <w:t xml:space="preserve"> det ansøgtes virking på miljøet</w:t>
      </w:r>
      <w:bookmarkEnd w:id="17"/>
    </w:p>
    <w:p w14:paraId="453F9AB5" w14:textId="77777777" w:rsidR="00BF7874" w:rsidRPr="00291649" w:rsidRDefault="00BF7874" w:rsidP="008A14DC">
      <w:pPr>
        <w:pStyle w:val="Overskrift3"/>
      </w:pPr>
      <w:bookmarkStart w:id="18" w:name="_Toc74124719"/>
      <w:r w:rsidRPr="008A14DC">
        <w:t>Ammoniakemission</w:t>
      </w:r>
      <w:bookmarkEnd w:id="18"/>
    </w:p>
    <w:p w14:paraId="341EDDF5" w14:textId="77777777" w:rsidR="00BF7874" w:rsidRPr="00291649" w:rsidRDefault="00BF7874" w:rsidP="00BF7874">
      <w:r w:rsidRPr="00291649">
        <w:t xml:space="preserve">Emissionen af ammoniak er beregnet via </w:t>
      </w:r>
      <w:hyperlink r:id="rId18" w:history="1">
        <w:r w:rsidR="005F0AD3" w:rsidRPr="00291649">
          <w:rPr>
            <w:rStyle w:val="Hyperlink"/>
            <w:color w:val="auto"/>
          </w:rPr>
          <w:t>www.husdyrgodkendelse.dk</w:t>
        </w:r>
      </w:hyperlink>
      <w:r w:rsidR="009E61CC" w:rsidRPr="00291649">
        <w:t>:</w:t>
      </w:r>
    </w:p>
    <w:p w14:paraId="757D1F0D" w14:textId="77777777" w:rsidR="003B3D9C" w:rsidRDefault="003B3D9C" w:rsidP="009F3090">
      <w:pPr>
        <w:rPr>
          <w:noProof/>
          <w:lang w:eastAsia="da-DK"/>
        </w:rPr>
      </w:pPr>
    </w:p>
    <w:p w14:paraId="1F35CF6E" w14:textId="269D8F41" w:rsidR="009F3090" w:rsidRDefault="003B3D9C" w:rsidP="009F3090">
      <w:pPr>
        <w:rPr>
          <w:highlight w:val="yellow"/>
        </w:rPr>
      </w:pPr>
      <w:r>
        <w:rPr>
          <w:noProof/>
          <w:lang w:eastAsia="da-DK"/>
        </w:rPr>
        <w:drawing>
          <wp:inline distT="0" distB="0" distL="0" distR="0" wp14:anchorId="058D6B49" wp14:editId="13AF8D53">
            <wp:extent cx="5759450" cy="890270"/>
            <wp:effectExtent l="0" t="0" r="0" b="5080"/>
            <wp:docPr id="1" name="Billede 1"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bord&#10;&#10;Automatisk genereret beskrivelse"/>
                    <pic:cNvPicPr/>
                  </pic:nvPicPr>
                  <pic:blipFill>
                    <a:blip r:embed="rId19"/>
                    <a:stretch>
                      <a:fillRect/>
                    </a:stretch>
                  </pic:blipFill>
                  <pic:spPr>
                    <a:xfrm>
                      <a:off x="0" y="0"/>
                      <a:ext cx="5759450" cy="890270"/>
                    </a:xfrm>
                    <a:prstGeom prst="rect">
                      <a:avLst/>
                    </a:prstGeom>
                  </pic:spPr>
                </pic:pic>
              </a:graphicData>
            </a:graphic>
          </wp:inline>
        </w:drawing>
      </w:r>
    </w:p>
    <w:p w14:paraId="1D8876E4" w14:textId="7750C962" w:rsidR="008A14DC" w:rsidRDefault="008A14DC" w:rsidP="008A14DC">
      <w:pPr>
        <w:pStyle w:val="Overskrift3"/>
      </w:pPr>
      <w:bookmarkStart w:id="19" w:name="_Toc74124720"/>
      <w:r>
        <w:t>teknologi</w:t>
      </w:r>
      <w:bookmarkEnd w:id="19"/>
      <w:r>
        <w:t xml:space="preserve"> </w:t>
      </w:r>
    </w:p>
    <w:p w14:paraId="25ABFB77" w14:textId="77777777" w:rsidR="008A14DC" w:rsidRDefault="008A14DC" w:rsidP="008A14DC">
      <w:r w:rsidRPr="00752752">
        <w:t>Luftrensning</w:t>
      </w:r>
      <w:r>
        <w:t xml:space="preserve"> eller anden tilsvarende teknologi er valg i den nye stald for at nedbringe lugt emissionerne fra ejendommen. </w:t>
      </w:r>
    </w:p>
    <w:p w14:paraId="54696B81" w14:textId="67A62BE6" w:rsidR="008A14DC" w:rsidRDefault="008A14DC" w:rsidP="008A14DC">
      <w:r>
        <w:t xml:space="preserve">Den teknologi som vælges </w:t>
      </w:r>
      <w:r w:rsidR="003B3D9C">
        <w:t>vil</w:t>
      </w:r>
      <w:r>
        <w:t xml:space="preserve"> som minimum reducerer ammoniakemissionen med </w:t>
      </w:r>
      <w:r w:rsidR="003B3D9C">
        <w:t>32</w:t>
      </w:r>
      <w:r>
        <w:t xml:space="preserve"> %. Det er de </w:t>
      </w:r>
      <w:r w:rsidR="003B3D9C">
        <w:t>32</w:t>
      </w:r>
      <w:r>
        <w:t xml:space="preserve"> % der er regnet med i denne ansøgning. Når teknologien er valgt fremsendes oplysninger herom til kommuen.</w:t>
      </w:r>
    </w:p>
    <w:p w14:paraId="5AD60B45" w14:textId="51DADD52" w:rsidR="008A14DC" w:rsidRPr="00752752" w:rsidRDefault="008A14DC" w:rsidP="008A14DC">
      <w:r>
        <w:t>Der bør stilles vilkår om, at der senest ved indsendelse af byggetilladelsen skal fremsendes oplysninger, som beskriver den valgte teknologi. I vilkåret kan der evt. stilles krav om hvilken type dokumentation der skal fremlægges og hvad der vil blive accepteret.</w:t>
      </w:r>
    </w:p>
    <w:p w14:paraId="714ABA32" w14:textId="77777777" w:rsidR="008A14DC" w:rsidRPr="008A14DC" w:rsidRDefault="008A14DC" w:rsidP="008A14DC"/>
    <w:p w14:paraId="6E63771D" w14:textId="77777777" w:rsidR="00897325" w:rsidRPr="00F851F2" w:rsidRDefault="00897325" w:rsidP="00BF7874">
      <w:pPr>
        <w:rPr>
          <w:noProof/>
          <w:highlight w:val="yellow"/>
          <w:lang w:eastAsia="da-DK"/>
        </w:rPr>
      </w:pPr>
    </w:p>
    <w:p w14:paraId="78DD90AA" w14:textId="77777777" w:rsidR="008A7CA2" w:rsidRPr="009410BC" w:rsidRDefault="008A7CA2" w:rsidP="00C27CBC">
      <w:pPr>
        <w:pStyle w:val="Overskrift3"/>
      </w:pPr>
      <w:bookmarkStart w:id="20" w:name="_Ref508624519"/>
      <w:bookmarkStart w:id="21" w:name="_Toc74124721"/>
      <w:r w:rsidRPr="009410BC">
        <w:lastRenderedPageBreak/>
        <w:t>Ammoniak</w:t>
      </w:r>
      <w:r w:rsidR="009E61CC" w:rsidRPr="009410BC">
        <w:t>deposition</w:t>
      </w:r>
      <w:r w:rsidRPr="009410BC">
        <w:t xml:space="preserve"> til natur</w:t>
      </w:r>
      <w:bookmarkEnd w:id="20"/>
      <w:r w:rsidR="009E61CC" w:rsidRPr="009410BC">
        <w:t>områder</w:t>
      </w:r>
      <w:bookmarkEnd w:id="21"/>
    </w:p>
    <w:p w14:paraId="6703B0C8" w14:textId="77777777" w:rsidR="0041049F" w:rsidRPr="009410BC" w:rsidRDefault="0041049F" w:rsidP="00D256DB">
      <w:pPr>
        <w:pStyle w:val="Citat"/>
        <w:ind w:left="0"/>
        <w:rPr>
          <w:b/>
          <w:bCs/>
        </w:rPr>
      </w:pPr>
      <w:r w:rsidRPr="009410BC">
        <w:rPr>
          <w:b/>
          <w:bCs/>
        </w:rPr>
        <w:t>Påvirkning af ammoniakfølsomme naturtyper i Natura 2000 områder (kategori 1</w:t>
      </w:r>
    </w:p>
    <w:p w14:paraId="13A1DF92" w14:textId="77777777" w:rsidR="0041049F" w:rsidRPr="009410BC" w:rsidRDefault="0041049F" w:rsidP="00D256DB">
      <w:pPr>
        <w:pStyle w:val="Citat"/>
        <w:ind w:left="0"/>
        <w:rPr>
          <w:b/>
          <w:bCs/>
        </w:rPr>
      </w:pPr>
      <w:r w:rsidRPr="009410BC">
        <w:rPr>
          <w:b/>
          <w:bCs/>
        </w:rPr>
        <w:t>naturområder)</w:t>
      </w:r>
    </w:p>
    <w:p w14:paraId="440AA1A1" w14:textId="51081A25" w:rsidR="0041049F" w:rsidRPr="00311B26" w:rsidRDefault="00E550E3" w:rsidP="00D256DB">
      <w:pPr>
        <w:pStyle w:val="Citat"/>
        <w:ind w:left="0"/>
      </w:pPr>
      <w:r w:rsidRPr="00467745">
        <w:t xml:space="preserve">Kategori 1 natur er de ammoniakfølsomme naturområder der ligger inden for natura2000 udpegede områder. </w:t>
      </w:r>
      <w:r w:rsidR="00C8083F" w:rsidRPr="00C8083F">
        <w:t>Kravet til den maksimale totaldeposition på kategori 1-natur er på 0,2-0,7 kg N pr. ha pr. år, jf. § 26, stk. 1. Hvorvidt kravet konkret er 0,7 eller 0,4, 0,2 kg N pr. ha. pr. år afhænger af, om der er 0,1 eller 2 husdyrbrug i nærheden af husdyrbruget, således at kravet skærpes, hvis der ligger 1 eller flere brug i nærheden.</w:t>
      </w:r>
    </w:p>
    <w:p w14:paraId="4B9C8A5C" w14:textId="77777777" w:rsidR="00E550E3" w:rsidRDefault="0041049F" w:rsidP="00D256DB">
      <w:pPr>
        <w:pStyle w:val="Citat"/>
        <w:ind w:left="0"/>
      </w:pPr>
      <w:r w:rsidRPr="009410BC">
        <w:t xml:space="preserve">Nærmeste Natura 2000 område er </w:t>
      </w:r>
      <w:r w:rsidR="009410BC" w:rsidRPr="009410BC">
        <w:t>ved Hårbølle</w:t>
      </w:r>
      <w:r w:rsidR="00F82FA9" w:rsidRPr="009410BC">
        <w:t xml:space="preserve"> </w:t>
      </w:r>
      <w:r w:rsidRPr="009410BC">
        <w:t xml:space="preserve">mere end </w:t>
      </w:r>
      <w:r w:rsidR="009410BC" w:rsidRPr="009410BC">
        <w:t>5</w:t>
      </w:r>
      <w:r w:rsidRPr="009410BC">
        <w:t xml:space="preserve"> km </w:t>
      </w:r>
      <w:r w:rsidR="000C2F2B" w:rsidRPr="009410BC">
        <w:t>fra</w:t>
      </w:r>
      <w:r w:rsidRPr="009410BC">
        <w:t xml:space="preserve"> anlægget.</w:t>
      </w:r>
      <w:r w:rsidR="00E550E3">
        <w:t xml:space="preserve"> </w:t>
      </w:r>
    </w:p>
    <w:p w14:paraId="66E7832A" w14:textId="06BEB4FF" w:rsidR="0041049F" w:rsidRPr="009410BC" w:rsidRDefault="00E550E3" w:rsidP="00D256DB">
      <w:pPr>
        <w:pStyle w:val="Citat"/>
        <w:ind w:left="0"/>
      </w:pPr>
      <w:r>
        <w:t>Området bliver ikke belastet af ammoniak fra Rodemindesvej. Derfor er der ikke vurderet nærmere på hvilke andre husdyrbrug der udleder N til området</w:t>
      </w:r>
    </w:p>
    <w:p w14:paraId="5A9FCEC1" w14:textId="77777777" w:rsidR="0041049F" w:rsidRPr="002D2E00" w:rsidRDefault="0041049F" w:rsidP="0041049F">
      <w:pPr>
        <w:spacing w:before="0" w:after="0"/>
        <w:rPr>
          <w:highlight w:val="yellow"/>
        </w:rPr>
      </w:pPr>
    </w:p>
    <w:p w14:paraId="3FCB9C8D" w14:textId="77777777" w:rsidR="0041049F" w:rsidRPr="009410BC" w:rsidRDefault="0041049F" w:rsidP="00D256DB">
      <w:pPr>
        <w:pStyle w:val="Citat"/>
        <w:ind w:left="0"/>
        <w:rPr>
          <w:b/>
          <w:bCs/>
        </w:rPr>
      </w:pPr>
      <w:r w:rsidRPr="009410BC">
        <w:rPr>
          <w:b/>
          <w:bCs/>
        </w:rPr>
        <w:t>Påvirkning af ammoniakfølsomme naturtyper udenfor Natura 2000 områder (kategori</w:t>
      </w:r>
    </w:p>
    <w:p w14:paraId="0141B048" w14:textId="77777777" w:rsidR="0041049F" w:rsidRPr="009410BC" w:rsidRDefault="0041049F" w:rsidP="00D256DB">
      <w:pPr>
        <w:pStyle w:val="Citat"/>
        <w:ind w:left="0"/>
        <w:rPr>
          <w:b/>
          <w:bCs/>
        </w:rPr>
      </w:pPr>
      <w:r w:rsidRPr="009410BC">
        <w:rPr>
          <w:b/>
          <w:bCs/>
        </w:rPr>
        <w:t>2 naturområder)</w:t>
      </w:r>
    </w:p>
    <w:p w14:paraId="50147294" w14:textId="77777777" w:rsidR="00F82FA9" w:rsidRPr="009410BC" w:rsidRDefault="0041049F" w:rsidP="00D256DB">
      <w:pPr>
        <w:pStyle w:val="Citat"/>
        <w:ind w:left="0"/>
      </w:pPr>
      <w:r w:rsidRPr="009410BC">
        <w:t xml:space="preserve">For naturområder i kategori 2 (§ 7 arealer udenfor Natura 2000 områder) gælder, at totalbelastningen i naturområderne ikke må overskride 1,0 kg N/ha/år. § 7 arealer er højmoser, lobeliesøer samt heder større end 10 ha og overdrev større end 2,5 ha. Der er ingen kategori 2 natur i nærheden. </w:t>
      </w:r>
    </w:p>
    <w:p w14:paraId="3B7C68FD" w14:textId="77777777" w:rsidR="0041049F" w:rsidRPr="009410BC" w:rsidRDefault="0041049F" w:rsidP="00D256DB">
      <w:pPr>
        <w:pStyle w:val="Citat"/>
        <w:ind w:left="0"/>
      </w:pPr>
      <w:r w:rsidRPr="009410BC">
        <w:t>Nærmeste kategori 2 natur er e</w:t>
      </w:r>
      <w:r w:rsidR="009410BC" w:rsidRPr="009410BC">
        <w:t>n højmose</w:t>
      </w:r>
      <w:r w:rsidRPr="009410BC">
        <w:t xml:space="preserve">, der ligger mere end </w:t>
      </w:r>
      <w:r w:rsidR="009410BC" w:rsidRPr="009410BC">
        <w:t>6</w:t>
      </w:r>
      <w:r w:rsidR="00F82FA9" w:rsidRPr="009410BC">
        <w:t xml:space="preserve"> </w:t>
      </w:r>
      <w:r w:rsidRPr="009410BC">
        <w:t xml:space="preserve">km </w:t>
      </w:r>
      <w:r w:rsidR="009410BC" w:rsidRPr="009410BC">
        <w:t>fra</w:t>
      </w:r>
      <w:r w:rsidRPr="009410BC">
        <w:t xml:space="preserve"> ejendommen.</w:t>
      </w:r>
    </w:p>
    <w:p w14:paraId="2ED49351" w14:textId="77777777" w:rsidR="0041049F" w:rsidRPr="002D2E00" w:rsidRDefault="0041049F" w:rsidP="00D256DB">
      <w:pPr>
        <w:pStyle w:val="Citat"/>
        <w:ind w:left="0"/>
        <w:rPr>
          <w:highlight w:val="yellow"/>
        </w:rPr>
      </w:pPr>
    </w:p>
    <w:p w14:paraId="2C24695D" w14:textId="77777777" w:rsidR="0041049F" w:rsidRPr="009410BC" w:rsidRDefault="0041049F" w:rsidP="00D256DB">
      <w:pPr>
        <w:pStyle w:val="Citat"/>
        <w:ind w:left="0"/>
        <w:rPr>
          <w:b/>
          <w:bCs/>
        </w:rPr>
      </w:pPr>
      <w:r w:rsidRPr="009410BC">
        <w:rPr>
          <w:b/>
          <w:bCs/>
        </w:rPr>
        <w:t>Påvirkning af øvrige naturområder (kategori 3 naturområder)</w:t>
      </w:r>
    </w:p>
    <w:p w14:paraId="0BEACD96" w14:textId="77777777" w:rsidR="0041049F" w:rsidRPr="009410BC" w:rsidRDefault="0041049F" w:rsidP="00D256DB">
      <w:pPr>
        <w:pStyle w:val="Citat"/>
        <w:ind w:left="0"/>
      </w:pPr>
      <w:r w:rsidRPr="009410BC">
        <w:t xml:space="preserve">Der </w:t>
      </w:r>
      <w:r w:rsidR="00F82FA9" w:rsidRPr="009410BC">
        <w:t>er</w:t>
      </w:r>
      <w:r w:rsidRPr="009410BC">
        <w:t xml:space="preserve"> foretage</w:t>
      </w:r>
      <w:r w:rsidR="00F82FA9" w:rsidRPr="009410BC">
        <w:t>t</w:t>
      </w:r>
      <w:r w:rsidRPr="009410BC">
        <w:t xml:space="preserve"> en konkret vurdering af, om der forekommer andre naturarealer end ovennævnte ammoniakfølsomme naturtyper i kategori 1 og 2, som kan blive påvirket af ammoniakfordampningen fra ejendommens anlæg. De såkaldte kategori 3 naturområder.</w:t>
      </w:r>
    </w:p>
    <w:p w14:paraId="49DD9AD4" w14:textId="77777777" w:rsidR="000C2F2B" w:rsidRPr="009410BC" w:rsidRDefault="0041049F" w:rsidP="00D256DB">
      <w:pPr>
        <w:pStyle w:val="Citat"/>
        <w:ind w:left="0"/>
      </w:pPr>
      <w:r w:rsidRPr="009410BC">
        <w:t>For disse naturområder i kategori 3 gælder, at der kan tillades merdepositioner på 1,0 kg N/ha/år i forhold til ammoniak på naturtyperne. Kommunen kan efter en konkret vurdering tillade merdepositioner på over 1,0 kg N/ha/år. Kategori 3 natur er § 3 beskyttede heder, moser og overdrev samt ammoniakfølsomme skove, som ikke er omfattet kategori 1 og 2 natur. Derudover fremgår det af § 3 i Naturbeskyttelsesloven, at der ikke må foretages en ændring i tilstanden af søer (&gt;100 m2), vandløb, heder, ferske enge, strandenge, overdrev,</w:t>
      </w:r>
      <w:r w:rsidR="00F82FA9" w:rsidRPr="009410BC">
        <w:t xml:space="preserve"> </w:t>
      </w:r>
      <w:r w:rsidRPr="009410BC">
        <w:t>moser og lignende</w:t>
      </w:r>
      <w:r w:rsidR="00BA2377" w:rsidRPr="009410BC">
        <w:t>.</w:t>
      </w:r>
    </w:p>
    <w:p w14:paraId="55899EB7" w14:textId="77777777" w:rsidR="003205B7" w:rsidRPr="009410BC" w:rsidRDefault="00BA2377" w:rsidP="00D256DB">
      <w:pPr>
        <w:pStyle w:val="Citat"/>
        <w:ind w:left="0"/>
      </w:pPr>
      <w:r w:rsidRPr="009410BC">
        <w:t xml:space="preserve">Som det fremgår af tabellen </w:t>
      </w:r>
      <w:r w:rsidR="00D256DB" w:rsidRPr="009410BC">
        <w:t>nedenfor,</w:t>
      </w:r>
      <w:r w:rsidRPr="009410BC">
        <w:t xml:space="preserve"> er der </w:t>
      </w:r>
      <w:r w:rsidR="009410BC" w:rsidRPr="009410BC">
        <w:t xml:space="preserve">en </w:t>
      </w:r>
      <w:r w:rsidRPr="009410BC">
        <w:t xml:space="preserve">stigning i ammoniakdepositionen til </w:t>
      </w:r>
      <w:r w:rsidR="00F82FA9" w:rsidRPr="009410BC">
        <w:t>de 3 nærmeste</w:t>
      </w:r>
      <w:r w:rsidR="003205B7" w:rsidRPr="009410BC">
        <w:t xml:space="preserve"> katagori 3 naturområder i forhold til produktionen på ejendommen for 8 år siden. </w:t>
      </w:r>
      <w:r w:rsidR="009410BC" w:rsidRPr="009410BC">
        <w:t xml:space="preserve">Stigningen i ammoniak overgår dog ikke det vejledende 1 kg N/ ha. </w:t>
      </w:r>
    </w:p>
    <w:p w14:paraId="1B9ABB4F" w14:textId="4A41C005" w:rsidR="00BA2377" w:rsidRPr="00467745" w:rsidRDefault="003205B7" w:rsidP="00D256DB">
      <w:pPr>
        <w:pStyle w:val="Citat"/>
        <w:ind w:left="0"/>
      </w:pPr>
      <w:r w:rsidRPr="00467745">
        <w:t>Med baggrund i</w:t>
      </w:r>
      <w:r w:rsidR="00D256DB" w:rsidRPr="00467745">
        <w:t>,</w:t>
      </w:r>
      <w:r w:rsidRPr="00467745">
        <w:t xml:space="preserve"> at der i </w:t>
      </w:r>
      <w:r w:rsidR="00311B26" w:rsidRPr="00467745">
        <w:t xml:space="preserve">denne ansøgning ikke sker overskridelse af </w:t>
      </w:r>
      <w:r w:rsidR="00467745" w:rsidRPr="00467745">
        <w:t>de fastsatte ammoniakdepositioner til natur, er det vurderet at udvidelsen kan finde sted uden at påvirke nærliggende natur i en negativ retning. Det er forventet at der vil ske en øget reduktion af ammoniak fra ejendommen når der vælges teknologi, hvilket vil mindske påvirkningen af naturen endnu mere en beskrevet her.</w:t>
      </w:r>
    </w:p>
    <w:p w14:paraId="1A107D99" w14:textId="77777777" w:rsidR="009357C8" w:rsidRPr="00E773CC" w:rsidRDefault="009357C8" w:rsidP="0041049F">
      <w:pPr>
        <w:spacing w:before="0" w:after="0"/>
        <w:rPr>
          <w:rFonts w:cs="Arial"/>
          <w:bCs/>
          <w:highlight w:val="yellow"/>
        </w:rPr>
      </w:pPr>
    </w:p>
    <w:p w14:paraId="05AF1D65" w14:textId="77777777" w:rsidR="00703FB0" w:rsidRPr="00E773CC" w:rsidRDefault="00703FB0" w:rsidP="00703FB0">
      <w:pPr>
        <w:spacing w:before="0"/>
        <w:rPr>
          <w:highlight w:val="yellow"/>
        </w:rPr>
      </w:pPr>
    </w:p>
    <w:p w14:paraId="2A0751C2" w14:textId="77777777" w:rsidR="006F4C65" w:rsidRPr="00E773CC" w:rsidRDefault="006F4C65" w:rsidP="000B1AE2">
      <w:pPr>
        <w:rPr>
          <w:rFonts w:cs="Arial"/>
          <w:highlight w:val="yellow"/>
        </w:rPr>
      </w:pPr>
    </w:p>
    <w:p w14:paraId="75D83D70" w14:textId="77777777" w:rsidR="000B1AE2" w:rsidRPr="00E773CC" w:rsidRDefault="000B1AE2" w:rsidP="005F0AD3">
      <w:pPr>
        <w:rPr>
          <w:i/>
          <w:highlight w:val="yellow"/>
        </w:rPr>
      </w:pPr>
    </w:p>
    <w:p w14:paraId="03B9FA36" w14:textId="77777777" w:rsidR="005F0AD3" w:rsidRPr="002D2E00" w:rsidRDefault="005F0AD3" w:rsidP="00D256DB">
      <w:pPr>
        <w:keepNext/>
        <w:rPr>
          <w:i/>
        </w:rPr>
      </w:pPr>
      <w:r w:rsidRPr="002D2E00">
        <w:rPr>
          <w:i/>
        </w:rPr>
        <w:t>Nedenstående skærmprint viser ammoniakdepositionen på de udvalgte naturområde</w:t>
      </w:r>
      <w:r w:rsidR="00D256DB" w:rsidRPr="002D2E00">
        <w:rPr>
          <w:i/>
        </w:rPr>
        <w:t>r</w:t>
      </w:r>
      <w:r w:rsidRPr="002D2E00">
        <w:rPr>
          <w:i/>
        </w:rPr>
        <w:t>:</w:t>
      </w:r>
    </w:p>
    <w:p w14:paraId="10C09B4C" w14:textId="23F2D187" w:rsidR="005F0AD3" w:rsidRPr="002D2E00" w:rsidRDefault="003B3D9C" w:rsidP="00D256DB">
      <w:pPr>
        <w:keepNext/>
        <w:rPr>
          <w:highlight w:val="yellow"/>
        </w:rPr>
      </w:pPr>
      <w:r>
        <w:rPr>
          <w:noProof/>
          <w:lang w:eastAsia="da-DK"/>
        </w:rPr>
        <w:drawing>
          <wp:inline distT="0" distB="0" distL="0" distR="0" wp14:anchorId="355CF60B" wp14:editId="0F0B3EEA">
            <wp:extent cx="5759450" cy="3883025"/>
            <wp:effectExtent l="0" t="0" r="0" b="3175"/>
            <wp:docPr id="18" name="Billede 18"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bord&#10;&#10;Automatisk genereret beskrivelse"/>
                    <pic:cNvPicPr/>
                  </pic:nvPicPr>
                  <pic:blipFill>
                    <a:blip r:embed="rId20"/>
                    <a:stretch>
                      <a:fillRect/>
                    </a:stretch>
                  </pic:blipFill>
                  <pic:spPr>
                    <a:xfrm>
                      <a:off x="0" y="0"/>
                      <a:ext cx="5759450" cy="3883025"/>
                    </a:xfrm>
                    <a:prstGeom prst="rect">
                      <a:avLst/>
                    </a:prstGeom>
                  </pic:spPr>
                </pic:pic>
              </a:graphicData>
            </a:graphic>
          </wp:inline>
        </w:drawing>
      </w:r>
    </w:p>
    <w:p w14:paraId="4812767F" w14:textId="77777777" w:rsidR="005F0AD3" w:rsidRPr="00E773CC" w:rsidRDefault="007C6429" w:rsidP="0025068C">
      <w:pPr>
        <w:rPr>
          <w:highlight w:val="yellow"/>
        </w:rPr>
      </w:pPr>
      <w:r w:rsidRPr="00E773CC">
        <w:rPr>
          <w:noProof/>
          <w:highlight w:val="yellow"/>
        </w:rPr>
        <w:t xml:space="preserve"> </w:t>
      </w:r>
    </w:p>
    <w:p w14:paraId="0758AF58" w14:textId="77777777" w:rsidR="0025068C" w:rsidRPr="00E773CC" w:rsidRDefault="0025068C" w:rsidP="0025068C">
      <w:pPr>
        <w:rPr>
          <w:highlight w:val="yellow"/>
        </w:rPr>
      </w:pPr>
    </w:p>
    <w:p w14:paraId="704B8833" w14:textId="77777777" w:rsidR="00F57348" w:rsidRPr="00E773CC" w:rsidRDefault="00F57348">
      <w:pPr>
        <w:spacing w:before="0" w:after="0"/>
        <w:rPr>
          <w:caps/>
          <w:sz w:val="24"/>
          <w:szCs w:val="24"/>
          <w:highlight w:val="yellow"/>
        </w:rPr>
      </w:pPr>
      <w:r w:rsidRPr="00E773CC">
        <w:rPr>
          <w:highlight w:val="yellow"/>
        </w:rPr>
        <w:br w:type="page"/>
      </w:r>
    </w:p>
    <w:p w14:paraId="1CB50670" w14:textId="77777777" w:rsidR="00F6034F" w:rsidRPr="00F82FA9" w:rsidRDefault="00F6034F" w:rsidP="00C27CBC">
      <w:pPr>
        <w:pStyle w:val="Overskrift3"/>
      </w:pPr>
      <w:bookmarkStart w:id="22" w:name="_Toc74124722"/>
      <w:r w:rsidRPr="00F82FA9">
        <w:lastRenderedPageBreak/>
        <w:t>Lugt</w:t>
      </w:r>
      <w:r w:rsidR="009E61CC" w:rsidRPr="00F82FA9">
        <w:t>geneafstande og lugt</w:t>
      </w:r>
      <w:r w:rsidRPr="00F82FA9">
        <w:t>emission</w:t>
      </w:r>
      <w:bookmarkEnd w:id="22"/>
    </w:p>
    <w:p w14:paraId="67C4BE8B" w14:textId="77777777" w:rsidR="00650C8E" w:rsidRPr="00F82FA9" w:rsidRDefault="001965F6" w:rsidP="009C0066">
      <w:pPr>
        <w:pStyle w:val="Citat"/>
        <w:ind w:left="0" w:right="67"/>
        <w:rPr>
          <w:rFonts w:cs="Arial"/>
          <w:color w:val="0000FF"/>
          <w:u w:val="single"/>
        </w:rPr>
      </w:pPr>
      <w:r w:rsidRPr="00F82FA9">
        <w:rPr>
          <w:rFonts w:cs="Arial"/>
        </w:rPr>
        <w:t>Lugtgenekriterierne er overholdt til byzone, samlet bebyggelse</w:t>
      </w:r>
      <w:r w:rsidR="000C2F2B" w:rsidRPr="00F82FA9">
        <w:rPr>
          <w:rFonts w:cs="Arial"/>
        </w:rPr>
        <w:t xml:space="preserve"> og nærmeste nabo.</w:t>
      </w:r>
      <w:r w:rsidR="00F91AC2" w:rsidRPr="00F82FA9">
        <w:rPr>
          <w:rFonts w:cs="Arial"/>
        </w:rPr>
        <w:t xml:space="preserve"> </w:t>
      </w:r>
      <w:r w:rsidR="00E0422D" w:rsidRPr="00F82FA9">
        <w:rPr>
          <w:rFonts w:cs="Arial"/>
        </w:rPr>
        <w:t xml:space="preserve">Beregningerne er foretaget i </w:t>
      </w:r>
      <w:hyperlink r:id="rId21" w:history="1">
        <w:r w:rsidRPr="00F82FA9">
          <w:rPr>
            <w:rStyle w:val="Hyperlink"/>
            <w:rFonts w:cs="Arial"/>
          </w:rPr>
          <w:t>www.husdyrgodkendelse.dk</w:t>
        </w:r>
      </w:hyperlink>
      <w:r w:rsidR="00E0422D" w:rsidRPr="00F82FA9">
        <w:rPr>
          <w:rStyle w:val="Hyperlink"/>
          <w:rFonts w:cs="Arial"/>
        </w:rPr>
        <w:t xml:space="preserve">. </w:t>
      </w:r>
    </w:p>
    <w:p w14:paraId="01CEBBC2" w14:textId="0C8703E1" w:rsidR="005D21B3" w:rsidRPr="00467745" w:rsidRDefault="005D21B3" w:rsidP="005D21B3">
      <w:r w:rsidRPr="00467745">
        <w:t>På baggrund af den beregnede lugtemission og en generel god oprydning samt høj hygiejne på ejendommen, vurderes det, at der ikke vil være væsentlige lugtgener ved naboer fra husdyrbruget.</w:t>
      </w:r>
      <w:r w:rsidR="00467745" w:rsidRPr="00467745">
        <w:t xml:space="preserve"> I den nye stald vil der blive etableret lugtreducerende teknologi som fjerner minimum </w:t>
      </w:r>
      <w:r w:rsidR="00FB6A36">
        <w:t>37</w:t>
      </w:r>
      <w:r w:rsidR="00467745" w:rsidRPr="00467745">
        <w:t xml:space="preserve"> % af lugten. </w:t>
      </w:r>
    </w:p>
    <w:p w14:paraId="7305AC1C" w14:textId="77777777" w:rsidR="00EF1387" w:rsidRPr="00F82FA9" w:rsidRDefault="00EF1387" w:rsidP="00EF1387">
      <w:r w:rsidRPr="00F82FA9">
        <w:t>De væsentligste lugtgener i forbindelse med svineproduktion forekommer i varme vindstille perioder, hvor ventilationsluft fra stalden giver anledning til lugt</w:t>
      </w:r>
      <w:r w:rsidR="009C0066" w:rsidRPr="00F82FA9">
        <w:t>,</w:t>
      </w:r>
      <w:r w:rsidRPr="00F82FA9">
        <w:t xml:space="preserve"> og i forbindelse med pumpning, omrøring og udkørsel af gylle.  </w:t>
      </w:r>
    </w:p>
    <w:p w14:paraId="3BA89593" w14:textId="77777777" w:rsidR="00EF1387" w:rsidRPr="00F82FA9" w:rsidRDefault="00EF1387" w:rsidP="00EF1387">
      <w:r w:rsidRPr="00F82FA9">
        <w:t xml:space="preserve">Der er i husdyrgodkendelsesbekendtgørelsen opsat 3 genekriterier i forhold til lugtemission fra husdyrproduktionens anlæg. I ansøgningssystemet er beregnet en teoretisk geneafstanden for de 3 genekriterier (beboelsestyper): byzone/sommerhusområde, samlet bebyggelse i landzone og enkelt beboelse i landzone. Naboejendomme med landbrugspligt er ikke omfattet af genekriterierne for lugt. </w:t>
      </w:r>
    </w:p>
    <w:p w14:paraId="4D7F0C6E" w14:textId="77777777" w:rsidR="00EF1387" w:rsidRPr="00F82FA9" w:rsidRDefault="00EF1387" w:rsidP="005D21B3">
      <w:r w:rsidRPr="00F82FA9">
        <w:t xml:space="preserve">Geneafstanden er den minimumsafstand der skal være fra et anlæg til beboelse uden genekriteriet overskrides. Indeholdt i udregningen er blandt andet anlæggets beliggenhed, husdyrtype, data for fremherskende vindretning og hastighed mv.  </w:t>
      </w:r>
    </w:p>
    <w:p w14:paraId="1E0CC49C" w14:textId="77777777" w:rsidR="00E0422D" w:rsidRPr="009C62C7" w:rsidRDefault="00E0422D" w:rsidP="005D21B3">
      <w:r w:rsidRPr="009C62C7">
        <w:t>Beregninger fra Husdyrgodkendelse.dk er vist nedenfor.</w:t>
      </w:r>
    </w:p>
    <w:p w14:paraId="6ADF56AE" w14:textId="27DC01EC" w:rsidR="00E0422D" w:rsidRPr="002D2E00" w:rsidRDefault="003B3D9C" w:rsidP="005D21B3">
      <w:pPr>
        <w:rPr>
          <w:highlight w:val="yellow"/>
        </w:rPr>
      </w:pPr>
      <w:r>
        <w:rPr>
          <w:noProof/>
          <w:lang w:eastAsia="da-DK"/>
        </w:rPr>
        <w:lastRenderedPageBreak/>
        <w:drawing>
          <wp:inline distT="0" distB="0" distL="0" distR="0" wp14:anchorId="3E4271F5" wp14:editId="0DFA1331">
            <wp:extent cx="5759450" cy="2543810"/>
            <wp:effectExtent l="0" t="0" r="0" b="8890"/>
            <wp:docPr id="21" name="Billede 21"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bord&#10;&#10;Automatisk genereret beskrivelse"/>
                    <pic:cNvPicPr/>
                  </pic:nvPicPr>
                  <pic:blipFill>
                    <a:blip r:embed="rId22"/>
                    <a:stretch>
                      <a:fillRect/>
                    </a:stretch>
                  </pic:blipFill>
                  <pic:spPr>
                    <a:xfrm>
                      <a:off x="0" y="0"/>
                      <a:ext cx="5759450" cy="2543810"/>
                    </a:xfrm>
                    <a:prstGeom prst="rect">
                      <a:avLst/>
                    </a:prstGeom>
                  </pic:spPr>
                </pic:pic>
              </a:graphicData>
            </a:graphic>
          </wp:inline>
        </w:drawing>
      </w:r>
    </w:p>
    <w:p w14:paraId="150D5264" w14:textId="77777777" w:rsidR="00992BB5" w:rsidRPr="00E773CC" w:rsidRDefault="00992BB5" w:rsidP="005D21B3">
      <w:pPr>
        <w:rPr>
          <w:highlight w:val="yellow"/>
        </w:rPr>
      </w:pPr>
    </w:p>
    <w:p w14:paraId="3B1E7F80" w14:textId="77777777" w:rsidR="004441C9" w:rsidRPr="00E773CC" w:rsidRDefault="004441C9" w:rsidP="005D21B3">
      <w:pPr>
        <w:rPr>
          <w:highlight w:val="yellow"/>
        </w:rPr>
      </w:pPr>
    </w:p>
    <w:p w14:paraId="1C0E1BAE" w14:textId="77777777" w:rsidR="00F4791F" w:rsidRPr="00F82FA9" w:rsidRDefault="00F4791F" w:rsidP="00F4791F">
      <w:pPr>
        <w:pStyle w:val="Citat"/>
        <w:ind w:left="0"/>
        <w:rPr>
          <w:b/>
          <w:i/>
        </w:rPr>
      </w:pPr>
      <w:bookmarkStart w:id="23" w:name="_Toc214329363"/>
      <w:r w:rsidRPr="00F82FA9">
        <w:rPr>
          <w:b/>
          <w:i/>
        </w:rPr>
        <w:t>Lugtkilder</w:t>
      </w:r>
      <w:bookmarkEnd w:id="23"/>
      <w:r w:rsidRPr="00F82FA9">
        <w:rPr>
          <w:b/>
          <w:i/>
        </w:rPr>
        <w:t xml:space="preserve"> - s</w:t>
      </w:r>
      <w:bookmarkStart w:id="24" w:name="_Toc214329365"/>
      <w:r w:rsidRPr="00F82FA9">
        <w:rPr>
          <w:b/>
          <w:i/>
        </w:rPr>
        <w:t>taldluft</w:t>
      </w:r>
      <w:bookmarkEnd w:id="24"/>
    </w:p>
    <w:p w14:paraId="6448B54E" w14:textId="77777777" w:rsidR="00F4791F" w:rsidRPr="00F82FA9" w:rsidRDefault="00F4791F" w:rsidP="00F4791F">
      <w:pPr>
        <w:pStyle w:val="Citat"/>
        <w:ind w:left="0"/>
      </w:pPr>
      <w:r w:rsidRPr="00F82FA9">
        <w:t xml:space="preserve">Ventilationsluften fra staldene medbringer en given mængde lugt. I staldene mindskes lugten ved, at der jævnligt rengøres, samt at der er overbrusning. Derudover vil samtlige ventilationsafkast blive rengjort ved vask af staldene. </w:t>
      </w:r>
    </w:p>
    <w:p w14:paraId="54605C08" w14:textId="77777777" w:rsidR="00F4791F" w:rsidRPr="00F82FA9" w:rsidRDefault="00F4791F" w:rsidP="00F4791F">
      <w:pPr>
        <w:pStyle w:val="Citat"/>
        <w:ind w:left="0"/>
      </w:pPr>
      <w:r w:rsidRPr="00F82FA9">
        <w:t xml:space="preserve">Da ventilationsafkastene er placeret minimum </w:t>
      </w:r>
      <w:smartTag w:uri="urn:schemas-microsoft-com:office:smarttags" w:element="metricconverter">
        <w:smartTagPr>
          <w:attr w:name="ProductID" w:val="1 meter"/>
        </w:smartTagPr>
        <w:r w:rsidRPr="00F82FA9">
          <w:t>1 meter</w:t>
        </w:r>
      </w:smartTag>
      <w:r w:rsidRPr="00F82FA9">
        <w:t xml:space="preserve"> over tagfladen, bliver luften opblandet og fortyndet inden den falder ned omkring staldanlægget. </w:t>
      </w:r>
    </w:p>
    <w:p w14:paraId="0FB791ED" w14:textId="77777777" w:rsidR="008B7514" w:rsidRPr="00F82FA9" w:rsidRDefault="008B7514" w:rsidP="00D256DB">
      <w:pPr>
        <w:pStyle w:val="Citat"/>
        <w:ind w:left="0"/>
      </w:pPr>
      <w:r w:rsidRPr="00F82FA9">
        <w:t xml:space="preserve">Nærmeste nabo er placeret </w:t>
      </w:r>
      <w:r w:rsidR="00F82FA9">
        <w:t>syd</w:t>
      </w:r>
      <w:r w:rsidRPr="00F82FA9">
        <w:t>vest for ejendommen og det vil derfor kun være sjældent at vinden vil være i den retning.</w:t>
      </w:r>
    </w:p>
    <w:p w14:paraId="1065DD9C" w14:textId="77777777" w:rsidR="00EF1387" w:rsidRPr="00E773CC" w:rsidRDefault="00EF1387" w:rsidP="00F4791F">
      <w:pPr>
        <w:pStyle w:val="Citat"/>
        <w:ind w:left="0"/>
        <w:rPr>
          <w:b/>
          <w:i/>
          <w:highlight w:val="yellow"/>
        </w:rPr>
      </w:pPr>
      <w:bookmarkStart w:id="25" w:name="_Toc214329366"/>
    </w:p>
    <w:p w14:paraId="2EF3591A" w14:textId="77777777" w:rsidR="00D256DB" w:rsidRPr="00E773CC" w:rsidRDefault="00D256DB" w:rsidP="00F4791F">
      <w:pPr>
        <w:pStyle w:val="Citat"/>
        <w:ind w:left="0"/>
        <w:rPr>
          <w:b/>
          <w:i/>
          <w:highlight w:val="yellow"/>
        </w:rPr>
      </w:pPr>
    </w:p>
    <w:p w14:paraId="48AE1376" w14:textId="77777777" w:rsidR="00F4791F" w:rsidRPr="00433741" w:rsidRDefault="00F4791F" w:rsidP="00F4791F">
      <w:pPr>
        <w:pStyle w:val="Citat"/>
        <w:ind w:left="0"/>
        <w:rPr>
          <w:b/>
          <w:i/>
        </w:rPr>
      </w:pPr>
      <w:r w:rsidRPr="00433741">
        <w:rPr>
          <w:b/>
          <w:i/>
        </w:rPr>
        <w:t>Lugtkilder - husdyrgødning</w:t>
      </w:r>
      <w:bookmarkEnd w:id="25"/>
    </w:p>
    <w:p w14:paraId="592D679D" w14:textId="77777777" w:rsidR="00F4791F" w:rsidRPr="00433741" w:rsidRDefault="00F4791F" w:rsidP="00F4791F">
      <w:pPr>
        <w:pStyle w:val="Citat"/>
        <w:ind w:left="0"/>
      </w:pPr>
      <w:r w:rsidRPr="00433741">
        <w:lastRenderedPageBreak/>
        <w:t>Der vil være lugtgener i forbindelse med omrøring af gyllen umiddelbart før udbringning, samt ved udbringning af gylle. Generne vil være begrænset til en forholdsvis kort periode.</w:t>
      </w:r>
    </w:p>
    <w:p w14:paraId="3DECD265" w14:textId="77777777" w:rsidR="00F4791F" w:rsidRPr="00433741" w:rsidRDefault="00F4791F" w:rsidP="00F4791F">
      <w:pPr>
        <w:pStyle w:val="Citat"/>
        <w:ind w:left="0"/>
      </w:pPr>
      <w:r w:rsidRPr="00433741">
        <w:t>Udbringningen vil være begrænset til få dage om året og arbejdet foretages så vidt det er muligt indenfor normal arbejdstid.</w:t>
      </w:r>
    </w:p>
    <w:p w14:paraId="415036CC" w14:textId="77777777" w:rsidR="00F4791F" w:rsidRPr="00433741" w:rsidRDefault="00F4791F" w:rsidP="00F4791F">
      <w:pPr>
        <w:pStyle w:val="Citat"/>
        <w:ind w:left="0"/>
      </w:pPr>
      <w:r w:rsidRPr="00433741">
        <w:t xml:space="preserve">Ved udbringning af gylle tages der hensyn til naboer. </w:t>
      </w:r>
    </w:p>
    <w:p w14:paraId="3D52FC3D" w14:textId="77777777" w:rsidR="00F4791F" w:rsidRPr="00433741" w:rsidRDefault="00F4791F" w:rsidP="00F4791F">
      <w:pPr>
        <w:pStyle w:val="Citat"/>
        <w:ind w:left="0"/>
      </w:pPr>
      <w:r w:rsidRPr="00433741">
        <w:t>Udbringning af gyllen foretages primært med slangeudlægger i veletableret afgrøde, men en del af gyllen nedfældes eller nedpløjes/nedharves forud for etablering af vinter</w:t>
      </w:r>
      <w:r w:rsidR="009C0066" w:rsidRPr="00433741">
        <w:t>sæd</w:t>
      </w:r>
      <w:r w:rsidRPr="00433741">
        <w:t xml:space="preserve"> og vårsæd for at minimere lugtgener og mindske ammoniakfordampningen. </w:t>
      </w:r>
    </w:p>
    <w:p w14:paraId="33A3789E" w14:textId="77777777" w:rsidR="00F4791F" w:rsidRPr="00433741" w:rsidRDefault="00F4791F" w:rsidP="00F4791F">
      <w:pPr>
        <w:pStyle w:val="Citat"/>
        <w:ind w:left="0"/>
      </w:pPr>
      <w:r w:rsidRPr="00433741">
        <w:t>Pumpning og håndtering af gylle i øvrigt foregår altid indenfor normal arbejdstid.</w:t>
      </w:r>
    </w:p>
    <w:p w14:paraId="215711AD" w14:textId="77777777" w:rsidR="001965F6" w:rsidRPr="00E773CC" w:rsidRDefault="001965F6" w:rsidP="001965F6">
      <w:pPr>
        <w:rPr>
          <w:highlight w:val="yellow"/>
        </w:rPr>
      </w:pPr>
    </w:p>
    <w:p w14:paraId="244DF03E" w14:textId="77777777" w:rsidR="001965F6" w:rsidRPr="00433741" w:rsidRDefault="00F91AC2" w:rsidP="001965F6">
      <w:r w:rsidRPr="00433741">
        <w:t>Det vurderes at der tages de nødvendige forholdsregler for at begrænse lugtgenerne fra ejendommen</w:t>
      </w:r>
      <w:r w:rsidR="00DF0C82" w:rsidRPr="00433741">
        <w:t xml:space="preserve"> både ved staldene og ved udbringning</w:t>
      </w:r>
      <w:r w:rsidRPr="00433741">
        <w:t>.</w:t>
      </w:r>
    </w:p>
    <w:p w14:paraId="5D063E8F" w14:textId="77777777" w:rsidR="008A0FCC" w:rsidRPr="00E773CC" w:rsidRDefault="008A0FCC" w:rsidP="001965F6">
      <w:pPr>
        <w:spacing w:before="0"/>
        <w:rPr>
          <w:highlight w:val="yellow"/>
        </w:rPr>
      </w:pPr>
    </w:p>
    <w:p w14:paraId="539ACB17" w14:textId="77777777" w:rsidR="0047742A" w:rsidRPr="00433741" w:rsidRDefault="0047742A" w:rsidP="00D5142B">
      <w:pPr>
        <w:pStyle w:val="Overskrift2"/>
      </w:pPr>
      <w:bookmarkStart w:id="26" w:name="_Toc74124723"/>
      <w:r w:rsidRPr="00433741">
        <w:t>Øvrige emissioner og genebegrænsende foranstaltninger</w:t>
      </w:r>
      <w:bookmarkEnd w:id="26"/>
    </w:p>
    <w:p w14:paraId="746E14B5" w14:textId="77777777" w:rsidR="0047742A" w:rsidRPr="00433741" w:rsidRDefault="0047742A" w:rsidP="00C27CBC">
      <w:pPr>
        <w:pStyle w:val="Overskrift3"/>
      </w:pPr>
      <w:bookmarkStart w:id="27" w:name="_Toc74124724"/>
      <w:r w:rsidRPr="00433741">
        <w:t>Støj</w:t>
      </w:r>
      <w:bookmarkEnd w:id="27"/>
    </w:p>
    <w:p w14:paraId="3E1D5E69" w14:textId="77777777" w:rsidR="00A008BC" w:rsidRPr="00433741" w:rsidRDefault="00A008BC" w:rsidP="00A008BC">
      <w:r w:rsidRPr="00433741">
        <w:t xml:space="preserve">Støj kan forekomme fra </w:t>
      </w:r>
      <w:r w:rsidR="00661D97" w:rsidRPr="00433741">
        <w:t xml:space="preserve">kompressor, </w:t>
      </w:r>
      <w:r w:rsidRPr="00433741">
        <w:t>ventilationsanlæg, af- og pålæsning af grise, kørsel med landbrugsmaskiner og øvrig transport til og fra ejendommen.</w:t>
      </w:r>
    </w:p>
    <w:p w14:paraId="07BBC953" w14:textId="77777777" w:rsidR="00ED2ED9" w:rsidRPr="00433741" w:rsidRDefault="005A5ED2" w:rsidP="00A008BC">
      <w:r>
        <w:lastRenderedPageBreak/>
        <w:t xml:space="preserve">Traktor til markbruget er placeret på en anden ejendom, </w:t>
      </w:r>
      <w:r w:rsidR="00ED2ED9" w:rsidRPr="00433741">
        <w:t xml:space="preserve">støj fra maskiner vil derfor kun opstå ved håndtering af halm til </w:t>
      </w:r>
      <w:r w:rsidR="00D256DB" w:rsidRPr="00433741">
        <w:t>dyrene</w:t>
      </w:r>
      <w:r w:rsidR="00ED2ED9" w:rsidRPr="00433741">
        <w:t>, håndtering af døde dyr og i andre få tilfælde. Tung transportstøj er derfor begrænset til normal arbejdstid.</w:t>
      </w:r>
    </w:p>
    <w:p w14:paraId="5FF369DD" w14:textId="77777777" w:rsidR="00365A81" w:rsidRDefault="00ED2ED9" w:rsidP="00A008BC">
      <w:r w:rsidRPr="005A5ED2">
        <w:t>Kompressoren i værkstedet</w:t>
      </w:r>
      <w:r w:rsidRPr="00433741">
        <w:t xml:space="preserve"> larmer kun n</w:t>
      </w:r>
      <w:r w:rsidR="00D256DB" w:rsidRPr="00433741">
        <w:t>å</w:t>
      </w:r>
      <w:r w:rsidRPr="00433741">
        <w:t>r den er i drift, hvilket vil være i forbindelse med for eksempel pumpning af dæk, reparation eller andet vedligehold.</w:t>
      </w:r>
    </w:p>
    <w:p w14:paraId="30005D3F" w14:textId="14791C7F" w:rsidR="00365A81" w:rsidRDefault="00365A81" w:rsidP="00A008BC">
      <w:r>
        <w:t xml:space="preserve">I høst og lige herefter bliver der tørret korn i siloerne. Der kan obseveres støj som følge heraf </w:t>
      </w:r>
    </w:p>
    <w:p w14:paraId="5BFDD245" w14:textId="1831225F" w:rsidR="00ED2ED9" w:rsidRPr="00433741" w:rsidRDefault="00ED2ED9" w:rsidP="00A008BC">
      <w:r w:rsidRPr="00433741">
        <w:t xml:space="preserve">På varme dage vil der kunne registres støj for ventilationsanlægget, som da vil køre på fuld styrke. </w:t>
      </w:r>
      <w:r w:rsidR="009C0066" w:rsidRPr="00433741">
        <w:t>D</w:t>
      </w:r>
      <w:r w:rsidRPr="00433741">
        <w:t>et vurderes dog af det ikke vil opleves generende udenfor ejendommens arealer.</w:t>
      </w:r>
    </w:p>
    <w:p w14:paraId="3290EB1D" w14:textId="77777777" w:rsidR="00A008BC" w:rsidRPr="00433741" w:rsidRDefault="00A008BC" w:rsidP="00A008BC">
      <w:r w:rsidRPr="00433741">
        <w:t xml:space="preserve">Transporter til og fra ejendommen vil primært foregå i dagtimer, mens ventilationsstøj </w:t>
      </w:r>
      <w:r w:rsidR="004F02D0" w:rsidRPr="00433741">
        <w:t xml:space="preserve">og foderanlægget </w:t>
      </w:r>
      <w:r w:rsidRPr="00433741">
        <w:t>må forventes hele</w:t>
      </w:r>
      <w:r w:rsidR="0002545C" w:rsidRPr="00433741">
        <w:t xml:space="preserve"> </w:t>
      </w:r>
      <w:r w:rsidRPr="00433741">
        <w:t>døgnet.</w:t>
      </w:r>
    </w:p>
    <w:p w14:paraId="7C9892A5" w14:textId="662ACC49" w:rsidR="0002545C" w:rsidRPr="00433741" w:rsidRDefault="0002545C" w:rsidP="0002545C">
      <w:r w:rsidRPr="00433741">
        <w:t>I det omfang det er muligt, vil alle støjende aktiviteter blive lagt indenfor normal arbejdstid. Dog kan der forekomme afvigelser i forbindelse med levering og afhentning af dyr, foder og husdyrgødning.</w:t>
      </w:r>
      <w:r w:rsidR="00184816">
        <w:t xml:space="preserve"> Stalden vest tages ud af brug og dette vil gøre at der opleves mindre støj i den retning.</w:t>
      </w:r>
    </w:p>
    <w:p w14:paraId="043EBF5A" w14:textId="1F08A516" w:rsidR="0047742A" w:rsidRPr="00433741" w:rsidRDefault="0047742A" w:rsidP="0047742A">
      <w:r w:rsidRPr="00433741">
        <w:t>Alle generelle krav vedr. støj vil blive overholdt. Sammenholdt med ejendommens placering vurderes det</w:t>
      </w:r>
      <w:r w:rsidR="005211D3" w:rsidRPr="00433741">
        <w:t>,</w:t>
      </w:r>
      <w:r w:rsidRPr="00433741">
        <w:t xml:space="preserve"> </w:t>
      </w:r>
      <w:r w:rsidR="00407943" w:rsidRPr="00433741">
        <w:t>at omkringboende ikke vil blive generet af støj fra husdyrbruget</w:t>
      </w:r>
      <w:r w:rsidR="00184816">
        <w:t xml:space="preserve"> udover hvad der er forventeligt</w:t>
      </w:r>
      <w:r w:rsidRPr="00433741">
        <w:t>.</w:t>
      </w:r>
    </w:p>
    <w:p w14:paraId="763F9976" w14:textId="77777777" w:rsidR="000C2F2B" w:rsidRPr="00433741" w:rsidRDefault="000C2F2B" w:rsidP="000C2F2B">
      <w:pPr>
        <w:pStyle w:val="Overskrift3"/>
      </w:pPr>
      <w:bookmarkStart w:id="28" w:name="_Toc74124725"/>
      <w:r w:rsidRPr="00433741">
        <w:t>Rystelser</w:t>
      </w:r>
      <w:bookmarkEnd w:id="28"/>
    </w:p>
    <w:p w14:paraId="00EF45CC" w14:textId="77777777" w:rsidR="000C2F2B" w:rsidRPr="00433741" w:rsidRDefault="000C2F2B" w:rsidP="000C2F2B">
      <w:r w:rsidRPr="00433741">
        <w:t>Husdyrbruget drives med almindelige godkendte landbrugsmaskiner. Ingen af disse maskiner medfører rystelser eller vibrationer der er til gene indenfor eller udenfor ejendommens arealer.</w:t>
      </w:r>
    </w:p>
    <w:p w14:paraId="76555562" w14:textId="77777777" w:rsidR="0047742A" w:rsidRPr="00433741" w:rsidRDefault="0047742A" w:rsidP="00C27CBC">
      <w:pPr>
        <w:pStyle w:val="Overskrift3"/>
      </w:pPr>
      <w:bookmarkStart w:id="29" w:name="_Toc74124726"/>
      <w:r w:rsidRPr="00433741">
        <w:lastRenderedPageBreak/>
        <w:t>Lys i staldene og udendørslys</w:t>
      </w:r>
      <w:bookmarkEnd w:id="29"/>
    </w:p>
    <w:p w14:paraId="42B98C3C" w14:textId="77777777" w:rsidR="00A83873" w:rsidRPr="00433741" w:rsidRDefault="00A83873" w:rsidP="00776BAE">
      <w:r w:rsidRPr="00433741">
        <w:t xml:space="preserve">Udendørs lys er kun placeret ved indgange samt ved ind- og udlevering af dyr og foder. Disse områder ligger afskærmet i forhold til naboer og der er derfor ingen gener </w:t>
      </w:r>
      <w:r w:rsidR="00294DF4" w:rsidRPr="00433741">
        <w:t>herfra</w:t>
      </w:r>
      <w:r w:rsidRPr="00433741">
        <w:t>. Der er ingen lyskilder, der lyser direkte ud fra ejendommen, og derfor vil der ikke være lysgener for omkringboende.</w:t>
      </w:r>
    </w:p>
    <w:p w14:paraId="6345B3EF" w14:textId="77777777" w:rsidR="00A83873" w:rsidRPr="00433741" w:rsidRDefault="00A83873" w:rsidP="00776BAE">
      <w:r w:rsidRPr="00433741">
        <w:t>Lys i staldene er kun tændt, når det er nødvendigt af hensyn til arbejde og for dyrene.</w:t>
      </w:r>
    </w:p>
    <w:p w14:paraId="0414C560" w14:textId="77777777" w:rsidR="00A83873" w:rsidRPr="00433741" w:rsidRDefault="00A83873" w:rsidP="00776BAE">
      <w:r w:rsidRPr="00433741">
        <w:t>De</w:t>
      </w:r>
      <w:r w:rsidR="006B7500" w:rsidRPr="00433741">
        <w:t>t</w:t>
      </w:r>
      <w:r w:rsidRPr="00433741">
        <w:t xml:space="preserve"> er udendørs lys ved døre og </w:t>
      </w:r>
      <w:r w:rsidR="00587025" w:rsidRPr="00433741">
        <w:t>rampen</w:t>
      </w:r>
      <w:r w:rsidRPr="00433741">
        <w:t xml:space="preserve"> </w:t>
      </w:r>
      <w:r w:rsidR="00587025" w:rsidRPr="00433741">
        <w:t xml:space="preserve">styres </w:t>
      </w:r>
      <w:r w:rsidR="00587025" w:rsidRPr="005A5ED2">
        <w:t>manuelt</w:t>
      </w:r>
      <w:r w:rsidR="00587025" w:rsidRPr="00433741">
        <w:t>, så det kun er tændt ved behov.</w:t>
      </w:r>
    </w:p>
    <w:p w14:paraId="2BE4966B" w14:textId="77777777" w:rsidR="00A83873" w:rsidRPr="00433741" w:rsidRDefault="00AC3A06" w:rsidP="00776BAE">
      <w:r w:rsidRPr="00433741">
        <w:t>Det vurderes</w:t>
      </w:r>
      <w:r w:rsidR="00A83873" w:rsidRPr="00433741">
        <w:t xml:space="preserve">, at der ikke er lys, som kan virke generende for naboer eller </w:t>
      </w:r>
      <w:r w:rsidRPr="00433741">
        <w:t>forbi</w:t>
      </w:r>
      <w:r w:rsidR="00A83873" w:rsidRPr="00433741">
        <w:t>passerende</w:t>
      </w:r>
    </w:p>
    <w:p w14:paraId="7B6B5697" w14:textId="77777777" w:rsidR="004F7844" w:rsidRPr="00433741" w:rsidRDefault="00A83873" w:rsidP="00776BAE">
      <w:r w:rsidRPr="00433741">
        <w:t>trafik. Det vurderes således, at belysningen ikke vil give anledning til væsentlige problemer eller gener</w:t>
      </w:r>
      <w:r w:rsidR="00776BAE" w:rsidRPr="00433741">
        <w:t xml:space="preserve"> </w:t>
      </w:r>
      <w:r w:rsidRPr="00433741">
        <w:t>for omkringboende eller landskabelige hensyn.</w:t>
      </w:r>
    </w:p>
    <w:p w14:paraId="5FE5E93F" w14:textId="77777777" w:rsidR="0047742A" w:rsidRPr="00433741" w:rsidRDefault="0047742A" w:rsidP="00C27CBC">
      <w:pPr>
        <w:pStyle w:val="Overskrift3"/>
      </w:pPr>
      <w:bookmarkStart w:id="30" w:name="_Toc74124727"/>
      <w:r w:rsidRPr="00433741">
        <w:t>Fluer og skadedyr</w:t>
      </w:r>
      <w:bookmarkEnd w:id="30"/>
    </w:p>
    <w:p w14:paraId="1232029C" w14:textId="77777777" w:rsidR="00776BAE" w:rsidRPr="00433741" w:rsidRDefault="00776BAE" w:rsidP="00776BAE">
      <w:r w:rsidRPr="00433741">
        <w:t xml:space="preserve">På landbrugsejendomme kan der forekomme skadedyr som </w:t>
      </w:r>
      <w:r w:rsidR="00433741" w:rsidRPr="00433741">
        <w:t>f.eks.</w:t>
      </w:r>
      <w:r w:rsidRPr="00433741">
        <w:t xml:space="preserve"> fluer og rotter mv.</w:t>
      </w:r>
    </w:p>
    <w:p w14:paraId="239AE3A7" w14:textId="77777777" w:rsidR="00776BAE" w:rsidRPr="00433741" w:rsidRDefault="00776BAE" w:rsidP="00776BAE">
      <w:pPr>
        <w:ind w:left="1304"/>
      </w:pPr>
      <w:r w:rsidRPr="00433741">
        <w:t xml:space="preserve">- Ejendommen holdes </w:t>
      </w:r>
      <w:r w:rsidR="008F53AB" w:rsidRPr="00433741">
        <w:t>pæn</w:t>
      </w:r>
      <w:r w:rsidRPr="00433741">
        <w:t xml:space="preserve"> og ryddeligt</w:t>
      </w:r>
    </w:p>
    <w:p w14:paraId="081C545D" w14:textId="77777777" w:rsidR="00776BAE" w:rsidRPr="00433741" w:rsidRDefault="00776BAE" w:rsidP="00776BAE">
      <w:pPr>
        <w:ind w:left="1304"/>
      </w:pPr>
      <w:r w:rsidRPr="00433741">
        <w:t>- Gulve er fejet.</w:t>
      </w:r>
    </w:p>
    <w:p w14:paraId="41DD2D55" w14:textId="77777777" w:rsidR="00776BAE" w:rsidRPr="00433741" w:rsidRDefault="00776BAE" w:rsidP="00776BAE">
      <w:pPr>
        <w:ind w:left="1304"/>
      </w:pPr>
      <w:r w:rsidRPr="00433741">
        <w:t>- Vegetation langs bygninger fjernes.</w:t>
      </w:r>
    </w:p>
    <w:p w14:paraId="5D20DC89" w14:textId="77777777" w:rsidR="00776BAE" w:rsidRPr="00433741" w:rsidRDefault="00776BAE" w:rsidP="00776BAE">
      <w:pPr>
        <w:ind w:left="1304"/>
      </w:pPr>
      <w:r w:rsidRPr="00433741">
        <w:t>- Huller/rørgennemføringer repareres.</w:t>
      </w:r>
    </w:p>
    <w:p w14:paraId="50B9589F" w14:textId="77777777" w:rsidR="00776BAE" w:rsidRPr="00433741" w:rsidRDefault="00776BAE" w:rsidP="00776BAE">
      <w:pPr>
        <w:ind w:left="1304"/>
      </w:pPr>
      <w:r w:rsidRPr="00433741">
        <w:t>- Døre/Porte holdes så vidt muligt lukkede.</w:t>
      </w:r>
    </w:p>
    <w:p w14:paraId="7189B855" w14:textId="77777777" w:rsidR="00776BAE" w:rsidRPr="00433741" w:rsidRDefault="00776BAE" w:rsidP="00776BAE">
      <w:pPr>
        <w:ind w:left="1304"/>
      </w:pPr>
      <w:r w:rsidRPr="00433741">
        <w:t>- Oplag af ”diverse” sættes på paller, strøer.</w:t>
      </w:r>
    </w:p>
    <w:p w14:paraId="4B717649" w14:textId="77777777" w:rsidR="00776BAE" w:rsidRPr="00433741" w:rsidRDefault="00776BAE" w:rsidP="00776BAE">
      <w:r w:rsidRPr="00433741">
        <w:lastRenderedPageBreak/>
        <w:t>Fluegener</w:t>
      </w:r>
    </w:p>
    <w:p w14:paraId="5AD3AD74" w14:textId="77777777" w:rsidR="00776BAE" w:rsidRPr="00433741" w:rsidRDefault="00776BAE" w:rsidP="00776BAE">
      <w:pPr>
        <w:ind w:left="1304"/>
      </w:pPr>
      <w:r w:rsidRPr="00433741">
        <w:t>- Husdyrgødningen på anlægget er gylle.</w:t>
      </w:r>
    </w:p>
    <w:p w14:paraId="05B21A4E" w14:textId="77777777" w:rsidR="00776BAE" w:rsidRPr="00433741" w:rsidRDefault="00776BAE" w:rsidP="0062514C">
      <w:pPr>
        <w:ind w:left="1304"/>
      </w:pPr>
      <w:r w:rsidRPr="00433741">
        <w:t>- Bekæmpelse af fluer foregår med rovfluer (biologisk bekæmpelse). Der laves grundig rengøring</w:t>
      </w:r>
      <w:r w:rsidR="0062514C" w:rsidRPr="00433741">
        <w:t xml:space="preserve"> </w:t>
      </w:r>
      <w:r w:rsidRPr="00433741">
        <w:t>af stalde mellem hvert hold grise.</w:t>
      </w:r>
    </w:p>
    <w:p w14:paraId="1CA7C9AD" w14:textId="77777777" w:rsidR="00776BAE" w:rsidRPr="00433741" w:rsidRDefault="00776BAE" w:rsidP="00776BAE">
      <w:r w:rsidRPr="00433741">
        <w:t>Rottebekæmpelse</w:t>
      </w:r>
    </w:p>
    <w:p w14:paraId="6BF0B32F" w14:textId="77777777" w:rsidR="004F7844" w:rsidRPr="00433741" w:rsidRDefault="00776BAE" w:rsidP="00776BAE">
      <w:pPr>
        <w:ind w:firstLine="720"/>
      </w:pPr>
      <w:r w:rsidRPr="00433741">
        <w:t xml:space="preserve">- Der er </w:t>
      </w:r>
      <w:r w:rsidRPr="005A5ED2">
        <w:t>abonnement</w:t>
      </w:r>
      <w:r w:rsidRPr="00433741">
        <w:t xml:space="preserve"> aftale vedr. rottebekæmpelse.</w:t>
      </w:r>
    </w:p>
    <w:p w14:paraId="0C16FAE7" w14:textId="77777777" w:rsidR="0062514C" w:rsidRPr="00E773CC" w:rsidRDefault="0062514C" w:rsidP="00776BAE">
      <w:pPr>
        <w:spacing w:before="0"/>
        <w:rPr>
          <w:highlight w:val="yellow"/>
        </w:rPr>
      </w:pPr>
    </w:p>
    <w:p w14:paraId="68A427E3" w14:textId="77777777" w:rsidR="00776BAE" w:rsidRPr="00433741" w:rsidRDefault="00776BAE" w:rsidP="00776BAE">
      <w:pPr>
        <w:spacing w:before="0"/>
      </w:pPr>
      <w:r w:rsidRPr="00433741">
        <w:t>Det vurderes, at ejendommens skadedyrsbekæmpelse er tilfredsstillende</w:t>
      </w:r>
      <w:r w:rsidR="0062514C" w:rsidRPr="00433741">
        <w:t xml:space="preserve"> da</w:t>
      </w:r>
    </w:p>
    <w:p w14:paraId="7C9B239A" w14:textId="77777777" w:rsidR="004F7844" w:rsidRPr="00433741" w:rsidRDefault="0062514C" w:rsidP="00776BAE">
      <w:pPr>
        <w:spacing w:before="0"/>
      </w:pPr>
      <w:r w:rsidRPr="00433741">
        <w:t>r</w:t>
      </w:r>
      <w:r w:rsidR="00776BAE" w:rsidRPr="00433741">
        <w:t xml:space="preserve">etningslinjerne fra AU Institut for Agroøkologi </w:t>
      </w:r>
      <w:r w:rsidRPr="00433741">
        <w:t>følges</w:t>
      </w:r>
      <w:r w:rsidR="00776BAE" w:rsidRPr="00433741">
        <w:t>.</w:t>
      </w:r>
    </w:p>
    <w:p w14:paraId="66B1B99D" w14:textId="77777777" w:rsidR="0047742A" w:rsidRPr="00433741" w:rsidRDefault="0047742A" w:rsidP="00C27CBC">
      <w:pPr>
        <w:pStyle w:val="Overskrift3"/>
      </w:pPr>
      <w:bookmarkStart w:id="31" w:name="_Toc74124728"/>
      <w:r w:rsidRPr="00433741">
        <w:t>Støv fra stalde og foder</w:t>
      </w:r>
      <w:bookmarkEnd w:id="31"/>
    </w:p>
    <w:p w14:paraId="4B2AA0D0" w14:textId="77777777" w:rsidR="00776BAE" w:rsidRPr="00433741" w:rsidRDefault="00776BAE" w:rsidP="00776BAE">
      <w:pPr>
        <w:spacing w:before="0"/>
      </w:pPr>
      <w:r w:rsidRPr="00433741">
        <w:t>Ejendommens drift forventes ikke at kunne medvirke til væsentlige støvgener.</w:t>
      </w:r>
    </w:p>
    <w:p w14:paraId="3D68312A" w14:textId="77777777" w:rsidR="00776BAE" w:rsidRPr="00433741" w:rsidRDefault="00776BAE" w:rsidP="00776BAE">
      <w:pPr>
        <w:spacing w:before="0"/>
      </w:pPr>
      <w:r w:rsidRPr="00433741">
        <w:t>Der kan forekomme støv i forbindelse med:</w:t>
      </w:r>
    </w:p>
    <w:p w14:paraId="6132FDC9" w14:textId="77777777" w:rsidR="00776BAE" w:rsidRPr="00433741" w:rsidRDefault="00776BAE" w:rsidP="00776BAE">
      <w:pPr>
        <w:spacing w:before="0"/>
        <w:ind w:left="1304"/>
      </w:pPr>
      <w:r w:rsidRPr="00433741">
        <w:t>- Transport på grusvej og pladser.</w:t>
      </w:r>
    </w:p>
    <w:p w14:paraId="7C3EE693" w14:textId="77777777" w:rsidR="00776BAE" w:rsidRPr="00433741" w:rsidRDefault="00776BAE" w:rsidP="00776BAE">
      <w:pPr>
        <w:spacing w:before="0"/>
        <w:ind w:left="1304"/>
      </w:pPr>
      <w:r w:rsidRPr="00433741">
        <w:t>- Fyldning af siloer</w:t>
      </w:r>
    </w:p>
    <w:p w14:paraId="14209E73" w14:textId="77777777" w:rsidR="00776BAE" w:rsidRPr="00433741" w:rsidRDefault="00776BAE" w:rsidP="00776BAE">
      <w:pPr>
        <w:spacing w:before="0"/>
        <w:ind w:left="1304"/>
      </w:pPr>
      <w:r w:rsidRPr="00433741">
        <w:t>- Ventilationsluft</w:t>
      </w:r>
    </w:p>
    <w:p w14:paraId="426B5DCC" w14:textId="77777777" w:rsidR="00776BAE" w:rsidRPr="00433741" w:rsidRDefault="00776BAE" w:rsidP="00776BAE">
      <w:pPr>
        <w:spacing w:before="0"/>
        <w:ind w:left="1304"/>
      </w:pPr>
      <w:r w:rsidRPr="00433741">
        <w:t>- Foder</w:t>
      </w:r>
      <w:r w:rsidR="00A73D32" w:rsidRPr="00433741">
        <w:t xml:space="preserve"> levering</w:t>
      </w:r>
    </w:p>
    <w:p w14:paraId="2BFA218B" w14:textId="77777777" w:rsidR="00776BAE" w:rsidRPr="00433741" w:rsidRDefault="00776BAE" w:rsidP="00776BAE">
      <w:pPr>
        <w:spacing w:before="0"/>
      </w:pPr>
      <w:r w:rsidRPr="00433741">
        <w:t>Genebegrænsende foranstaltninger:</w:t>
      </w:r>
    </w:p>
    <w:p w14:paraId="35E5A172" w14:textId="77777777" w:rsidR="00776BAE" w:rsidRPr="00433741" w:rsidRDefault="00776BAE" w:rsidP="00776BAE">
      <w:pPr>
        <w:spacing w:before="0"/>
        <w:ind w:firstLine="1304"/>
      </w:pPr>
      <w:r w:rsidRPr="00433741">
        <w:t>- Foder opbevares i tætte siloanlæg.</w:t>
      </w:r>
    </w:p>
    <w:p w14:paraId="456F64FC" w14:textId="77777777" w:rsidR="008F53AB" w:rsidRPr="00433741" w:rsidRDefault="008F53AB" w:rsidP="00776BAE">
      <w:pPr>
        <w:spacing w:before="0"/>
        <w:ind w:firstLine="1304"/>
      </w:pPr>
      <w:r w:rsidRPr="00433741">
        <w:t>-Al håndtering af halm foregår indendørs</w:t>
      </w:r>
    </w:p>
    <w:p w14:paraId="5D81F7D4" w14:textId="77777777" w:rsidR="008F53AB" w:rsidRPr="00433741" w:rsidRDefault="008F53AB" w:rsidP="00776BAE">
      <w:pPr>
        <w:spacing w:before="0"/>
        <w:ind w:firstLine="1304"/>
      </w:pPr>
      <w:r w:rsidRPr="00433741">
        <w:lastRenderedPageBreak/>
        <w:t>-Ventilationsafkast bliver jævnligt rengjort</w:t>
      </w:r>
    </w:p>
    <w:p w14:paraId="5E0D6983" w14:textId="77777777" w:rsidR="008F53AB" w:rsidRPr="00433741" w:rsidRDefault="008F53AB" w:rsidP="008F53AB">
      <w:pPr>
        <w:spacing w:before="0"/>
      </w:pPr>
    </w:p>
    <w:p w14:paraId="4395BD34" w14:textId="77777777" w:rsidR="00776BAE" w:rsidRPr="00433741" w:rsidRDefault="00776BAE" w:rsidP="00776BAE">
      <w:pPr>
        <w:spacing w:before="0"/>
      </w:pPr>
      <w:r w:rsidRPr="00433741">
        <w:t>Med hensyn til støvgener fra gården</w:t>
      </w:r>
      <w:r w:rsidR="00D256DB" w:rsidRPr="00433741">
        <w:t>,</w:t>
      </w:r>
      <w:r w:rsidRPr="00433741">
        <w:t xml:space="preserve"> forventes der ikke væsentlige problemer. Det bemærkes,</w:t>
      </w:r>
      <w:r w:rsidR="0062514C" w:rsidRPr="00433741">
        <w:t xml:space="preserve"> </w:t>
      </w:r>
      <w:r w:rsidRPr="00433741">
        <w:t>at god landmandspraksis indebærer, at al transport til og fra bedriften skal foregå ved hensynsfuld kørsel, samt at alle aktiviteter på bedriften planlægges, herunder også levering og</w:t>
      </w:r>
      <w:r w:rsidR="0062514C" w:rsidRPr="00433741">
        <w:t xml:space="preserve"> </w:t>
      </w:r>
      <w:r w:rsidRPr="00433741">
        <w:t>udkørsel, så omgivelserne påvirkes mindst muligt.</w:t>
      </w:r>
    </w:p>
    <w:p w14:paraId="62883BF8" w14:textId="77777777" w:rsidR="0062514C" w:rsidRPr="00433741" w:rsidRDefault="0062514C" w:rsidP="0062514C">
      <w:pPr>
        <w:spacing w:before="0"/>
      </w:pPr>
    </w:p>
    <w:p w14:paraId="1F718F42" w14:textId="77777777" w:rsidR="0062514C" w:rsidRPr="00433741" w:rsidRDefault="0062514C" w:rsidP="0062514C">
      <w:pPr>
        <w:pStyle w:val="Overskrift3"/>
      </w:pPr>
      <w:bookmarkStart w:id="32" w:name="_Toc74124729"/>
      <w:r w:rsidRPr="00433741">
        <w:t>rengøring</w:t>
      </w:r>
      <w:bookmarkEnd w:id="32"/>
    </w:p>
    <w:p w14:paraId="62919B9C" w14:textId="77777777" w:rsidR="006B6943" w:rsidRPr="00433741" w:rsidRDefault="009020D3" w:rsidP="0062514C">
      <w:pPr>
        <w:spacing w:before="0"/>
      </w:pPr>
      <w:r w:rsidRPr="00433741">
        <w:t xml:space="preserve">Staldene rengøres efter hvert hold. </w:t>
      </w:r>
      <w:r w:rsidR="00DF7BBD" w:rsidRPr="00433741">
        <w:t xml:space="preserve">Stalden iblødsættes og nedvaskes </w:t>
      </w:r>
      <w:r w:rsidR="00A47A06" w:rsidRPr="00433741">
        <w:t>med højtryksvasker.</w:t>
      </w:r>
      <w:r w:rsidR="00DF0C82" w:rsidRPr="00433741">
        <w:t xml:space="preserve"> </w:t>
      </w:r>
    </w:p>
    <w:p w14:paraId="070B9833" w14:textId="77777777" w:rsidR="00DF0C82" w:rsidRPr="00433741" w:rsidRDefault="00DF0C82" w:rsidP="0062514C">
      <w:pPr>
        <w:spacing w:before="0"/>
      </w:pPr>
      <w:r w:rsidRPr="00433741">
        <w:t xml:space="preserve">Det vurderes at den hyppige rengøring </w:t>
      </w:r>
      <w:r w:rsidR="00433741" w:rsidRPr="00433741">
        <w:t>sikrer</w:t>
      </w:r>
      <w:r w:rsidRPr="00433741">
        <w:t xml:space="preserve"> en god</w:t>
      </w:r>
      <w:r w:rsidR="00433741" w:rsidRPr="00433741">
        <w:t xml:space="preserve"> </w:t>
      </w:r>
      <w:r w:rsidRPr="00433741">
        <w:t>hygiejne på ejendommen.</w:t>
      </w:r>
    </w:p>
    <w:p w14:paraId="62DA9EE9" w14:textId="77777777" w:rsidR="00AE6BE1" w:rsidRPr="009C62C7" w:rsidRDefault="00AE6BE1" w:rsidP="00776BAE">
      <w:pPr>
        <w:pStyle w:val="Overskrift3"/>
      </w:pPr>
      <w:bookmarkStart w:id="33" w:name="_Toc74124730"/>
      <w:r w:rsidRPr="009C62C7">
        <w:t>Spildevand og vandforbrug</w:t>
      </w:r>
      <w:bookmarkEnd w:id="33"/>
    </w:p>
    <w:p w14:paraId="780F4E4C" w14:textId="77777777" w:rsidR="00213135" w:rsidRPr="009C62C7" w:rsidRDefault="00213135" w:rsidP="00213135">
      <w:r w:rsidRPr="009C62C7">
        <w:t xml:space="preserve">Spildevand fra produktionen udgøres primært af vand fra rengøring af stalde og fra drikkevandsspild i alt ca. </w:t>
      </w:r>
      <w:r w:rsidR="00433741" w:rsidRPr="009C62C7">
        <w:t>1.</w:t>
      </w:r>
      <w:r w:rsidR="009C62C7" w:rsidRPr="009C62C7">
        <w:t>9</w:t>
      </w:r>
      <w:r w:rsidR="00433741" w:rsidRPr="009C62C7">
        <w:t>00</w:t>
      </w:r>
      <w:r w:rsidRPr="009C62C7">
        <w:t xml:space="preserve"> m</w:t>
      </w:r>
      <w:r w:rsidRPr="009C62C7">
        <w:rPr>
          <w:vertAlign w:val="superscript"/>
        </w:rPr>
        <w:t>3</w:t>
      </w:r>
      <w:r w:rsidRPr="009C62C7">
        <w:t xml:space="preserve">. Spildevandet ledes til gyllebeholder. </w:t>
      </w:r>
    </w:p>
    <w:p w14:paraId="7E3BAAE6" w14:textId="77777777" w:rsidR="00213135" w:rsidRPr="002D2E00" w:rsidRDefault="00213135" w:rsidP="00213135">
      <w:pPr>
        <w:rPr>
          <w:highlight w:val="yellow"/>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329"/>
        <w:gridCol w:w="3490"/>
      </w:tblGrid>
      <w:tr w:rsidR="00213135" w:rsidRPr="002D2E00" w14:paraId="2018B0F9" w14:textId="77777777" w:rsidTr="008C380F">
        <w:tc>
          <w:tcPr>
            <w:tcW w:w="3969" w:type="dxa"/>
            <w:shd w:val="clear" w:color="auto" w:fill="F2F2F2" w:themeFill="background1" w:themeFillShade="F2"/>
            <w:vAlign w:val="center"/>
          </w:tcPr>
          <w:p w14:paraId="52182BF8" w14:textId="77777777" w:rsidR="00213135" w:rsidRPr="006D3541" w:rsidRDefault="00213135" w:rsidP="00EE5C3B">
            <w:pPr>
              <w:ind w:left="284"/>
              <w:jc w:val="center"/>
              <w:rPr>
                <w:rFonts w:cs="Arial"/>
                <w:b/>
                <w:i/>
              </w:rPr>
            </w:pPr>
            <w:r w:rsidRPr="006D3541">
              <w:rPr>
                <w:rFonts w:cs="Arial"/>
                <w:b/>
                <w:i/>
              </w:rPr>
              <w:t>Type</w:t>
            </w:r>
          </w:p>
        </w:tc>
        <w:tc>
          <w:tcPr>
            <w:tcW w:w="1329" w:type="dxa"/>
            <w:shd w:val="clear" w:color="auto" w:fill="F2F2F2" w:themeFill="background1" w:themeFillShade="F2"/>
            <w:vAlign w:val="center"/>
          </w:tcPr>
          <w:p w14:paraId="045BB106" w14:textId="77777777" w:rsidR="00213135" w:rsidRPr="006D3541" w:rsidRDefault="00213135" w:rsidP="00EE5C3B">
            <w:pPr>
              <w:ind w:left="176"/>
              <w:jc w:val="center"/>
              <w:rPr>
                <w:rFonts w:cs="Arial"/>
                <w:b/>
                <w:i/>
              </w:rPr>
            </w:pPr>
            <w:r w:rsidRPr="006D3541">
              <w:rPr>
                <w:rFonts w:cs="Arial"/>
                <w:b/>
                <w:i/>
              </w:rPr>
              <w:t>Anslået m</w:t>
            </w:r>
            <w:r w:rsidRPr="006D3541">
              <w:rPr>
                <w:rFonts w:cs="Arial"/>
                <w:b/>
                <w:i/>
                <w:vertAlign w:val="superscript"/>
              </w:rPr>
              <w:t>3</w:t>
            </w:r>
          </w:p>
        </w:tc>
        <w:tc>
          <w:tcPr>
            <w:tcW w:w="3490" w:type="dxa"/>
            <w:shd w:val="clear" w:color="auto" w:fill="F2F2F2" w:themeFill="background1" w:themeFillShade="F2"/>
            <w:vAlign w:val="center"/>
          </w:tcPr>
          <w:p w14:paraId="4CA2E42F" w14:textId="77777777" w:rsidR="00213135" w:rsidRPr="006D3541" w:rsidRDefault="00213135" w:rsidP="00EE5C3B">
            <w:pPr>
              <w:ind w:left="277"/>
              <w:jc w:val="center"/>
              <w:rPr>
                <w:rFonts w:cs="Arial"/>
                <w:b/>
                <w:i/>
              </w:rPr>
            </w:pPr>
            <w:r w:rsidRPr="006D3541">
              <w:rPr>
                <w:rFonts w:cs="Arial"/>
                <w:b/>
                <w:i/>
              </w:rPr>
              <w:t>Afledes til</w:t>
            </w:r>
          </w:p>
        </w:tc>
      </w:tr>
      <w:tr w:rsidR="00213135" w:rsidRPr="002D2E00" w14:paraId="0A931E7F" w14:textId="77777777" w:rsidTr="008C380F">
        <w:tc>
          <w:tcPr>
            <w:tcW w:w="3969" w:type="dxa"/>
            <w:vAlign w:val="center"/>
          </w:tcPr>
          <w:p w14:paraId="6E4A0863" w14:textId="77777777" w:rsidR="00213135" w:rsidRPr="006D3541" w:rsidRDefault="00213135" w:rsidP="00EE5C3B">
            <w:pPr>
              <w:rPr>
                <w:rFonts w:cs="Arial"/>
              </w:rPr>
            </w:pPr>
            <w:r w:rsidRPr="006D3541">
              <w:rPr>
                <w:rFonts w:cs="Arial"/>
              </w:rPr>
              <w:t>Spildevand fra drikkevandsspild, rengøring og overbrusning</w:t>
            </w:r>
          </w:p>
        </w:tc>
        <w:tc>
          <w:tcPr>
            <w:tcW w:w="1329" w:type="dxa"/>
            <w:vAlign w:val="center"/>
          </w:tcPr>
          <w:p w14:paraId="2930A631" w14:textId="77777777" w:rsidR="00213135" w:rsidRPr="006D3541" w:rsidRDefault="008C380F" w:rsidP="00EE5C3B">
            <w:pPr>
              <w:ind w:left="33"/>
              <w:jc w:val="center"/>
              <w:rPr>
                <w:rFonts w:cs="Arial"/>
              </w:rPr>
            </w:pPr>
            <w:r w:rsidRPr="006D3541">
              <w:rPr>
                <w:rFonts w:cs="Arial"/>
              </w:rPr>
              <w:t>1.</w:t>
            </w:r>
            <w:r w:rsidR="009C62C7" w:rsidRPr="006D3541">
              <w:rPr>
                <w:rFonts w:cs="Arial"/>
              </w:rPr>
              <w:t>9</w:t>
            </w:r>
            <w:r w:rsidRPr="006D3541">
              <w:rPr>
                <w:rFonts w:cs="Arial"/>
              </w:rPr>
              <w:t>00</w:t>
            </w:r>
            <w:r w:rsidR="00213135" w:rsidRPr="006D3541">
              <w:rPr>
                <w:rFonts w:cs="Arial"/>
              </w:rPr>
              <w:t xml:space="preserve"> </w:t>
            </w:r>
          </w:p>
        </w:tc>
        <w:tc>
          <w:tcPr>
            <w:tcW w:w="3490" w:type="dxa"/>
            <w:vAlign w:val="center"/>
          </w:tcPr>
          <w:p w14:paraId="4A6472C0" w14:textId="77777777" w:rsidR="00213135" w:rsidRPr="006D3541" w:rsidRDefault="00213135" w:rsidP="00EE5C3B">
            <w:pPr>
              <w:ind w:left="33"/>
              <w:jc w:val="center"/>
              <w:rPr>
                <w:rFonts w:cs="Arial"/>
              </w:rPr>
            </w:pPr>
            <w:r w:rsidRPr="006D3541">
              <w:rPr>
                <w:rFonts w:cs="Arial"/>
              </w:rPr>
              <w:t>Gyllesystem</w:t>
            </w:r>
          </w:p>
        </w:tc>
      </w:tr>
      <w:tr w:rsidR="00213135" w:rsidRPr="002D2E00" w14:paraId="4AE59C00" w14:textId="77777777" w:rsidTr="008C380F">
        <w:tc>
          <w:tcPr>
            <w:tcW w:w="3969" w:type="dxa"/>
            <w:vAlign w:val="center"/>
          </w:tcPr>
          <w:p w14:paraId="4905B372" w14:textId="77777777" w:rsidR="00213135" w:rsidRPr="006D3541" w:rsidRDefault="00213135" w:rsidP="00EE5C3B">
            <w:pPr>
              <w:rPr>
                <w:rFonts w:cs="Arial"/>
              </w:rPr>
            </w:pPr>
            <w:r w:rsidRPr="006D3541">
              <w:rPr>
                <w:rFonts w:cs="Arial"/>
              </w:rPr>
              <w:t>Tagvand fra eksisterende stalde/bygninger</w:t>
            </w:r>
          </w:p>
        </w:tc>
        <w:tc>
          <w:tcPr>
            <w:tcW w:w="1329" w:type="dxa"/>
            <w:vAlign w:val="center"/>
          </w:tcPr>
          <w:p w14:paraId="7AC1F6ED" w14:textId="77777777" w:rsidR="00213135" w:rsidRPr="006D3541" w:rsidRDefault="006D3541" w:rsidP="00EE5C3B">
            <w:pPr>
              <w:ind w:left="33"/>
              <w:jc w:val="center"/>
              <w:rPr>
                <w:rFonts w:cs="Arial"/>
              </w:rPr>
            </w:pPr>
            <w:r w:rsidRPr="006D3541">
              <w:rPr>
                <w:rFonts w:cs="Arial"/>
              </w:rPr>
              <w:t>3.500</w:t>
            </w:r>
          </w:p>
        </w:tc>
        <w:tc>
          <w:tcPr>
            <w:tcW w:w="3490" w:type="dxa"/>
            <w:vAlign w:val="center"/>
          </w:tcPr>
          <w:p w14:paraId="7E2ACC1E" w14:textId="77777777" w:rsidR="00213135" w:rsidRPr="006D3541" w:rsidRDefault="00213135" w:rsidP="00EE5C3B">
            <w:pPr>
              <w:ind w:left="33"/>
              <w:jc w:val="center"/>
              <w:rPr>
                <w:rFonts w:cs="Arial"/>
              </w:rPr>
            </w:pPr>
            <w:r w:rsidRPr="006D3541">
              <w:rPr>
                <w:rFonts w:cs="Arial"/>
              </w:rPr>
              <w:t>Nedsivning</w:t>
            </w:r>
            <w:r w:rsidR="006D3541">
              <w:rPr>
                <w:rFonts w:cs="Arial"/>
              </w:rPr>
              <w:t xml:space="preserve"> via dræn</w:t>
            </w:r>
          </w:p>
        </w:tc>
      </w:tr>
      <w:tr w:rsidR="00213135" w:rsidRPr="002D2E00" w14:paraId="5A45CD8E" w14:textId="77777777" w:rsidTr="008C380F">
        <w:tc>
          <w:tcPr>
            <w:tcW w:w="3969" w:type="dxa"/>
            <w:vAlign w:val="center"/>
          </w:tcPr>
          <w:p w14:paraId="659E84A3" w14:textId="77777777" w:rsidR="00213135" w:rsidRPr="006D3541" w:rsidRDefault="00213135" w:rsidP="00EE5C3B">
            <w:pPr>
              <w:rPr>
                <w:rFonts w:cs="Arial"/>
              </w:rPr>
            </w:pPr>
            <w:r w:rsidRPr="006D3541">
              <w:rPr>
                <w:rFonts w:cs="Arial"/>
              </w:rPr>
              <w:t>Spildevand fra husholdning og forrum</w:t>
            </w:r>
            <w:r w:rsidR="00F17F73">
              <w:rPr>
                <w:rFonts w:cs="Arial"/>
              </w:rPr>
              <w:t>(ny)</w:t>
            </w:r>
          </w:p>
        </w:tc>
        <w:tc>
          <w:tcPr>
            <w:tcW w:w="1329" w:type="dxa"/>
            <w:vAlign w:val="center"/>
          </w:tcPr>
          <w:p w14:paraId="0D535CDA" w14:textId="77777777" w:rsidR="00213135" w:rsidRPr="006D3541" w:rsidRDefault="00213135" w:rsidP="00EE5C3B">
            <w:pPr>
              <w:ind w:left="33"/>
              <w:jc w:val="center"/>
              <w:rPr>
                <w:rFonts w:cs="Arial"/>
              </w:rPr>
            </w:pPr>
            <w:r w:rsidRPr="006D3541">
              <w:rPr>
                <w:rFonts w:cs="Arial"/>
              </w:rPr>
              <w:t>200</w:t>
            </w:r>
          </w:p>
        </w:tc>
        <w:tc>
          <w:tcPr>
            <w:tcW w:w="3490" w:type="dxa"/>
            <w:vAlign w:val="center"/>
          </w:tcPr>
          <w:p w14:paraId="521DBF6E" w14:textId="77777777" w:rsidR="00213135" w:rsidRPr="002D2E00" w:rsidRDefault="00F17F73" w:rsidP="00EE5C3B">
            <w:pPr>
              <w:ind w:left="33"/>
              <w:jc w:val="center"/>
              <w:rPr>
                <w:rFonts w:cs="Arial"/>
                <w:highlight w:val="yellow"/>
              </w:rPr>
            </w:pPr>
            <w:r w:rsidRPr="00F17F73">
              <w:rPr>
                <w:rFonts w:cs="Arial"/>
              </w:rPr>
              <w:t>Kommunal kloak</w:t>
            </w:r>
          </w:p>
        </w:tc>
      </w:tr>
    </w:tbl>
    <w:p w14:paraId="42EB9E52" w14:textId="77777777" w:rsidR="00213135" w:rsidRPr="00F17F73" w:rsidRDefault="00213135" w:rsidP="00AE6BE1">
      <w:pPr>
        <w:rPr>
          <w:highlight w:val="yellow"/>
        </w:rPr>
      </w:pPr>
    </w:p>
    <w:p w14:paraId="6425928B" w14:textId="77777777" w:rsidR="00AE6BE1" w:rsidRPr="009C62C7" w:rsidRDefault="00F17F73" w:rsidP="00AE6BE1">
      <w:r w:rsidRPr="00A738A9">
        <w:t>Der etableres et toilet i staldbygningerne</w:t>
      </w:r>
      <w:r w:rsidR="00A738A9" w:rsidRPr="00A738A9">
        <w:t>. I forbindelse med byggeansøgningen klarlægges placering og udledningstilladelse herfra.</w:t>
      </w:r>
    </w:p>
    <w:p w14:paraId="1073C7C6" w14:textId="77777777" w:rsidR="00AE6BE1" w:rsidRPr="009C62C7" w:rsidRDefault="00AE6BE1" w:rsidP="00AE6BE1">
      <w:r w:rsidRPr="009C62C7">
        <w:t xml:space="preserve">Vand anvendes primært til drikkevand til dyrene og vask af stalde. Ved løbende renovering og reparation vil der være fokus på at vælge løsninger der minimerer vandforbruget og vandspild f.eks. drikkesystemer. </w:t>
      </w:r>
    </w:p>
    <w:p w14:paraId="44C3B246" w14:textId="77777777" w:rsidR="00B01B96" w:rsidRPr="002D2E00" w:rsidRDefault="00B01B96" w:rsidP="00AE6BE1">
      <w:pPr>
        <w:rPr>
          <w:highlight w:val="yellow"/>
        </w:rPr>
      </w:pPr>
    </w:p>
    <w:p w14:paraId="229AFBE0" w14:textId="77777777" w:rsidR="0062514C" w:rsidRPr="006D3541" w:rsidRDefault="007017D2" w:rsidP="00AE6BE1">
      <w:r w:rsidRPr="006D3541">
        <w:t xml:space="preserve">Håndtering af spildevand </w:t>
      </w:r>
      <w:r w:rsidR="00D20038" w:rsidRPr="006D3541">
        <w:t>sker</w:t>
      </w:r>
      <w:r w:rsidRPr="006D3541">
        <w:t xml:space="preserve"> efter godkendte principper.</w:t>
      </w:r>
    </w:p>
    <w:p w14:paraId="2EBD8F0D" w14:textId="77777777" w:rsidR="00355421" w:rsidRPr="006D3541" w:rsidRDefault="00355421" w:rsidP="00AE6BE1">
      <w:r w:rsidRPr="006D3541">
        <w:t>Det vurderes at spildevand afledes på fornuftigvis jf. ovenstående beskrivelse.</w:t>
      </w:r>
    </w:p>
    <w:p w14:paraId="3925B4EC" w14:textId="77777777" w:rsidR="008C380F" w:rsidRPr="006D3541" w:rsidRDefault="008C380F" w:rsidP="00AE6BE1"/>
    <w:p w14:paraId="769A9B58" w14:textId="2B5F7795" w:rsidR="00213135" w:rsidRDefault="00213135" w:rsidP="00213135">
      <w:r w:rsidRPr="006D3541">
        <w:t>Vand anvendes primært til drikkevand og til rengøring af staldene.</w:t>
      </w:r>
    </w:p>
    <w:p w14:paraId="087B6693" w14:textId="61685131" w:rsidR="00467745" w:rsidRPr="00467745" w:rsidRDefault="00467745" w:rsidP="00213135">
      <w:pPr>
        <w:rPr>
          <w:vertAlign w:val="superscript"/>
        </w:rPr>
      </w:pPr>
      <w:r>
        <w:t>I dag ligger vandforbruget på ca 3.500 m</w:t>
      </w:r>
      <w:r>
        <w:rPr>
          <w:vertAlign w:val="superscript"/>
        </w:rPr>
        <w:t>3</w:t>
      </w:r>
    </w:p>
    <w:p w14:paraId="24468877" w14:textId="78289774" w:rsidR="00213135" w:rsidRDefault="00213135" w:rsidP="00213135">
      <w:r w:rsidRPr="006D3541">
        <w:t>Der</w:t>
      </w:r>
      <w:r w:rsidR="00467745">
        <w:t xml:space="preserve"> bliver efter udvidelsen</w:t>
      </w:r>
      <w:r w:rsidRPr="006D3541">
        <w:t xml:space="preserve"> benytte</w:t>
      </w:r>
      <w:r w:rsidR="00467745">
        <w:t>t</w:t>
      </w:r>
      <w:r w:rsidRPr="006D3541">
        <w:t xml:space="preserve"> ca. </w:t>
      </w:r>
      <w:r w:rsidR="006D3541">
        <w:t>10</w:t>
      </w:r>
      <w:r w:rsidRPr="006D3541">
        <w:t>.</w:t>
      </w:r>
      <w:r w:rsidR="00C71D3D" w:rsidRPr="006D3541">
        <w:t>5</w:t>
      </w:r>
      <w:r w:rsidRPr="006D3541">
        <w:t>00 m</w:t>
      </w:r>
      <w:r w:rsidRPr="006D3541">
        <w:rPr>
          <w:vertAlign w:val="superscript"/>
        </w:rPr>
        <w:t>3</w:t>
      </w:r>
      <w:r w:rsidRPr="006D3541">
        <w:t xml:space="preserve"> årligt. Vandforbruget er beregnet efter normtal og det er vurderet at det ikke overskrider det niveau man kan forvente af en produktion på denne størrelse.</w:t>
      </w:r>
    </w:p>
    <w:p w14:paraId="42D974B7" w14:textId="77777777" w:rsidR="00467745" w:rsidRPr="006D3541" w:rsidRDefault="00467745" w:rsidP="00213135"/>
    <w:p w14:paraId="40EDFCB2" w14:textId="77777777" w:rsidR="00CE602B" w:rsidRPr="002D2E00" w:rsidRDefault="00CE602B" w:rsidP="00AE6BE1">
      <w:pPr>
        <w:rPr>
          <w:highlight w:val="yellow"/>
        </w:rPr>
      </w:pPr>
    </w:p>
    <w:p w14:paraId="05040CBD" w14:textId="77777777" w:rsidR="00AE6BE1" w:rsidRPr="006D3541" w:rsidRDefault="00AE6BE1" w:rsidP="00776BAE">
      <w:pPr>
        <w:pStyle w:val="Overskrift3"/>
      </w:pPr>
      <w:bookmarkStart w:id="34" w:name="_Toc74124731"/>
      <w:r w:rsidRPr="006D3541">
        <w:t>Energiforbrug og ventilation</w:t>
      </w:r>
      <w:bookmarkEnd w:id="34"/>
    </w:p>
    <w:p w14:paraId="07695A7F" w14:textId="77777777" w:rsidR="00407943" w:rsidRPr="006D3541" w:rsidRDefault="00AE6BE1" w:rsidP="00AE6BE1">
      <w:r w:rsidRPr="006D3541">
        <w:t xml:space="preserve">Der anvendes energi til ventilation, fodring, lys mv. Ved løbende renovering og reparation vil der være fokus på at vælge løsninger der minimerer energiforbruget f.eks. energibesparende lyskilder mv. </w:t>
      </w:r>
    </w:p>
    <w:p w14:paraId="6FC17793" w14:textId="77777777" w:rsidR="00AE6BE1" w:rsidRPr="006D3541" w:rsidRDefault="00AE6BE1" w:rsidP="00AE6BE1">
      <w:r w:rsidRPr="006D3541">
        <w:t>Lyset i staldene styres efter timer</w:t>
      </w:r>
      <w:r w:rsidR="004F7844" w:rsidRPr="006D3541">
        <w:t>.</w:t>
      </w:r>
      <w:r w:rsidRPr="006D3541">
        <w:t xml:space="preserve"> </w:t>
      </w:r>
    </w:p>
    <w:p w14:paraId="6C154081" w14:textId="77777777" w:rsidR="00407943" w:rsidRPr="006D3541" w:rsidRDefault="00407943" w:rsidP="00407943">
      <w:r w:rsidRPr="006D3541">
        <w:rPr>
          <w:rFonts w:cs="Arial"/>
          <w:lang w:eastAsia="da-DK"/>
        </w:rPr>
        <w:lastRenderedPageBreak/>
        <w:t>Al ventilation sker ved et computerstyret temperaturreguleret styringssystem, der sikrer</w:t>
      </w:r>
      <w:r w:rsidR="0068446A" w:rsidRPr="006D3541">
        <w:rPr>
          <w:rFonts w:cs="Arial"/>
          <w:lang w:eastAsia="da-DK"/>
        </w:rPr>
        <w:t>,</w:t>
      </w:r>
      <w:r w:rsidRPr="006D3541">
        <w:rPr>
          <w:rFonts w:cs="Arial"/>
          <w:lang w:eastAsia="da-DK"/>
        </w:rPr>
        <w:t xml:space="preserve"> at ventilationen kører optimalt både med hensyn til temperatur og fugt i staldene, og i forhold til elforbruget.</w:t>
      </w:r>
      <w:r w:rsidRPr="006D3541">
        <w:rPr>
          <w:rFonts w:eastAsia="Arial"/>
        </w:rPr>
        <w:t xml:space="preserve"> </w:t>
      </w:r>
      <w:r w:rsidRPr="006D3541">
        <w:t>Hyppig rengøring af ventilationsafkastene, nedsætter energiforbruget betragteligt.</w:t>
      </w:r>
    </w:p>
    <w:p w14:paraId="065889AE" w14:textId="77777777" w:rsidR="004E0DDB" w:rsidRPr="006D3541" w:rsidRDefault="007017D2" w:rsidP="00407943">
      <w:r w:rsidRPr="006D3541">
        <w:t xml:space="preserve">Energiforbruget ligger ca på </w:t>
      </w:r>
      <w:r w:rsidR="006D3541" w:rsidRPr="00467745">
        <w:t>50</w:t>
      </w:r>
      <w:r w:rsidR="00940DDF" w:rsidRPr="00467745">
        <w:t>.000</w:t>
      </w:r>
      <w:r w:rsidRPr="00467745">
        <w:t xml:space="preserve"> kWh</w:t>
      </w:r>
      <w:r w:rsidRPr="006D3541">
        <w:t xml:space="preserve"> om året</w:t>
      </w:r>
      <w:r w:rsidR="005A5ED2" w:rsidRPr="006D3541">
        <w:t>,</w:t>
      </w:r>
      <w:r w:rsidR="006D3541" w:rsidRPr="006D3541">
        <w:t xml:space="preserve"> og vil stige til ca 125.000 kWh</w:t>
      </w:r>
      <w:r w:rsidR="005A5ED2" w:rsidRPr="006D3541">
        <w:t xml:space="preserve"> hvilket passer godt med beregnede normværdier, for energiforbrug på landbrug.</w:t>
      </w:r>
    </w:p>
    <w:p w14:paraId="0DA69295" w14:textId="77777777" w:rsidR="007017D2" w:rsidRPr="006D3541" w:rsidRDefault="004E0DDB" w:rsidP="00407943">
      <w:r w:rsidRPr="006D3541">
        <w:t>Set i forhold til ovenstående oplysninger vurderes det</w:t>
      </w:r>
      <w:r w:rsidR="00D20038" w:rsidRPr="006D3541">
        <w:t>,</w:t>
      </w:r>
      <w:r w:rsidRPr="006D3541">
        <w:t xml:space="preserve"> at </w:t>
      </w:r>
      <w:r w:rsidR="00D20038" w:rsidRPr="006D3541">
        <w:t>energiforbruget</w:t>
      </w:r>
      <w:r w:rsidRPr="006D3541">
        <w:t xml:space="preserve"> er passende til </w:t>
      </w:r>
      <w:r w:rsidR="00213135" w:rsidRPr="006D3541">
        <w:t>p</w:t>
      </w:r>
      <w:r w:rsidRPr="006D3541">
        <w:t xml:space="preserve">roduktionen. </w:t>
      </w:r>
    </w:p>
    <w:p w14:paraId="4A5224B6" w14:textId="77777777" w:rsidR="00AE6BE1" w:rsidRPr="00A738A9" w:rsidRDefault="00AE6BE1" w:rsidP="00776BAE">
      <w:pPr>
        <w:pStyle w:val="Overskrift3"/>
      </w:pPr>
      <w:bookmarkStart w:id="35" w:name="_Toc74124732"/>
      <w:r w:rsidRPr="00A738A9">
        <w:t>opbevaringskapacitet og gyllehåndtering</w:t>
      </w:r>
      <w:bookmarkEnd w:id="35"/>
    </w:p>
    <w:p w14:paraId="4C573800" w14:textId="77777777" w:rsidR="00B4230B" w:rsidRPr="00A738A9" w:rsidRDefault="00B4230B" w:rsidP="00DF0C82">
      <w:pPr>
        <w:spacing w:before="0"/>
        <w:rPr>
          <w:rFonts w:eastAsia="Calibri" w:cs="Arial"/>
        </w:rPr>
      </w:pPr>
      <w:bookmarkStart w:id="36" w:name="_Toc292368292"/>
      <w:bookmarkStart w:id="37" w:name="_Toc178561447"/>
      <w:r w:rsidRPr="00A738A9">
        <w:rPr>
          <w:rFonts w:eastAsia="Calibri" w:cs="Arial"/>
        </w:rPr>
        <w:t>Beregning af gødningsproduktion</w:t>
      </w:r>
      <w:r w:rsidR="00A738A9" w:rsidRPr="00A738A9">
        <w:rPr>
          <w:rFonts w:eastAsia="Calibri" w:cs="Arial"/>
        </w:rPr>
        <w:t xml:space="preserve"> ved maximal drift</w:t>
      </w:r>
      <w:r w:rsidRPr="00A738A9">
        <w:rPr>
          <w:rFonts w:eastAsia="Calibri" w:cs="Arial"/>
        </w:rPr>
        <w:t>:</w:t>
      </w:r>
    </w:p>
    <w:p w14:paraId="490C48B1" w14:textId="77777777" w:rsidR="00213135" w:rsidRPr="002D2E00" w:rsidRDefault="006D3541" w:rsidP="00DF0C82">
      <w:pPr>
        <w:spacing w:before="0"/>
        <w:rPr>
          <w:rFonts w:eastAsia="Calibri" w:cs="Arial"/>
          <w:highlight w:val="yellow"/>
        </w:rPr>
      </w:pPr>
      <w:r>
        <w:rPr>
          <w:noProof/>
          <w:lang w:eastAsia="da-DK"/>
        </w:rPr>
        <w:drawing>
          <wp:inline distT="0" distB="0" distL="0" distR="0" wp14:anchorId="472B51E6" wp14:editId="63F1C91B">
            <wp:extent cx="5759450" cy="920115"/>
            <wp:effectExtent l="0" t="0" r="0" b="0"/>
            <wp:docPr id="4" name="Billede 4"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bord&#10;&#10;Automatisk genereret beskrivelse"/>
                    <pic:cNvPicPr/>
                  </pic:nvPicPr>
                  <pic:blipFill>
                    <a:blip r:embed="rId23"/>
                    <a:stretch>
                      <a:fillRect/>
                    </a:stretch>
                  </pic:blipFill>
                  <pic:spPr>
                    <a:xfrm>
                      <a:off x="0" y="0"/>
                      <a:ext cx="5759450" cy="920115"/>
                    </a:xfrm>
                    <a:prstGeom prst="rect">
                      <a:avLst/>
                    </a:prstGeom>
                  </pic:spPr>
                </pic:pic>
              </a:graphicData>
            </a:graphic>
          </wp:inline>
        </w:drawing>
      </w:r>
    </w:p>
    <w:p w14:paraId="774D8F54" w14:textId="77777777" w:rsidR="00B4230B" w:rsidRPr="00A738A9" w:rsidRDefault="00B4230B" w:rsidP="00DF0C82">
      <w:pPr>
        <w:spacing w:before="0"/>
        <w:rPr>
          <w:rFonts w:eastAsia="Calibri" w:cs="Arial"/>
        </w:rPr>
      </w:pPr>
      <w:r w:rsidRPr="00A738A9">
        <w:rPr>
          <w:rFonts w:eastAsia="Calibri" w:cs="Arial"/>
        </w:rPr>
        <w:t xml:space="preserve">Der er to gyllebeholdere på ejendommen </w:t>
      </w:r>
      <w:r w:rsidR="00D963F4" w:rsidRPr="00A738A9">
        <w:rPr>
          <w:rFonts w:eastAsia="Calibri" w:cs="Arial"/>
        </w:rPr>
        <w:t>som bliver revet ned</w:t>
      </w:r>
      <w:r w:rsidRPr="00A738A9">
        <w:rPr>
          <w:rFonts w:eastAsia="Calibri" w:cs="Arial"/>
        </w:rPr>
        <w:t xml:space="preserve">. </w:t>
      </w:r>
      <w:r w:rsidR="00BB29BF" w:rsidRPr="00A738A9">
        <w:rPr>
          <w:rFonts w:eastAsia="Calibri" w:cs="Arial"/>
        </w:rPr>
        <w:t>D</w:t>
      </w:r>
      <w:r w:rsidRPr="00A738A9">
        <w:rPr>
          <w:rFonts w:eastAsia="Calibri" w:cs="Arial"/>
        </w:rPr>
        <w:t xml:space="preserve">er er </w:t>
      </w:r>
      <w:r w:rsidR="00D963F4" w:rsidRPr="00A738A9">
        <w:rPr>
          <w:rFonts w:eastAsia="Calibri" w:cs="Arial"/>
        </w:rPr>
        <w:t xml:space="preserve">opføres </w:t>
      </w:r>
      <w:r w:rsidR="00A738A9" w:rsidRPr="00A738A9">
        <w:rPr>
          <w:rFonts w:eastAsia="Calibri" w:cs="Arial"/>
        </w:rPr>
        <w:t>to nye beholdere på hver ca 4.100 m3</w:t>
      </w:r>
      <w:r w:rsidR="00D963F4" w:rsidRPr="00A738A9">
        <w:rPr>
          <w:rFonts w:eastAsia="Calibri" w:cs="Arial"/>
        </w:rPr>
        <w:t>. Derved opfyldes kravet til de 9 mdrs opbevaring.</w:t>
      </w:r>
    </w:p>
    <w:p w14:paraId="75809255" w14:textId="77777777" w:rsidR="0068446A" w:rsidRPr="00D963F4" w:rsidRDefault="0068446A" w:rsidP="00DF0C82">
      <w:pPr>
        <w:spacing w:before="0"/>
        <w:rPr>
          <w:rFonts w:eastAsia="Calibri" w:cs="Arial"/>
        </w:rPr>
      </w:pPr>
      <w:r w:rsidRPr="00D963F4">
        <w:rPr>
          <w:rFonts w:eastAsia="Calibri" w:cs="Arial"/>
        </w:rPr>
        <w:t>Al omlastning af gylle</w:t>
      </w:r>
      <w:r w:rsidR="00B01B96" w:rsidRPr="00D963F4">
        <w:rPr>
          <w:rFonts w:eastAsia="Calibri" w:cs="Arial"/>
        </w:rPr>
        <w:t xml:space="preserve"> inden udbringning</w:t>
      </w:r>
      <w:r w:rsidRPr="00D963F4">
        <w:rPr>
          <w:rFonts w:eastAsia="Calibri" w:cs="Arial"/>
        </w:rPr>
        <w:t xml:space="preserv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36"/>
    <w:bookmarkEnd w:id="37"/>
    <w:p w14:paraId="607ABACB" w14:textId="77777777" w:rsidR="0068446A" w:rsidRPr="00D963F4" w:rsidRDefault="0068446A" w:rsidP="00DF0C82">
      <w:pPr>
        <w:spacing w:before="0"/>
        <w:rPr>
          <w:rFonts w:eastAsia="Calibri" w:cs="Arial"/>
        </w:rPr>
      </w:pPr>
      <w:r w:rsidRPr="00D963F4">
        <w:rPr>
          <w:rFonts w:eastAsia="Calibri" w:cs="Arial"/>
        </w:rPr>
        <w:t>Gyllebeholderne er stabile beholdere, lavet af typegodkendt beton, der kan modstå mekaniske, termiske og kemiske påvirkninger.</w:t>
      </w:r>
    </w:p>
    <w:p w14:paraId="5F5CD795" w14:textId="77777777" w:rsidR="0068446A" w:rsidRPr="00D963F4" w:rsidRDefault="0068446A" w:rsidP="00DF0C82">
      <w:pPr>
        <w:spacing w:before="0"/>
        <w:rPr>
          <w:rFonts w:eastAsia="Calibri" w:cs="Arial"/>
        </w:rPr>
      </w:pPr>
      <w:r w:rsidRPr="00D963F4">
        <w:rPr>
          <w:rFonts w:eastAsia="Calibri" w:cs="Arial"/>
        </w:rPr>
        <w:t xml:space="preserve">Beholdernes bund og vægge er tætte og beskyttet imod tæring. </w:t>
      </w:r>
    </w:p>
    <w:p w14:paraId="07C7672B" w14:textId="77777777" w:rsidR="0068446A" w:rsidRPr="00D963F4" w:rsidRDefault="0068446A" w:rsidP="00DF0C82">
      <w:pPr>
        <w:spacing w:before="0"/>
        <w:rPr>
          <w:rFonts w:eastAsia="Calibri" w:cs="Arial"/>
        </w:rPr>
      </w:pPr>
      <w:r w:rsidRPr="00D963F4">
        <w:rPr>
          <w:rFonts w:eastAsia="Calibri" w:cs="Arial"/>
        </w:rPr>
        <w:lastRenderedPageBreak/>
        <w:t xml:space="preserve">En gang årligt tømmes gyllebeholderne, hvorved gyllebeholderne visuelt kan kontrolleres for evt skader. </w:t>
      </w:r>
    </w:p>
    <w:p w14:paraId="07CD8FA7" w14:textId="77777777" w:rsidR="0068446A" w:rsidRPr="00D963F4" w:rsidRDefault="0068446A" w:rsidP="00DF0C82">
      <w:pPr>
        <w:spacing w:before="0"/>
        <w:rPr>
          <w:rFonts w:eastAsia="Calibri" w:cs="Arial"/>
        </w:rPr>
      </w:pPr>
      <w:r w:rsidRPr="00D963F4">
        <w:rPr>
          <w:rFonts w:eastAsia="Calibri" w:cs="Arial"/>
        </w:rPr>
        <w:t>Der foretages lovpligtigt eftersyn og vedligeholdelse, hvilket betyder at beholderne hvert 10 år bliver kontrolleret for om der skulle være tegn på begyndende utætheder.</w:t>
      </w:r>
    </w:p>
    <w:p w14:paraId="740CA187" w14:textId="77777777" w:rsidR="0068446A" w:rsidRPr="00D963F4" w:rsidRDefault="0068446A" w:rsidP="00DF0C82">
      <w:pPr>
        <w:spacing w:before="0"/>
        <w:rPr>
          <w:rFonts w:eastAsia="Calibri" w:cs="Arial"/>
        </w:rPr>
      </w:pPr>
      <w:r w:rsidRPr="00D963F4">
        <w:rPr>
          <w:rFonts w:eastAsia="Calibri" w:cs="Arial"/>
        </w:rPr>
        <w:t xml:space="preserve">Gyllen omrøres kun forud for udkørsel af gylle. Der er ingen stationære pumper, hvilket fjerner risikoen for tab af gylle til miljøet. </w:t>
      </w:r>
    </w:p>
    <w:p w14:paraId="239DAA29" w14:textId="77777777" w:rsidR="004441C9" w:rsidRPr="00D963F4" w:rsidRDefault="004441C9" w:rsidP="00AE6BE1"/>
    <w:p w14:paraId="7295B2F2" w14:textId="77777777" w:rsidR="00AE6BE1" w:rsidRPr="009331E2" w:rsidRDefault="00AE6BE1" w:rsidP="001B0706">
      <w:pPr>
        <w:pStyle w:val="Overskrift3"/>
      </w:pPr>
      <w:bookmarkStart w:id="38" w:name="_Toc74124733"/>
      <w:r w:rsidRPr="009331E2">
        <w:t>Affald og kemikalier</w:t>
      </w:r>
      <w:bookmarkEnd w:id="38"/>
    </w:p>
    <w:p w14:paraId="73FED5C3" w14:textId="77777777" w:rsidR="001B0706" w:rsidRPr="009331E2" w:rsidRDefault="001B0706" w:rsidP="001B0706">
      <w:pPr>
        <w:spacing w:before="0"/>
        <w:rPr>
          <w:b/>
        </w:rPr>
      </w:pPr>
      <w:r w:rsidRPr="009331E2">
        <w:rPr>
          <w:b/>
        </w:rPr>
        <w:t>Beskrivelse af fast affald:</w:t>
      </w:r>
    </w:p>
    <w:p w14:paraId="125B90C1" w14:textId="77777777" w:rsidR="007017D2" w:rsidRDefault="007017D2" w:rsidP="00EE5C3B">
      <w:pPr>
        <w:rPr>
          <w:lang w:eastAsia="da-DK"/>
        </w:rPr>
      </w:pPr>
      <w:r w:rsidRPr="009331E2">
        <w:rPr>
          <w:lang w:eastAsia="da-DK"/>
        </w:rPr>
        <w:t>Affald afsættes for så vidt muligt til genanvendelse. Nedenstående skema giver et overblik over hvordan de forskellige fragmenter afsættes.</w:t>
      </w:r>
    </w:p>
    <w:tbl>
      <w:tblPr>
        <w:tblpPr w:leftFromText="141" w:rightFromText="141" w:vertAnchor="text" w:horzAnchor="margin" w:tblpY="98"/>
        <w:tblW w:w="896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40"/>
        <w:gridCol w:w="1425"/>
        <w:gridCol w:w="1443"/>
        <w:gridCol w:w="1538"/>
        <w:gridCol w:w="1191"/>
        <w:gridCol w:w="981"/>
        <w:gridCol w:w="748"/>
      </w:tblGrid>
      <w:tr w:rsidR="00F4133F" w:rsidRPr="002D2E00" w14:paraId="24834B56" w14:textId="77777777" w:rsidTr="00F4133F">
        <w:trPr>
          <w:trHeight w:val="553"/>
        </w:trPr>
        <w:tc>
          <w:tcPr>
            <w:tcW w:w="1640" w:type="dxa"/>
            <w:tcBorders>
              <w:top w:val="single" w:sz="12" w:space="0" w:color="auto"/>
            </w:tcBorders>
            <w:tcMar>
              <w:top w:w="0" w:type="dxa"/>
              <w:left w:w="108" w:type="dxa"/>
              <w:bottom w:w="0" w:type="dxa"/>
              <w:right w:w="108" w:type="dxa"/>
            </w:tcMar>
            <w:vAlign w:val="center"/>
          </w:tcPr>
          <w:p w14:paraId="5DCCF9C7"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Affaldstype</w:t>
            </w:r>
          </w:p>
        </w:tc>
        <w:tc>
          <w:tcPr>
            <w:tcW w:w="1425" w:type="dxa"/>
            <w:tcBorders>
              <w:top w:val="single" w:sz="12" w:space="0" w:color="auto"/>
            </w:tcBorders>
            <w:tcMar>
              <w:top w:w="0" w:type="dxa"/>
              <w:left w:w="108" w:type="dxa"/>
              <w:bottom w:w="0" w:type="dxa"/>
              <w:right w:w="108" w:type="dxa"/>
            </w:tcMar>
            <w:vAlign w:val="center"/>
          </w:tcPr>
          <w:p w14:paraId="1B9733F1"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Opbevarings-sted</w:t>
            </w:r>
          </w:p>
        </w:tc>
        <w:tc>
          <w:tcPr>
            <w:tcW w:w="1443" w:type="dxa"/>
            <w:tcBorders>
              <w:top w:val="single" w:sz="12" w:space="0" w:color="auto"/>
            </w:tcBorders>
            <w:tcMar>
              <w:top w:w="0" w:type="dxa"/>
              <w:left w:w="108" w:type="dxa"/>
              <w:bottom w:w="0" w:type="dxa"/>
              <w:right w:w="108" w:type="dxa"/>
            </w:tcMar>
            <w:vAlign w:val="center"/>
          </w:tcPr>
          <w:p w14:paraId="12B06691"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Transportør</w:t>
            </w:r>
          </w:p>
        </w:tc>
        <w:tc>
          <w:tcPr>
            <w:tcW w:w="1538" w:type="dxa"/>
            <w:tcBorders>
              <w:top w:val="single" w:sz="12" w:space="0" w:color="auto"/>
            </w:tcBorders>
            <w:tcMar>
              <w:top w:w="0" w:type="dxa"/>
              <w:left w:w="108" w:type="dxa"/>
              <w:bottom w:w="0" w:type="dxa"/>
              <w:right w:w="108" w:type="dxa"/>
            </w:tcMar>
            <w:vAlign w:val="center"/>
          </w:tcPr>
          <w:p w14:paraId="145B7D21" w14:textId="77777777" w:rsidR="00F4133F" w:rsidRPr="00F17F73" w:rsidRDefault="00F4133F" w:rsidP="00F4133F">
            <w:pPr>
              <w:rPr>
                <w:rFonts w:ascii="Verdana" w:hAnsi="Verdana" w:cs="Arial"/>
                <w:b/>
                <w:bCs/>
                <w:sz w:val="16"/>
                <w:szCs w:val="16"/>
              </w:rPr>
            </w:pPr>
            <w:r w:rsidRPr="00F17F73">
              <w:rPr>
                <w:rFonts w:ascii="Verdana" w:hAnsi="Verdana" w:cs="Arial"/>
                <w:b/>
                <w:bCs/>
                <w:sz w:val="16"/>
                <w:szCs w:val="16"/>
              </w:rPr>
              <w:t>Modtageanlæg</w:t>
            </w:r>
          </w:p>
        </w:tc>
        <w:tc>
          <w:tcPr>
            <w:tcW w:w="1191" w:type="dxa"/>
            <w:tcBorders>
              <w:top w:val="single" w:sz="12" w:space="0" w:color="auto"/>
            </w:tcBorders>
            <w:tcMar>
              <w:top w:w="0" w:type="dxa"/>
              <w:left w:w="108" w:type="dxa"/>
              <w:bottom w:w="0" w:type="dxa"/>
              <w:right w:w="108" w:type="dxa"/>
            </w:tcMar>
            <w:vAlign w:val="center"/>
          </w:tcPr>
          <w:p w14:paraId="14DC1429" w14:textId="77777777" w:rsidR="00F4133F" w:rsidRPr="00F17F73" w:rsidRDefault="00F4133F" w:rsidP="00F4133F">
            <w:pPr>
              <w:rPr>
                <w:rFonts w:ascii="Verdana" w:hAnsi="Verdana" w:cs="Arial"/>
                <w:b/>
                <w:bCs/>
                <w:sz w:val="16"/>
                <w:szCs w:val="16"/>
              </w:rPr>
            </w:pPr>
            <w:r w:rsidRPr="00F17F73">
              <w:rPr>
                <w:rFonts w:ascii="Verdana" w:hAnsi="Verdana" w:cs="Arial"/>
                <w:b/>
                <w:bCs/>
                <w:sz w:val="16"/>
                <w:szCs w:val="16"/>
              </w:rPr>
              <w:t>Mængder pr. år</w:t>
            </w:r>
          </w:p>
        </w:tc>
        <w:tc>
          <w:tcPr>
            <w:tcW w:w="981" w:type="dxa"/>
            <w:tcBorders>
              <w:top w:val="single" w:sz="12" w:space="0" w:color="auto"/>
            </w:tcBorders>
            <w:tcMar>
              <w:top w:w="0" w:type="dxa"/>
              <w:left w:w="108" w:type="dxa"/>
              <w:bottom w:w="0" w:type="dxa"/>
              <w:right w:w="108" w:type="dxa"/>
            </w:tcMar>
            <w:vAlign w:val="center"/>
          </w:tcPr>
          <w:p w14:paraId="59FE3313"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EAK-kode</w:t>
            </w:r>
          </w:p>
        </w:tc>
        <w:tc>
          <w:tcPr>
            <w:tcW w:w="748" w:type="dxa"/>
            <w:tcBorders>
              <w:top w:val="single" w:sz="12" w:space="0" w:color="auto"/>
            </w:tcBorders>
            <w:tcMar>
              <w:top w:w="0" w:type="dxa"/>
              <w:left w:w="108" w:type="dxa"/>
              <w:bottom w:w="0" w:type="dxa"/>
              <w:right w:w="108" w:type="dxa"/>
            </w:tcMar>
            <w:vAlign w:val="center"/>
          </w:tcPr>
          <w:p w14:paraId="07FA3300"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ISAG-kode</w:t>
            </w:r>
          </w:p>
        </w:tc>
      </w:tr>
      <w:tr w:rsidR="00F4133F" w:rsidRPr="002D2E00" w14:paraId="21F973AA" w14:textId="77777777" w:rsidTr="00F4133F">
        <w:trPr>
          <w:trHeight w:val="553"/>
        </w:trPr>
        <w:tc>
          <w:tcPr>
            <w:tcW w:w="1640" w:type="dxa"/>
            <w:tcMar>
              <w:top w:w="0" w:type="dxa"/>
              <w:left w:w="108" w:type="dxa"/>
              <w:bottom w:w="0" w:type="dxa"/>
              <w:right w:w="108" w:type="dxa"/>
            </w:tcMar>
            <w:vAlign w:val="center"/>
          </w:tcPr>
          <w:p w14:paraId="5BEDEEE4"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Olie- og kemi-kalieaffald:</w:t>
            </w:r>
          </w:p>
        </w:tc>
        <w:tc>
          <w:tcPr>
            <w:tcW w:w="1425" w:type="dxa"/>
            <w:tcMar>
              <w:top w:w="0" w:type="dxa"/>
              <w:left w:w="108" w:type="dxa"/>
              <w:bottom w:w="0" w:type="dxa"/>
              <w:right w:w="108" w:type="dxa"/>
            </w:tcMar>
            <w:vAlign w:val="center"/>
          </w:tcPr>
          <w:p w14:paraId="51F29A10" w14:textId="77777777" w:rsidR="00F4133F" w:rsidRPr="00F4133F" w:rsidRDefault="00F4133F" w:rsidP="00F4133F">
            <w:pPr>
              <w:rPr>
                <w:rFonts w:ascii="Verdana" w:hAnsi="Verdana" w:cs="Arial"/>
                <w:b/>
                <w:bCs/>
                <w:sz w:val="16"/>
                <w:szCs w:val="16"/>
              </w:rPr>
            </w:pPr>
          </w:p>
        </w:tc>
        <w:tc>
          <w:tcPr>
            <w:tcW w:w="1443" w:type="dxa"/>
            <w:tcMar>
              <w:top w:w="0" w:type="dxa"/>
              <w:left w:w="108" w:type="dxa"/>
              <w:bottom w:w="0" w:type="dxa"/>
              <w:right w:w="108" w:type="dxa"/>
            </w:tcMar>
            <w:vAlign w:val="center"/>
          </w:tcPr>
          <w:p w14:paraId="630D2D9B" w14:textId="77777777" w:rsidR="00F4133F" w:rsidRPr="00F4133F" w:rsidRDefault="00F4133F" w:rsidP="00F4133F">
            <w:pPr>
              <w:rPr>
                <w:rFonts w:ascii="Verdana" w:hAnsi="Verdana" w:cs="Arial"/>
                <w:b/>
                <w:bCs/>
                <w:sz w:val="16"/>
                <w:szCs w:val="16"/>
              </w:rPr>
            </w:pPr>
          </w:p>
        </w:tc>
        <w:tc>
          <w:tcPr>
            <w:tcW w:w="1538" w:type="dxa"/>
            <w:tcMar>
              <w:top w:w="0" w:type="dxa"/>
              <w:left w:w="108" w:type="dxa"/>
              <w:bottom w:w="0" w:type="dxa"/>
              <w:right w:w="108" w:type="dxa"/>
            </w:tcMar>
            <w:vAlign w:val="center"/>
          </w:tcPr>
          <w:p w14:paraId="0B9B6C54" w14:textId="77777777" w:rsidR="00F4133F" w:rsidRPr="00F17F73" w:rsidRDefault="00F4133F" w:rsidP="00F4133F">
            <w:pPr>
              <w:rPr>
                <w:rFonts w:ascii="Verdana" w:hAnsi="Verdana" w:cs="Arial"/>
                <w:b/>
                <w:bCs/>
                <w:sz w:val="16"/>
                <w:szCs w:val="16"/>
              </w:rPr>
            </w:pPr>
          </w:p>
        </w:tc>
        <w:tc>
          <w:tcPr>
            <w:tcW w:w="1191" w:type="dxa"/>
            <w:tcMar>
              <w:top w:w="0" w:type="dxa"/>
              <w:left w:w="108" w:type="dxa"/>
              <w:bottom w:w="0" w:type="dxa"/>
              <w:right w:w="108" w:type="dxa"/>
            </w:tcMar>
            <w:vAlign w:val="center"/>
          </w:tcPr>
          <w:p w14:paraId="64977DE6" w14:textId="77777777" w:rsidR="00F4133F" w:rsidRPr="00F17F73" w:rsidRDefault="00F4133F" w:rsidP="00F4133F">
            <w:pPr>
              <w:rPr>
                <w:rFonts w:ascii="Verdana" w:hAnsi="Verdana" w:cs="Arial"/>
                <w:b/>
                <w:bCs/>
                <w:sz w:val="16"/>
                <w:szCs w:val="16"/>
              </w:rPr>
            </w:pPr>
          </w:p>
        </w:tc>
        <w:tc>
          <w:tcPr>
            <w:tcW w:w="981" w:type="dxa"/>
            <w:tcMar>
              <w:top w:w="0" w:type="dxa"/>
              <w:left w:w="108" w:type="dxa"/>
              <w:bottom w:w="0" w:type="dxa"/>
              <w:right w:w="108" w:type="dxa"/>
            </w:tcMar>
            <w:vAlign w:val="center"/>
          </w:tcPr>
          <w:p w14:paraId="22C5C0EA" w14:textId="77777777" w:rsidR="00F4133F" w:rsidRPr="00F4133F" w:rsidRDefault="00F4133F" w:rsidP="00F4133F">
            <w:pPr>
              <w:rPr>
                <w:rFonts w:ascii="Verdana" w:hAnsi="Verdana" w:cs="Arial"/>
                <w:b/>
                <w:bCs/>
                <w:sz w:val="16"/>
                <w:szCs w:val="16"/>
              </w:rPr>
            </w:pPr>
          </w:p>
        </w:tc>
        <w:tc>
          <w:tcPr>
            <w:tcW w:w="748" w:type="dxa"/>
            <w:tcMar>
              <w:top w:w="0" w:type="dxa"/>
              <w:left w:w="108" w:type="dxa"/>
              <w:bottom w:w="0" w:type="dxa"/>
              <w:right w:w="108" w:type="dxa"/>
            </w:tcMar>
            <w:vAlign w:val="center"/>
          </w:tcPr>
          <w:p w14:paraId="17869B1D" w14:textId="77777777" w:rsidR="00F4133F" w:rsidRPr="00F4133F" w:rsidRDefault="00F4133F" w:rsidP="00F4133F">
            <w:pPr>
              <w:rPr>
                <w:rFonts w:ascii="Verdana" w:hAnsi="Verdana" w:cs="Arial"/>
                <w:b/>
                <w:bCs/>
                <w:sz w:val="16"/>
                <w:szCs w:val="16"/>
              </w:rPr>
            </w:pPr>
          </w:p>
        </w:tc>
      </w:tr>
      <w:tr w:rsidR="00F4133F" w:rsidRPr="002D2E00" w14:paraId="11E262B0" w14:textId="77777777" w:rsidTr="00F4133F">
        <w:trPr>
          <w:trHeight w:val="553"/>
        </w:trPr>
        <w:tc>
          <w:tcPr>
            <w:tcW w:w="1640" w:type="dxa"/>
            <w:tcMar>
              <w:top w:w="0" w:type="dxa"/>
              <w:left w:w="108" w:type="dxa"/>
              <w:bottom w:w="0" w:type="dxa"/>
              <w:right w:w="108" w:type="dxa"/>
            </w:tcMar>
            <w:vAlign w:val="center"/>
          </w:tcPr>
          <w:p w14:paraId="79D7093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Blyakkumulatorer</w:t>
            </w:r>
          </w:p>
        </w:tc>
        <w:tc>
          <w:tcPr>
            <w:tcW w:w="1425" w:type="dxa"/>
            <w:tcMar>
              <w:top w:w="0" w:type="dxa"/>
              <w:left w:w="108" w:type="dxa"/>
              <w:bottom w:w="0" w:type="dxa"/>
              <w:right w:w="108" w:type="dxa"/>
            </w:tcMar>
            <w:vAlign w:val="center"/>
          </w:tcPr>
          <w:p w14:paraId="49894F42"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33B26D85" w14:textId="77777777" w:rsidR="00F4133F" w:rsidRPr="00F4133F" w:rsidRDefault="00F4133F" w:rsidP="00F4133F">
            <w:pPr>
              <w:rPr>
                <w:rFonts w:ascii="Verdana" w:hAnsi="Verdana" w:cs="Arial"/>
                <w:b/>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5F205949"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770E3AC7"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0-1</w:t>
            </w:r>
          </w:p>
        </w:tc>
        <w:tc>
          <w:tcPr>
            <w:tcW w:w="981" w:type="dxa"/>
            <w:tcMar>
              <w:top w:w="0" w:type="dxa"/>
              <w:left w:w="108" w:type="dxa"/>
              <w:bottom w:w="0" w:type="dxa"/>
              <w:right w:w="108" w:type="dxa"/>
            </w:tcMar>
            <w:vAlign w:val="center"/>
          </w:tcPr>
          <w:p w14:paraId="77F1EEC2"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16.06.01</w:t>
            </w:r>
          </w:p>
        </w:tc>
        <w:tc>
          <w:tcPr>
            <w:tcW w:w="748" w:type="dxa"/>
            <w:tcMar>
              <w:top w:w="0" w:type="dxa"/>
              <w:left w:w="108" w:type="dxa"/>
              <w:bottom w:w="0" w:type="dxa"/>
              <w:right w:w="108" w:type="dxa"/>
            </w:tcMar>
            <w:vAlign w:val="center"/>
          </w:tcPr>
          <w:p w14:paraId="17617C18"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05.99</w:t>
            </w:r>
          </w:p>
        </w:tc>
      </w:tr>
      <w:tr w:rsidR="00F4133F" w:rsidRPr="002D2E00" w14:paraId="31FE1791" w14:textId="77777777" w:rsidTr="00F4133F">
        <w:trPr>
          <w:trHeight w:val="553"/>
        </w:trPr>
        <w:tc>
          <w:tcPr>
            <w:tcW w:w="1640" w:type="dxa"/>
            <w:tcMar>
              <w:top w:w="0" w:type="dxa"/>
              <w:left w:w="108" w:type="dxa"/>
              <w:bottom w:w="0" w:type="dxa"/>
              <w:right w:w="108" w:type="dxa"/>
            </w:tcMar>
            <w:vAlign w:val="center"/>
          </w:tcPr>
          <w:p w14:paraId="34F0B5B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Spraydåser</w:t>
            </w:r>
          </w:p>
        </w:tc>
        <w:tc>
          <w:tcPr>
            <w:tcW w:w="1425" w:type="dxa"/>
            <w:tcMar>
              <w:top w:w="0" w:type="dxa"/>
              <w:left w:w="108" w:type="dxa"/>
              <w:bottom w:w="0" w:type="dxa"/>
              <w:right w:w="108" w:type="dxa"/>
            </w:tcMar>
            <w:vAlign w:val="center"/>
          </w:tcPr>
          <w:p w14:paraId="11789ED4"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5B71E0F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3AD0352E"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094EA32"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100 kg</w:t>
            </w:r>
          </w:p>
        </w:tc>
        <w:tc>
          <w:tcPr>
            <w:tcW w:w="981" w:type="dxa"/>
            <w:tcMar>
              <w:top w:w="0" w:type="dxa"/>
              <w:left w:w="108" w:type="dxa"/>
              <w:bottom w:w="0" w:type="dxa"/>
              <w:right w:w="108" w:type="dxa"/>
            </w:tcMar>
            <w:vAlign w:val="center"/>
          </w:tcPr>
          <w:p w14:paraId="4BE95AC1"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16.05.04</w:t>
            </w:r>
          </w:p>
        </w:tc>
        <w:tc>
          <w:tcPr>
            <w:tcW w:w="748" w:type="dxa"/>
            <w:tcMar>
              <w:top w:w="0" w:type="dxa"/>
              <w:left w:w="108" w:type="dxa"/>
              <w:bottom w:w="0" w:type="dxa"/>
              <w:right w:w="108" w:type="dxa"/>
            </w:tcMar>
            <w:vAlign w:val="center"/>
          </w:tcPr>
          <w:p w14:paraId="524B68BE"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23.00</w:t>
            </w:r>
          </w:p>
        </w:tc>
      </w:tr>
      <w:tr w:rsidR="00F4133F" w:rsidRPr="002D2E00" w14:paraId="77C7E549" w14:textId="77777777" w:rsidTr="00F4133F">
        <w:trPr>
          <w:trHeight w:val="539"/>
        </w:trPr>
        <w:tc>
          <w:tcPr>
            <w:tcW w:w="1640" w:type="dxa"/>
            <w:tcMar>
              <w:top w:w="0" w:type="dxa"/>
              <w:left w:w="108" w:type="dxa"/>
              <w:bottom w:w="0" w:type="dxa"/>
              <w:right w:w="108" w:type="dxa"/>
            </w:tcMar>
            <w:vAlign w:val="center"/>
          </w:tcPr>
          <w:p w14:paraId="7BDAE7A5"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Kanyler i særlig beholder</w:t>
            </w:r>
          </w:p>
        </w:tc>
        <w:tc>
          <w:tcPr>
            <w:tcW w:w="1425" w:type="dxa"/>
            <w:tcMar>
              <w:top w:w="0" w:type="dxa"/>
              <w:left w:w="108" w:type="dxa"/>
              <w:bottom w:w="0" w:type="dxa"/>
              <w:right w:w="108" w:type="dxa"/>
            </w:tcMar>
            <w:vAlign w:val="center"/>
          </w:tcPr>
          <w:p w14:paraId="17F59A35"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4429A112"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0C1503C3"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Dyrlæge</w:t>
            </w:r>
          </w:p>
        </w:tc>
        <w:tc>
          <w:tcPr>
            <w:tcW w:w="1191" w:type="dxa"/>
            <w:tcMar>
              <w:top w:w="0" w:type="dxa"/>
              <w:left w:w="108" w:type="dxa"/>
              <w:bottom w:w="0" w:type="dxa"/>
              <w:right w:w="108" w:type="dxa"/>
            </w:tcMar>
            <w:vAlign w:val="center"/>
          </w:tcPr>
          <w:p w14:paraId="1D3E099D" w14:textId="77777777" w:rsidR="00F4133F" w:rsidRPr="00F17F73" w:rsidRDefault="00F4133F" w:rsidP="00F4133F">
            <w:pPr>
              <w:rPr>
                <w:rFonts w:ascii="Verdana" w:hAnsi="Verdana" w:cs="Arial"/>
                <w:bCs/>
                <w:sz w:val="16"/>
                <w:szCs w:val="16"/>
              </w:rPr>
            </w:pPr>
          </w:p>
        </w:tc>
        <w:tc>
          <w:tcPr>
            <w:tcW w:w="981" w:type="dxa"/>
            <w:tcMar>
              <w:top w:w="0" w:type="dxa"/>
              <w:left w:w="108" w:type="dxa"/>
              <w:bottom w:w="0" w:type="dxa"/>
              <w:right w:w="108" w:type="dxa"/>
            </w:tcMar>
            <w:vAlign w:val="center"/>
          </w:tcPr>
          <w:p w14:paraId="7003813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18.02.02</w:t>
            </w:r>
          </w:p>
        </w:tc>
        <w:tc>
          <w:tcPr>
            <w:tcW w:w="748" w:type="dxa"/>
            <w:tcMar>
              <w:top w:w="0" w:type="dxa"/>
              <w:left w:w="108" w:type="dxa"/>
              <w:bottom w:w="0" w:type="dxa"/>
              <w:right w:w="108" w:type="dxa"/>
            </w:tcMar>
            <w:vAlign w:val="center"/>
          </w:tcPr>
          <w:p w14:paraId="5181B349"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05.13</w:t>
            </w:r>
          </w:p>
        </w:tc>
      </w:tr>
      <w:tr w:rsidR="00F4133F" w:rsidRPr="002D2E00" w14:paraId="261F843F" w14:textId="77777777" w:rsidTr="00F4133F">
        <w:trPr>
          <w:trHeight w:val="553"/>
        </w:trPr>
        <w:tc>
          <w:tcPr>
            <w:tcW w:w="1640" w:type="dxa"/>
            <w:tcMar>
              <w:top w:w="0" w:type="dxa"/>
              <w:left w:w="108" w:type="dxa"/>
              <w:bottom w:w="0" w:type="dxa"/>
              <w:right w:w="108" w:type="dxa"/>
            </w:tcMar>
            <w:vAlign w:val="center"/>
          </w:tcPr>
          <w:p w14:paraId="4AB425B1"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Tørbatterier – NiCd</w:t>
            </w:r>
          </w:p>
        </w:tc>
        <w:tc>
          <w:tcPr>
            <w:tcW w:w="1425" w:type="dxa"/>
            <w:tcMar>
              <w:top w:w="0" w:type="dxa"/>
              <w:left w:w="108" w:type="dxa"/>
              <w:bottom w:w="0" w:type="dxa"/>
              <w:right w:w="108" w:type="dxa"/>
            </w:tcMar>
            <w:vAlign w:val="center"/>
          </w:tcPr>
          <w:p w14:paraId="7C16E105"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14C3885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2C52071D"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1E79C08"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2</w:t>
            </w:r>
          </w:p>
        </w:tc>
        <w:tc>
          <w:tcPr>
            <w:tcW w:w="981" w:type="dxa"/>
            <w:tcMar>
              <w:top w:w="0" w:type="dxa"/>
              <w:left w:w="108" w:type="dxa"/>
              <w:bottom w:w="0" w:type="dxa"/>
              <w:right w:w="108" w:type="dxa"/>
            </w:tcMar>
            <w:vAlign w:val="center"/>
          </w:tcPr>
          <w:p w14:paraId="0D59B71A"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20.01.33</w:t>
            </w:r>
          </w:p>
        </w:tc>
        <w:tc>
          <w:tcPr>
            <w:tcW w:w="748" w:type="dxa"/>
            <w:tcMar>
              <w:top w:w="0" w:type="dxa"/>
              <w:left w:w="108" w:type="dxa"/>
              <w:bottom w:w="0" w:type="dxa"/>
              <w:right w:w="108" w:type="dxa"/>
            </w:tcMar>
            <w:vAlign w:val="center"/>
          </w:tcPr>
          <w:p w14:paraId="45D20BE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77.00</w:t>
            </w:r>
          </w:p>
        </w:tc>
      </w:tr>
      <w:tr w:rsidR="00F4133F" w:rsidRPr="002D2E00" w14:paraId="4E5E7222" w14:textId="77777777" w:rsidTr="00F4133F">
        <w:trPr>
          <w:trHeight w:val="553"/>
        </w:trPr>
        <w:tc>
          <w:tcPr>
            <w:tcW w:w="1640" w:type="dxa"/>
            <w:tcMar>
              <w:top w:w="0" w:type="dxa"/>
              <w:left w:w="108" w:type="dxa"/>
              <w:bottom w:w="0" w:type="dxa"/>
              <w:right w:w="108" w:type="dxa"/>
            </w:tcMar>
            <w:vAlign w:val="center"/>
          </w:tcPr>
          <w:p w14:paraId="22212ADF"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Tørbatterier – Kviksølv</w:t>
            </w:r>
          </w:p>
        </w:tc>
        <w:tc>
          <w:tcPr>
            <w:tcW w:w="1425" w:type="dxa"/>
            <w:tcMar>
              <w:top w:w="0" w:type="dxa"/>
              <w:left w:w="108" w:type="dxa"/>
              <w:bottom w:w="0" w:type="dxa"/>
              <w:right w:w="108" w:type="dxa"/>
            </w:tcMar>
            <w:vAlign w:val="center"/>
          </w:tcPr>
          <w:p w14:paraId="6D767983"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752081E2"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7B23BF7F"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257669D8"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0</w:t>
            </w:r>
          </w:p>
        </w:tc>
        <w:tc>
          <w:tcPr>
            <w:tcW w:w="981" w:type="dxa"/>
            <w:tcMar>
              <w:top w:w="0" w:type="dxa"/>
              <w:left w:w="108" w:type="dxa"/>
              <w:bottom w:w="0" w:type="dxa"/>
              <w:right w:w="108" w:type="dxa"/>
            </w:tcMar>
            <w:vAlign w:val="center"/>
          </w:tcPr>
          <w:p w14:paraId="4AC73CF0"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20.01.33</w:t>
            </w:r>
          </w:p>
        </w:tc>
        <w:tc>
          <w:tcPr>
            <w:tcW w:w="748" w:type="dxa"/>
            <w:tcMar>
              <w:top w:w="0" w:type="dxa"/>
              <w:left w:w="108" w:type="dxa"/>
              <w:bottom w:w="0" w:type="dxa"/>
              <w:right w:w="108" w:type="dxa"/>
            </w:tcMar>
            <w:vAlign w:val="center"/>
          </w:tcPr>
          <w:p w14:paraId="5879A93D"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77.00</w:t>
            </w:r>
          </w:p>
        </w:tc>
      </w:tr>
      <w:tr w:rsidR="00F4133F" w:rsidRPr="002D2E00" w14:paraId="0C7E0954" w14:textId="77777777" w:rsidTr="00F4133F">
        <w:trPr>
          <w:trHeight w:val="354"/>
        </w:trPr>
        <w:tc>
          <w:tcPr>
            <w:tcW w:w="1640" w:type="dxa"/>
            <w:tcMar>
              <w:top w:w="0" w:type="dxa"/>
              <w:left w:w="108" w:type="dxa"/>
              <w:bottom w:w="0" w:type="dxa"/>
              <w:right w:w="108" w:type="dxa"/>
            </w:tcMar>
            <w:vAlign w:val="center"/>
          </w:tcPr>
          <w:p w14:paraId="184D6E8D" w14:textId="77777777" w:rsidR="00F4133F" w:rsidRPr="00F4133F" w:rsidRDefault="00F4133F" w:rsidP="00F4133F">
            <w:pPr>
              <w:rPr>
                <w:rFonts w:ascii="Verdana" w:hAnsi="Verdana" w:cs="Arial"/>
                <w:b/>
                <w:bCs/>
                <w:sz w:val="16"/>
                <w:szCs w:val="16"/>
              </w:rPr>
            </w:pPr>
            <w:r w:rsidRPr="00F4133F">
              <w:rPr>
                <w:rFonts w:ascii="Verdana" w:hAnsi="Verdana" w:cs="Arial"/>
                <w:b/>
                <w:bCs/>
                <w:sz w:val="16"/>
                <w:szCs w:val="16"/>
              </w:rPr>
              <w:t>Fast affald:</w:t>
            </w:r>
          </w:p>
        </w:tc>
        <w:tc>
          <w:tcPr>
            <w:tcW w:w="1425" w:type="dxa"/>
            <w:tcMar>
              <w:top w:w="0" w:type="dxa"/>
              <w:left w:w="108" w:type="dxa"/>
              <w:bottom w:w="0" w:type="dxa"/>
              <w:right w:w="108" w:type="dxa"/>
            </w:tcMar>
            <w:vAlign w:val="center"/>
          </w:tcPr>
          <w:p w14:paraId="6D96D5C9" w14:textId="77777777" w:rsidR="00F4133F" w:rsidRPr="00F4133F" w:rsidRDefault="00F4133F" w:rsidP="00F4133F">
            <w:pPr>
              <w:rPr>
                <w:rFonts w:ascii="Verdana" w:hAnsi="Verdana" w:cs="Arial"/>
                <w:b/>
                <w:bCs/>
                <w:sz w:val="16"/>
                <w:szCs w:val="16"/>
              </w:rPr>
            </w:pPr>
          </w:p>
        </w:tc>
        <w:tc>
          <w:tcPr>
            <w:tcW w:w="1443" w:type="dxa"/>
            <w:tcMar>
              <w:top w:w="0" w:type="dxa"/>
              <w:left w:w="108" w:type="dxa"/>
              <w:bottom w:w="0" w:type="dxa"/>
              <w:right w:w="108" w:type="dxa"/>
            </w:tcMar>
            <w:vAlign w:val="center"/>
          </w:tcPr>
          <w:p w14:paraId="4E94738F" w14:textId="77777777" w:rsidR="00F4133F" w:rsidRPr="00F4133F" w:rsidRDefault="00F4133F" w:rsidP="00F4133F">
            <w:pPr>
              <w:rPr>
                <w:rFonts w:ascii="Verdana" w:hAnsi="Verdana" w:cs="Arial"/>
                <w:b/>
                <w:bCs/>
                <w:sz w:val="16"/>
                <w:szCs w:val="16"/>
              </w:rPr>
            </w:pPr>
          </w:p>
        </w:tc>
        <w:tc>
          <w:tcPr>
            <w:tcW w:w="1538" w:type="dxa"/>
            <w:tcMar>
              <w:top w:w="0" w:type="dxa"/>
              <w:left w:w="108" w:type="dxa"/>
              <w:bottom w:w="0" w:type="dxa"/>
              <w:right w:w="108" w:type="dxa"/>
            </w:tcMar>
            <w:vAlign w:val="center"/>
          </w:tcPr>
          <w:p w14:paraId="30221263" w14:textId="77777777" w:rsidR="00F4133F" w:rsidRPr="00F17F73" w:rsidRDefault="00F4133F" w:rsidP="00F4133F">
            <w:pPr>
              <w:rPr>
                <w:rFonts w:ascii="Verdana" w:hAnsi="Verdana" w:cs="Arial"/>
                <w:b/>
                <w:bCs/>
                <w:sz w:val="16"/>
                <w:szCs w:val="16"/>
              </w:rPr>
            </w:pPr>
          </w:p>
        </w:tc>
        <w:tc>
          <w:tcPr>
            <w:tcW w:w="1191" w:type="dxa"/>
            <w:tcMar>
              <w:top w:w="0" w:type="dxa"/>
              <w:left w:w="108" w:type="dxa"/>
              <w:bottom w:w="0" w:type="dxa"/>
              <w:right w:w="108" w:type="dxa"/>
            </w:tcMar>
            <w:vAlign w:val="center"/>
          </w:tcPr>
          <w:p w14:paraId="262826D9" w14:textId="77777777" w:rsidR="00F4133F" w:rsidRPr="00F17F73" w:rsidRDefault="00F4133F" w:rsidP="00F4133F">
            <w:pPr>
              <w:rPr>
                <w:rFonts w:ascii="Verdana" w:hAnsi="Verdana" w:cs="Arial"/>
                <w:b/>
                <w:bCs/>
                <w:sz w:val="16"/>
                <w:szCs w:val="16"/>
              </w:rPr>
            </w:pPr>
          </w:p>
        </w:tc>
        <w:tc>
          <w:tcPr>
            <w:tcW w:w="981" w:type="dxa"/>
            <w:tcMar>
              <w:top w:w="0" w:type="dxa"/>
              <w:left w:w="108" w:type="dxa"/>
              <w:bottom w:w="0" w:type="dxa"/>
              <w:right w:w="108" w:type="dxa"/>
            </w:tcMar>
            <w:vAlign w:val="center"/>
          </w:tcPr>
          <w:p w14:paraId="6D67263A" w14:textId="77777777" w:rsidR="00F4133F" w:rsidRPr="00F4133F" w:rsidRDefault="00F4133F" w:rsidP="00F4133F">
            <w:pPr>
              <w:rPr>
                <w:rFonts w:ascii="Verdana" w:hAnsi="Verdana" w:cs="Arial"/>
                <w:b/>
                <w:bCs/>
                <w:sz w:val="16"/>
                <w:szCs w:val="16"/>
              </w:rPr>
            </w:pPr>
          </w:p>
        </w:tc>
        <w:tc>
          <w:tcPr>
            <w:tcW w:w="748" w:type="dxa"/>
            <w:tcMar>
              <w:top w:w="0" w:type="dxa"/>
              <w:left w:w="108" w:type="dxa"/>
              <w:bottom w:w="0" w:type="dxa"/>
              <w:right w:w="108" w:type="dxa"/>
            </w:tcMar>
            <w:vAlign w:val="center"/>
          </w:tcPr>
          <w:p w14:paraId="29325F48" w14:textId="77777777" w:rsidR="00F4133F" w:rsidRPr="00F4133F" w:rsidRDefault="00F4133F" w:rsidP="00F4133F">
            <w:pPr>
              <w:rPr>
                <w:rFonts w:ascii="Verdana" w:hAnsi="Verdana" w:cs="Arial"/>
                <w:b/>
                <w:bCs/>
                <w:sz w:val="16"/>
                <w:szCs w:val="16"/>
              </w:rPr>
            </w:pPr>
          </w:p>
        </w:tc>
      </w:tr>
      <w:tr w:rsidR="00F4133F" w:rsidRPr="002D2E00" w14:paraId="7A3BFADA" w14:textId="77777777" w:rsidTr="00F4133F">
        <w:trPr>
          <w:trHeight w:val="752"/>
        </w:trPr>
        <w:tc>
          <w:tcPr>
            <w:tcW w:w="1640" w:type="dxa"/>
            <w:tcMar>
              <w:top w:w="0" w:type="dxa"/>
              <w:left w:w="108" w:type="dxa"/>
              <w:bottom w:w="0" w:type="dxa"/>
              <w:right w:w="108" w:type="dxa"/>
            </w:tcMar>
            <w:vAlign w:val="center"/>
          </w:tcPr>
          <w:p w14:paraId="5A388985"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Tom emballage (papir/pap)</w:t>
            </w:r>
          </w:p>
        </w:tc>
        <w:tc>
          <w:tcPr>
            <w:tcW w:w="1425" w:type="dxa"/>
            <w:tcMar>
              <w:top w:w="0" w:type="dxa"/>
              <w:left w:w="108" w:type="dxa"/>
              <w:bottom w:w="0" w:type="dxa"/>
              <w:right w:w="108" w:type="dxa"/>
            </w:tcMar>
            <w:vAlign w:val="center"/>
          </w:tcPr>
          <w:p w14:paraId="4600A16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Container</w:t>
            </w:r>
          </w:p>
        </w:tc>
        <w:tc>
          <w:tcPr>
            <w:tcW w:w="1443" w:type="dxa"/>
            <w:tcMar>
              <w:top w:w="0" w:type="dxa"/>
              <w:left w:w="108" w:type="dxa"/>
              <w:bottom w:w="0" w:type="dxa"/>
              <w:right w:w="108" w:type="dxa"/>
            </w:tcMar>
            <w:vAlign w:val="center"/>
          </w:tcPr>
          <w:p w14:paraId="213C264A" w14:textId="77777777" w:rsidR="00F4133F" w:rsidRPr="00F4133F" w:rsidRDefault="00F4133F" w:rsidP="00F4133F">
            <w:pPr>
              <w:rPr>
                <w:rFonts w:ascii="Verdana" w:hAnsi="Verdana"/>
                <w:sz w:val="16"/>
                <w:szCs w:val="16"/>
              </w:rPr>
            </w:pPr>
            <w:r w:rsidRPr="00F4133F">
              <w:rPr>
                <w:rFonts w:ascii="Verdana" w:hAnsi="Verdana"/>
                <w:sz w:val="16"/>
                <w:szCs w:val="16"/>
              </w:rPr>
              <w:t xml:space="preserve">Egen  </w:t>
            </w:r>
          </w:p>
        </w:tc>
        <w:tc>
          <w:tcPr>
            <w:tcW w:w="1538" w:type="dxa"/>
            <w:tcMar>
              <w:top w:w="0" w:type="dxa"/>
              <w:left w:w="108" w:type="dxa"/>
              <w:bottom w:w="0" w:type="dxa"/>
              <w:right w:w="108" w:type="dxa"/>
            </w:tcMar>
            <w:vAlign w:val="center"/>
          </w:tcPr>
          <w:p w14:paraId="1B9597C3" w14:textId="77777777" w:rsidR="00F4133F" w:rsidRPr="00F17F73" w:rsidRDefault="00F4133F" w:rsidP="00F4133F">
            <w:pPr>
              <w:rPr>
                <w:rFonts w:ascii="Verdana" w:hAnsi="Verdana" w:cs="Arial"/>
                <w:bCs/>
                <w:sz w:val="16"/>
                <w:szCs w:val="16"/>
              </w:rPr>
            </w:pPr>
          </w:p>
        </w:tc>
        <w:tc>
          <w:tcPr>
            <w:tcW w:w="1191" w:type="dxa"/>
            <w:tcMar>
              <w:top w:w="0" w:type="dxa"/>
              <w:left w:w="108" w:type="dxa"/>
              <w:bottom w:w="0" w:type="dxa"/>
              <w:right w:w="108" w:type="dxa"/>
            </w:tcMar>
            <w:vAlign w:val="center"/>
          </w:tcPr>
          <w:p w14:paraId="54EBD421"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7635C9F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15.01.01</w:t>
            </w:r>
          </w:p>
        </w:tc>
        <w:tc>
          <w:tcPr>
            <w:tcW w:w="748" w:type="dxa"/>
            <w:tcMar>
              <w:top w:w="0" w:type="dxa"/>
              <w:left w:w="108" w:type="dxa"/>
              <w:bottom w:w="0" w:type="dxa"/>
              <w:right w:w="108" w:type="dxa"/>
            </w:tcMar>
            <w:vAlign w:val="center"/>
          </w:tcPr>
          <w:p w14:paraId="089293C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50.00</w:t>
            </w:r>
          </w:p>
        </w:tc>
      </w:tr>
      <w:tr w:rsidR="00F4133F" w:rsidRPr="002D2E00" w14:paraId="6360269E" w14:textId="77777777" w:rsidTr="00F4133F">
        <w:trPr>
          <w:trHeight w:val="752"/>
        </w:trPr>
        <w:tc>
          <w:tcPr>
            <w:tcW w:w="1640" w:type="dxa"/>
            <w:tcMar>
              <w:top w:w="0" w:type="dxa"/>
              <w:left w:w="108" w:type="dxa"/>
              <w:bottom w:w="0" w:type="dxa"/>
              <w:right w:w="108" w:type="dxa"/>
            </w:tcMar>
            <w:vAlign w:val="center"/>
          </w:tcPr>
          <w:p w14:paraId="6A137AEC"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lastRenderedPageBreak/>
              <w:t>Tom emballage (plast)</w:t>
            </w:r>
          </w:p>
        </w:tc>
        <w:tc>
          <w:tcPr>
            <w:tcW w:w="1425" w:type="dxa"/>
            <w:tcMar>
              <w:top w:w="0" w:type="dxa"/>
              <w:left w:w="108" w:type="dxa"/>
              <w:bottom w:w="0" w:type="dxa"/>
              <w:right w:w="108" w:type="dxa"/>
            </w:tcMar>
            <w:vAlign w:val="center"/>
          </w:tcPr>
          <w:p w14:paraId="085FA82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Container</w:t>
            </w:r>
          </w:p>
        </w:tc>
        <w:tc>
          <w:tcPr>
            <w:tcW w:w="1443" w:type="dxa"/>
            <w:tcMar>
              <w:top w:w="0" w:type="dxa"/>
              <w:left w:w="108" w:type="dxa"/>
              <w:bottom w:w="0" w:type="dxa"/>
              <w:right w:w="108" w:type="dxa"/>
            </w:tcMar>
            <w:vAlign w:val="center"/>
          </w:tcPr>
          <w:p w14:paraId="58C2694F" w14:textId="77777777" w:rsidR="00F4133F" w:rsidRPr="00F4133F" w:rsidRDefault="00F4133F" w:rsidP="00F4133F">
            <w:pPr>
              <w:rPr>
                <w:rFonts w:ascii="Verdana" w:hAnsi="Verdana" w:cs="Arial"/>
                <w:bCs/>
                <w:sz w:val="16"/>
                <w:szCs w:val="16"/>
              </w:rPr>
            </w:pPr>
            <w:r w:rsidRPr="00F4133F">
              <w:rPr>
                <w:rFonts w:ascii="Verdana" w:hAnsi="Verdana"/>
                <w:sz w:val="16"/>
                <w:szCs w:val="16"/>
              </w:rPr>
              <w:t>Egen</w:t>
            </w:r>
          </w:p>
        </w:tc>
        <w:tc>
          <w:tcPr>
            <w:tcW w:w="1538" w:type="dxa"/>
            <w:tcMar>
              <w:top w:w="0" w:type="dxa"/>
              <w:left w:w="108" w:type="dxa"/>
              <w:bottom w:w="0" w:type="dxa"/>
              <w:right w:w="108" w:type="dxa"/>
            </w:tcMar>
            <w:vAlign w:val="center"/>
          </w:tcPr>
          <w:p w14:paraId="354EDBAF" w14:textId="77777777" w:rsidR="00F4133F" w:rsidRPr="00F17F73" w:rsidRDefault="00F4133F" w:rsidP="00F4133F">
            <w:pPr>
              <w:rPr>
                <w:rFonts w:ascii="Verdana" w:hAnsi="Verdana" w:cs="Arial"/>
                <w:bCs/>
                <w:sz w:val="16"/>
                <w:szCs w:val="16"/>
              </w:rPr>
            </w:pPr>
          </w:p>
        </w:tc>
        <w:tc>
          <w:tcPr>
            <w:tcW w:w="1191" w:type="dxa"/>
            <w:tcMar>
              <w:top w:w="0" w:type="dxa"/>
              <w:left w:w="108" w:type="dxa"/>
              <w:bottom w:w="0" w:type="dxa"/>
              <w:right w:w="108" w:type="dxa"/>
            </w:tcMar>
            <w:vAlign w:val="center"/>
          </w:tcPr>
          <w:p w14:paraId="2D4E9634"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3AE5034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15.01.02</w:t>
            </w:r>
          </w:p>
        </w:tc>
        <w:tc>
          <w:tcPr>
            <w:tcW w:w="748" w:type="dxa"/>
            <w:tcMar>
              <w:top w:w="0" w:type="dxa"/>
              <w:left w:w="108" w:type="dxa"/>
              <w:bottom w:w="0" w:type="dxa"/>
              <w:right w:w="108" w:type="dxa"/>
            </w:tcMar>
            <w:vAlign w:val="center"/>
          </w:tcPr>
          <w:p w14:paraId="7EBAE7E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52.00</w:t>
            </w:r>
          </w:p>
        </w:tc>
      </w:tr>
      <w:tr w:rsidR="00F4133F" w:rsidRPr="002D2E00" w14:paraId="4B6FB0E1" w14:textId="77777777" w:rsidTr="00F4133F">
        <w:trPr>
          <w:trHeight w:val="553"/>
        </w:trPr>
        <w:tc>
          <w:tcPr>
            <w:tcW w:w="1640" w:type="dxa"/>
            <w:tcMar>
              <w:top w:w="0" w:type="dxa"/>
              <w:left w:w="108" w:type="dxa"/>
              <w:bottom w:w="0" w:type="dxa"/>
              <w:right w:w="108" w:type="dxa"/>
            </w:tcMar>
            <w:vAlign w:val="center"/>
          </w:tcPr>
          <w:p w14:paraId="7AB66C2A"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Bigbags af PE-plast</w:t>
            </w:r>
          </w:p>
        </w:tc>
        <w:tc>
          <w:tcPr>
            <w:tcW w:w="1425" w:type="dxa"/>
            <w:tcMar>
              <w:top w:w="0" w:type="dxa"/>
              <w:left w:w="108" w:type="dxa"/>
              <w:bottom w:w="0" w:type="dxa"/>
              <w:right w:w="108" w:type="dxa"/>
            </w:tcMar>
            <w:vAlign w:val="center"/>
          </w:tcPr>
          <w:p w14:paraId="43606F42"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6599154F"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3CD36BD7"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15DCDF6A"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20</w:t>
            </w:r>
            <w:r w:rsidR="00F17F73" w:rsidRPr="00F17F73">
              <w:rPr>
                <w:rFonts w:ascii="Verdana" w:hAnsi="Verdana" w:cs="Arial"/>
                <w:bCs/>
                <w:sz w:val="16"/>
                <w:szCs w:val="16"/>
              </w:rPr>
              <w:t xml:space="preserve"> </w:t>
            </w:r>
            <w:r w:rsidRPr="00F17F73">
              <w:rPr>
                <w:rFonts w:ascii="Verdana" w:hAnsi="Verdana" w:cs="Arial"/>
                <w:bCs/>
                <w:sz w:val="16"/>
                <w:szCs w:val="16"/>
              </w:rPr>
              <w:t>kg</w:t>
            </w:r>
          </w:p>
        </w:tc>
        <w:tc>
          <w:tcPr>
            <w:tcW w:w="981" w:type="dxa"/>
            <w:tcMar>
              <w:top w:w="0" w:type="dxa"/>
              <w:left w:w="108" w:type="dxa"/>
              <w:bottom w:w="0" w:type="dxa"/>
              <w:right w:w="108" w:type="dxa"/>
            </w:tcMar>
            <w:vAlign w:val="center"/>
          </w:tcPr>
          <w:p w14:paraId="5573A3D9"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15.01.02</w:t>
            </w:r>
          </w:p>
        </w:tc>
        <w:tc>
          <w:tcPr>
            <w:tcW w:w="748" w:type="dxa"/>
            <w:tcMar>
              <w:top w:w="0" w:type="dxa"/>
              <w:left w:w="108" w:type="dxa"/>
              <w:bottom w:w="0" w:type="dxa"/>
              <w:right w:w="108" w:type="dxa"/>
            </w:tcMar>
            <w:vAlign w:val="center"/>
          </w:tcPr>
          <w:p w14:paraId="50619A7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52.00</w:t>
            </w:r>
          </w:p>
        </w:tc>
      </w:tr>
      <w:tr w:rsidR="00F4133F" w:rsidRPr="002D2E00" w14:paraId="3F4011FA" w14:textId="77777777" w:rsidTr="00F4133F">
        <w:trPr>
          <w:trHeight w:val="752"/>
        </w:trPr>
        <w:tc>
          <w:tcPr>
            <w:tcW w:w="1640" w:type="dxa"/>
            <w:tcMar>
              <w:top w:w="0" w:type="dxa"/>
              <w:left w:w="108" w:type="dxa"/>
              <w:bottom w:w="0" w:type="dxa"/>
              <w:right w:w="108" w:type="dxa"/>
            </w:tcMar>
            <w:vAlign w:val="center"/>
          </w:tcPr>
          <w:p w14:paraId="16E185ED"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Lysstofrør, elsparepærer, spraydåser</w:t>
            </w:r>
          </w:p>
        </w:tc>
        <w:tc>
          <w:tcPr>
            <w:tcW w:w="1425" w:type="dxa"/>
            <w:tcMar>
              <w:top w:w="0" w:type="dxa"/>
              <w:left w:w="108" w:type="dxa"/>
              <w:bottom w:w="0" w:type="dxa"/>
              <w:right w:w="108" w:type="dxa"/>
            </w:tcMar>
            <w:vAlign w:val="center"/>
          </w:tcPr>
          <w:p w14:paraId="64DB94EF" w14:textId="77777777" w:rsidR="00F4133F" w:rsidRPr="00F4133F" w:rsidRDefault="00F4133F" w:rsidP="00F4133F">
            <w:pPr>
              <w:rPr>
                <w:rFonts w:ascii="Verdana" w:hAnsi="Verdana" w:cs="Arial"/>
                <w:bCs/>
                <w:sz w:val="16"/>
                <w:szCs w:val="16"/>
              </w:rPr>
            </w:pPr>
          </w:p>
        </w:tc>
        <w:tc>
          <w:tcPr>
            <w:tcW w:w="1443" w:type="dxa"/>
            <w:tcMar>
              <w:top w:w="0" w:type="dxa"/>
              <w:left w:w="108" w:type="dxa"/>
              <w:bottom w:w="0" w:type="dxa"/>
              <w:right w:w="108" w:type="dxa"/>
            </w:tcMar>
            <w:vAlign w:val="center"/>
          </w:tcPr>
          <w:p w14:paraId="56ED8BBC"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Mar>
              <w:top w:w="0" w:type="dxa"/>
              <w:left w:w="108" w:type="dxa"/>
              <w:bottom w:w="0" w:type="dxa"/>
              <w:right w:w="108" w:type="dxa"/>
            </w:tcMar>
            <w:vAlign w:val="center"/>
          </w:tcPr>
          <w:p w14:paraId="72168F40"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6826FED" w14:textId="77777777" w:rsidR="00F4133F" w:rsidRPr="00F17F73" w:rsidRDefault="00F17F73" w:rsidP="00F4133F">
            <w:pPr>
              <w:rPr>
                <w:rFonts w:ascii="Verdana" w:hAnsi="Verdana" w:cs="Arial"/>
                <w:bCs/>
                <w:sz w:val="16"/>
                <w:szCs w:val="16"/>
              </w:rPr>
            </w:pPr>
            <w:r w:rsidRPr="00F17F73">
              <w:rPr>
                <w:rFonts w:ascii="Verdana" w:hAnsi="Verdana" w:cs="Arial"/>
                <w:bCs/>
                <w:sz w:val="16"/>
                <w:szCs w:val="16"/>
              </w:rPr>
              <w:t>30</w:t>
            </w:r>
            <w:r w:rsidR="00F4133F" w:rsidRPr="00F17F73">
              <w:rPr>
                <w:rFonts w:ascii="Verdana" w:hAnsi="Verdana" w:cs="Arial"/>
                <w:bCs/>
                <w:sz w:val="16"/>
                <w:szCs w:val="16"/>
              </w:rPr>
              <w:t xml:space="preserve"> kg</w:t>
            </w:r>
          </w:p>
        </w:tc>
        <w:tc>
          <w:tcPr>
            <w:tcW w:w="981" w:type="dxa"/>
            <w:tcMar>
              <w:top w:w="0" w:type="dxa"/>
              <w:left w:w="108" w:type="dxa"/>
              <w:bottom w:w="0" w:type="dxa"/>
              <w:right w:w="108" w:type="dxa"/>
            </w:tcMar>
            <w:vAlign w:val="center"/>
          </w:tcPr>
          <w:p w14:paraId="350CC3A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20.01.21</w:t>
            </w:r>
          </w:p>
        </w:tc>
        <w:tc>
          <w:tcPr>
            <w:tcW w:w="748" w:type="dxa"/>
            <w:tcMar>
              <w:top w:w="0" w:type="dxa"/>
              <w:left w:w="108" w:type="dxa"/>
              <w:bottom w:w="0" w:type="dxa"/>
              <w:right w:w="108" w:type="dxa"/>
            </w:tcMar>
            <w:vAlign w:val="center"/>
          </w:tcPr>
          <w:p w14:paraId="45BB588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79.00</w:t>
            </w:r>
          </w:p>
        </w:tc>
      </w:tr>
      <w:tr w:rsidR="00F4133F" w:rsidRPr="002D2E00" w14:paraId="117098D0" w14:textId="77777777" w:rsidTr="00F4133F">
        <w:trPr>
          <w:trHeight w:val="354"/>
        </w:trPr>
        <w:tc>
          <w:tcPr>
            <w:tcW w:w="1640" w:type="dxa"/>
            <w:tcMar>
              <w:top w:w="0" w:type="dxa"/>
              <w:left w:w="108" w:type="dxa"/>
              <w:bottom w:w="0" w:type="dxa"/>
              <w:right w:w="108" w:type="dxa"/>
            </w:tcMar>
            <w:vAlign w:val="center"/>
          </w:tcPr>
          <w:p w14:paraId="17FE82F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Jern og metal</w:t>
            </w:r>
          </w:p>
        </w:tc>
        <w:tc>
          <w:tcPr>
            <w:tcW w:w="1425" w:type="dxa"/>
            <w:tcMar>
              <w:top w:w="0" w:type="dxa"/>
              <w:left w:w="108" w:type="dxa"/>
              <w:bottom w:w="0" w:type="dxa"/>
              <w:right w:w="108" w:type="dxa"/>
            </w:tcMar>
            <w:vAlign w:val="center"/>
          </w:tcPr>
          <w:p w14:paraId="19F3A4E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Intet fast</w:t>
            </w:r>
          </w:p>
        </w:tc>
        <w:tc>
          <w:tcPr>
            <w:tcW w:w="1443" w:type="dxa"/>
            <w:tcMar>
              <w:top w:w="0" w:type="dxa"/>
              <w:left w:w="108" w:type="dxa"/>
              <w:bottom w:w="0" w:type="dxa"/>
              <w:right w:w="108" w:type="dxa"/>
            </w:tcMar>
            <w:vAlign w:val="center"/>
          </w:tcPr>
          <w:p w14:paraId="330959CE"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Produkthandler</w:t>
            </w:r>
          </w:p>
        </w:tc>
        <w:tc>
          <w:tcPr>
            <w:tcW w:w="1538" w:type="dxa"/>
            <w:tcMar>
              <w:top w:w="0" w:type="dxa"/>
              <w:left w:w="108" w:type="dxa"/>
              <w:bottom w:w="0" w:type="dxa"/>
              <w:right w:w="108" w:type="dxa"/>
            </w:tcMar>
            <w:vAlign w:val="center"/>
          </w:tcPr>
          <w:p w14:paraId="08C6F64D"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Produkthandler</w:t>
            </w:r>
          </w:p>
        </w:tc>
        <w:tc>
          <w:tcPr>
            <w:tcW w:w="1191" w:type="dxa"/>
            <w:tcMar>
              <w:top w:w="0" w:type="dxa"/>
              <w:left w:w="108" w:type="dxa"/>
              <w:bottom w:w="0" w:type="dxa"/>
              <w:right w:w="108" w:type="dxa"/>
            </w:tcMar>
            <w:vAlign w:val="center"/>
          </w:tcPr>
          <w:p w14:paraId="53E39FDE"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varierer</w:t>
            </w:r>
          </w:p>
        </w:tc>
        <w:tc>
          <w:tcPr>
            <w:tcW w:w="981" w:type="dxa"/>
            <w:tcMar>
              <w:top w:w="0" w:type="dxa"/>
              <w:left w:w="108" w:type="dxa"/>
              <w:bottom w:w="0" w:type="dxa"/>
              <w:right w:w="108" w:type="dxa"/>
            </w:tcMar>
            <w:vAlign w:val="center"/>
          </w:tcPr>
          <w:p w14:paraId="5E78F4D1"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02.01.10</w:t>
            </w:r>
          </w:p>
        </w:tc>
        <w:tc>
          <w:tcPr>
            <w:tcW w:w="748" w:type="dxa"/>
            <w:tcMar>
              <w:top w:w="0" w:type="dxa"/>
              <w:left w:w="108" w:type="dxa"/>
              <w:bottom w:w="0" w:type="dxa"/>
              <w:right w:w="108" w:type="dxa"/>
            </w:tcMar>
            <w:vAlign w:val="center"/>
          </w:tcPr>
          <w:p w14:paraId="6154E8B7"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56.20</w:t>
            </w:r>
          </w:p>
        </w:tc>
      </w:tr>
      <w:tr w:rsidR="00F4133F" w:rsidRPr="002D2E00" w14:paraId="193921B1" w14:textId="77777777" w:rsidTr="00F4133F">
        <w:trPr>
          <w:trHeight w:val="951"/>
        </w:trPr>
        <w:tc>
          <w:tcPr>
            <w:tcW w:w="1640" w:type="dxa"/>
            <w:tcMar>
              <w:top w:w="0" w:type="dxa"/>
              <w:left w:w="108" w:type="dxa"/>
              <w:bottom w:w="0" w:type="dxa"/>
              <w:right w:w="108" w:type="dxa"/>
            </w:tcMar>
            <w:vAlign w:val="center"/>
          </w:tcPr>
          <w:p w14:paraId="27A31F5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Diverse brændbart inkl. tomme medicinglas</w:t>
            </w:r>
          </w:p>
        </w:tc>
        <w:tc>
          <w:tcPr>
            <w:tcW w:w="1425" w:type="dxa"/>
            <w:tcMar>
              <w:top w:w="0" w:type="dxa"/>
              <w:left w:w="108" w:type="dxa"/>
              <w:bottom w:w="0" w:type="dxa"/>
              <w:right w:w="108" w:type="dxa"/>
            </w:tcMar>
            <w:vAlign w:val="center"/>
          </w:tcPr>
          <w:p w14:paraId="37F6BDF3"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Container</w:t>
            </w:r>
          </w:p>
        </w:tc>
        <w:tc>
          <w:tcPr>
            <w:tcW w:w="1443" w:type="dxa"/>
            <w:tcMar>
              <w:top w:w="0" w:type="dxa"/>
              <w:left w:w="108" w:type="dxa"/>
              <w:bottom w:w="0" w:type="dxa"/>
              <w:right w:w="108" w:type="dxa"/>
            </w:tcMar>
            <w:vAlign w:val="center"/>
          </w:tcPr>
          <w:p w14:paraId="0FE1EF98" w14:textId="77777777" w:rsidR="00F4133F" w:rsidRPr="00F4133F" w:rsidRDefault="00F4133F" w:rsidP="00F4133F">
            <w:pPr>
              <w:rPr>
                <w:rFonts w:ascii="Verdana" w:hAnsi="Verdana" w:cs="Arial"/>
                <w:bCs/>
                <w:sz w:val="16"/>
                <w:szCs w:val="16"/>
              </w:rPr>
            </w:pPr>
            <w:r w:rsidRPr="00F4133F">
              <w:rPr>
                <w:rFonts w:ascii="Verdana" w:hAnsi="Verdana"/>
                <w:sz w:val="16"/>
                <w:szCs w:val="16"/>
              </w:rPr>
              <w:t>Egen</w:t>
            </w:r>
          </w:p>
        </w:tc>
        <w:tc>
          <w:tcPr>
            <w:tcW w:w="1538" w:type="dxa"/>
            <w:tcMar>
              <w:top w:w="0" w:type="dxa"/>
              <w:left w:w="108" w:type="dxa"/>
              <w:bottom w:w="0" w:type="dxa"/>
              <w:right w:w="108" w:type="dxa"/>
            </w:tcMar>
            <w:vAlign w:val="center"/>
          </w:tcPr>
          <w:p w14:paraId="69B1454D" w14:textId="77777777" w:rsidR="00F4133F" w:rsidRPr="00F17F73" w:rsidRDefault="00F4133F" w:rsidP="00F4133F">
            <w:pPr>
              <w:rPr>
                <w:rFonts w:ascii="Verdana" w:hAnsi="Verdana" w:cs="Arial"/>
                <w:bCs/>
                <w:sz w:val="16"/>
                <w:szCs w:val="16"/>
              </w:rPr>
            </w:pPr>
          </w:p>
        </w:tc>
        <w:tc>
          <w:tcPr>
            <w:tcW w:w="1191" w:type="dxa"/>
            <w:tcMar>
              <w:top w:w="0" w:type="dxa"/>
              <w:left w:w="108" w:type="dxa"/>
              <w:bottom w:w="0" w:type="dxa"/>
              <w:right w:w="108" w:type="dxa"/>
            </w:tcMar>
            <w:vAlign w:val="center"/>
          </w:tcPr>
          <w:p w14:paraId="50BC85D2"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6B66A3E0"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Afhængig af indhold / 15.01.07</w:t>
            </w:r>
          </w:p>
        </w:tc>
        <w:tc>
          <w:tcPr>
            <w:tcW w:w="748" w:type="dxa"/>
            <w:tcMar>
              <w:top w:w="0" w:type="dxa"/>
              <w:left w:w="108" w:type="dxa"/>
              <w:bottom w:w="0" w:type="dxa"/>
              <w:right w:w="108" w:type="dxa"/>
            </w:tcMar>
            <w:vAlign w:val="center"/>
          </w:tcPr>
          <w:p w14:paraId="5BA9B95E"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19.00</w:t>
            </w:r>
          </w:p>
        </w:tc>
      </w:tr>
      <w:tr w:rsidR="00F4133F" w:rsidRPr="002D2E00" w14:paraId="512E006F" w14:textId="77777777" w:rsidTr="00F4133F">
        <w:trPr>
          <w:trHeight w:val="553"/>
        </w:trPr>
        <w:tc>
          <w:tcPr>
            <w:tcW w:w="1640" w:type="dxa"/>
            <w:tcBorders>
              <w:bottom w:val="single" w:sz="12" w:space="0" w:color="auto"/>
            </w:tcBorders>
            <w:tcMar>
              <w:top w:w="0" w:type="dxa"/>
              <w:left w:w="108" w:type="dxa"/>
              <w:bottom w:w="0" w:type="dxa"/>
              <w:right w:w="108" w:type="dxa"/>
            </w:tcMar>
            <w:vAlign w:val="center"/>
          </w:tcPr>
          <w:p w14:paraId="3FCE5546"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Glas</w:t>
            </w:r>
          </w:p>
        </w:tc>
        <w:tc>
          <w:tcPr>
            <w:tcW w:w="1425" w:type="dxa"/>
            <w:tcBorders>
              <w:bottom w:val="single" w:sz="12" w:space="0" w:color="auto"/>
            </w:tcBorders>
            <w:tcMar>
              <w:top w:w="0" w:type="dxa"/>
              <w:left w:w="108" w:type="dxa"/>
              <w:bottom w:w="0" w:type="dxa"/>
              <w:right w:w="108" w:type="dxa"/>
            </w:tcMar>
            <w:vAlign w:val="center"/>
          </w:tcPr>
          <w:p w14:paraId="69AA2D54"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Intet fast</w:t>
            </w:r>
          </w:p>
        </w:tc>
        <w:tc>
          <w:tcPr>
            <w:tcW w:w="1443" w:type="dxa"/>
            <w:tcBorders>
              <w:bottom w:val="single" w:sz="12" w:space="0" w:color="auto"/>
            </w:tcBorders>
            <w:tcMar>
              <w:top w:w="0" w:type="dxa"/>
              <w:left w:w="108" w:type="dxa"/>
              <w:bottom w:w="0" w:type="dxa"/>
              <w:right w:w="108" w:type="dxa"/>
            </w:tcMar>
            <w:vAlign w:val="center"/>
          </w:tcPr>
          <w:p w14:paraId="4099D39F"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Egen</w:t>
            </w:r>
          </w:p>
        </w:tc>
        <w:tc>
          <w:tcPr>
            <w:tcW w:w="1538" w:type="dxa"/>
            <w:tcBorders>
              <w:bottom w:val="single" w:sz="12" w:space="0" w:color="auto"/>
            </w:tcBorders>
            <w:tcMar>
              <w:top w:w="0" w:type="dxa"/>
              <w:left w:w="108" w:type="dxa"/>
              <w:bottom w:w="0" w:type="dxa"/>
              <w:right w:w="108" w:type="dxa"/>
            </w:tcMar>
            <w:vAlign w:val="center"/>
          </w:tcPr>
          <w:p w14:paraId="68584803"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Kommunal modtagestation</w:t>
            </w:r>
          </w:p>
        </w:tc>
        <w:tc>
          <w:tcPr>
            <w:tcW w:w="1191" w:type="dxa"/>
            <w:tcBorders>
              <w:bottom w:val="single" w:sz="12" w:space="0" w:color="auto"/>
            </w:tcBorders>
            <w:tcMar>
              <w:top w:w="0" w:type="dxa"/>
              <w:left w:w="108" w:type="dxa"/>
              <w:bottom w:w="0" w:type="dxa"/>
              <w:right w:w="108" w:type="dxa"/>
            </w:tcMar>
            <w:vAlign w:val="center"/>
          </w:tcPr>
          <w:p w14:paraId="1DCF7F59" w14:textId="77777777" w:rsidR="00F4133F" w:rsidRPr="00F17F73" w:rsidRDefault="00F4133F" w:rsidP="00F4133F">
            <w:pPr>
              <w:rPr>
                <w:rFonts w:ascii="Verdana" w:hAnsi="Verdana" w:cs="Arial"/>
                <w:bCs/>
                <w:sz w:val="16"/>
                <w:szCs w:val="16"/>
              </w:rPr>
            </w:pPr>
            <w:r w:rsidRPr="00F17F73">
              <w:rPr>
                <w:rFonts w:ascii="Verdana" w:hAnsi="Verdana" w:cs="Arial"/>
                <w:bCs/>
                <w:sz w:val="16"/>
                <w:szCs w:val="16"/>
              </w:rPr>
              <w:t>Containeren tømmes ca. hver anden uge</w:t>
            </w:r>
          </w:p>
        </w:tc>
        <w:tc>
          <w:tcPr>
            <w:tcW w:w="981" w:type="dxa"/>
            <w:tcBorders>
              <w:bottom w:val="single" w:sz="12" w:space="0" w:color="auto"/>
            </w:tcBorders>
            <w:tcMar>
              <w:top w:w="0" w:type="dxa"/>
              <w:left w:w="108" w:type="dxa"/>
              <w:bottom w:w="0" w:type="dxa"/>
              <w:right w:w="108" w:type="dxa"/>
            </w:tcMar>
            <w:vAlign w:val="center"/>
          </w:tcPr>
          <w:p w14:paraId="3C552E28"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20.01.02</w:t>
            </w:r>
          </w:p>
        </w:tc>
        <w:tc>
          <w:tcPr>
            <w:tcW w:w="748" w:type="dxa"/>
            <w:tcBorders>
              <w:bottom w:val="single" w:sz="12" w:space="0" w:color="auto"/>
            </w:tcBorders>
            <w:tcMar>
              <w:top w:w="0" w:type="dxa"/>
              <w:left w:w="108" w:type="dxa"/>
              <w:bottom w:w="0" w:type="dxa"/>
              <w:right w:w="108" w:type="dxa"/>
            </w:tcMar>
            <w:vAlign w:val="center"/>
          </w:tcPr>
          <w:p w14:paraId="2AD8908B" w14:textId="77777777" w:rsidR="00F4133F" w:rsidRPr="00F4133F" w:rsidRDefault="00F4133F" w:rsidP="00F4133F">
            <w:pPr>
              <w:rPr>
                <w:rFonts w:ascii="Verdana" w:hAnsi="Verdana" w:cs="Arial"/>
                <w:bCs/>
                <w:sz w:val="16"/>
                <w:szCs w:val="16"/>
              </w:rPr>
            </w:pPr>
            <w:r w:rsidRPr="00F4133F">
              <w:rPr>
                <w:rFonts w:ascii="Verdana" w:hAnsi="Verdana" w:cs="Arial"/>
                <w:bCs/>
                <w:sz w:val="16"/>
                <w:szCs w:val="16"/>
              </w:rPr>
              <w:t>51.00</w:t>
            </w:r>
          </w:p>
        </w:tc>
      </w:tr>
    </w:tbl>
    <w:p w14:paraId="6CD3774A" w14:textId="77777777" w:rsidR="00F4133F" w:rsidRDefault="00F4133F" w:rsidP="00B4230B">
      <w:pPr>
        <w:spacing w:before="0"/>
        <w:rPr>
          <w:lang w:eastAsia="da-DK"/>
        </w:rPr>
      </w:pPr>
    </w:p>
    <w:p w14:paraId="07945157" w14:textId="77777777" w:rsidR="00B4230B" w:rsidRPr="009331E2" w:rsidRDefault="00B4230B" w:rsidP="00B4230B">
      <w:pPr>
        <w:spacing w:before="0"/>
      </w:pPr>
      <w:r w:rsidRPr="009331E2">
        <w:t xml:space="preserve">Afhentningsplads til døde dyr er ved gyllebeholderne ud mod </w:t>
      </w:r>
      <w:r w:rsidR="009331E2" w:rsidRPr="00F4133F">
        <w:t>Rode</w:t>
      </w:r>
      <w:r w:rsidR="00BC7811">
        <w:t>marks</w:t>
      </w:r>
      <w:r w:rsidR="009331E2" w:rsidRPr="00F4133F">
        <w:t>vej</w:t>
      </w:r>
      <w:r w:rsidRPr="009331E2">
        <w:t xml:space="preserve">. Pladsen er etableret med </w:t>
      </w:r>
      <w:r w:rsidRPr="00BC7811">
        <w:t>spalter</w:t>
      </w:r>
      <w:r w:rsidRPr="009331E2">
        <w:t xml:space="preserve"> og er afskærmet fra offentligheden. Der benyttes kadaverkap. Afhentning foregår, når der er brug for det, ca. </w:t>
      </w:r>
      <w:r w:rsidR="009331E2">
        <w:t>1-</w:t>
      </w:r>
      <w:r w:rsidRPr="009331E2">
        <w:t>3 gange ugentligt.</w:t>
      </w:r>
    </w:p>
    <w:p w14:paraId="60012908" w14:textId="77777777" w:rsidR="00B4230B" w:rsidRPr="00F4133F" w:rsidRDefault="00B4230B" w:rsidP="00B4230B">
      <w:pPr>
        <w:spacing w:before="0"/>
        <w:rPr>
          <w:b/>
        </w:rPr>
      </w:pPr>
      <w:r w:rsidRPr="00F4133F">
        <w:rPr>
          <w:b/>
        </w:rPr>
        <w:t>Beskrivelse af fast affald:</w:t>
      </w:r>
    </w:p>
    <w:p w14:paraId="278FFB1D" w14:textId="77777777" w:rsidR="00B4230B" w:rsidRPr="00F4133F" w:rsidRDefault="00B4230B" w:rsidP="00B4230B">
      <w:pPr>
        <w:spacing w:before="0"/>
        <w:rPr>
          <w:rFonts w:eastAsia="Calibri" w:cs="Arial"/>
        </w:rPr>
      </w:pPr>
      <w:r w:rsidRPr="00F4133F">
        <w:rPr>
          <w:rFonts w:eastAsia="Calibri" w:cs="Arial"/>
        </w:rPr>
        <w:t>Der er en container til brandbart affald: Emballage mv. Containeren tømmes efter aftale af renovationsfirma</w:t>
      </w:r>
    </w:p>
    <w:p w14:paraId="59A14DE4" w14:textId="77777777" w:rsidR="00B4230B" w:rsidRPr="00F4133F" w:rsidRDefault="00B4230B" w:rsidP="00B4230B">
      <w:pPr>
        <w:spacing w:before="0"/>
        <w:rPr>
          <w:rFonts w:eastAsia="Calibri" w:cs="Arial"/>
        </w:rPr>
      </w:pPr>
      <w:r w:rsidRPr="00F4133F">
        <w:rPr>
          <w:rFonts w:eastAsia="Calibri" w:cs="Arial"/>
        </w:rPr>
        <w:t xml:space="preserve">Der bruges og opbevares veterinær medicin samt mindre mængder rengøringsmidler. </w:t>
      </w:r>
    </w:p>
    <w:p w14:paraId="1C36132D" w14:textId="77777777" w:rsidR="00B4230B" w:rsidRPr="00F4133F" w:rsidRDefault="00B4230B" w:rsidP="00B4230B">
      <w:pPr>
        <w:spacing w:before="0"/>
        <w:rPr>
          <w:rFonts w:eastAsia="Calibri" w:cs="Arial"/>
        </w:rPr>
      </w:pPr>
      <w:r w:rsidRPr="00F4133F">
        <w:rPr>
          <w:rFonts w:eastAsia="Calibri" w:cs="Arial"/>
        </w:rPr>
        <w:t>Medicinrester og kanyler afleveres til kommunal modtagestation. Tomme medicinflasker afleveres til kommunal modtagestation.</w:t>
      </w:r>
    </w:p>
    <w:p w14:paraId="618A55AD" w14:textId="77777777" w:rsidR="00B4230B" w:rsidRPr="00F4133F" w:rsidRDefault="00B4230B" w:rsidP="00B4230B">
      <w:pPr>
        <w:spacing w:before="0"/>
        <w:rPr>
          <w:rFonts w:eastAsia="Calibri" w:cs="Arial"/>
        </w:rPr>
      </w:pPr>
      <w:r w:rsidRPr="00F4133F">
        <w:rPr>
          <w:rFonts w:eastAsia="Calibri" w:cs="Arial"/>
        </w:rPr>
        <w:t>Lysstofrør, lavenergipærer, batterier afleveres på kommunal modtagestation eller sendes med elektriker retur.</w:t>
      </w:r>
    </w:p>
    <w:p w14:paraId="1305ADC2" w14:textId="34ADD6EF" w:rsidR="00B4230B" w:rsidRPr="00467745" w:rsidRDefault="00467745" w:rsidP="00B4230B">
      <w:pPr>
        <w:spacing w:before="0"/>
        <w:rPr>
          <w:rFonts w:eastAsia="Calibri" w:cs="Arial"/>
        </w:rPr>
      </w:pPr>
      <w:r w:rsidRPr="00467745">
        <w:rPr>
          <w:rFonts w:eastAsia="Calibri" w:cs="Arial"/>
        </w:rPr>
        <w:t>Der er ingen bekæmpelsesmidler på ejendommen</w:t>
      </w:r>
    </w:p>
    <w:p w14:paraId="5BE7B222" w14:textId="77777777" w:rsidR="00B4230B" w:rsidRPr="00F4133F" w:rsidRDefault="00B4230B" w:rsidP="00B4230B">
      <w:pPr>
        <w:spacing w:before="0"/>
        <w:rPr>
          <w:rFonts w:eastAsia="Calibri" w:cs="Arial"/>
        </w:rPr>
      </w:pPr>
      <w:r w:rsidRPr="00F4133F">
        <w:rPr>
          <w:rFonts w:eastAsia="Calibri" w:cs="Arial"/>
        </w:rPr>
        <w:t xml:space="preserve">Der opbevares spildolie mv. i maskinhuset/laden i tætbeholder og det afhentes af godkendt firma. </w:t>
      </w:r>
    </w:p>
    <w:p w14:paraId="62A9A734" w14:textId="77777777" w:rsidR="00B4230B" w:rsidRPr="00F4133F" w:rsidRDefault="00B4230B" w:rsidP="00B4230B">
      <w:pPr>
        <w:rPr>
          <w:rFonts w:eastAsia="Calibri" w:cs="Arial"/>
        </w:rPr>
      </w:pPr>
      <w:r w:rsidRPr="00F4133F">
        <w:rPr>
          <w:rFonts w:eastAsia="Calibri" w:cs="Arial"/>
        </w:rPr>
        <w:lastRenderedPageBreak/>
        <w:t>Det vurderes, at der ikke vil være problemer med hensyn til affaldsbortskaffelsen fra virksomheden.</w:t>
      </w:r>
    </w:p>
    <w:p w14:paraId="21806277" w14:textId="77777777" w:rsidR="00B4230B" w:rsidRPr="00F4133F" w:rsidRDefault="00B4230B" w:rsidP="00B4230B">
      <w:r w:rsidRPr="00F4133F">
        <w:t>EU's affaldsregulativ følges og det søges, at sende størstedelen af affald til genanvendelse.</w:t>
      </w:r>
    </w:p>
    <w:p w14:paraId="554E2A46" w14:textId="77777777" w:rsidR="00B4230B" w:rsidRPr="00F4133F" w:rsidRDefault="00B4230B" w:rsidP="00B4230B">
      <w:r w:rsidRPr="00F4133F">
        <w:t xml:space="preserve">Affaldsproducerende virksomheder, herunder IE-husdyrbrug, har pligt til at kildesortere det producerede affald, samt drive og indrette virksomheden således at affaldshierarkiet iagttages. </w:t>
      </w:r>
    </w:p>
    <w:p w14:paraId="32B89E5D" w14:textId="77777777" w:rsidR="00B4230B" w:rsidRPr="00F4133F" w:rsidRDefault="00B4230B" w:rsidP="00B4230B"/>
    <w:p w14:paraId="6FA034F1" w14:textId="77777777" w:rsidR="00B4230B" w:rsidRPr="00F4133F" w:rsidRDefault="00B4230B" w:rsidP="00B4230B">
      <w:pPr>
        <w:rPr>
          <w:b/>
          <w:bCs/>
        </w:rPr>
      </w:pPr>
      <w:r w:rsidRPr="00F4133F">
        <w:rPr>
          <w:b/>
          <w:bCs/>
        </w:rPr>
        <w:t>Affaldshierarkiet:</w:t>
      </w:r>
      <w:r w:rsidRPr="00F4133F">
        <w:rPr>
          <w:b/>
          <w:bCs/>
        </w:rPr>
        <w:tab/>
      </w:r>
    </w:p>
    <w:p w14:paraId="701BF59D" w14:textId="77777777" w:rsidR="00B4230B" w:rsidRPr="00F4133F" w:rsidRDefault="00B4230B" w:rsidP="00B4230B">
      <w:pPr>
        <w:ind w:left="1304"/>
      </w:pPr>
      <w:r w:rsidRPr="00F4133F">
        <w:t>1) Affaldsforebyggelse.</w:t>
      </w:r>
    </w:p>
    <w:p w14:paraId="7BAA6FCF" w14:textId="77777777" w:rsidR="00B4230B" w:rsidRPr="00F4133F" w:rsidRDefault="00B4230B" w:rsidP="00B4230B">
      <w:pPr>
        <w:ind w:left="1304"/>
      </w:pPr>
      <w:r w:rsidRPr="00F4133F">
        <w:t>2) Forberedelse med henblik på genbrug.</w:t>
      </w:r>
    </w:p>
    <w:p w14:paraId="54904811" w14:textId="77777777" w:rsidR="00B4230B" w:rsidRPr="00F4133F" w:rsidRDefault="00B4230B" w:rsidP="00B4230B">
      <w:pPr>
        <w:ind w:left="1304"/>
      </w:pPr>
      <w:r w:rsidRPr="00F4133F">
        <w:t>3) Genanvendelse.</w:t>
      </w:r>
    </w:p>
    <w:p w14:paraId="3E29955C" w14:textId="77777777" w:rsidR="00B4230B" w:rsidRPr="00F4133F" w:rsidRDefault="00B4230B" w:rsidP="00B4230B">
      <w:pPr>
        <w:ind w:left="1304"/>
      </w:pPr>
      <w:r w:rsidRPr="00F4133F">
        <w:t>4) Anden nyttiggørelse.</w:t>
      </w:r>
    </w:p>
    <w:p w14:paraId="5C53B473" w14:textId="77777777" w:rsidR="00B4230B" w:rsidRPr="00F4133F" w:rsidRDefault="00B4230B" w:rsidP="00B4230B">
      <w:pPr>
        <w:ind w:left="1304"/>
      </w:pPr>
      <w:r w:rsidRPr="00F4133F">
        <w:t>5) Bortskaffelse.</w:t>
      </w:r>
    </w:p>
    <w:p w14:paraId="123E8B4D" w14:textId="77777777" w:rsidR="00B4230B" w:rsidRPr="00F4133F" w:rsidRDefault="00B4230B" w:rsidP="00B4230B">
      <w:r w:rsidRPr="00F4133F">
        <w:t>At affaldshierarkiet iagttages, vil sige, at driftslederen først og fremmest skal søge at minimere affaldsproduktionen på ejendommen. Det producerede affald skal derefter sorteres således, at mest affald kan genanvendes, hvis genanvendelse ikke er muligt, skal mest muligt affald nyttiggøres ved forbrænding. Således at mindst muligt affald bortskaffes til deponi.</w:t>
      </w:r>
    </w:p>
    <w:p w14:paraId="0472D58E" w14:textId="77777777" w:rsidR="00B4230B" w:rsidRPr="00F4133F" w:rsidRDefault="00B4230B" w:rsidP="00B4230B">
      <w:r w:rsidRPr="00F4133F">
        <w:t xml:space="preserve">Oplag af affald, olieprodukter og kemikalier må ikke medføre forurening eller risiko for forurening af omgivelserne, herunder af jord, vandområder, grundvand, luft eller kloak det må desuden ikke medføre uhygiejniske forhold. </w:t>
      </w:r>
    </w:p>
    <w:p w14:paraId="44774E20" w14:textId="77777777" w:rsidR="00B4230B" w:rsidRPr="00F4133F" w:rsidRDefault="00B4230B" w:rsidP="00B4230B">
      <w:r w:rsidRPr="00F4133F">
        <w:t xml:space="preserve">Opbevaring af diesel og fyringsolie skal følge reglerne i den til enhver tid gældende olietanksbekendtgørelse. </w:t>
      </w:r>
    </w:p>
    <w:p w14:paraId="2FFCFB8A" w14:textId="77777777" w:rsidR="00B4230B" w:rsidRPr="002D2E00" w:rsidRDefault="00B4230B" w:rsidP="00EE5C3B">
      <w:pPr>
        <w:rPr>
          <w:highlight w:val="yellow"/>
          <w:lang w:eastAsia="da-DK"/>
        </w:rPr>
      </w:pPr>
    </w:p>
    <w:p w14:paraId="174AB5C7" w14:textId="77777777" w:rsidR="007017D2" w:rsidRPr="002D2E00" w:rsidRDefault="007017D2" w:rsidP="007017D2">
      <w:pPr>
        <w:spacing w:after="0"/>
        <w:ind w:left="1134"/>
        <w:jc w:val="both"/>
        <w:rPr>
          <w:rFonts w:cs="Arial"/>
          <w:highlight w:val="yellow"/>
          <w:lang w:eastAsia="da-DK"/>
        </w:rPr>
      </w:pPr>
    </w:p>
    <w:p w14:paraId="282C4233" w14:textId="77777777" w:rsidR="007017D2" w:rsidRPr="002D2E00" w:rsidRDefault="007017D2" w:rsidP="007017D2">
      <w:pPr>
        <w:spacing w:after="0"/>
        <w:ind w:left="1134"/>
        <w:jc w:val="both"/>
        <w:rPr>
          <w:rFonts w:cs="Arial"/>
          <w:highlight w:val="yellow"/>
          <w:lang w:eastAsia="da-DK"/>
        </w:rPr>
      </w:pPr>
    </w:p>
    <w:p w14:paraId="44F46D21" w14:textId="77777777" w:rsidR="007017D2" w:rsidRPr="00F4133F" w:rsidRDefault="007017D2" w:rsidP="00D20038">
      <w:pPr>
        <w:spacing w:after="0"/>
        <w:jc w:val="both"/>
        <w:rPr>
          <w:rFonts w:cs="Arial"/>
          <w:b/>
          <w:bCs/>
          <w:lang w:eastAsia="da-DK"/>
        </w:rPr>
      </w:pPr>
      <w:r w:rsidRPr="00F4133F">
        <w:rPr>
          <w:rFonts w:cs="Arial"/>
          <w:b/>
          <w:bCs/>
          <w:lang w:eastAsia="da-DK"/>
        </w:rPr>
        <w:t>Vurdering af ressourceforbrug og affaldshåndtering</w:t>
      </w:r>
    </w:p>
    <w:p w14:paraId="700B5337" w14:textId="77777777" w:rsidR="00B4230B" w:rsidRPr="00F4133F" w:rsidRDefault="00B4230B" w:rsidP="00B4230B">
      <w:r w:rsidRPr="00F4133F">
        <w:t>Ansøger vurderer, at olie, kemikalier samt affald ud fra de givne oplysninger opbevares på forsvarlig vis.</w:t>
      </w:r>
    </w:p>
    <w:p w14:paraId="7D846913" w14:textId="77777777" w:rsidR="007017D2" w:rsidRPr="00F4133F" w:rsidRDefault="007017D2" w:rsidP="007017D2">
      <w:pPr>
        <w:spacing w:after="0"/>
        <w:jc w:val="both"/>
        <w:rPr>
          <w:rFonts w:cs="Arial"/>
          <w:lang w:eastAsia="da-DK"/>
        </w:rPr>
      </w:pPr>
      <w:r w:rsidRPr="00F4133F">
        <w:rPr>
          <w:rFonts w:cs="Arial"/>
          <w:lang w:eastAsia="da-DK"/>
        </w:rPr>
        <w:t xml:space="preserve">Affald </w:t>
      </w:r>
      <w:r w:rsidR="00B4230B" w:rsidRPr="00F4133F">
        <w:rPr>
          <w:rFonts w:cs="Arial"/>
          <w:lang w:eastAsia="da-DK"/>
        </w:rPr>
        <w:t>b</w:t>
      </w:r>
      <w:r w:rsidR="00DC67BC" w:rsidRPr="00F4133F">
        <w:rPr>
          <w:rFonts w:cs="Arial"/>
          <w:lang w:eastAsia="da-DK"/>
        </w:rPr>
        <w:t>liver håndteret</w:t>
      </w:r>
      <w:r w:rsidRPr="00F4133F">
        <w:rPr>
          <w:rFonts w:cs="Arial"/>
          <w:lang w:eastAsia="da-DK"/>
        </w:rPr>
        <w:t xml:space="preserve"> forsvarligt og det vurderes derfor, at der er truffet foranstaltninger som sikrer, at der ikke opstår uhensigtsmæssige forhold i </w:t>
      </w:r>
      <w:r w:rsidR="00B4230B" w:rsidRPr="00F4133F">
        <w:rPr>
          <w:rFonts w:cs="Arial"/>
          <w:lang w:eastAsia="da-DK"/>
        </w:rPr>
        <w:t>håndteringen af</w:t>
      </w:r>
      <w:r w:rsidRPr="00F4133F">
        <w:rPr>
          <w:rFonts w:cs="Arial"/>
          <w:lang w:eastAsia="da-DK"/>
        </w:rPr>
        <w:t xml:space="preserve"> affald. </w:t>
      </w:r>
    </w:p>
    <w:p w14:paraId="5BC00718" w14:textId="77777777" w:rsidR="00D5673B" w:rsidRPr="00F4133F" w:rsidRDefault="00D5673B" w:rsidP="001B0706">
      <w:pPr>
        <w:pStyle w:val="Overskrift3"/>
      </w:pPr>
      <w:bookmarkStart w:id="39" w:name="_Toc74124734"/>
      <w:r w:rsidRPr="00F4133F">
        <w:t>transporter til og fra ejendommen</w:t>
      </w:r>
      <w:bookmarkEnd w:id="39"/>
    </w:p>
    <w:p w14:paraId="70DD1409" w14:textId="77777777" w:rsidR="00F4791F" w:rsidRPr="001C56F5" w:rsidRDefault="00F4791F" w:rsidP="00F4791F">
      <w:pPr>
        <w:pStyle w:val="Citat"/>
        <w:ind w:left="0"/>
        <w:rPr>
          <w:b/>
          <w:i/>
        </w:rPr>
      </w:pPr>
      <w:bookmarkStart w:id="40" w:name="_Toc207179449"/>
      <w:bookmarkStart w:id="41" w:name="_Toc214329373"/>
      <w:bookmarkStart w:id="42" w:name="_Ref509305993"/>
      <w:r w:rsidRPr="001C56F5">
        <w:rPr>
          <w:b/>
          <w:i/>
        </w:rPr>
        <w:t>Til- og frakørselsforhold</w:t>
      </w:r>
      <w:bookmarkEnd w:id="40"/>
      <w:bookmarkEnd w:id="41"/>
    </w:p>
    <w:p w14:paraId="25088302" w14:textId="4F1D3E70" w:rsidR="00AB1F15" w:rsidRDefault="00EF1387" w:rsidP="00EF1387">
      <w:pPr>
        <w:spacing w:before="0"/>
        <w:rPr>
          <w:rFonts w:eastAsia="Calibri" w:cs="Arial"/>
        </w:rPr>
      </w:pPr>
      <w:r w:rsidRPr="001C56F5">
        <w:rPr>
          <w:rFonts w:eastAsia="Calibri" w:cs="Arial"/>
        </w:rPr>
        <w:t xml:space="preserve">Transport til og fra anlægget vil ske via </w:t>
      </w:r>
      <w:r w:rsidR="00F4133F" w:rsidRPr="001C56F5">
        <w:rPr>
          <w:rFonts w:eastAsia="Calibri" w:cs="Arial"/>
        </w:rPr>
        <w:t>Rodemindesvej og</w:t>
      </w:r>
      <w:r w:rsidR="001C56F5" w:rsidRPr="001C56F5">
        <w:rPr>
          <w:rFonts w:eastAsia="Calibri" w:cs="Arial"/>
        </w:rPr>
        <w:t xml:space="preserve"> Rodemarksvej</w:t>
      </w:r>
      <w:r w:rsidR="0062514C" w:rsidRPr="001C56F5">
        <w:rPr>
          <w:rFonts w:eastAsia="Calibri" w:cs="Arial"/>
        </w:rPr>
        <w:t>, hvor der er godt udsyn.</w:t>
      </w:r>
      <w:r w:rsidR="00615C36">
        <w:rPr>
          <w:rFonts w:eastAsia="Calibri" w:cs="Arial"/>
        </w:rPr>
        <w:t xml:space="preserve"> Der vil være en mindre stigning i transporten med grise, men ikke mere end 1 ekstra transport pr. uge.</w:t>
      </w:r>
      <w:r w:rsidR="00AB1F15">
        <w:rPr>
          <w:rFonts w:eastAsia="Calibri" w:cs="Arial"/>
        </w:rPr>
        <w:t xml:space="preserve"> I fobindelse med opførsel af den nye stald bliver der lavet en grusplads på matriklen foran udleveringsrummet. De større udenomsarealer skaber en god logistik på ejendommen, og ansøger vurderer at det </w:t>
      </w:r>
      <w:r w:rsidR="0044439B">
        <w:rPr>
          <w:rFonts w:eastAsia="Calibri" w:cs="Arial"/>
        </w:rPr>
        <w:t>er til fordel for driften på ejendommen.</w:t>
      </w:r>
    </w:p>
    <w:p w14:paraId="6C5681D2" w14:textId="14BCAB68" w:rsidR="00EF1387" w:rsidRPr="001C56F5" w:rsidRDefault="00615C36" w:rsidP="00EF1387">
      <w:pPr>
        <w:spacing w:before="0"/>
        <w:rPr>
          <w:rFonts w:eastAsia="Calibri" w:cs="Arial"/>
        </w:rPr>
      </w:pPr>
      <w:r>
        <w:rPr>
          <w:rFonts w:eastAsia="Calibri" w:cs="Arial"/>
        </w:rPr>
        <w:t xml:space="preserve"> I forhold til gylletransporter vil der ske en fordobling antallet.</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1843"/>
      </w:tblGrid>
      <w:tr w:rsidR="004233D8" w:rsidRPr="002D2E00" w14:paraId="312FEFCC" w14:textId="77777777" w:rsidTr="00EE5C3B">
        <w:tc>
          <w:tcPr>
            <w:tcW w:w="4678" w:type="dxa"/>
            <w:shd w:val="clear" w:color="auto" w:fill="D9D9D9"/>
            <w:vAlign w:val="center"/>
          </w:tcPr>
          <w:p w14:paraId="4DBF4C80" w14:textId="77777777" w:rsidR="004233D8" w:rsidRPr="001C56F5" w:rsidRDefault="004233D8" w:rsidP="00EE5C3B">
            <w:pPr>
              <w:spacing w:before="160" w:after="160"/>
              <w:ind w:left="356"/>
              <w:rPr>
                <w:rFonts w:cs="Arial"/>
                <w:b/>
                <w:i/>
              </w:rPr>
            </w:pPr>
            <w:r w:rsidRPr="001C56F5">
              <w:rPr>
                <w:rFonts w:cs="Arial"/>
                <w:b/>
                <w:i/>
              </w:rPr>
              <w:t>Transporter:</w:t>
            </w:r>
          </w:p>
        </w:tc>
        <w:tc>
          <w:tcPr>
            <w:tcW w:w="1843" w:type="dxa"/>
            <w:shd w:val="clear" w:color="auto" w:fill="D9D9D9"/>
            <w:vAlign w:val="center"/>
          </w:tcPr>
          <w:p w14:paraId="3EE6A40A" w14:textId="77777777" w:rsidR="004233D8" w:rsidRPr="00BC7811" w:rsidRDefault="004233D8" w:rsidP="00EE5C3B">
            <w:pPr>
              <w:spacing w:before="160" w:after="160"/>
              <w:jc w:val="center"/>
              <w:rPr>
                <w:rFonts w:cs="Arial"/>
                <w:b/>
                <w:i/>
              </w:rPr>
            </w:pPr>
            <w:r w:rsidRPr="00BC7811">
              <w:rPr>
                <w:rFonts w:cs="Arial"/>
                <w:b/>
                <w:i/>
              </w:rPr>
              <w:t>A</w:t>
            </w:r>
            <w:r w:rsidRPr="00BC7811">
              <w:rPr>
                <w:b/>
                <w:i/>
              </w:rPr>
              <w:t>ntal</w:t>
            </w:r>
          </w:p>
        </w:tc>
      </w:tr>
      <w:tr w:rsidR="004233D8" w:rsidRPr="002D2E00" w14:paraId="0A9C1D41" w14:textId="77777777" w:rsidTr="00EE5C3B">
        <w:tc>
          <w:tcPr>
            <w:tcW w:w="4678" w:type="dxa"/>
            <w:vAlign w:val="center"/>
          </w:tcPr>
          <w:p w14:paraId="170F289F" w14:textId="77777777" w:rsidR="004233D8" w:rsidRPr="001C56F5" w:rsidRDefault="004233D8" w:rsidP="00EE5C3B">
            <w:pPr>
              <w:spacing w:before="160" w:after="160"/>
              <w:ind w:left="356"/>
              <w:rPr>
                <w:rFonts w:cs="Arial"/>
              </w:rPr>
            </w:pPr>
            <w:r w:rsidRPr="001C56F5">
              <w:rPr>
                <w:rFonts w:cs="Arial"/>
              </w:rPr>
              <w:t>Levering af foder – mineraler m.v.</w:t>
            </w:r>
          </w:p>
        </w:tc>
        <w:tc>
          <w:tcPr>
            <w:tcW w:w="1843" w:type="dxa"/>
            <w:vAlign w:val="center"/>
          </w:tcPr>
          <w:p w14:paraId="3B96287D" w14:textId="77777777" w:rsidR="004233D8" w:rsidRPr="00BC7811" w:rsidRDefault="004233D8" w:rsidP="00EE5C3B">
            <w:pPr>
              <w:spacing w:before="160" w:after="160"/>
              <w:jc w:val="center"/>
              <w:rPr>
                <w:rFonts w:cs="Arial"/>
              </w:rPr>
            </w:pPr>
            <w:r w:rsidRPr="00BC7811">
              <w:rPr>
                <w:rFonts w:cs="Arial"/>
              </w:rPr>
              <w:t>104</w:t>
            </w:r>
          </w:p>
        </w:tc>
      </w:tr>
      <w:tr w:rsidR="004233D8" w:rsidRPr="002D2E00" w14:paraId="1DD3CDDA" w14:textId="77777777" w:rsidTr="00EE5C3B">
        <w:tc>
          <w:tcPr>
            <w:tcW w:w="4678" w:type="dxa"/>
            <w:vAlign w:val="center"/>
          </w:tcPr>
          <w:p w14:paraId="221AF1ED" w14:textId="77777777" w:rsidR="004233D8" w:rsidRPr="001C56F5" w:rsidRDefault="004233D8" w:rsidP="00EE5C3B">
            <w:pPr>
              <w:spacing w:before="160" w:after="160"/>
              <w:ind w:left="356"/>
              <w:rPr>
                <w:rFonts w:cs="Arial"/>
              </w:rPr>
            </w:pPr>
            <w:r w:rsidRPr="001C56F5">
              <w:rPr>
                <w:rFonts w:cs="Arial"/>
              </w:rPr>
              <w:t>Afhentning</w:t>
            </w:r>
            <w:r w:rsidR="00BC7811">
              <w:rPr>
                <w:rFonts w:cs="Arial"/>
              </w:rPr>
              <w:t xml:space="preserve"> og levering</w:t>
            </w:r>
            <w:r w:rsidRPr="001C56F5">
              <w:rPr>
                <w:rFonts w:cs="Arial"/>
              </w:rPr>
              <w:t xml:space="preserve"> af dyr </w:t>
            </w:r>
          </w:p>
        </w:tc>
        <w:tc>
          <w:tcPr>
            <w:tcW w:w="1843" w:type="dxa"/>
            <w:vAlign w:val="center"/>
          </w:tcPr>
          <w:p w14:paraId="7EBFC41F" w14:textId="77777777" w:rsidR="004233D8" w:rsidRPr="00BC7811" w:rsidRDefault="004233D8" w:rsidP="00EE5C3B">
            <w:pPr>
              <w:spacing w:before="160" w:after="160"/>
              <w:jc w:val="center"/>
              <w:rPr>
                <w:rFonts w:cs="Arial"/>
              </w:rPr>
            </w:pPr>
            <w:r w:rsidRPr="00BC7811">
              <w:rPr>
                <w:rFonts w:cs="Arial"/>
              </w:rPr>
              <w:t>104</w:t>
            </w:r>
          </w:p>
        </w:tc>
      </w:tr>
      <w:tr w:rsidR="004233D8" w:rsidRPr="002D2E00" w14:paraId="3F15E37F" w14:textId="77777777" w:rsidTr="00EE5C3B">
        <w:tc>
          <w:tcPr>
            <w:tcW w:w="4678" w:type="dxa"/>
            <w:vAlign w:val="center"/>
          </w:tcPr>
          <w:p w14:paraId="618CEFF2" w14:textId="77777777" w:rsidR="004233D8" w:rsidRPr="001C56F5" w:rsidRDefault="004233D8" w:rsidP="00EE5C3B">
            <w:pPr>
              <w:spacing w:before="160" w:after="160"/>
              <w:ind w:left="356"/>
              <w:rPr>
                <w:rFonts w:cs="Arial"/>
              </w:rPr>
            </w:pPr>
            <w:r w:rsidRPr="001C56F5">
              <w:rPr>
                <w:rFonts w:cs="Arial"/>
              </w:rPr>
              <w:t>Transporter med husdyrgødning</w:t>
            </w:r>
          </w:p>
        </w:tc>
        <w:tc>
          <w:tcPr>
            <w:tcW w:w="1843" w:type="dxa"/>
            <w:vAlign w:val="center"/>
          </w:tcPr>
          <w:p w14:paraId="76DE0940" w14:textId="77777777" w:rsidR="004233D8" w:rsidRPr="00BC7811" w:rsidRDefault="00BC7811" w:rsidP="00EE5C3B">
            <w:pPr>
              <w:spacing w:before="160" w:after="160"/>
              <w:jc w:val="center"/>
              <w:rPr>
                <w:rFonts w:cs="Arial"/>
              </w:rPr>
            </w:pPr>
            <w:r w:rsidRPr="00BC7811">
              <w:rPr>
                <w:rFonts w:cs="Arial"/>
              </w:rPr>
              <w:t>400</w:t>
            </w:r>
          </w:p>
        </w:tc>
      </w:tr>
      <w:tr w:rsidR="004233D8" w:rsidRPr="002D2E00" w14:paraId="6DBD06D0" w14:textId="77777777" w:rsidTr="00EE5C3B">
        <w:tc>
          <w:tcPr>
            <w:tcW w:w="4678" w:type="dxa"/>
            <w:vAlign w:val="center"/>
          </w:tcPr>
          <w:p w14:paraId="45C553BB" w14:textId="77777777" w:rsidR="004233D8" w:rsidRPr="001C56F5" w:rsidRDefault="004233D8" w:rsidP="00EE5C3B">
            <w:pPr>
              <w:spacing w:before="160" w:after="160"/>
              <w:ind w:left="356"/>
              <w:rPr>
                <w:rFonts w:cs="Arial"/>
              </w:rPr>
            </w:pPr>
            <w:r w:rsidRPr="001C56F5">
              <w:rPr>
                <w:rFonts w:cs="Arial"/>
              </w:rPr>
              <w:lastRenderedPageBreak/>
              <w:t>Levering af olie til opvarmning</w:t>
            </w:r>
          </w:p>
        </w:tc>
        <w:tc>
          <w:tcPr>
            <w:tcW w:w="1843" w:type="dxa"/>
            <w:vAlign w:val="center"/>
          </w:tcPr>
          <w:p w14:paraId="3E2A098C" w14:textId="77777777" w:rsidR="004233D8" w:rsidRPr="00BC7811" w:rsidRDefault="00B23CBD" w:rsidP="00EE5C3B">
            <w:pPr>
              <w:spacing w:before="160" w:after="160"/>
              <w:jc w:val="center"/>
              <w:rPr>
                <w:rFonts w:cs="Arial"/>
              </w:rPr>
            </w:pPr>
            <w:r w:rsidRPr="00BC7811">
              <w:rPr>
                <w:rFonts w:cs="Arial"/>
              </w:rPr>
              <w:t>2</w:t>
            </w:r>
          </w:p>
        </w:tc>
      </w:tr>
      <w:tr w:rsidR="004233D8" w:rsidRPr="002D2E00" w14:paraId="0A6260BE" w14:textId="77777777" w:rsidTr="00EE5C3B">
        <w:tc>
          <w:tcPr>
            <w:tcW w:w="4678" w:type="dxa"/>
            <w:vAlign w:val="center"/>
          </w:tcPr>
          <w:p w14:paraId="07BB5A4B" w14:textId="77777777" w:rsidR="004233D8" w:rsidRPr="001C56F5" w:rsidRDefault="004233D8" w:rsidP="00EE5C3B">
            <w:pPr>
              <w:spacing w:before="160" w:after="160"/>
              <w:ind w:left="356"/>
              <w:rPr>
                <w:rFonts w:cs="Arial"/>
              </w:rPr>
            </w:pPr>
            <w:r w:rsidRPr="001C56F5">
              <w:rPr>
                <w:rFonts w:cs="Arial"/>
              </w:rPr>
              <w:t>Afhentning af døde dyr</w:t>
            </w:r>
          </w:p>
        </w:tc>
        <w:tc>
          <w:tcPr>
            <w:tcW w:w="1843" w:type="dxa"/>
            <w:vAlign w:val="center"/>
          </w:tcPr>
          <w:p w14:paraId="3983A51F" w14:textId="77777777" w:rsidR="004233D8" w:rsidRPr="00BC7811" w:rsidRDefault="004233D8" w:rsidP="00EE5C3B">
            <w:pPr>
              <w:spacing w:before="160" w:after="160"/>
              <w:jc w:val="center"/>
              <w:rPr>
                <w:rFonts w:cs="Arial"/>
              </w:rPr>
            </w:pPr>
            <w:r w:rsidRPr="00BC7811">
              <w:rPr>
                <w:rFonts w:cs="Arial"/>
              </w:rPr>
              <w:t>104</w:t>
            </w:r>
          </w:p>
        </w:tc>
      </w:tr>
      <w:tr w:rsidR="004233D8" w:rsidRPr="002D2E00" w14:paraId="6AFF828A" w14:textId="77777777" w:rsidTr="00EE5C3B">
        <w:tc>
          <w:tcPr>
            <w:tcW w:w="4678" w:type="dxa"/>
            <w:vAlign w:val="center"/>
          </w:tcPr>
          <w:p w14:paraId="7B2621A0" w14:textId="77777777" w:rsidR="004233D8" w:rsidRPr="001C56F5" w:rsidRDefault="004233D8" w:rsidP="00EE5C3B">
            <w:pPr>
              <w:spacing w:before="160" w:after="160"/>
              <w:ind w:left="356"/>
              <w:rPr>
                <w:rFonts w:cs="Arial"/>
              </w:rPr>
            </w:pPr>
            <w:r w:rsidRPr="001C56F5">
              <w:rPr>
                <w:rFonts w:cs="Arial"/>
              </w:rPr>
              <w:t>Afhentning af affald</w:t>
            </w:r>
          </w:p>
        </w:tc>
        <w:tc>
          <w:tcPr>
            <w:tcW w:w="1843" w:type="dxa"/>
            <w:vAlign w:val="center"/>
          </w:tcPr>
          <w:p w14:paraId="00E4F7B5" w14:textId="77777777" w:rsidR="004233D8" w:rsidRPr="00BC7811" w:rsidRDefault="004233D8" w:rsidP="00EE5C3B">
            <w:pPr>
              <w:spacing w:before="160" w:after="160"/>
              <w:jc w:val="center"/>
              <w:rPr>
                <w:rFonts w:cs="Arial"/>
              </w:rPr>
            </w:pPr>
            <w:r w:rsidRPr="00BC7811">
              <w:rPr>
                <w:rFonts w:cs="Arial"/>
              </w:rPr>
              <w:t>26</w:t>
            </w:r>
          </w:p>
        </w:tc>
      </w:tr>
      <w:tr w:rsidR="004233D8" w:rsidRPr="002D2E00" w14:paraId="1223E735" w14:textId="77777777" w:rsidTr="00EE5C3B">
        <w:tc>
          <w:tcPr>
            <w:tcW w:w="4678" w:type="dxa"/>
            <w:vAlign w:val="center"/>
          </w:tcPr>
          <w:p w14:paraId="673FD348" w14:textId="77777777" w:rsidR="004233D8" w:rsidRPr="001C56F5" w:rsidRDefault="004233D8" w:rsidP="00EE5C3B">
            <w:pPr>
              <w:spacing w:before="160" w:after="160"/>
              <w:ind w:left="356"/>
              <w:rPr>
                <w:rFonts w:cs="Arial"/>
              </w:rPr>
            </w:pPr>
            <w:r w:rsidRPr="001C56F5">
              <w:rPr>
                <w:rFonts w:cs="Arial"/>
              </w:rPr>
              <w:t>Andet/diverse</w:t>
            </w:r>
          </w:p>
        </w:tc>
        <w:tc>
          <w:tcPr>
            <w:tcW w:w="1843" w:type="dxa"/>
            <w:vAlign w:val="center"/>
          </w:tcPr>
          <w:p w14:paraId="16994CCC" w14:textId="77777777" w:rsidR="004233D8" w:rsidRPr="00BC7811" w:rsidRDefault="004233D8" w:rsidP="00EE5C3B">
            <w:pPr>
              <w:spacing w:before="160" w:after="160"/>
              <w:jc w:val="center"/>
              <w:rPr>
                <w:rFonts w:cs="Arial"/>
              </w:rPr>
            </w:pPr>
            <w:r w:rsidRPr="00BC7811">
              <w:rPr>
                <w:rFonts w:cs="Arial"/>
              </w:rPr>
              <w:t>52</w:t>
            </w:r>
          </w:p>
        </w:tc>
      </w:tr>
      <w:tr w:rsidR="004233D8" w:rsidRPr="002D2E00" w14:paraId="271B52BD" w14:textId="77777777" w:rsidTr="00EE5C3B">
        <w:tc>
          <w:tcPr>
            <w:tcW w:w="4678" w:type="dxa"/>
            <w:shd w:val="clear" w:color="auto" w:fill="D9D9D9" w:themeFill="background1" w:themeFillShade="D9"/>
            <w:vAlign w:val="center"/>
          </w:tcPr>
          <w:p w14:paraId="06699F78" w14:textId="77777777" w:rsidR="004233D8" w:rsidRPr="001C56F5" w:rsidRDefault="004233D8" w:rsidP="00EE5C3B">
            <w:pPr>
              <w:spacing w:before="160" w:after="160"/>
              <w:ind w:left="356"/>
              <w:rPr>
                <w:rFonts w:cs="Arial"/>
                <w:b/>
              </w:rPr>
            </w:pPr>
            <w:r w:rsidRPr="001C56F5">
              <w:rPr>
                <w:rFonts w:cs="Arial"/>
                <w:b/>
              </w:rPr>
              <w:t>I alt</w:t>
            </w:r>
          </w:p>
        </w:tc>
        <w:tc>
          <w:tcPr>
            <w:tcW w:w="1843" w:type="dxa"/>
            <w:shd w:val="clear" w:color="auto" w:fill="D9D9D9" w:themeFill="background1" w:themeFillShade="D9"/>
            <w:vAlign w:val="center"/>
          </w:tcPr>
          <w:p w14:paraId="1D176F73" w14:textId="77777777" w:rsidR="004233D8" w:rsidRPr="00BC7811" w:rsidRDefault="00BC7811" w:rsidP="00EE5C3B">
            <w:pPr>
              <w:spacing w:before="160" w:after="160"/>
              <w:jc w:val="center"/>
              <w:rPr>
                <w:rFonts w:cs="Arial"/>
                <w:b/>
              </w:rPr>
            </w:pPr>
            <w:r w:rsidRPr="00BC7811">
              <w:rPr>
                <w:rFonts w:cs="Arial"/>
                <w:b/>
              </w:rPr>
              <w:t>7</w:t>
            </w:r>
            <w:r w:rsidR="001C56F5" w:rsidRPr="00BC7811">
              <w:rPr>
                <w:rFonts w:cs="Arial"/>
                <w:b/>
              </w:rPr>
              <w:t>9</w:t>
            </w:r>
            <w:r w:rsidR="00B23CBD" w:rsidRPr="00BC7811">
              <w:rPr>
                <w:rFonts w:cs="Arial"/>
                <w:b/>
              </w:rPr>
              <w:t>2</w:t>
            </w:r>
          </w:p>
        </w:tc>
      </w:tr>
    </w:tbl>
    <w:p w14:paraId="5E41ECD5" w14:textId="77777777" w:rsidR="004233D8" w:rsidRPr="002D2E00" w:rsidRDefault="004233D8" w:rsidP="0059006A">
      <w:pPr>
        <w:spacing w:after="0"/>
        <w:rPr>
          <w:rFonts w:cs="Arial"/>
          <w:highlight w:val="yellow"/>
          <w:lang w:eastAsia="da-DK"/>
        </w:rPr>
      </w:pPr>
    </w:p>
    <w:p w14:paraId="22278EDB" w14:textId="77777777" w:rsidR="0059006A" w:rsidRPr="00AB5EA5" w:rsidRDefault="004250EA" w:rsidP="00D20038">
      <w:pPr>
        <w:keepNext/>
        <w:spacing w:after="0"/>
        <w:rPr>
          <w:rFonts w:cs="Arial"/>
          <w:lang w:eastAsia="da-DK"/>
        </w:rPr>
      </w:pPr>
      <w:r w:rsidRPr="00AB5EA5">
        <w:rPr>
          <w:rFonts w:cs="Arial"/>
          <w:lang w:eastAsia="da-DK"/>
        </w:rPr>
        <w:t>Kort over interne transportveje</w:t>
      </w:r>
    </w:p>
    <w:p w14:paraId="62A03B7A" w14:textId="77777777" w:rsidR="004250EA" w:rsidRPr="002D2E00" w:rsidRDefault="001C56F5" w:rsidP="00D20038">
      <w:pPr>
        <w:keepNext/>
        <w:spacing w:after="0"/>
        <w:rPr>
          <w:rFonts w:cs="Arial"/>
          <w:color w:val="FF0000"/>
          <w:highlight w:val="yellow"/>
          <w:lang w:eastAsia="da-DK"/>
        </w:rPr>
      </w:pPr>
      <w:r>
        <w:rPr>
          <w:noProof/>
          <w:lang w:eastAsia="da-DK"/>
        </w:rPr>
        <w:drawing>
          <wp:inline distT="0" distB="0" distL="0" distR="0" wp14:anchorId="4DBD07DE" wp14:editId="67E3C18A">
            <wp:extent cx="4153260" cy="3116850"/>
            <wp:effectExtent l="0" t="0" r="0" b="7620"/>
            <wp:docPr id="10" name="Billede 10" descr="Et billede, der indeholder grøn, indendørs, myggene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grøn, indendørs, myggenet&#10;&#10;Automatisk genereret beskrivelse"/>
                    <pic:cNvPicPr/>
                  </pic:nvPicPr>
                  <pic:blipFill>
                    <a:blip r:embed="rId24"/>
                    <a:stretch>
                      <a:fillRect/>
                    </a:stretch>
                  </pic:blipFill>
                  <pic:spPr>
                    <a:xfrm>
                      <a:off x="0" y="0"/>
                      <a:ext cx="4153260" cy="3116850"/>
                    </a:xfrm>
                    <a:prstGeom prst="rect">
                      <a:avLst/>
                    </a:prstGeom>
                  </pic:spPr>
                </pic:pic>
              </a:graphicData>
            </a:graphic>
          </wp:inline>
        </w:drawing>
      </w:r>
    </w:p>
    <w:p w14:paraId="3816A1F2" w14:textId="2FF136EA" w:rsidR="0059006A" w:rsidRDefault="0059006A" w:rsidP="00EF1387">
      <w:pPr>
        <w:spacing w:before="0"/>
        <w:rPr>
          <w:rFonts w:eastAsia="Calibri" w:cs="Arial"/>
          <w:highlight w:val="yellow"/>
        </w:rPr>
      </w:pPr>
    </w:p>
    <w:p w14:paraId="53D47BE2" w14:textId="4B084D31" w:rsidR="0044439B" w:rsidRPr="0044439B" w:rsidRDefault="0044439B" w:rsidP="00EF1387">
      <w:pPr>
        <w:spacing w:before="0"/>
        <w:rPr>
          <w:rFonts w:eastAsia="Calibri" w:cs="Arial"/>
        </w:rPr>
      </w:pPr>
      <w:r w:rsidRPr="0044439B">
        <w:rPr>
          <w:rFonts w:eastAsia="Calibri" w:cs="Arial"/>
        </w:rPr>
        <w:lastRenderedPageBreak/>
        <w:t xml:space="preserve">Transporterne fordeler sig ca 40/60. </w:t>
      </w:r>
      <w:r>
        <w:rPr>
          <w:rFonts w:eastAsia="Calibri" w:cs="Arial"/>
        </w:rPr>
        <w:t>H</w:t>
      </w:r>
      <w:r w:rsidRPr="0044439B">
        <w:rPr>
          <w:rFonts w:eastAsia="Calibri" w:cs="Arial"/>
        </w:rPr>
        <w:t xml:space="preserve">vor de 40 % kører mod vest af </w:t>
      </w:r>
      <w:r>
        <w:rPr>
          <w:rFonts w:eastAsia="Calibri" w:cs="Arial"/>
        </w:rPr>
        <w:t>R</w:t>
      </w:r>
      <w:r w:rsidRPr="0044439B">
        <w:rPr>
          <w:rFonts w:eastAsia="Calibri" w:cs="Arial"/>
        </w:rPr>
        <w:t xml:space="preserve">odemindesvej </w:t>
      </w:r>
      <w:r w:rsidR="006867E8">
        <w:rPr>
          <w:rFonts w:eastAsia="Calibri" w:cs="Arial"/>
        </w:rPr>
        <w:t xml:space="preserve">(primært gylle) </w:t>
      </w:r>
      <w:r w:rsidRPr="0044439B">
        <w:rPr>
          <w:rFonts w:eastAsia="Calibri" w:cs="Arial"/>
        </w:rPr>
        <w:t xml:space="preserve">og de 60% mod øst af </w:t>
      </w:r>
      <w:r>
        <w:rPr>
          <w:rFonts w:eastAsia="Calibri" w:cs="Arial"/>
        </w:rPr>
        <w:t>R</w:t>
      </w:r>
      <w:r w:rsidRPr="0044439B">
        <w:rPr>
          <w:rFonts w:eastAsia="Calibri" w:cs="Arial"/>
        </w:rPr>
        <w:t>odemarksvej</w:t>
      </w:r>
    </w:p>
    <w:p w14:paraId="574F8699" w14:textId="77777777" w:rsidR="00EF1387" w:rsidRPr="00E773CC" w:rsidRDefault="00EF1387" w:rsidP="00EF1387">
      <w:pPr>
        <w:spacing w:before="0"/>
        <w:rPr>
          <w:rFonts w:eastAsia="Calibri" w:cs="Arial"/>
          <w:bCs/>
          <w:highlight w:val="yellow"/>
        </w:rPr>
      </w:pPr>
    </w:p>
    <w:p w14:paraId="4932FF01" w14:textId="77777777" w:rsidR="00F4791F" w:rsidRPr="00DF4B34" w:rsidRDefault="00F4791F" w:rsidP="00F4791F">
      <w:pPr>
        <w:pStyle w:val="Citat"/>
        <w:ind w:left="0"/>
        <w:rPr>
          <w:b/>
          <w:iCs w:val="0"/>
        </w:rPr>
      </w:pPr>
      <w:r w:rsidRPr="00DF4B34">
        <w:rPr>
          <w:b/>
          <w:iCs w:val="0"/>
        </w:rPr>
        <w:t>Transporter</w:t>
      </w:r>
    </w:p>
    <w:p w14:paraId="446DA7D9" w14:textId="3B79FECE" w:rsidR="00416E38" w:rsidRPr="00DF4B34" w:rsidRDefault="00F4791F" w:rsidP="00D2666F">
      <w:pPr>
        <w:spacing w:before="0"/>
        <w:rPr>
          <w:rFonts w:eastAsia="Calibri" w:cs="Arial"/>
        </w:rPr>
      </w:pPr>
      <w:r w:rsidRPr="00DF4B34">
        <w:rPr>
          <w:rFonts w:eastAsia="Calibri" w:cs="Arial"/>
        </w:rPr>
        <w:t xml:space="preserve">Hovedparten af transporterne udgøres af transporter med </w:t>
      </w:r>
      <w:r w:rsidR="002D2E00">
        <w:rPr>
          <w:rFonts w:eastAsia="Calibri" w:cs="Arial"/>
        </w:rPr>
        <w:t xml:space="preserve">dyr </w:t>
      </w:r>
      <w:r w:rsidR="004069C2" w:rsidRPr="00DF4B34">
        <w:rPr>
          <w:rFonts w:eastAsia="Calibri" w:cs="Arial"/>
        </w:rPr>
        <w:t>og foder</w:t>
      </w:r>
      <w:r w:rsidR="004069C2">
        <w:rPr>
          <w:rFonts w:eastAsia="Calibri" w:cs="Arial"/>
        </w:rPr>
        <w:t xml:space="preserve"> </w:t>
      </w:r>
      <w:r w:rsidR="002D2E00">
        <w:rPr>
          <w:rFonts w:eastAsia="Calibri" w:cs="Arial"/>
        </w:rPr>
        <w:t>til og</w:t>
      </w:r>
      <w:r w:rsidRPr="00DF4B34">
        <w:rPr>
          <w:rFonts w:eastAsia="Calibri" w:cs="Arial"/>
        </w:rPr>
        <w:t xml:space="preserve"> </w:t>
      </w:r>
      <w:r w:rsidR="000B3AD9" w:rsidRPr="00DF4B34">
        <w:rPr>
          <w:rFonts w:eastAsia="Calibri" w:cs="Arial"/>
        </w:rPr>
        <w:t>fra</w:t>
      </w:r>
      <w:r w:rsidR="00912802" w:rsidRPr="00DF4B34">
        <w:rPr>
          <w:rFonts w:eastAsia="Calibri" w:cs="Arial"/>
        </w:rPr>
        <w:t xml:space="preserve"> ejendommen</w:t>
      </w:r>
      <w:r w:rsidRPr="00DF4B34">
        <w:rPr>
          <w:rFonts w:eastAsia="Calibri" w:cs="Arial"/>
        </w:rPr>
        <w:t xml:space="preserve">. Transporterne med husdyrgødning </w:t>
      </w:r>
      <w:r w:rsidR="000B3AD9" w:rsidRPr="00DF4B34">
        <w:rPr>
          <w:rFonts w:eastAsia="Calibri" w:cs="Arial"/>
        </w:rPr>
        <w:t>er begrænse</w:t>
      </w:r>
      <w:r w:rsidR="00D20038" w:rsidRPr="00DF4B34">
        <w:rPr>
          <w:rFonts w:eastAsia="Calibri" w:cs="Arial"/>
        </w:rPr>
        <w:t>t til afgrødernes vækstsæson</w:t>
      </w:r>
      <w:r w:rsidR="000B3AD9" w:rsidRPr="00DF4B34">
        <w:rPr>
          <w:rFonts w:eastAsia="Calibri" w:cs="Arial"/>
        </w:rPr>
        <w:t xml:space="preserve">, </w:t>
      </w:r>
      <w:r w:rsidRPr="00DF4B34">
        <w:rPr>
          <w:rFonts w:eastAsia="Calibri" w:cs="Arial"/>
        </w:rPr>
        <w:t>korn</w:t>
      </w:r>
      <w:r w:rsidR="00DF4B34">
        <w:rPr>
          <w:rFonts w:eastAsia="Calibri" w:cs="Arial"/>
        </w:rPr>
        <w:t xml:space="preserve"> på marken</w:t>
      </w:r>
      <w:r w:rsidRPr="00DF4B34">
        <w:rPr>
          <w:rFonts w:eastAsia="Calibri" w:cs="Arial"/>
        </w:rPr>
        <w:t xml:space="preserve"> er sæsonbetinget, mens</w:t>
      </w:r>
      <w:r w:rsidR="00AB5EA5">
        <w:rPr>
          <w:rFonts w:eastAsia="Calibri" w:cs="Arial"/>
        </w:rPr>
        <w:t xml:space="preserve"> levering og</w:t>
      </w:r>
      <w:r w:rsidRPr="00DF4B34">
        <w:rPr>
          <w:rFonts w:eastAsia="Calibri" w:cs="Arial"/>
        </w:rPr>
        <w:t xml:space="preserve"> afhentning af grise sker</w:t>
      </w:r>
      <w:r w:rsidR="00416E38" w:rsidRPr="00DF4B34">
        <w:rPr>
          <w:rFonts w:eastAsia="Calibri" w:cs="Arial"/>
        </w:rPr>
        <w:t xml:space="preserve"> løbende hver uge</w:t>
      </w:r>
      <w:r w:rsidR="009129D7" w:rsidRPr="00DF4B34">
        <w:rPr>
          <w:rFonts w:eastAsia="Calibri" w:cs="Arial"/>
        </w:rPr>
        <w:t>.</w:t>
      </w:r>
    </w:p>
    <w:p w14:paraId="3DCD0B8B" w14:textId="77777777" w:rsidR="00416E38" w:rsidRPr="00DF4B34" w:rsidRDefault="009129D7" w:rsidP="00D2666F">
      <w:pPr>
        <w:spacing w:before="0"/>
        <w:rPr>
          <w:rFonts w:eastAsia="Calibri" w:cs="Arial"/>
        </w:rPr>
      </w:pPr>
      <w:r w:rsidRPr="00DF4B34">
        <w:rPr>
          <w:rFonts w:eastAsia="Calibri" w:cs="Arial"/>
        </w:rPr>
        <w:t>E</w:t>
      </w:r>
      <w:r w:rsidR="00416E38" w:rsidRPr="00DF4B34">
        <w:rPr>
          <w:rFonts w:eastAsia="Calibri" w:cs="Arial"/>
        </w:rPr>
        <w:t>fter</w:t>
      </w:r>
      <w:r w:rsidRPr="00DF4B34">
        <w:rPr>
          <w:rFonts w:eastAsia="Calibri" w:cs="Arial"/>
        </w:rPr>
        <w:t xml:space="preserve"> hvert hold</w:t>
      </w:r>
      <w:r w:rsidR="00416E38" w:rsidRPr="00DF4B34">
        <w:rPr>
          <w:rFonts w:eastAsia="Calibri" w:cs="Arial"/>
        </w:rPr>
        <w:t xml:space="preserve"> rengøres stalde og et nyt hold startes op. Transporten med dyr </w:t>
      </w:r>
      <w:r w:rsidR="00DC67BC" w:rsidRPr="00DF4B34">
        <w:rPr>
          <w:rFonts w:eastAsia="Calibri" w:cs="Arial"/>
        </w:rPr>
        <w:t>sker</w:t>
      </w:r>
      <w:r w:rsidR="00416E38" w:rsidRPr="00DF4B34">
        <w:rPr>
          <w:rFonts w:eastAsia="Calibri" w:cs="Arial"/>
        </w:rPr>
        <w:t xml:space="preserve"> </w:t>
      </w:r>
      <w:r w:rsidRPr="00DF4B34">
        <w:rPr>
          <w:rFonts w:eastAsia="Calibri" w:cs="Arial"/>
        </w:rPr>
        <w:t>derfor løbende hen over åre</w:t>
      </w:r>
      <w:r w:rsidR="00DC67BC" w:rsidRPr="00DF4B34">
        <w:rPr>
          <w:rFonts w:eastAsia="Calibri" w:cs="Arial"/>
        </w:rPr>
        <w:t>t</w:t>
      </w:r>
      <w:r w:rsidRPr="00DF4B34">
        <w:rPr>
          <w:rFonts w:eastAsia="Calibri" w:cs="Arial"/>
        </w:rPr>
        <w:t>.</w:t>
      </w:r>
    </w:p>
    <w:p w14:paraId="7E40B9EB" w14:textId="77777777" w:rsidR="00F4791F" w:rsidRPr="00DF4B34" w:rsidRDefault="00F4791F" w:rsidP="00D2666F">
      <w:pPr>
        <w:spacing w:before="0"/>
        <w:rPr>
          <w:rFonts w:eastAsia="Calibri" w:cs="Arial"/>
        </w:rPr>
      </w:pPr>
      <w:r w:rsidRPr="00DF4B34">
        <w:rPr>
          <w:rFonts w:eastAsia="Calibri" w:cs="Arial"/>
        </w:rPr>
        <w:t>På dage med gyllekørsel og kornkørsel er der en rimelig stor trafik med deraf følgende støjgener. Det tilstræbes at kørslen bliver holdt på hverdage i normal arbejdstid, men i højsæsonen vil der være øget trafik på - og omkring ejendommen udenfor de anførte tidspunkter.</w:t>
      </w:r>
    </w:p>
    <w:p w14:paraId="14297831" w14:textId="77777777" w:rsidR="00F4791F" w:rsidRPr="00DF4B34" w:rsidRDefault="00F4791F" w:rsidP="00D2666F">
      <w:pPr>
        <w:spacing w:before="0"/>
        <w:rPr>
          <w:rFonts w:eastAsia="Calibri" w:cs="Arial"/>
        </w:rPr>
      </w:pPr>
      <w:r w:rsidRPr="00DF4B34">
        <w:rPr>
          <w:rFonts w:eastAsia="Calibri" w:cs="Arial"/>
        </w:rPr>
        <w:t>Transporterne vil primært foregå indenfor normal arbejdstid 0</w:t>
      </w:r>
      <w:r w:rsidR="00EF1387" w:rsidRPr="00DF4B34">
        <w:rPr>
          <w:rFonts w:eastAsia="Calibri" w:cs="Arial"/>
        </w:rPr>
        <w:t>6</w:t>
      </w:r>
      <w:r w:rsidRPr="00DF4B34">
        <w:rPr>
          <w:rFonts w:eastAsia="Calibri" w:cs="Arial"/>
        </w:rPr>
        <w:t>-1</w:t>
      </w:r>
      <w:r w:rsidR="00EF1387" w:rsidRPr="00DF4B34">
        <w:rPr>
          <w:rFonts w:eastAsia="Calibri" w:cs="Arial"/>
        </w:rPr>
        <w:t>8</w:t>
      </w:r>
      <w:r w:rsidRPr="00DF4B34">
        <w:rPr>
          <w:rFonts w:eastAsia="Calibri" w:cs="Arial"/>
        </w:rPr>
        <w:t>, dog kan kørsler med levende dyr ske tidligere. Alle grænser for tilladelig støj vil blive overholdt.</w:t>
      </w:r>
    </w:p>
    <w:p w14:paraId="15F4A12E" w14:textId="5230F6F5" w:rsidR="004F7844" w:rsidRDefault="004F7844" w:rsidP="004F7844">
      <w:pPr>
        <w:spacing w:before="0"/>
        <w:rPr>
          <w:rFonts w:eastAsia="Calibri" w:cs="Arial"/>
        </w:rPr>
      </w:pPr>
      <w:r w:rsidRPr="00C12E73">
        <w:rPr>
          <w:rFonts w:eastAsia="Calibri" w:cs="Arial"/>
        </w:rPr>
        <w:t xml:space="preserve">Der vil til anlægget samlet set komme op til </w:t>
      </w:r>
      <w:r w:rsidR="00B23CBD" w:rsidRPr="00C12E73">
        <w:rPr>
          <w:rFonts w:eastAsia="Calibri" w:cs="Arial"/>
        </w:rPr>
        <w:t>13</w:t>
      </w:r>
      <w:r w:rsidRPr="00C12E73">
        <w:rPr>
          <w:rFonts w:eastAsia="Calibri" w:cs="Arial"/>
        </w:rPr>
        <w:t xml:space="preserve"> transporter pr. </w:t>
      </w:r>
      <w:r w:rsidR="00912802" w:rsidRPr="00C12E73">
        <w:rPr>
          <w:rFonts w:eastAsia="Calibri" w:cs="Arial"/>
        </w:rPr>
        <w:t>uge</w:t>
      </w:r>
      <w:r w:rsidR="001B0706" w:rsidRPr="00C12E73">
        <w:rPr>
          <w:rFonts w:eastAsia="Calibri" w:cs="Arial"/>
        </w:rPr>
        <w:t>.</w:t>
      </w:r>
      <w:r w:rsidR="00D20038" w:rsidRPr="00C12E73">
        <w:rPr>
          <w:rFonts w:eastAsia="Calibri" w:cs="Arial"/>
        </w:rPr>
        <w:t xml:space="preserve"> Dette er inklusiv de sæsonbetingede gylletransporter</w:t>
      </w:r>
      <w:r w:rsidR="00C12E73" w:rsidRPr="00C12E73">
        <w:rPr>
          <w:rFonts w:eastAsia="Calibri" w:cs="Arial"/>
        </w:rPr>
        <w:t>.</w:t>
      </w:r>
    </w:p>
    <w:p w14:paraId="0861FD6A" w14:textId="77777777" w:rsidR="000E75BB" w:rsidRDefault="004069C2" w:rsidP="004F7844">
      <w:pPr>
        <w:spacing w:before="0"/>
        <w:rPr>
          <w:rFonts w:eastAsia="Calibri" w:cs="Arial"/>
        </w:rPr>
      </w:pPr>
      <w:r>
        <w:rPr>
          <w:rFonts w:eastAsia="Calibri" w:cs="Arial"/>
        </w:rPr>
        <w:t>Ved kørsel på grusveje kan der på fugtige dage forekomme tilsmudsning af veje uden for ejendommen. Efter endt arbejde vil vejene blive skrabet rene, så der ikke opstår vedvarende gener for andre der benyttervejene.</w:t>
      </w:r>
    </w:p>
    <w:p w14:paraId="3B7EF1D7" w14:textId="480D7CFE" w:rsidR="004069C2" w:rsidRPr="00C12E73" w:rsidRDefault="000E75BB" w:rsidP="004F7844">
      <w:pPr>
        <w:spacing w:before="0"/>
        <w:rPr>
          <w:rFonts w:eastAsia="Calibri" w:cs="Arial"/>
          <w:u w:val="single"/>
        </w:rPr>
      </w:pPr>
      <w:r>
        <w:rPr>
          <w:rFonts w:eastAsia="Calibri" w:cs="Arial"/>
        </w:rPr>
        <w:t>Grusvejen som er privat fællesvej, bliver løbende vedligeholdt a</w:t>
      </w:r>
      <w:r w:rsidR="00365A81">
        <w:rPr>
          <w:rFonts w:eastAsia="Calibri" w:cs="Arial"/>
        </w:rPr>
        <w:t>f</w:t>
      </w:r>
      <w:r>
        <w:rPr>
          <w:rFonts w:eastAsia="Calibri" w:cs="Arial"/>
        </w:rPr>
        <w:t xml:space="preserve"> de borgere</w:t>
      </w:r>
      <w:r w:rsidR="00365A81">
        <w:rPr>
          <w:rFonts w:eastAsia="Calibri" w:cs="Arial"/>
        </w:rPr>
        <w:t>,</w:t>
      </w:r>
      <w:r>
        <w:rPr>
          <w:rFonts w:eastAsia="Calibri" w:cs="Arial"/>
        </w:rPr>
        <w:t xml:space="preserve"> som benytter den til tung transport.</w:t>
      </w:r>
      <w:r w:rsidR="004069C2">
        <w:rPr>
          <w:rFonts w:eastAsia="Calibri" w:cs="Arial"/>
        </w:rPr>
        <w:t xml:space="preserve"> </w:t>
      </w:r>
    </w:p>
    <w:p w14:paraId="64D83016" w14:textId="5B90F2AD" w:rsidR="004F7844" w:rsidRPr="00DF4B34" w:rsidRDefault="004F7844" w:rsidP="004F7844">
      <w:pPr>
        <w:spacing w:before="0"/>
        <w:rPr>
          <w:rFonts w:eastAsia="Calibri" w:cs="Arial"/>
        </w:rPr>
      </w:pPr>
      <w:r w:rsidRPr="00DF4B34">
        <w:rPr>
          <w:rFonts w:eastAsia="Calibri" w:cs="Arial"/>
        </w:rPr>
        <w:t>Det vurderes, at omfanget af transporter ikke vil antage et omfang, der vil være til væsentlig gene for beboerne i området</w:t>
      </w:r>
      <w:r w:rsidR="00C12E73">
        <w:rPr>
          <w:rFonts w:eastAsia="Calibri" w:cs="Arial"/>
        </w:rPr>
        <w:t xml:space="preserve"> set i forhold til tidspunktet </w:t>
      </w:r>
      <w:r w:rsidR="00C12E73">
        <w:rPr>
          <w:rFonts w:eastAsia="Calibri" w:cs="Arial"/>
        </w:rPr>
        <w:lastRenderedPageBreak/>
        <w:t xml:space="preserve">for transporter. Enkelte transporter vil ligge udenfor det angivende tidsrum, men det vurderes ikke at være flere end i dag. </w:t>
      </w:r>
    </w:p>
    <w:p w14:paraId="54B995AE" w14:textId="77777777" w:rsidR="00D20038" w:rsidRPr="00E773CC" w:rsidRDefault="00D20038" w:rsidP="004F7844">
      <w:pPr>
        <w:spacing w:before="0"/>
        <w:rPr>
          <w:rFonts w:eastAsia="Calibri" w:cs="Arial"/>
          <w:highlight w:val="yellow"/>
        </w:rPr>
      </w:pPr>
    </w:p>
    <w:p w14:paraId="6EB01E4F" w14:textId="77777777" w:rsidR="00060142" w:rsidRDefault="00060142">
      <w:pPr>
        <w:spacing w:before="0" w:after="0"/>
        <w:rPr>
          <w:b/>
          <w:caps/>
          <w:spacing w:val="15"/>
          <w:sz w:val="28"/>
          <w:szCs w:val="24"/>
          <w:highlight w:val="yellow"/>
        </w:rPr>
      </w:pPr>
      <w:r>
        <w:rPr>
          <w:b/>
          <w:caps/>
          <w:spacing w:val="15"/>
          <w:sz w:val="28"/>
          <w:szCs w:val="24"/>
          <w:highlight w:val="yellow"/>
        </w:rPr>
        <w:br w:type="page"/>
      </w:r>
    </w:p>
    <w:p w14:paraId="75879E54" w14:textId="77777777" w:rsidR="00F57348" w:rsidRPr="00E773CC" w:rsidRDefault="00F57348" w:rsidP="00AE6BE1">
      <w:pPr>
        <w:rPr>
          <w:b/>
          <w:caps/>
          <w:spacing w:val="15"/>
          <w:sz w:val="28"/>
          <w:szCs w:val="24"/>
          <w:highlight w:val="yellow"/>
        </w:rPr>
      </w:pPr>
    </w:p>
    <w:p w14:paraId="6ED1F06D" w14:textId="77777777" w:rsidR="0047742A" w:rsidRPr="00DF4B34" w:rsidRDefault="0047742A" w:rsidP="00D5142B">
      <w:pPr>
        <w:pStyle w:val="Overskrift2"/>
      </w:pPr>
      <w:bookmarkStart w:id="43" w:name="_Toc74124735"/>
      <w:r w:rsidRPr="00DF4B34">
        <w:t>Egenkontrol og dokumentation</w:t>
      </w:r>
      <w:bookmarkEnd w:id="42"/>
      <w:bookmarkEnd w:id="43"/>
    </w:p>
    <w:p w14:paraId="070185CE" w14:textId="77777777" w:rsidR="0014720B" w:rsidRPr="00DF4B34" w:rsidRDefault="0014720B" w:rsidP="00D2666F">
      <w:pPr>
        <w:spacing w:before="0"/>
        <w:rPr>
          <w:rFonts w:eastAsia="Calibri" w:cs="Arial"/>
        </w:rPr>
      </w:pPr>
      <w:r w:rsidRPr="00DF4B34">
        <w:rPr>
          <w:rFonts w:eastAsia="Calibri" w:cs="Arial"/>
        </w:rPr>
        <w:t>Bedriftens egenkontrol består primært af det lovpligtige gødningsregnskab, sprøjtejournal, produktionsopgørelser i markbrug og svinehold, driftsregnskab samt egne løbende registreringer.</w:t>
      </w:r>
    </w:p>
    <w:p w14:paraId="6076DB38" w14:textId="77777777" w:rsidR="00D2666F" w:rsidRPr="00DF4B34" w:rsidRDefault="0014720B" w:rsidP="00D2666F">
      <w:pPr>
        <w:pStyle w:val="Listeafsnit"/>
        <w:numPr>
          <w:ilvl w:val="0"/>
          <w:numId w:val="9"/>
        </w:numPr>
        <w:spacing w:before="0"/>
        <w:rPr>
          <w:rFonts w:eastAsia="Calibri" w:cs="Arial"/>
        </w:rPr>
      </w:pPr>
      <w:r w:rsidRPr="00DF4B34">
        <w:rPr>
          <w:rFonts w:eastAsia="Calibri" w:cs="Arial"/>
        </w:rPr>
        <w:t>Årligt eftersyn af ventilationsanlæg/fodringsanlæg af autoriseret installatør.</w:t>
      </w:r>
    </w:p>
    <w:p w14:paraId="4AC4D3B4"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Vand- og elforbruget vil blive fulgt løbende med henblik på at lokalisere eventuelle opståede fejl</w:t>
      </w:r>
    </w:p>
    <w:p w14:paraId="7BFA6A7E"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De tekniske installationer og hjælpemidler kontrolleres løbende for at imødegå driftsforstyrrelser og</w:t>
      </w:r>
      <w:r w:rsidR="00912802" w:rsidRPr="00DF4B34">
        <w:rPr>
          <w:rFonts w:eastAsia="Calibri" w:cs="Arial"/>
        </w:rPr>
        <w:t xml:space="preserve"> </w:t>
      </w:r>
      <w:r w:rsidRPr="00DF4B34">
        <w:rPr>
          <w:rFonts w:eastAsia="Calibri" w:cs="Arial"/>
        </w:rPr>
        <w:t>uheld.</w:t>
      </w:r>
    </w:p>
    <w:p w14:paraId="7CFE3728"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Årlig kontrol af gyllebeholdere</w:t>
      </w:r>
    </w:p>
    <w:p w14:paraId="3F96EC2C"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Udarbejdelse af mark- og gødningsregnskab</w:t>
      </w:r>
    </w:p>
    <w:p w14:paraId="1BEF2A87" w14:textId="77777777" w:rsidR="0014720B" w:rsidRPr="00DF4B34" w:rsidRDefault="0014720B" w:rsidP="00D2666F">
      <w:pPr>
        <w:pStyle w:val="Listeafsnit"/>
        <w:numPr>
          <w:ilvl w:val="0"/>
          <w:numId w:val="9"/>
        </w:numPr>
        <w:spacing w:before="0"/>
        <w:rPr>
          <w:rFonts w:eastAsia="Calibri" w:cs="Arial"/>
        </w:rPr>
      </w:pPr>
      <w:r w:rsidRPr="00DF4B34">
        <w:rPr>
          <w:rFonts w:eastAsia="Calibri" w:cs="Arial"/>
        </w:rPr>
        <w:t>Føring af sprøjtejournal</w:t>
      </w:r>
    </w:p>
    <w:p w14:paraId="413F4F04" w14:textId="0AEE03A5" w:rsidR="0014720B" w:rsidRPr="00DF4B34" w:rsidRDefault="009129D7" w:rsidP="00D2666F">
      <w:pPr>
        <w:spacing w:before="0"/>
        <w:rPr>
          <w:rFonts w:eastAsia="Calibri" w:cs="Arial"/>
        </w:rPr>
      </w:pPr>
      <w:r w:rsidRPr="00DF4B34">
        <w:rPr>
          <w:rFonts w:eastAsia="Calibri" w:cs="Arial"/>
        </w:rPr>
        <w:t>Det vurderes</w:t>
      </w:r>
      <w:r w:rsidR="0014720B" w:rsidRPr="00DF4B34">
        <w:rPr>
          <w:rFonts w:eastAsia="Calibri" w:cs="Arial"/>
        </w:rPr>
        <w:t xml:space="preserve">, at </w:t>
      </w:r>
      <w:r w:rsidRPr="00DF4B34">
        <w:rPr>
          <w:rFonts w:eastAsia="Calibri" w:cs="Arial"/>
        </w:rPr>
        <w:t>når</w:t>
      </w:r>
      <w:r w:rsidR="0014720B" w:rsidRPr="00DF4B34">
        <w:rPr>
          <w:rFonts w:eastAsia="Calibri" w:cs="Arial"/>
        </w:rPr>
        <w:t xml:space="preserve"> alle relevante registreringer vedr. dyrehold, affald, uheld osv. Opbevares på bedriften i mindste 5 år og </w:t>
      </w:r>
      <w:r w:rsidR="00C12E73">
        <w:rPr>
          <w:rFonts w:eastAsia="Calibri" w:cs="Arial"/>
        </w:rPr>
        <w:t>fremsendes til kommunen årligt medmindre der har været tilsyn på ejendommen.</w:t>
      </w:r>
      <w:r w:rsidR="00556EF0" w:rsidRPr="00DF4B34">
        <w:rPr>
          <w:rFonts w:eastAsia="Calibri" w:cs="Arial"/>
        </w:rPr>
        <w:t xml:space="preserve"> Samtidigt vurderes det at ejendommens egenkontrol og dokumentation lever op til IE-husdyrbrugs forpligtigelse til en struktureret plan for kontrol, reparation og vedligehold. </w:t>
      </w:r>
    </w:p>
    <w:p w14:paraId="34C71B5B" w14:textId="77777777" w:rsidR="00F57348" w:rsidRPr="00DF4B34" w:rsidRDefault="00F57348">
      <w:pPr>
        <w:spacing w:before="0" w:after="0"/>
        <w:rPr>
          <w:b/>
          <w:caps/>
          <w:spacing w:val="15"/>
          <w:sz w:val="28"/>
          <w:szCs w:val="24"/>
        </w:rPr>
      </w:pPr>
      <w:r w:rsidRPr="00DF4B34">
        <w:br w:type="page"/>
      </w:r>
    </w:p>
    <w:p w14:paraId="55712FCC" w14:textId="77777777" w:rsidR="00F843AA" w:rsidRPr="00DF4B34" w:rsidRDefault="0061116C" w:rsidP="00BF7874">
      <w:pPr>
        <w:pStyle w:val="Overskrift2"/>
      </w:pPr>
      <w:bookmarkStart w:id="44" w:name="_Toc74124736"/>
      <w:r w:rsidRPr="00DF4B34">
        <w:lastRenderedPageBreak/>
        <w:t>BAT</w:t>
      </w:r>
      <w:bookmarkEnd w:id="44"/>
    </w:p>
    <w:p w14:paraId="724398B9" w14:textId="77777777" w:rsidR="00F843AA" w:rsidRDefault="00F843AA" w:rsidP="00F843AA">
      <w:r w:rsidRPr="00DF4B34">
        <w:t>BAT</w:t>
      </w:r>
      <w:r w:rsidR="00B91CD5" w:rsidRPr="00DF4B34">
        <w:t>-</w:t>
      </w:r>
      <w:r w:rsidR="00C74B2F" w:rsidRPr="00DF4B34">
        <w:t>kravet</w:t>
      </w:r>
      <w:r w:rsidR="00B91CD5" w:rsidRPr="00DF4B34">
        <w:t xml:space="preserve"> for ammoniak</w:t>
      </w:r>
      <w:r w:rsidR="0061116C" w:rsidRPr="00DF4B34">
        <w:t>emissionen</w:t>
      </w:r>
      <w:r w:rsidR="009165F6" w:rsidRPr="00DF4B34">
        <w:t xml:space="preserve"> fra husdyrbruget</w:t>
      </w:r>
      <w:r w:rsidRPr="00DF4B34">
        <w:t xml:space="preserve"> er beregnet i husdyrgodkendelse.dk</w:t>
      </w:r>
      <w:r w:rsidR="009420D2" w:rsidRPr="00DF4B34">
        <w:t xml:space="preserve">. Af nedenstående fremgår det, at BAT niveauet er </w:t>
      </w:r>
      <w:r w:rsidR="0061116C" w:rsidRPr="00DF4B34">
        <w:t>overholdt</w:t>
      </w:r>
      <w:r w:rsidR="009E13CF" w:rsidRPr="00DF4B34">
        <w:t>.</w:t>
      </w:r>
    </w:p>
    <w:p w14:paraId="2646D577" w14:textId="1FC0B30F" w:rsidR="00B40DFE" w:rsidRPr="00DF4B34" w:rsidRDefault="00B40DFE" w:rsidP="00F843AA">
      <w:r>
        <w:t xml:space="preserve">Det er ikke </w:t>
      </w:r>
      <w:r w:rsidR="00C12E73">
        <w:t>fastlagt</w:t>
      </w:r>
      <w:r>
        <w:t xml:space="preserve"> hvilken renser der skal bruges på den nye stald og derfor er der ikke fastlagt et bestemt niveau for ammoniak reduktionen. Reelt forventes det at der vil blive reduceret mere end de angivne 20%.</w:t>
      </w:r>
    </w:p>
    <w:p w14:paraId="0677EB35" w14:textId="77777777" w:rsidR="00A1764B" w:rsidRPr="00DF4B34" w:rsidRDefault="00A1764B" w:rsidP="00F843AA">
      <w:r w:rsidRPr="00DF4B34">
        <w:t>På baggrund heraf vurderes det, at BAT for staldanlægget er overholdt.</w:t>
      </w:r>
    </w:p>
    <w:p w14:paraId="418713D7" w14:textId="7D301D59" w:rsidR="00A1764B" w:rsidRPr="00E773CC" w:rsidRDefault="00AC4986" w:rsidP="00F843AA">
      <w:pPr>
        <w:rPr>
          <w:highlight w:val="yellow"/>
        </w:rPr>
      </w:pPr>
      <w:r>
        <w:rPr>
          <w:noProof/>
          <w:lang w:eastAsia="da-DK"/>
        </w:rPr>
        <w:drawing>
          <wp:inline distT="0" distB="0" distL="0" distR="0" wp14:anchorId="39E2CE4D" wp14:editId="2A88CC02">
            <wp:extent cx="5759450" cy="1186815"/>
            <wp:effectExtent l="0" t="0" r="0" b="0"/>
            <wp:docPr id="23" name="Billede 2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lede 23" descr="Et billede, der indeholder bord&#10;&#10;Automatisk genereret beskrivelse"/>
                    <pic:cNvPicPr/>
                  </pic:nvPicPr>
                  <pic:blipFill>
                    <a:blip r:embed="rId25"/>
                    <a:stretch>
                      <a:fillRect/>
                    </a:stretch>
                  </pic:blipFill>
                  <pic:spPr>
                    <a:xfrm>
                      <a:off x="0" y="0"/>
                      <a:ext cx="5759450" cy="1186815"/>
                    </a:xfrm>
                    <a:prstGeom prst="rect">
                      <a:avLst/>
                    </a:prstGeom>
                  </pic:spPr>
                </pic:pic>
              </a:graphicData>
            </a:graphic>
          </wp:inline>
        </w:drawing>
      </w:r>
    </w:p>
    <w:p w14:paraId="7610F2CC" w14:textId="77777777" w:rsidR="00575E84" w:rsidRPr="00752752" w:rsidRDefault="00575E84" w:rsidP="00F843AA">
      <w:pPr>
        <w:rPr>
          <w:i/>
        </w:rPr>
      </w:pPr>
      <w:r w:rsidRPr="00BB29BF">
        <w:rPr>
          <w:i/>
        </w:rPr>
        <w:t xml:space="preserve">Skærmprint af BAT beregning fra </w:t>
      </w:r>
      <w:r w:rsidR="009E13CF" w:rsidRPr="00BB29BF">
        <w:rPr>
          <w:i/>
        </w:rPr>
        <w:t>Hudyrgodkendelse.dk</w:t>
      </w:r>
      <w:r w:rsidRPr="00BB29BF">
        <w:rPr>
          <w:i/>
        </w:rPr>
        <w:t>:</w:t>
      </w:r>
    </w:p>
    <w:p w14:paraId="033F7832" w14:textId="77777777" w:rsidR="00A1764B" w:rsidRPr="00E773CC" w:rsidRDefault="00A1764B" w:rsidP="00F843AA">
      <w:pPr>
        <w:rPr>
          <w:highlight w:val="yellow"/>
        </w:rPr>
      </w:pPr>
    </w:p>
    <w:p w14:paraId="34F2C1D9" w14:textId="77777777" w:rsidR="00F843AA" w:rsidRPr="00752752" w:rsidRDefault="00F843AA" w:rsidP="0014720B">
      <w:pPr>
        <w:pStyle w:val="Overskrift3"/>
        <w:rPr>
          <w:b/>
          <w:bCs/>
        </w:rPr>
      </w:pPr>
      <w:bookmarkStart w:id="45" w:name="_Toc74124737"/>
      <w:r w:rsidRPr="00752752">
        <w:rPr>
          <w:b/>
          <w:bCs/>
        </w:rPr>
        <w:t>Teknologi</w:t>
      </w:r>
      <w:r w:rsidR="0061116C" w:rsidRPr="00752752">
        <w:rPr>
          <w:b/>
          <w:bCs/>
        </w:rPr>
        <w:t>er og til- og fravalg af teknologi</w:t>
      </w:r>
      <w:bookmarkEnd w:id="45"/>
    </w:p>
    <w:p w14:paraId="600377B3" w14:textId="77777777" w:rsidR="0066217F" w:rsidRPr="00752752" w:rsidRDefault="0066217F" w:rsidP="0066217F">
      <w:r w:rsidRPr="00752752">
        <w:t>Bedriftens ansvarlige har fokus på, hvilke staldsystemer der er bedst anvendelige i relation til miljø, og dermed tab af ammoniak til omgivelserne, samt til dyrenes velfærd.</w:t>
      </w:r>
    </w:p>
    <w:p w14:paraId="00140505" w14:textId="77777777" w:rsidR="0066217F" w:rsidRPr="00752752" w:rsidRDefault="0066217F" w:rsidP="0066217F">
      <w:r w:rsidRPr="00752752">
        <w:t xml:space="preserve">Bedriften og det tilhørende produktionsanlæg bygger på principper der tilgodeser miljøet i det omfang loven tilsigter. </w:t>
      </w:r>
    </w:p>
    <w:p w14:paraId="1B112F04" w14:textId="77777777" w:rsidR="0066217F" w:rsidRDefault="00F24B52" w:rsidP="0066217F">
      <w:pPr>
        <w:rPr>
          <w:rStyle w:val="Svaghenvisning"/>
          <w:rFonts w:cs="Arial"/>
          <w:color w:val="auto"/>
        </w:rPr>
      </w:pPr>
      <w:r w:rsidRPr="00752752">
        <w:rPr>
          <w:rStyle w:val="Svaghenvisning"/>
          <w:rFonts w:cs="Arial"/>
          <w:color w:val="auto"/>
        </w:rPr>
        <w:t>Staldene</w:t>
      </w:r>
      <w:r w:rsidR="0066217F" w:rsidRPr="00752752">
        <w:rPr>
          <w:rStyle w:val="Svaghenvisning"/>
          <w:rFonts w:cs="Arial"/>
          <w:color w:val="auto"/>
        </w:rPr>
        <w:t xml:space="preserve"> er indrettet med delvis fast gulv. Der anvendes overbrusning af gødearealet, så det renholdes og så ammoniak- og lugtemissionen reduceres</w:t>
      </w:r>
      <w:r w:rsidR="00752752">
        <w:rPr>
          <w:rStyle w:val="Svaghenvisning"/>
          <w:rFonts w:cs="Arial"/>
          <w:color w:val="auto"/>
        </w:rPr>
        <w:t xml:space="preserve"> når dyrene gøder på spalterne efter hensigten</w:t>
      </w:r>
      <w:r w:rsidR="0066217F" w:rsidRPr="00752752">
        <w:rPr>
          <w:rStyle w:val="Svaghenvisning"/>
          <w:rFonts w:cs="Arial"/>
          <w:color w:val="auto"/>
        </w:rPr>
        <w:t>.</w:t>
      </w:r>
    </w:p>
    <w:p w14:paraId="7D4567A5" w14:textId="35B09F46" w:rsidR="000F6F6F" w:rsidRPr="00752752" w:rsidRDefault="000F6F6F" w:rsidP="0066217F">
      <w:pPr>
        <w:rPr>
          <w:rStyle w:val="Svaghenvisning"/>
          <w:rFonts w:cs="Arial"/>
          <w:color w:val="auto"/>
        </w:rPr>
      </w:pPr>
      <w:r>
        <w:rPr>
          <w:rStyle w:val="Svaghenvisning"/>
          <w:rFonts w:cs="Arial"/>
          <w:color w:val="auto"/>
        </w:rPr>
        <w:lastRenderedPageBreak/>
        <w:t xml:space="preserve">I den nye stald skal der etableres lugtreducerende teknologi som kan reducere lugten med </w:t>
      </w:r>
      <w:r w:rsidR="00FB6A36">
        <w:rPr>
          <w:rStyle w:val="Svaghenvisning"/>
          <w:rFonts w:cs="Arial"/>
          <w:color w:val="auto"/>
        </w:rPr>
        <w:t>37</w:t>
      </w:r>
      <w:r w:rsidR="00F00DDA" w:rsidRPr="000A3D1A">
        <w:rPr>
          <w:rStyle w:val="Svaghenvisning"/>
          <w:rFonts w:cs="Arial"/>
          <w:color w:val="auto"/>
        </w:rPr>
        <w:t xml:space="preserve"> %. På nuværende tidspunkt overvejes luftrensning, men det er ikke muligt at lægge sig </w:t>
      </w:r>
      <w:r w:rsidR="00F00DDA">
        <w:rPr>
          <w:rStyle w:val="Svaghenvisning"/>
          <w:rFonts w:cs="Arial"/>
          <w:color w:val="auto"/>
        </w:rPr>
        <w:t>fast på en bestemt type anlæg. Dette skyldes at der er bla er flere anlæg som er på vej til teknologilisten og samtidigt kræver beslutningen, at der er et fuldt dimensioneret staldanlæg før den endelige pris kan beregnes.</w:t>
      </w:r>
    </w:p>
    <w:p w14:paraId="6AA61F72" w14:textId="77777777" w:rsidR="0066217F" w:rsidRPr="00752752" w:rsidRDefault="0066217F" w:rsidP="0066217F">
      <w:pPr>
        <w:rPr>
          <w:rStyle w:val="Svaghenvisning"/>
          <w:rFonts w:cs="Arial"/>
          <w:color w:val="auto"/>
        </w:rPr>
      </w:pPr>
      <w:r w:rsidRPr="00752752">
        <w:rPr>
          <w:rStyle w:val="Svaghenvisning"/>
          <w:rFonts w:cs="Arial"/>
          <w:color w:val="auto"/>
        </w:rPr>
        <w:t>Stalden</w:t>
      </w:r>
      <w:r w:rsidR="000F6F6F">
        <w:rPr>
          <w:rStyle w:val="Svaghenvisning"/>
          <w:rFonts w:cs="Arial"/>
          <w:color w:val="auto"/>
        </w:rPr>
        <w:t>e</w:t>
      </w:r>
      <w:r w:rsidRPr="00752752">
        <w:rPr>
          <w:rStyle w:val="Svaghenvisning"/>
          <w:rFonts w:cs="Arial"/>
          <w:color w:val="auto"/>
        </w:rPr>
        <w:t xml:space="preserve"> er indrettet, så der kan rengøres efter hvert hold</w:t>
      </w:r>
      <w:r w:rsidR="00D20038" w:rsidRPr="00752752">
        <w:rPr>
          <w:rStyle w:val="Svaghenvisning"/>
          <w:rFonts w:cs="Arial"/>
          <w:color w:val="auto"/>
        </w:rPr>
        <w:t>,</w:t>
      </w:r>
      <w:r w:rsidRPr="00752752">
        <w:rPr>
          <w:rStyle w:val="Svaghenvisning"/>
          <w:rFonts w:cs="Arial"/>
          <w:color w:val="auto"/>
        </w:rPr>
        <w:t xml:space="preserve"> og derved nedsætte risikoen for sygdomme, nedsætte lugt fra staldene og mindske støvet i stalden for både dyr og mennesker. </w:t>
      </w:r>
    </w:p>
    <w:p w14:paraId="02115805" w14:textId="77777777" w:rsidR="0066217F" w:rsidRPr="00752752" w:rsidRDefault="0066217F" w:rsidP="0066217F">
      <w:pPr>
        <w:rPr>
          <w:rStyle w:val="Svaghenvisning"/>
          <w:color w:val="auto"/>
        </w:rPr>
      </w:pPr>
      <w:r w:rsidRPr="00752752">
        <w:rPr>
          <w:rStyle w:val="Svaghenvisning"/>
          <w:rFonts w:cs="Arial"/>
          <w:color w:val="auto"/>
        </w:rPr>
        <w:t>Håndteringen af gylle er med træk og slip</w:t>
      </w:r>
      <w:r w:rsidR="004233D8" w:rsidRPr="00752752">
        <w:rPr>
          <w:rStyle w:val="Svaghenvisning"/>
          <w:rFonts w:cs="Arial"/>
          <w:color w:val="auto"/>
        </w:rPr>
        <w:t xml:space="preserve"> i </w:t>
      </w:r>
      <w:r w:rsidR="00F00DDA">
        <w:rPr>
          <w:rStyle w:val="Svaghenvisning"/>
          <w:rFonts w:cs="Arial"/>
          <w:color w:val="auto"/>
        </w:rPr>
        <w:t>alle</w:t>
      </w:r>
      <w:r w:rsidR="004233D8" w:rsidRPr="00752752">
        <w:rPr>
          <w:rStyle w:val="Svaghenvisning"/>
          <w:rFonts w:cs="Arial"/>
          <w:color w:val="auto"/>
        </w:rPr>
        <w:t xml:space="preserve"> stalde</w:t>
      </w:r>
      <w:r w:rsidRPr="00752752">
        <w:rPr>
          <w:rStyle w:val="Svaghenvisning"/>
          <w:rFonts w:cs="Arial"/>
          <w:color w:val="auto"/>
        </w:rPr>
        <w:t>.</w:t>
      </w:r>
      <w:r w:rsidR="004233D8" w:rsidRPr="00752752">
        <w:rPr>
          <w:rStyle w:val="Svaghenvisning"/>
          <w:rFonts w:cs="Arial"/>
          <w:color w:val="auto"/>
        </w:rPr>
        <w:t xml:space="preserve"> </w:t>
      </w:r>
      <w:r w:rsidRPr="00752752">
        <w:rPr>
          <w:rStyle w:val="Svaghenvisning"/>
          <w:color w:val="auto"/>
        </w:rPr>
        <w:t xml:space="preserve">Pumpning og håndtering af gylle vil foregå i lukket rørsystem. Pumpning vil foregå indenfor normal arbejdstid. </w:t>
      </w:r>
    </w:p>
    <w:p w14:paraId="6E6A781A" w14:textId="77777777" w:rsidR="0066217F" w:rsidRPr="00752752" w:rsidRDefault="0066217F" w:rsidP="004233D8">
      <w:pPr>
        <w:rPr>
          <w:b/>
          <w:bCs/>
        </w:rPr>
      </w:pPr>
      <w:r w:rsidRPr="00752752">
        <w:rPr>
          <w:b/>
          <w:bCs/>
        </w:rPr>
        <w:t>Teknologiblade</w:t>
      </w:r>
    </w:p>
    <w:p w14:paraId="058E77CF" w14:textId="77777777" w:rsidR="0066217F" w:rsidRPr="00752752" w:rsidRDefault="0066217F" w:rsidP="0066217F">
      <w:r w:rsidRPr="00752752">
        <w:t>Til svin findes følgende teknologiblade:</w:t>
      </w:r>
    </w:p>
    <w:p w14:paraId="4596FC11" w14:textId="77777777" w:rsidR="0066217F" w:rsidRPr="00752752" w:rsidRDefault="000A4D7E" w:rsidP="0066217F">
      <w:pPr>
        <w:pStyle w:val="Punktopst"/>
        <w:ind w:left="717"/>
        <w:rPr>
          <w:lang w:eastAsia="da-DK"/>
        </w:rPr>
      </w:pPr>
      <w:hyperlink r:id="rId26" w:history="1">
        <w:r w:rsidR="0066217F" w:rsidRPr="00752752">
          <w:rPr>
            <w:lang w:eastAsia="da-DK"/>
          </w:rPr>
          <w:t>Luftrensning</w:t>
        </w:r>
      </w:hyperlink>
    </w:p>
    <w:p w14:paraId="4C50F709" w14:textId="77777777" w:rsidR="0066217F" w:rsidRPr="00752752" w:rsidRDefault="000A4D7E" w:rsidP="0066217F">
      <w:pPr>
        <w:pStyle w:val="Punktopst"/>
        <w:ind w:left="717"/>
        <w:rPr>
          <w:lang w:eastAsia="da-DK"/>
        </w:rPr>
      </w:pPr>
      <w:hyperlink r:id="rId27" w:history="1">
        <w:r w:rsidR="0066217F" w:rsidRPr="00752752">
          <w:rPr>
            <w:lang w:eastAsia="da-DK"/>
          </w:rPr>
          <w:t>Delvist fast gulv</w:t>
        </w:r>
      </w:hyperlink>
      <w:r w:rsidR="0066217F" w:rsidRPr="00752752">
        <w:rPr>
          <w:lang w:eastAsia="da-DK"/>
        </w:rPr>
        <w:t xml:space="preserve"> </w:t>
      </w:r>
    </w:p>
    <w:p w14:paraId="5921EC75" w14:textId="77777777" w:rsidR="0066217F" w:rsidRPr="00752752" w:rsidRDefault="000A4D7E" w:rsidP="0066217F">
      <w:pPr>
        <w:pStyle w:val="Punktopst"/>
        <w:ind w:left="717"/>
        <w:rPr>
          <w:lang w:eastAsia="da-DK"/>
        </w:rPr>
      </w:pPr>
      <w:hyperlink r:id="rId28" w:history="1">
        <w:r w:rsidR="0066217F" w:rsidRPr="00752752">
          <w:rPr>
            <w:lang w:eastAsia="da-DK"/>
          </w:rPr>
          <w:t>Køling af gylle i svinestalde</w:t>
        </w:r>
      </w:hyperlink>
    </w:p>
    <w:p w14:paraId="05793CB1" w14:textId="5B8C372C" w:rsidR="0066217F" w:rsidRDefault="000A4D7E" w:rsidP="0066217F">
      <w:pPr>
        <w:pStyle w:val="Punktopst"/>
        <w:ind w:left="717"/>
        <w:rPr>
          <w:lang w:eastAsia="da-DK"/>
        </w:rPr>
      </w:pPr>
      <w:hyperlink r:id="rId29" w:history="1">
        <w:r w:rsidR="0066217F" w:rsidRPr="00752752">
          <w:rPr>
            <w:lang w:eastAsia="da-DK"/>
          </w:rPr>
          <w:t>Svovlsyrebehandling af gylle</w:t>
        </w:r>
      </w:hyperlink>
    </w:p>
    <w:p w14:paraId="2D2D7657" w14:textId="463C2C57" w:rsidR="000A3D1A" w:rsidRPr="000A3D1A" w:rsidRDefault="000A3D1A" w:rsidP="000A3D1A">
      <w:pPr>
        <w:pStyle w:val="Punktopst"/>
        <w:ind w:left="717"/>
        <w:rPr>
          <w:lang w:eastAsia="da-DK"/>
        </w:rPr>
      </w:pPr>
      <w:r>
        <w:rPr>
          <w:lang w:eastAsia="da-DK"/>
        </w:rPr>
        <w:t>Teltoverdækning af gyllebeholdere</w:t>
      </w:r>
    </w:p>
    <w:p w14:paraId="171A1344" w14:textId="77777777" w:rsidR="0066217F" w:rsidRPr="00752752" w:rsidRDefault="0066217F" w:rsidP="004233D8">
      <w:pPr>
        <w:rPr>
          <w:b/>
          <w:bCs/>
          <w:lang w:eastAsia="da-DK"/>
        </w:rPr>
      </w:pPr>
      <w:r w:rsidRPr="00752752">
        <w:rPr>
          <w:b/>
          <w:bCs/>
          <w:lang w:eastAsia="da-DK"/>
        </w:rPr>
        <w:t>Valg af teknologi</w:t>
      </w:r>
    </w:p>
    <w:p w14:paraId="5E61DDAF" w14:textId="77777777" w:rsidR="0066217F" w:rsidRPr="00752752" w:rsidRDefault="0066217F" w:rsidP="0066217F">
      <w:pPr>
        <w:pStyle w:val="Punktopst"/>
        <w:ind w:left="717"/>
      </w:pPr>
      <w:r w:rsidRPr="00752752">
        <w:t xml:space="preserve">Der er valgt delvis fast gulv </w:t>
      </w:r>
      <w:r w:rsidR="00912802" w:rsidRPr="00752752">
        <w:t>i</w:t>
      </w:r>
      <w:r w:rsidR="00752752">
        <w:t xml:space="preserve"> </w:t>
      </w:r>
      <w:r w:rsidR="00912802" w:rsidRPr="00752752">
        <w:t>stalde</w:t>
      </w:r>
      <w:r w:rsidR="004233D8" w:rsidRPr="00752752">
        <w:t>ne.</w:t>
      </w:r>
      <w:r w:rsidRPr="00752752">
        <w:t xml:space="preserve"> Herved mindskes ammoniakfordampningen og lugtemissionen fra staldanlægget.</w:t>
      </w:r>
    </w:p>
    <w:p w14:paraId="6B827570" w14:textId="3112F345" w:rsidR="000F6F6F" w:rsidRPr="00752752" w:rsidRDefault="000F6F6F" w:rsidP="000F6F6F">
      <w:pPr>
        <w:pStyle w:val="Punktopst"/>
        <w:rPr>
          <w:lang w:eastAsia="da-DK"/>
        </w:rPr>
      </w:pPr>
      <w:r w:rsidRPr="00752752">
        <w:rPr>
          <w:lang w:eastAsia="da-DK"/>
        </w:rPr>
        <w:t>Luftrensning</w:t>
      </w:r>
      <w:r>
        <w:rPr>
          <w:lang w:eastAsia="da-DK"/>
        </w:rPr>
        <w:t xml:space="preserve"> er valg</w:t>
      </w:r>
      <w:r w:rsidR="00184816">
        <w:rPr>
          <w:lang w:eastAsia="da-DK"/>
        </w:rPr>
        <w:t>t</w:t>
      </w:r>
      <w:r>
        <w:rPr>
          <w:lang w:eastAsia="da-DK"/>
        </w:rPr>
        <w:t xml:space="preserve"> i den nye stald for</w:t>
      </w:r>
      <w:r w:rsidR="00184816">
        <w:rPr>
          <w:lang w:eastAsia="da-DK"/>
        </w:rPr>
        <w:t>,</w:t>
      </w:r>
      <w:r>
        <w:rPr>
          <w:lang w:eastAsia="da-DK"/>
        </w:rPr>
        <w:t xml:space="preserve"> at nedbringe lugtemissionerne fra ejendommen. </w:t>
      </w:r>
      <w:r w:rsidR="00B40DFE">
        <w:rPr>
          <w:lang w:eastAsia="da-DK"/>
        </w:rPr>
        <w:t>D</w:t>
      </w:r>
      <w:r>
        <w:rPr>
          <w:lang w:eastAsia="da-DK"/>
        </w:rPr>
        <w:t>er bør stilles vilkår om</w:t>
      </w:r>
      <w:r w:rsidR="00B40DFE">
        <w:rPr>
          <w:lang w:eastAsia="da-DK"/>
        </w:rPr>
        <w:t>,</w:t>
      </w:r>
      <w:r>
        <w:rPr>
          <w:lang w:eastAsia="da-DK"/>
        </w:rPr>
        <w:t xml:space="preserve"> at der senest ved indsendelse af byggetilladelsen skal fremsendes oplysninger</w:t>
      </w:r>
      <w:r w:rsidR="00B40DFE">
        <w:rPr>
          <w:lang w:eastAsia="da-DK"/>
        </w:rPr>
        <w:t>,</w:t>
      </w:r>
      <w:r>
        <w:rPr>
          <w:lang w:eastAsia="da-DK"/>
        </w:rPr>
        <w:t xml:space="preserve"> som beskriver den valgte </w:t>
      </w:r>
      <w:r w:rsidR="00184816">
        <w:rPr>
          <w:lang w:eastAsia="da-DK"/>
        </w:rPr>
        <w:t>luftrenser</w:t>
      </w:r>
      <w:r>
        <w:rPr>
          <w:lang w:eastAsia="da-DK"/>
        </w:rPr>
        <w:t xml:space="preserve">. I vilkåret kan der evt. </w:t>
      </w:r>
      <w:r>
        <w:rPr>
          <w:lang w:eastAsia="da-DK"/>
        </w:rPr>
        <w:lastRenderedPageBreak/>
        <w:t>stilles krav om hvilken type dokumentation der skal fremlægges og hvad der vil blive accepteret.</w:t>
      </w:r>
    </w:p>
    <w:p w14:paraId="06E034FD" w14:textId="460D1B32" w:rsidR="004233D8" w:rsidRPr="00752752" w:rsidRDefault="00184816" w:rsidP="00184816">
      <w:pPr>
        <w:pStyle w:val="Punktopst"/>
        <w:numPr>
          <w:ilvl w:val="0"/>
          <w:numId w:val="0"/>
        </w:numPr>
        <w:ind w:left="786" w:hanging="360"/>
      </w:pPr>
      <w:r>
        <w:t>Der er ikke endelig valgt producent af luft</w:t>
      </w:r>
      <w:r w:rsidR="001D01C9">
        <w:t>renser da der heletiden sker udvikling på markedet. Der er fra ansøgers side et ønske om, at finde bruge den mest effektive teknologi der vil kun blive valgt en teknologi som er afprøvet og godkendt af miljøstyrelsen.</w:t>
      </w:r>
    </w:p>
    <w:p w14:paraId="625D8595" w14:textId="77777777" w:rsidR="0066217F" w:rsidRPr="00752752" w:rsidRDefault="0066217F" w:rsidP="004233D8">
      <w:pPr>
        <w:rPr>
          <w:b/>
          <w:bCs/>
        </w:rPr>
      </w:pPr>
      <w:r w:rsidRPr="00752752">
        <w:rPr>
          <w:b/>
          <w:bCs/>
        </w:rPr>
        <w:t>Fravalg af teknologi</w:t>
      </w:r>
    </w:p>
    <w:p w14:paraId="38DA7D65" w14:textId="77777777" w:rsidR="00912802" w:rsidRPr="00752752" w:rsidRDefault="000A4D7E" w:rsidP="00912802">
      <w:pPr>
        <w:pStyle w:val="Punktopst"/>
        <w:ind w:left="717"/>
        <w:rPr>
          <w:lang w:eastAsia="da-DK"/>
        </w:rPr>
      </w:pPr>
      <w:hyperlink r:id="rId30" w:history="1">
        <w:r w:rsidR="00912802" w:rsidRPr="00752752">
          <w:rPr>
            <w:lang w:eastAsia="da-DK"/>
          </w:rPr>
          <w:t>Svovlsyrebehandling af gylle</w:t>
        </w:r>
      </w:hyperlink>
      <w:r w:rsidR="00752752">
        <w:rPr>
          <w:lang w:eastAsia="da-DK"/>
        </w:rPr>
        <w:t>.</w:t>
      </w:r>
    </w:p>
    <w:p w14:paraId="3109647C" w14:textId="29F7B4C3" w:rsidR="00752752" w:rsidRPr="0012487E" w:rsidRDefault="000A4D7E" w:rsidP="00752752">
      <w:pPr>
        <w:pStyle w:val="Punktopst"/>
        <w:numPr>
          <w:ilvl w:val="0"/>
          <w:numId w:val="28"/>
        </w:numPr>
        <w:rPr>
          <w:lang w:eastAsia="da-DK"/>
        </w:rPr>
      </w:pPr>
      <w:hyperlink r:id="rId31" w:history="1">
        <w:r w:rsidR="00752752" w:rsidRPr="0012487E">
          <w:rPr>
            <w:lang w:eastAsia="da-DK"/>
          </w:rPr>
          <w:t>Gyllekøling</w:t>
        </w:r>
      </w:hyperlink>
      <w:r w:rsidR="00752752" w:rsidRPr="0012487E">
        <w:rPr>
          <w:lang w:eastAsia="da-DK"/>
        </w:rPr>
        <w:t xml:space="preserve"> er </w:t>
      </w:r>
      <w:r w:rsidR="000A3D1A" w:rsidRPr="0012487E">
        <w:rPr>
          <w:lang w:eastAsia="da-DK"/>
        </w:rPr>
        <w:t>fra</w:t>
      </w:r>
      <w:r w:rsidR="00752752" w:rsidRPr="0012487E">
        <w:rPr>
          <w:lang w:eastAsia="da-DK"/>
        </w:rPr>
        <w:t xml:space="preserve">valgt, </w:t>
      </w:r>
      <w:r w:rsidR="000A3D1A" w:rsidRPr="0012487E">
        <w:rPr>
          <w:lang w:eastAsia="da-DK"/>
        </w:rPr>
        <w:t>men etableres evt. i kombination med anden teknologi i den nye stald.</w:t>
      </w:r>
    </w:p>
    <w:p w14:paraId="26C8E230" w14:textId="77777777" w:rsidR="004233D8" w:rsidRPr="00E773CC" w:rsidRDefault="004233D8" w:rsidP="004233D8">
      <w:pPr>
        <w:rPr>
          <w:highlight w:val="yellow"/>
          <w:lang w:eastAsia="da-DK"/>
        </w:rPr>
      </w:pPr>
    </w:p>
    <w:p w14:paraId="039A146C" w14:textId="77777777" w:rsidR="0066217F" w:rsidRPr="00E773CC" w:rsidRDefault="0066217F" w:rsidP="0066217F">
      <w:pPr>
        <w:spacing w:before="0" w:after="0"/>
        <w:rPr>
          <w:b/>
          <w:iCs/>
          <w:spacing w:val="10"/>
          <w:highlight w:val="yellow"/>
        </w:rPr>
      </w:pPr>
    </w:p>
    <w:p w14:paraId="490E2390" w14:textId="77777777" w:rsidR="00F57348" w:rsidRPr="00752752" w:rsidRDefault="00F57348" w:rsidP="0014720B">
      <w:pPr>
        <w:pStyle w:val="Overskrift3"/>
      </w:pPr>
      <w:bookmarkStart w:id="46" w:name="_Toc74124738"/>
      <w:r w:rsidRPr="00752752">
        <w:t>BAT daglig drift</w:t>
      </w:r>
      <w:bookmarkEnd w:id="46"/>
    </w:p>
    <w:p w14:paraId="3E772B39" w14:textId="77777777" w:rsidR="00F57348" w:rsidRPr="00752752" w:rsidRDefault="00F57348" w:rsidP="00F57348">
      <w:r w:rsidRPr="00752752">
        <w:t>Bedriftens ansvarlige har fokus på, hvilke staldsystemer der er bedst anvendelige i relation til miljø, og dermed tab af ammoniak til omgivelserne, samt til dyrenes velfærd.</w:t>
      </w:r>
    </w:p>
    <w:p w14:paraId="7CC1F05C" w14:textId="77777777" w:rsidR="00F57348" w:rsidRPr="00752752" w:rsidRDefault="00F57348" w:rsidP="00F57348">
      <w:r w:rsidRPr="00752752">
        <w:t xml:space="preserve">Bedriften og det tilhørende produktionsanlæg bygger på principper der tilgodeser miljøet i det omfang loven tilsigter. </w:t>
      </w:r>
    </w:p>
    <w:p w14:paraId="372F04A4" w14:textId="77777777" w:rsidR="00F57348" w:rsidRPr="00752752" w:rsidRDefault="00F57348" w:rsidP="00F57348">
      <w:r w:rsidRPr="00752752">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21D1CDF0" w14:textId="77777777" w:rsidR="00F57348" w:rsidRPr="00752752" w:rsidRDefault="00F57348" w:rsidP="00F57348">
      <w:pPr>
        <w:autoSpaceDE w:val="0"/>
        <w:autoSpaceDN w:val="0"/>
        <w:adjustRightInd w:val="0"/>
        <w:spacing w:before="0" w:after="0"/>
        <w:rPr>
          <w:rFonts w:cs="Arial"/>
          <w:lang w:eastAsia="da-DK"/>
        </w:rPr>
      </w:pPr>
      <w:r w:rsidRPr="00752752">
        <w:rPr>
          <w:rFonts w:cs="Arial"/>
          <w:lang w:eastAsia="da-DK"/>
        </w:rPr>
        <w:t>Ansøger vurderer, at det er BAT at monitere følgende procesparametre mindst en gang om året:</w:t>
      </w:r>
    </w:p>
    <w:p w14:paraId="08D6392C" w14:textId="77777777" w:rsidR="00F57348" w:rsidRPr="00752752" w:rsidRDefault="00F57348" w:rsidP="00F57348">
      <w:pPr>
        <w:pStyle w:val="Punktopst"/>
        <w:rPr>
          <w:lang w:eastAsia="da-DK"/>
        </w:rPr>
      </w:pPr>
      <w:r w:rsidRPr="00752752">
        <w:rPr>
          <w:lang w:eastAsia="da-DK"/>
        </w:rPr>
        <w:lastRenderedPageBreak/>
        <w:t>Vandforbrug</w:t>
      </w:r>
    </w:p>
    <w:p w14:paraId="1D5BFD51" w14:textId="77777777" w:rsidR="00F57348" w:rsidRPr="00752752" w:rsidRDefault="00F57348" w:rsidP="00F57348">
      <w:pPr>
        <w:pStyle w:val="Punktopst"/>
        <w:rPr>
          <w:lang w:eastAsia="da-DK"/>
        </w:rPr>
      </w:pPr>
      <w:r w:rsidRPr="00752752">
        <w:rPr>
          <w:lang w:eastAsia="da-DK"/>
        </w:rPr>
        <w:t>Energiforbrug</w:t>
      </w:r>
    </w:p>
    <w:p w14:paraId="6D11C5F8" w14:textId="77777777" w:rsidR="00F57348" w:rsidRPr="00752752" w:rsidRDefault="00F57348" w:rsidP="00F57348">
      <w:pPr>
        <w:pStyle w:val="Punktopst"/>
        <w:rPr>
          <w:lang w:eastAsia="da-DK"/>
        </w:rPr>
      </w:pPr>
      <w:r w:rsidRPr="00752752">
        <w:rPr>
          <w:lang w:eastAsia="da-DK"/>
        </w:rPr>
        <w:t>Brændstofforbrug</w:t>
      </w:r>
    </w:p>
    <w:p w14:paraId="5DE4A81D" w14:textId="77777777" w:rsidR="00F57348" w:rsidRPr="00752752" w:rsidRDefault="00F57348" w:rsidP="00F57348">
      <w:pPr>
        <w:pStyle w:val="Punktopst"/>
        <w:rPr>
          <w:lang w:eastAsia="da-DK"/>
        </w:rPr>
      </w:pPr>
      <w:r w:rsidRPr="00752752">
        <w:rPr>
          <w:lang w:eastAsia="da-DK"/>
        </w:rPr>
        <w:t>Antallet af indgående og udgående dyr, herunder fødsler og dødsfald, hvor dette er relevant</w:t>
      </w:r>
    </w:p>
    <w:p w14:paraId="28124577" w14:textId="77777777" w:rsidR="00F57348" w:rsidRPr="00752752" w:rsidRDefault="00F57348" w:rsidP="00F57348">
      <w:pPr>
        <w:pStyle w:val="Punktopst"/>
        <w:rPr>
          <w:lang w:eastAsia="da-DK"/>
        </w:rPr>
      </w:pPr>
      <w:r w:rsidRPr="00752752">
        <w:rPr>
          <w:lang w:eastAsia="da-DK"/>
        </w:rPr>
        <w:t>Foderforbrug</w:t>
      </w:r>
    </w:p>
    <w:p w14:paraId="5FFFB368" w14:textId="77777777" w:rsidR="008325A7" w:rsidRDefault="00F57348" w:rsidP="008325A7">
      <w:pPr>
        <w:pStyle w:val="Punktopst"/>
        <w:rPr>
          <w:lang w:eastAsia="da-DK"/>
        </w:rPr>
      </w:pPr>
      <w:r w:rsidRPr="00752752">
        <w:rPr>
          <w:lang w:eastAsia="da-DK"/>
        </w:rPr>
        <w:t>Gødningsproduktion</w:t>
      </w:r>
    </w:p>
    <w:p w14:paraId="6F927A10" w14:textId="77777777" w:rsidR="00752752" w:rsidRPr="00752752" w:rsidRDefault="00752752" w:rsidP="00752752">
      <w:pPr>
        <w:rPr>
          <w:lang w:eastAsia="da-DK"/>
        </w:rPr>
      </w:pPr>
      <w:r>
        <w:rPr>
          <w:lang w:eastAsia="da-DK"/>
        </w:rPr>
        <w:t xml:space="preserve">Alle registreringer er tilgængelige i 5 år </w:t>
      </w:r>
    </w:p>
    <w:p w14:paraId="6161BD7C" w14:textId="77777777" w:rsidR="00C45EFB" w:rsidRPr="00752752" w:rsidRDefault="00F57348" w:rsidP="0014720B">
      <w:pPr>
        <w:pStyle w:val="Overskrift3"/>
      </w:pPr>
      <w:bookmarkStart w:id="47" w:name="_Toc74124739"/>
      <w:r w:rsidRPr="00752752">
        <w:t xml:space="preserve">BAT </w:t>
      </w:r>
      <w:r w:rsidR="00C45EFB" w:rsidRPr="00752752">
        <w:t>Fodring</w:t>
      </w:r>
      <w:bookmarkEnd w:id="47"/>
    </w:p>
    <w:p w14:paraId="7DAF19AE" w14:textId="77777777" w:rsidR="00C45EFB" w:rsidRPr="00752752" w:rsidRDefault="00C45EFB" w:rsidP="00C45EFB">
      <w:pPr>
        <w:rPr>
          <w:rStyle w:val="Svaghenvisning"/>
          <w:color w:val="auto"/>
        </w:rPr>
      </w:pPr>
      <w:r w:rsidRPr="00752752">
        <w:rPr>
          <w:rFonts w:eastAsia="Arial" w:cs="Arial"/>
        </w:rPr>
        <w:t>F</w:t>
      </w:r>
      <w:r w:rsidRPr="00752752">
        <w:rPr>
          <w:rFonts w:eastAsia="Arial" w:cs="Arial"/>
          <w:spacing w:val="-1"/>
        </w:rPr>
        <w:t>o</w:t>
      </w:r>
      <w:r w:rsidRPr="00752752">
        <w:rPr>
          <w:rFonts w:eastAsia="Arial" w:cs="Arial"/>
        </w:rPr>
        <w:t>d</w:t>
      </w:r>
      <w:r w:rsidRPr="00752752">
        <w:rPr>
          <w:rFonts w:eastAsia="Arial" w:cs="Arial"/>
          <w:spacing w:val="-1"/>
        </w:rPr>
        <w:t>e</w:t>
      </w:r>
      <w:r w:rsidRPr="00752752">
        <w:rPr>
          <w:rFonts w:eastAsia="Arial" w:cs="Arial"/>
          <w:spacing w:val="1"/>
        </w:rPr>
        <w:t>r</w:t>
      </w:r>
      <w:r w:rsidRPr="00752752">
        <w:rPr>
          <w:rFonts w:eastAsia="Arial" w:cs="Arial"/>
        </w:rPr>
        <w:t>p</w:t>
      </w:r>
      <w:r w:rsidRPr="00752752">
        <w:rPr>
          <w:rFonts w:eastAsia="Arial" w:cs="Arial"/>
          <w:spacing w:val="-1"/>
        </w:rPr>
        <w:t>l</w:t>
      </w:r>
      <w:r w:rsidRPr="00752752">
        <w:rPr>
          <w:rFonts w:eastAsia="Arial" w:cs="Arial"/>
        </w:rPr>
        <w:t>a</w:t>
      </w:r>
      <w:r w:rsidRPr="00752752">
        <w:rPr>
          <w:rFonts w:eastAsia="Arial" w:cs="Arial"/>
          <w:spacing w:val="-1"/>
        </w:rPr>
        <w:t>n</w:t>
      </w:r>
      <w:r w:rsidRPr="00752752">
        <w:rPr>
          <w:rFonts w:eastAsia="Arial" w:cs="Arial"/>
        </w:rPr>
        <w:t>er</w:t>
      </w:r>
      <w:r w:rsidRPr="00752752">
        <w:rPr>
          <w:rFonts w:eastAsia="Arial" w:cs="Arial"/>
          <w:spacing w:val="2"/>
        </w:rPr>
        <w:t xml:space="preserve"> </w:t>
      </w:r>
      <w:r w:rsidRPr="00752752">
        <w:rPr>
          <w:rFonts w:eastAsia="Arial" w:cs="Arial"/>
          <w:spacing w:val="-1"/>
        </w:rPr>
        <w:t>l</w:t>
      </w:r>
      <w:r w:rsidRPr="00752752">
        <w:rPr>
          <w:rFonts w:eastAsia="Arial" w:cs="Arial"/>
        </w:rPr>
        <w:t>a</w:t>
      </w:r>
      <w:r w:rsidRPr="00752752">
        <w:rPr>
          <w:rFonts w:eastAsia="Arial" w:cs="Arial"/>
          <w:spacing w:val="-3"/>
        </w:rPr>
        <w:t>v</w:t>
      </w:r>
      <w:r w:rsidRPr="00752752">
        <w:rPr>
          <w:rFonts w:eastAsia="Arial" w:cs="Arial"/>
        </w:rPr>
        <w:t>es i s</w:t>
      </w:r>
      <w:r w:rsidRPr="00752752">
        <w:rPr>
          <w:rFonts w:eastAsia="Arial" w:cs="Arial"/>
          <w:spacing w:val="-2"/>
        </w:rPr>
        <w:t>am</w:t>
      </w:r>
      <w:r w:rsidRPr="00752752">
        <w:rPr>
          <w:rFonts w:eastAsia="Arial" w:cs="Arial"/>
        </w:rPr>
        <w:t>arbe</w:t>
      </w:r>
      <w:r w:rsidRPr="00752752">
        <w:rPr>
          <w:rFonts w:eastAsia="Arial" w:cs="Arial"/>
          <w:spacing w:val="1"/>
        </w:rPr>
        <w:t>j</w:t>
      </w:r>
      <w:r w:rsidRPr="00752752">
        <w:rPr>
          <w:rFonts w:eastAsia="Arial" w:cs="Arial"/>
        </w:rPr>
        <w:t>de</w:t>
      </w:r>
      <w:r w:rsidRPr="00752752">
        <w:rPr>
          <w:rFonts w:eastAsia="Arial" w:cs="Arial"/>
          <w:spacing w:val="-2"/>
        </w:rPr>
        <w:t xml:space="preserve"> </w:t>
      </w:r>
      <w:r w:rsidRPr="00752752">
        <w:rPr>
          <w:rFonts w:eastAsia="Arial" w:cs="Arial"/>
          <w:spacing w:val="1"/>
        </w:rPr>
        <w:t>m</w:t>
      </w:r>
      <w:r w:rsidRPr="00752752">
        <w:rPr>
          <w:rFonts w:eastAsia="Arial" w:cs="Arial"/>
        </w:rPr>
        <w:t>ed</w:t>
      </w:r>
      <w:r w:rsidRPr="00752752">
        <w:rPr>
          <w:rFonts w:eastAsia="Arial" w:cs="Arial"/>
          <w:spacing w:val="-2"/>
        </w:rPr>
        <w:t xml:space="preserve"> </w:t>
      </w:r>
      <w:r w:rsidRPr="00752752">
        <w:rPr>
          <w:rFonts w:eastAsia="Arial" w:cs="Arial"/>
        </w:rPr>
        <w:t>en</w:t>
      </w:r>
      <w:r w:rsidRPr="00752752">
        <w:rPr>
          <w:rFonts w:eastAsia="Arial" w:cs="Arial"/>
          <w:spacing w:val="-2"/>
        </w:rPr>
        <w:t xml:space="preserve"> produktions</w:t>
      </w:r>
      <w:r w:rsidRPr="00752752">
        <w:rPr>
          <w:rFonts w:eastAsia="Arial" w:cs="Arial"/>
        </w:rPr>
        <w:t xml:space="preserve">rådgiver </w:t>
      </w:r>
      <w:r w:rsidRPr="00752752">
        <w:rPr>
          <w:rFonts w:eastAsia="Arial" w:cs="Arial"/>
          <w:spacing w:val="1"/>
        </w:rPr>
        <w:t>m</w:t>
      </w:r>
      <w:r w:rsidRPr="00752752">
        <w:rPr>
          <w:rFonts w:eastAsia="Arial" w:cs="Arial"/>
        </w:rPr>
        <w:t>ed</w:t>
      </w:r>
      <w:r w:rsidRPr="00752752">
        <w:rPr>
          <w:rFonts w:eastAsia="Arial" w:cs="Arial"/>
          <w:spacing w:val="1"/>
        </w:rPr>
        <w:t xml:space="preserve"> </w:t>
      </w:r>
      <w:r w:rsidRPr="00752752">
        <w:rPr>
          <w:rFonts w:eastAsia="Arial" w:cs="Arial"/>
        </w:rPr>
        <w:t>h</w:t>
      </w:r>
      <w:r w:rsidRPr="00752752">
        <w:rPr>
          <w:rFonts w:eastAsia="Arial" w:cs="Arial"/>
          <w:spacing w:val="-1"/>
        </w:rPr>
        <w:t>e</w:t>
      </w:r>
      <w:r w:rsidRPr="00752752">
        <w:rPr>
          <w:rFonts w:eastAsia="Arial" w:cs="Arial"/>
        </w:rPr>
        <w:t>n</w:t>
      </w:r>
      <w:r w:rsidRPr="00752752">
        <w:rPr>
          <w:rFonts w:eastAsia="Arial" w:cs="Arial"/>
          <w:spacing w:val="-3"/>
        </w:rPr>
        <w:t>b</w:t>
      </w:r>
      <w:r w:rsidRPr="00752752">
        <w:rPr>
          <w:rFonts w:eastAsia="Arial" w:cs="Arial"/>
          <w:spacing w:val="-1"/>
        </w:rPr>
        <w:t>li</w:t>
      </w:r>
      <w:r w:rsidRPr="00752752">
        <w:rPr>
          <w:rFonts w:eastAsia="Arial" w:cs="Arial"/>
        </w:rPr>
        <w:t>k</w:t>
      </w:r>
      <w:r w:rsidRPr="00752752">
        <w:rPr>
          <w:rFonts w:eastAsia="Arial" w:cs="Arial"/>
          <w:spacing w:val="4"/>
        </w:rPr>
        <w:t xml:space="preserve"> </w:t>
      </w:r>
      <w:r w:rsidRPr="00752752">
        <w:rPr>
          <w:rFonts w:eastAsia="Arial" w:cs="Arial"/>
        </w:rPr>
        <w:t>på</w:t>
      </w:r>
      <w:r w:rsidRPr="00752752">
        <w:rPr>
          <w:rFonts w:eastAsia="Arial" w:cs="Arial"/>
          <w:spacing w:val="-2"/>
        </w:rPr>
        <w:t xml:space="preserve"> </w:t>
      </w:r>
      <w:r w:rsidRPr="00752752">
        <w:rPr>
          <w:rFonts w:eastAsia="Arial" w:cs="Arial"/>
        </w:rPr>
        <w:t>at o</w:t>
      </w:r>
      <w:r w:rsidRPr="00752752">
        <w:rPr>
          <w:rFonts w:eastAsia="Arial" w:cs="Arial"/>
          <w:spacing w:val="-1"/>
        </w:rPr>
        <w:t>p</w:t>
      </w:r>
      <w:r w:rsidRPr="00752752">
        <w:rPr>
          <w:rFonts w:eastAsia="Arial" w:cs="Arial"/>
        </w:rPr>
        <w:t>nå</w:t>
      </w:r>
      <w:r w:rsidRPr="00752752">
        <w:rPr>
          <w:rFonts w:eastAsia="Arial" w:cs="Arial"/>
          <w:spacing w:val="1"/>
        </w:rPr>
        <w:t xml:space="preserve"> </w:t>
      </w:r>
      <w:r w:rsidRPr="00752752">
        <w:rPr>
          <w:rFonts w:eastAsia="Arial" w:cs="Arial"/>
        </w:rPr>
        <w:t>d</w:t>
      </w:r>
      <w:r w:rsidRPr="00752752">
        <w:rPr>
          <w:rFonts w:eastAsia="Arial" w:cs="Arial"/>
          <w:spacing w:val="-1"/>
        </w:rPr>
        <w:t>e</w:t>
      </w:r>
      <w:r w:rsidRPr="00752752">
        <w:rPr>
          <w:rFonts w:eastAsia="Arial" w:cs="Arial"/>
        </w:rPr>
        <w:t>n</w:t>
      </w:r>
      <w:r w:rsidRPr="00752752">
        <w:rPr>
          <w:rFonts w:eastAsia="Arial" w:cs="Arial"/>
          <w:spacing w:val="-2"/>
        </w:rPr>
        <w:t xml:space="preserve"> </w:t>
      </w:r>
      <w:r w:rsidRPr="00752752">
        <w:rPr>
          <w:rFonts w:eastAsia="Arial" w:cs="Arial"/>
          <w:spacing w:val="1"/>
        </w:rPr>
        <w:t>m</w:t>
      </w:r>
      <w:r w:rsidRPr="00752752">
        <w:rPr>
          <w:rFonts w:eastAsia="Arial" w:cs="Arial"/>
          <w:spacing w:val="-3"/>
        </w:rPr>
        <w:t>e</w:t>
      </w:r>
      <w:r w:rsidRPr="00752752">
        <w:rPr>
          <w:rFonts w:eastAsia="Arial" w:cs="Arial"/>
        </w:rPr>
        <w:t>st o</w:t>
      </w:r>
      <w:r w:rsidRPr="00752752">
        <w:rPr>
          <w:rFonts w:eastAsia="Arial" w:cs="Arial"/>
          <w:spacing w:val="-1"/>
        </w:rPr>
        <w:t>p</w:t>
      </w:r>
      <w:r w:rsidRPr="00752752">
        <w:rPr>
          <w:rFonts w:eastAsia="Arial" w:cs="Arial"/>
          <w:spacing w:val="1"/>
        </w:rPr>
        <w:t>t</w:t>
      </w:r>
      <w:r w:rsidRPr="00752752">
        <w:rPr>
          <w:rFonts w:eastAsia="Arial" w:cs="Arial"/>
          <w:spacing w:val="-1"/>
        </w:rPr>
        <w:t>i</w:t>
      </w:r>
      <w:r w:rsidRPr="00752752">
        <w:rPr>
          <w:rFonts w:eastAsia="Arial" w:cs="Arial"/>
          <w:spacing w:val="1"/>
        </w:rPr>
        <w:t>m</w:t>
      </w:r>
      <w:r w:rsidRPr="00752752">
        <w:rPr>
          <w:rFonts w:eastAsia="Arial" w:cs="Arial"/>
        </w:rPr>
        <w:t>a</w:t>
      </w:r>
      <w:r w:rsidRPr="00752752">
        <w:rPr>
          <w:rFonts w:eastAsia="Arial" w:cs="Arial"/>
          <w:spacing w:val="-1"/>
        </w:rPr>
        <w:t>l</w:t>
      </w:r>
      <w:r w:rsidRPr="00752752">
        <w:rPr>
          <w:rFonts w:eastAsia="Arial" w:cs="Arial"/>
        </w:rPr>
        <w:t>e</w:t>
      </w:r>
      <w:r w:rsidRPr="00752752">
        <w:rPr>
          <w:rFonts w:eastAsia="Arial" w:cs="Arial"/>
          <w:spacing w:val="-1"/>
        </w:rPr>
        <w:t xml:space="preserve"> </w:t>
      </w:r>
      <w:r w:rsidRPr="00752752">
        <w:rPr>
          <w:rFonts w:eastAsia="Arial" w:cs="Arial"/>
          <w:spacing w:val="1"/>
        </w:rPr>
        <w:t>f</w:t>
      </w:r>
      <w:r w:rsidRPr="00752752">
        <w:rPr>
          <w:rFonts w:eastAsia="Arial" w:cs="Arial"/>
        </w:rPr>
        <w:t>o</w:t>
      </w:r>
      <w:r w:rsidRPr="00752752">
        <w:rPr>
          <w:rFonts w:eastAsia="Arial" w:cs="Arial"/>
          <w:spacing w:val="-1"/>
        </w:rPr>
        <w:t>d</w:t>
      </w:r>
      <w:r w:rsidRPr="00752752">
        <w:rPr>
          <w:rFonts w:eastAsia="Arial" w:cs="Arial"/>
          <w:spacing w:val="1"/>
        </w:rPr>
        <w:t>r</w:t>
      </w:r>
      <w:r w:rsidRPr="00752752">
        <w:rPr>
          <w:rFonts w:eastAsia="Arial" w:cs="Arial"/>
          <w:spacing w:val="-1"/>
        </w:rPr>
        <w:t>i</w:t>
      </w:r>
      <w:r w:rsidRPr="00752752">
        <w:rPr>
          <w:rFonts w:eastAsia="Arial" w:cs="Arial"/>
          <w:spacing w:val="-3"/>
        </w:rPr>
        <w:t>n</w:t>
      </w:r>
      <w:r w:rsidRPr="00752752">
        <w:rPr>
          <w:rFonts w:eastAsia="Arial" w:cs="Arial"/>
        </w:rPr>
        <w:t>g</w:t>
      </w:r>
      <w:r w:rsidRPr="00752752">
        <w:rPr>
          <w:rFonts w:eastAsia="Arial" w:cs="Arial"/>
          <w:spacing w:val="3"/>
        </w:rPr>
        <w:t xml:space="preserve"> </w:t>
      </w:r>
      <w:r w:rsidRPr="00752752">
        <w:rPr>
          <w:rFonts w:eastAsia="Arial" w:cs="Arial"/>
          <w:spacing w:val="-3"/>
        </w:rPr>
        <w:t>a</w:t>
      </w:r>
      <w:r w:rsidRPr="00752752">
        <w:rPr>
          <w:rFonts w:eastAsia="Arial" w:cs="Arial"/>
        </w:rPr>
        <w:t>f</w:t>
      </w:r>
      <w:r w:rsidRPr="00752752">
        <w:rPr>
          <w:rFonts w:eastAsia="Arial" w:cs="Arial"/>
          <w:spacing w:val="2"/>
        </w:rPr>
        <w:t xml:space="preserve"> </w:t>
      </w:r>
      <w:r w:rsidRPr="00752752">
        <w:rPr>
          <w:rFonts w:eastAsia="Arial" w:cs="Arial"/>
        </w:rPr>
        <w:t>s</w:t>
      </w:r>
      <w:r w:rsidRPr="00752752">
        <w:rPr>
          <w:rFonts w:eastAsia="Arial" w:cs="Arial"/>
          <w:spacing w:val="-2"/>
        </w:rPr>
        <w:t>v</w:t>
      </w:r>
      <w:r w:rsidRPr="00752752">
        <w:rPr>
          <w:rFonts w:eastAsia="Arial" w:cs="Arial"/>
          <w:spacing w:val="-1"/>
        </w:rPr>
        <w:t>i</w:t>
      </w:r>
      <w:r w:rsidRPr="00752752">
        <w:rPr>
          <w:rFonts w:eastAsia="Arial" w:cs="Arial"/>
        </w:rPr>
        <w:t>n</w:t>
      </w:r>
      <w:r w:rsidRPr="00752752">
        <w:rPr>
          <w:rFonts w:eastAsia="Arial" w:cs="Arial"/>
          <w:spacing w:val="-1"/>
        </w:rPr>
        <w:t>e</w:t>
      </w:r>
      <w:r w:rsidRPr="00752752">
        <w:rPr>
          <w:rFonts w:eastAsia="Arial" w:cs="Arial"/>
        </w:rPr>
        <w:t>ne</w:t>
      </w:r>
      <w:r w:rsidRPr="00752752">
        <w:rPr>
          <w:rFonts w:eastAsia="Arial" w:cs="Arial"/>
          <w:spacing w:val="1"/>
        </w:rPr>
        <w:t xml:space="preserve"> og undgå</w:t>
      </w:r>
      <w:r w:rsidRPr="00752752">
        <w:rPr>
          <w:rStyle w:val="Svaghenvisning"/>
          <w:color w:val="auto"/>
        </w:rPr>
        <w:t xml:space="preserve"> overforsyning med næringsstoffer, der vil ende som uudnyttede næringsstoffer i gyllen. </w:t>
      </w:r>
    </w:p>
    <w:p w14:paraId="41792E08" w14:textId="77777777" w:rsidR="00A1764B" w:rsidRPr="00752752" w:rsidRDefault="00C45EFB" w:rsidP="00C45EFB">
      <w:pPr>
        <w:rPr>
          <w:rFonts w:eastAsia="Arial" w:cs="Arial"/>
          <w:spacing w:val="-2"/>
        </w:rPr>
      </w:pPr>
      <w:r w:rsidRPr="00752752">
        <w:rPr>
          <w:rFonts w:eastAsia="Arial" w:cs="Arial"/>
          <w:spacing w:val="2"/>
        </w:rPr>
        <w:t>På ejendommen</w:t>
      </w:r>
      <w:r w:rsidRPr="00752752">
        <w:rPr>
          <w:rFonts w:eastAsia="Arial" w:cs="Arial"/>
          <w:spacing w:val="1"/>
        </w:rPr>
        <w:t xml:space="preserve"> </w:t>
      </w:r>
      <w:r w:rsidR="00A1764B" w:rsidRPr="00752752">
        <w:rPr>
          <w:rFonts w:eastAsia="Arial" w:cs="Arial"/>
          <w:spacing w:val="1"/>
        </w:rPr>
        <w:t>benyttes der f</w:t>
      </w:r>
      <w:r w:rsidRPr="00752752">
        <w:rPr>
          <w:rFonts w:eastAsia="Arial" w:cs="Arial"/>
          <w:spacing w:val="-3"/>
        </w:rPr>
        <w:t>y</w:t>
      </w:r>
      <w:r w:rsidRPr="00752752">
        <w:rPr>
          <w:rFonts w:eastAsia="Arial" w:cs="Arial"/>
          <w:spacing w:val="1"/>
        </w:rPr>
        <w:t>t</w:t>
      </w:r>
      <w:r w:rsidRPr="00752752">
        <w:rPr>
          <w:rFonts w:eastAsia="Arial" w:cs="Arial"/>
        </w:rPr>
        <w:t>ase</w:t>
      </w:r>
      <w:r w:rsidRPr="00752752">
        <w:rPr>
          <w:rFonts w:eastAsia="Arial" w:cs="Arial"/>
          <w:spacing w:val="-2"/>
        </w:rPr>
        <w:t xml:space="preserve"> </w:t>
      </w:r>
      <w:r w:rsidR="00A1764B" w:rsidRPr="00752752">
        <w:rPr>
          <w:rFonts w:eastAsia="Arial" w:cs="Arial"/>
          <w:spacing w:val="-2"/>
        </w:rPr>
        <w:t>i foderet for udnyttelse af fosfor.</w:t>
      </w:r>
    </w:p>
    <w:p w14:paraId="60E7D2A1" w14:textId="77777777" w:rsidR="00A1764B" w:rsidRPr="00752752" w:rsidRDefault="00A1764B" w:rsidP="00C45EFB">
      <w:pPr>
        <w:rPr>
          <w:rFonts w:eastAsia="Arial" w:cs="Arial"/>
          <w:spacing w:val="-2"/>
        </w:rPr>
      </w:pPr>
      <w:r w:rsidRPr="00752752">
        <w:rPr>
          <w:rFonts w:eastAsia="Arial" w:cs="Arial"/>
          <w:spacing w:val="-2"/>
        </w:rPr>
        <w:t>Det vurderes at BAT for foder er opfyldt på ejendommen.</w:t>
      </w:r>
    </w:p>
    <w:p w14:paraId="38884FA4" w14:textId="77777777" w:rsidR="00A1764B" w:rsidRPr="00752752" w:rsidRDefault="00A1764B" w:rsidP="0014720B">
      <w:pPr>
        <w:pStyle w:val="Overskrift3"/>
      </w:pPr>
      <w:bookmarkStart w:id="48" w:name="_Toc74124740"/>
      <w:r w:rsidRPr="00752752">
        <w:t>BAT Opbevaring af husdyrgødning</w:t>
      </w:r>
      <w:bookmarkEnd w:id="48"/>
    </w:p>
    <w:p w14:paraId="606428A8" w14:textId="72867F36" w:rsidR="00A1764B" w:rsidRPr="00752752" w:rsidRDefault="00A1764B" w:rsidP="00A1764B">
      <w:pPr>
        <w:pStyle w:val="Punktopst"/>
      </w:pPr>
      <w:r w:rsidRPr="00752752">
        <w:t>Gyllen opbevares i beholder</w:t>
      </w:r>
      <w:r w:rsidR="004233D8" w:rsidRPr="00752752">
        <w:t>e</w:t>
      </w:r>
      <w:r w:rsidR="00912802" w:rsidRPr="00752752">
        <w:t xml:space="preserve"> </w:t>
      </w:r>
    </w:p>
    <w:p w14:paraId="7D78AC50" w14:textId="77777777" w:rsidR="00A1764B" w:rsidRPr="00752752" w:rsidRDefault="00A1764B" w:rsidP="00A1764B">
      <w:pPr>
        <w:pStyle w:val="Punktopst"/>
      </w:pPr>
      <w:r w:rsidRPr="00752752">
        <w:t>Der er tilstrækkelig opbevaringskapacitet på ejendommen, således at den lagrede gylle kan udbringes i perioder, hvor der er optimale vækstbetingelser for den voksende afgrøde.</w:t>
      </w:r>
    </w:p>
    <w:p w14:paraId="19777FDC" w14:textId="77777777" w:rsidR="00A1764B" w:rsidRPr="00752752" w:rsidRDefault="00A1764B" w:rsidP="00A1764B">
      <w:pPr>
        <w:pStyle w:val="Punktopst"/>
      </w:pPr>
      <w:r w:rsidRPr="00752752">
        <w:t>Gyllen opbevares i stabile beholder, der kan modstå mekaniske, termiske, samt kemiske påvirkninger.</w:t>
      </w:r>
    </w:p>
    <w:p w14:paraId="1870EC12" w14:textId="77777777" w:rsidR="00A1764B" w:rsidRPr="00752752" w:rsidRDefault="00A1764B" w:rsidP="00A1764B">
      <w:pPr>
        <w:pStyle w:val="Punktopst"/>
      </w:pPr>
      <w:r w:rsidRPr="00752752">
        <w:t>Beholdernes bund og vægge er tætte og beskyttede mod tæring.</w:t>
      </w:r>
    </w:p>
    <w:p w14:paraId="3F1D3D84" w14:textId="77777777" w:rsidR="00A1764B" w:rsidRPr="00752752" w:rsidRDefault="00A1764B" w:rsidP="00A1764B">
      <w:pPr>
        <w:pStyle w:val="Punktopst"/>
      </w:pPr>
      <w:r w:rsidRPr="00752752">
        <w:lastRenderedPageBreak/>
        <w:t>Gyllebeholderne tømmes regelmæssigt af hensyn til eftersyn og vedligeholdelse.</w:t>
      </w:r>
    </w:p>
    <w:p w14:paraId="5FCDB5A9" w14:textId="77777777" w:rsidR="00A1764B" w:rsidRPr="00752752" w:rsidRDefault="00A1764B" w:rsidP="00A1764B">
      <w:pPr>
        <w:pStyle w:val="Punktopst"/>
      </w:pPr>
      <w:r w:rsidRPr="00752752">
        <w:t xml:space="preserve">Gylle omrøres </w:t>
      </w:r>
      <w:r w:rsidR="00752752" w:rsidRPr="00752752">
        <w:t xml:space="preserve">kun </w:t>
      </w:r>
      <w:r w:rsidRPr="00752752">
        <w:t>umiddelbart før tømning af beholderen ved f.eks. tilførsel på marken.</w:t>
      </w:r>
    </w:p>
    <w:p w14:paraId="71BF03E3" w14:textId="77777777" w:rsidR="00A1764B" w:rsidRPr="00752752" w:rsidRDefault="00A1764B" w:rsidP="00A1764B">
      <w:pPr>
        <w:pStyle w:val="Punktopst"/>
      </w:pPr>
      <w:r w:rsidRPr="00752752">
        <w:t>Gyllebeholdere er underlagt 10-års beholderkontrol og er under dagligt opsyn.</w:t>
      </w:r>
    </w:p>
    <w:p w14:paraId="48050018" w14:textId="77777777" w:rsidR="00A1764B" w:rsidRPr="00752752" w:rsidRDefault="00A1764B" w:rsidP="00A1764B">
      <w:pPr>
        <w:pStyle w:val="Punktopst"/>
      </w:pPr>
      <w:r w:rsidRPr="00752752">
        <w:t>Der foretages løbende eftersyn og vedligeholdelse af gyllebeholderne.</w:t>
      </w:r>
    </w:p>
    <w:p w14:paraId="02E17077" w14:textId="67573177" w:rsidR="00A1764B" w:rsidRPr="00752752" w:rsidRDefault="00A1764B" w:rsidP="00A1764B">
      <w:pPr>
        <w:pStyle w:val="Punktopst"/>
      </w:pPr>
      <w:r w:rsidRPr="00752752">
        <w:t xml:space="preserve">Gylle </w:t>
      </w:r>
      <w:r w:rsidRPr="0012487E">
        <w:t xml:space="preserve">suges fra </w:t>
      </w:r>
      <w:r w:rsidR="0012487E" w:rsidRPr="0012487E">
        <w:t>gylle</w:t>
      </w:r>
      <w:r w:rsidRPr="0012487E">
        <w:t xml:space="preserve">beholdere </w:t>
      </w:r>
      <w:r w:rsidRPr="00752752">
        <w:t>og op i gyllevognen ved hjælp af en sugekran, der er påmonteret på gyllevognen. Sugekran minimerer risikoen for eventuelle uheld eller spild i forbindelse med påfyldningen af gyllevognen.</w:t>
      </w:r>
    </w:p>
    <w:p w14:paraId="1DA42D3F" w14:textId="77777777" w:rsidR="00575E84" w:rsidRPr="00E773CC" w:rsidRDefault="00A1764B" w:rsidP="002021D9">
      <w:pPr>
        <w:rPr>
          <w:b/>
          <w:caps/>
          <w:spacing w:val="15"/>
          <w:sz w:val="28"/>
          <w:szCs w:val="24"/>
          <w:highlight w:val="yellow"/>
        </w:rPr>
      </w:pPr>
      <w:r w:rsidRPr="00752752">
        <w:rPr>
          <w:rFonts w:eastAsia="Arial"/>
        </w:rPr>
        <w:t>Det vurderes</w:t>
      </w:r>
      <w:r w:rsidR="00656164" w:rsidRPr="00752752">
        <w:rPr>
          <w:rFonts w:eastAsia="Arial"/>
        </w:rPr>
        <w:t>,</w:t>
      </w:r>
      <w:r w:rsidRPr="00752752">
        <w:rPr>
          <w:rFonts w:eastAsia="Arial"/>
        </w:rPr>
        <w:t xml:space="preserve"> at BAT for opbevaring af husdyrgødning er opfyldt på ejendommen.</w:t>
      </w:r>
      <w:r w:rsidR="00575E84" w:rsidRPr="00E773CC">
        <w:rPr>
          <w:highlight w:val="yellow"/>
        </w:rPr>
        <w:br w:type="page"/>
      </w:r>
    </w:p>
    <w:p w14:paraId="3E687D37" w14:textId="77777777" w:rsidR="00BF7874" w:rsidRPr="00752752" w:rsidRDefault="00BF7874" w:rsidP="00BF7874">
      <w:pPr>
        <w:pStyle w:val="Overskrift2"/>
      </w:pPr>
      <w:bookmarkStart w:id="49" w:name="_Toc74124741"/>
      <w:r w:rsidRPr="00752752">
        <w:lastRenderedPageBreak/>
        <w:t>Forebyggelse af uheld</w:t>
      </w:r>
      <w:bookmarkEnd w:id="49"/>
      <w:r w:rsidRPr="00752752">
        <w:t xml:space="preserve"> </w:t>
      </w:r>
    </w:p>
    <w:p w14:paraId="499881B8" w14:textId="77777777" w:rsidR="0066217F" w:rsidRPr="00752752" w:rsidRDefault="0066217F" w:rsidP="00BD687B">
      <w:pPr>
        <w:pStyle w:val="Overskrift3"/>
      </w:pPr>
      <w:bookmarkStart w:id="50" w:name="_Toc74124742"/>
      <w:r w:rsidRPr="00752752">
        <w:t>Beredskabsplan</w:t>
      </w:r>
      <w:bookmarkEnd w:id="50"/>
    </w:p>
    <w:p w14:paraId="7AB54868" w14:textId="77777777" w:rsidR="0066217F" w:rsidRPr="00752752" w:rsidRDefault="0066217F" w:rsidP="0066217F">
      <w:r w:rsidRPr="00752752">
        <w:t>På ejendommen er der udarbejdet en beredskabsplan</w:t>
      </w:r>
      <w:r w:rsidR="00656164" w:rsidRPr="00752752">
        <w:t>,</w:t>
      </w:r>
      <w:r w:rsidRPr="00752752">
        <w:t xml:space="preserve"> der beskriver</w:t>
      </w:r>
      <w:r w:rsidR="00656164" w:rsidRPr="00752752">
        <w:t>,</w:t>
      </w:r>
      <w:r w:rsidRPr="00752752">
        <w:t xml:space="preserve"> hvilke forholdsregler medarbejder og ejer skal tage ved brand, udslip af gylle eller ved andre uheld og kritiske situationer. </w:t>
      </w:r>
    </w:p>
    <w:p w14:paraId="17A7B273" w14:textId="77777777" w:rsidR="0066217F" w:rsidRPr="00752752" w:rsidRDefault="0066217F" w:rsidP="00BD687B">
      <w:pPr>
        <w:pStyle w:val="Overskrift3"/>
      </w:pPr>
      <w:bookmarkStart w:id="51" w:name="_Toc74124743"/>
      <w:r w:rsidRPr="00752752">
        <w:t>Redegørelse for uheld</w:t>
      </w:r>
      <w:bookmarkEnd w:id="51"/>
    </w:p>
    <w:p w14:paraId="17759236" w14:textId="77777777" w:rsidR="0066217F" w:rsidRPr="00752752" w:rsidRDefault="0066217F" w:rsidP="0066217F">
      <w:r w:rsidRPr="00752752">
        <w:t>Driftsforstyrrelser eller uheld, der kan medføre væsentlig forøget forurening i forhold til normal drift, kan ske i forbindelse med håndtering og opbevaring af husdyrgødning og kemikalier, ved strømsvigt samt udslip af dieselolie.</w:t>
      </w:r>
    </w:p>
    <w:p w14:paraId="1476F072" w14:textId="77777777" w:rsidR="0066217F" w:rsidRPr="00752752" w:rsidRDefault="0066217F" w:rsidP="00BD687B">
      <w:pPr>
        <w:pStyle w:val="Overskrift3"/>
      </w:pPr>
      <w:bookmarkStart w:id="52" w:name="_Toc74124744"/>
      <w:r w:rsidRPr="00752752">
        <w:t>Uheld med gylle</w:t>
      </w:r>
      <w:bookmarkEnd w:id="52"/>
    </w:p>
    <w:p w14:paraId="16FF3720" w14:textId="77777777" w:rsidR="0012487E" w:rsidRDefault="0066217F" w:rsidP="0066217F">
      <w:r w:rsidRPr="00752752">
        <w:t>I tilfælde af mindre gylleudslip vil gyllen samle sig om lækagestedet. Herfra kan det suges op og fjernes. Da gyllen kan suges op, vurderes det at der ikke er fare for forurening af grundvandet</w:t>
      </w:r>
      <w:r w:rsidR="006B4293" w:rsidRPr="00752752">
        <w:t xml:space="preserve"> eller overfladevand</w:t>
      </w:r>
      <w:r w:rsidRPr="00752752">
        <w:t>.</w:t>
      </w:r>
    </w:p>
    <w:p w14:paraId="31F2FC30" w14:textId="31B1D591" w:rsidR="0066217F" w:rsidRPr="00752752" w:rsidRDefault="0012487E" w:rsidP="0066217F">
      <w:r>
        <w:t>Ved større ud</w:t>
      </w:r>
      <w:r w:rsidR="00C81558">
        <w:t xml:space="preserve">slip vil der straks blive tilkaldt assistance til opdæmning og opsugning af gylle. Der er ikke store terræn udsving ved beholderen og det vurderes at der med en hurtig indsats kan opsamles gylle så en større forurening undgås. </w:t>
      </w:r>
      <w:r w:rsidR="0066217F" w:rsidRPr="00752752">
        <w:t xml:space="preserve"> </w:t>
      </w:r>
    </w:p>
    <w:p w14:paraId="51C18ECF" w14:textId="77777777" w:rsidR="0066217F" w:rsidRPr="00752752" w:rsidRDefault="0066217F" w:rsidP="00BD687B">
      <w:pPr>
        <w:pStyle w:val="Overskrift3"/>
      </w:pPr>
      <w:bookmarkStart w:id="53" w:name="_Toc74124745"/>
      <w:r w:rsidRPr="00752752">
        <w:t>Døde dyr</w:t>
      </w:r>
      <w:bookmarkEnd w:id="53"/>
    </w:p>
    <w:p w14:paraId="09907F15" w14:textId="77777777" w:rsidR="0066217F" w:rsidRPr="00752752" w:rsidRDefault="0066217F" w:rsidP="0066217F">
      <w:r w:rsidRPr="00752752">
        <w:t xml:space="preserve">Døde dyr </w:t>
      </w:r>
      <w:r w:rsidR="006B4293" w:rsidRPr="00752752">
        <w:t>bliver opbevaret</w:t>
      </w:r>
      <w:r w:rsidRPr="00752752">
        <w:t xml:space="preserve"> i container eller under kadaverkapsler udviklet til formålet. Derved </w:t>
      </w:r>
      <w:r w:rsidR="006B4293" w:rsidRPr="00752752">
        <w:t>undgår ejendommen</w:t>
      </w:r>
      <w:r w:rsidRPr="00752752">
        <w:t xml:space="preserve"> uhygiejniske forhold</w:t>
      </w:r>
      <w:r w:rsidR="00656164" w:rsidRPr="00752752">
        <w:t>,</w:t>
      </w:r>
      <w:r w:rsidRPr="00752752">
        <w:t xml:space="preserve"> og at der </w:t>
      </w:r>
      <w:r w:rsidRPr="00752752">
        <w:lastRenderedPageBreak/>
        <w:t xml:space="preserve">kan observeres døde dyr af forbipasserende. Desuden kan ræve, hunde og vilde katte ikke komme til de døde dyr. </w:t>
      </w:r>
    </w:p>
    <w:p w14:paraId="076800FB" w14:textId="77777777" w:rsidR="0066217F" w:rsidRPr="00752752" w:rsidRDefault="0066217F" w:rsidP="00BD687B">
      <w:pPr>
        <w:pStyle w:val="Overskrift3"/>
      </w:pPr>
      <w:bookmarkStart w:id="54" w:name="_Toc74124746"/>
      <w:r w:rsidRPr="00752752">
        <w:t>Minimering af risiko for uheld</w:t>
      </w:r>
      <w:bookmarkEnd w:id="54"/>
    </w:p>
    <w:p w14:paraId="3BFA4113" w14:textId="77777777" w:rsidR="0066217F" w:rsidRPr="00752752" w:rsidRDefault="0066217F" w:rsidP="0066217F">
      <w:r w:rsidRPr="00752752">
        <w:t xml:space="preserve">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w:t>
      </w:r>
      <w:r w:rsidR="00940DDF" w:rsidRPr="00752752">
        <w:t>i forrummet</w:t>
      </w:r>
      <w:r w:rsidRPr="00752752">
        <w:t>.</w:t>
      </w:r>
    </w:p>
    <w:p w14:paraId="0A9F4FF8" w14:textId="77777777" w:rsidR="0066217F" w:rsidRPr="00752752" w:rsidRDefault="0066217F" w:rsidP="0066217F">
      <w:r w:rsidRPr="00752752">
        <w:t>Al omlastning af gylle sker med gyllevogn</w:t>
      </w:r>
      <w:r w:rsidR="00FE622F" w:rsidRPr="00752752">
        <w:t>/lastbil</w:t>
      </w:r>
      <w:r w:rsidRPr="00752752">
        <w:t xml:space="preserve">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1CCB9D4F" w14:textId="77777777" w:rsidR="0066217F" w:rsidRPr="00752752" w:rsidRDefault="0066217F" w:rsidP="0066217F">
      <w:r w:rsidRPr="00752752">
        <w:t xml:space="preserve">En gang årligt </w:t>
      </w:r>
      <w:r w:rsidR="005B6BF5" w:rsidRPr="00752752">
        <w:t>bliver</w:t>
      </w:r>
      <w:r w:rsidRPr="00752752">
        <w:t xml:space="preserve"> gyllebeholderen</w:t>
      </w:r>
      <w:r w:rsidR="005B6BF5" w:rsidRPr="00752752">
        <w:t xml:space="preserve"> tømt. Dette sker</w:t>
      </w:r>
      <w:r w:rsidRPr="00752752">
        <w:t xml:space="preserve"> i forbindelse med den normale udbringning af gylle, hvorved gyllebeholderen visuelt </w:t>
      </w:r>
      <w:r w:rsidR="005B6BF5" w:rsidRPr="00752752">
        <w:t>bliver</w:t>
      </w:r>
      <w:r w:rsidRPr="00752752">
        <w:t xml:space="preserve"> kontrollere</w:t>
      </w:r>
      <w:r w:rsidR="005B6BF5" w:rsidRPr="00752752">
        <w:t>t</w:t>
      </w:r>
      <w:r w:rsidRPr="00752752">
        <w:t xml:space="preserve"> for evt. skader. Der foretages desuden lovpligtigt eftersyn og vedligeholdelse, hvilket betyder, at beholderen hvert 10 år bliver kontrolleret </w:t>
      </w:r>
      <w:r w:rsidR="005B6BF5" w:rsidRPr="00752752">
        <w:t xml:space="preserve">af certificeret firma, </w:t>
      </w:r>
      <w:r w:rsidRPr="00752752">
        <w:t>for om der skulle være tegn på begyndende utætheder.</w:t>
      </w:r>
    </w:p>
    <w:p w14:paraId="4A5EACBA" w14:textId="77777777" w:rsidR="0066217F" w:rsidRPr="00425004" w:rsidRDefault="0066217F" w:rsidP="00BD687B">
      <w:pPr>
        <w:pStyle w:val="Overskrift3"/>
      </w:pPr>
      <w:bookmarkStart w:id="55" w:name="_Toc74124747"/>
      <w:r w:rsidRPr="00425004">
        <w:t>Minimering af skadevirkninger af evt</w:t>
      </w:r>
      <w:r w:rsidR="00656164" w:rsidRPr="00425004">
        <w:t>.</w:t>
      </w:r>
      <w:r w:rsidRPr="00425004">
        <w:t xml:space="preserve"> uheld</w:t>
      </w:r>
      <w:bookmarkEnd w:id="55"/>
    </w:p>
    <w:p w14:paraId="2D152AEC" w14:textId="77777777" w:rsidR="0066217F" w:rsidRPr="00425004" w:rsidRDefault="0066217F" w:rsidP="0066217F">
      <w:r w:rsidRPr="00425004">
        <w:t xml:space="preserve">Ved at følge de retningslinjer der er anført i </w:t>
      </w:r>
      <w:r w:rsidR="00FF2C3F" w:rsidRPr="00425004">
        <w:t>beredskabsplanen,</w:t>
      </w:r>
      <w:r w:rsidRPr="00425004">
        <w:t xml:space="preserve"> </w:t>
      </w:r>
      <w:r w:rsidR="005B6BF5" w:rsidRPr="00425004">
        <w:t>vil</w:t>
      </w:r>
      <w:r w:rsidRPr="00425004">
        <w:t xml:space="preserve"> skadevirkninger ved </w:t>
      </w:r>
      <w:r w:rsidR="005B6BF5" w:rsidRPr="00425004">
        <w:t xml:space="preserve">et </w:t>
      </w:r>
      <w:r w:rsidRPr="00425004">
        <w:t>evt</w:t>
      </w:r>
      <w:r w:rsidR="00656164" w:rsidRPr="00425004">
        <w:t>.</w:t>
      </w:r>
      <w:r w:rsidRPr="00425004">
        <w:t xml:space="preserve"> uheld</w:t>
      </w:r>
      <w:r w:rsidR="005B6BF5" w:rsidRPr="00425004">
        <w:t xml:space="preserve"> blive</w:t>
      </w:r>
      <w:r w:rsidRPr="00425004">
        <w:t xml:space="preserve"> minimeret</w:t>
      </w:r>
      <w:r w:rsidR="005B6BF5" w:rsidRPr="00425004">
        <w:t xml:space="preserve">. Minimeringen sker ved </w:t>
      </w:r>
      <w:r w:rsidRPr="00425004">
        <w:t xml:space="preserve">forureningsbegrænsende foranstaltninger i form af inddæmning, oppumpning m.v. </w:t>
      </w:r>
    </w:p>
    <w:p w14:paraId="201C60ED" w14:textId="77777777" w:rsidR="009420D2" w:rsidRPr="00E773CC" w:rsidRDefault="00C13C54" w:rsidP="009420D2">
      <w:pPr>
        <w:rPr>
          <w:highlight w:val="yellow"/>
        </w:rPr>
      </w:pPr>
      <w:r w:rsidRPr="00E773CC">
        <w:rPr>
          <w:highlight w:val="yellow"/>
        </w:rPr>
        <w:lastRenderedPageBreak/>
        <w:t xml:space="preserve"> </w:t>
      </w:r>
    </w:p>
    <w:p w14:paraId="7BBF189E" w14:textId="77777777" w:rsidR="009420D2" w:rsidRPr="00425004" w:rsidRDefault="009420D2" w:rsidP="00BD687B">
      <w:pPr>
        <w:pStyle w:val="Overskrift3"/>
      </w:pPr>
      <w:bookmarkStart w:id="56" w:name="_Toc509233988"/>
      <w:bookmarkStart w:id="57" w:name="_Toc74124748"/>
      <w:r w:rsidRPr="00425004">
        <w:t>Management</w:t>
      </w:r>
      <w:bookmarkEnd w:id="56"/>
      <w:bookmarkEnd w:id="57"/>
    </w:p>
    <w:p w14:paraId="6D207243" w14:textId="77777777" w:rsidR="0066217F" w:rsidRPr="00425004" w:rsidRDefault="0066217F" w:rsidP="0066217F">
      <w:bookmarkStart w:id="58" w:name="_Toc509233989"/>
      <w:r w:rsidRPr="00425004">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10CC60C4" w14:textId="77777777" w:rsidR="0066217F" w:rsidRPr="00425004" w:rsidRDefault="0066217F" w:rsidP="00425004">
      <w:pPr>
        <w:pStyle w:val="Listeafsnit"/>
        <w:numPr>
          <w:ilvl w:val="0"/>
          <w:numId w:val="30"/>
        </w:numPr>
      </w:pPr>
      <w:r w:rsidRPr="00425004">
        <w:t xml:space="preserve">Der </w:t>
      </w:r>
      <w:r w:rsidR="00804B44" w:rsidRPr="00425004">
        <w:t>bliver</w:t>
      </w:r>
      <w:r w:rsidRPr="00425004">
        <w:t xml:space="preserve"> daglig</w:t>
      </w:r>
      <w:r w:rsidR="00804B44" w:rsidRPr="00425004">
        <w:t>t ført</w:t>
      </w:r>
      <w:r w:rsidRPr="00425004">
        <w:t xml:space="preserve"> tilsyn </w:t>
      </w:r>
      <w:r w:rsidR="00804B44" w:rsidRPr="00425004">
        <w:t>med</w:t>
      </w:r>
      <w:r w:rsidRPr="00425004">
        <w:t xml:space="preserve"> bedriften og </w:t>
      </w:r>
      <w:r w:rsidR="00804B44" w:rsidRPr="00425004">
        <w:t xml:space="preserve">anlægget bliver </w:t>
      </w:r>
      <w:r w:rsidRPr="00425004">
        <w:t>løbende vedligehold</w:t>
      </w:r>
      <w:r w:rsidR="00804B44" w:rsidRPr="00425004">
        <w:t>t.</w:t>
      </w:r>
    </w:p>
    <w:p w14:paraId="0BA8EC63" w14:textId="77777777" w:rsidR="0066217F" w:rsidRPr="00425004" w:rsidRDefault="0066217F" w:rsidP="00425004">
      <w:pPr>
        <w:pStyle w:val="Listeafsnit"/>
        <w:numPr>
          <w:ilvl w:val="0"/>
          <w:numId w:val="30"/>
        </w:numPr>
      </w:pPr>
      <w:r w:rsidRPr="00425004">
        <w:t>Vand- og energiforbrug opgøres årligt i forbindelse med regnskabet.</w:t>
      </w:r>
    </w:p>
    <w:p w14:paraId="6A8159BE" w14:textId="77777777" w:rsidR="0066217F" w:rsidRPr="00425004" w:rsidRDefault="0066217F" w:rsidP="00425004">
      <w:pPr>
        <w:pStyle w:val="Listeafsnit"/>
        <w:numPr>
          <w:ilvl w:val="0"/>
          <w:numId w:val="30"/>
        </w:numPr>
      </w:pPr>
      <w:r w:rsidRPr="00425004">
        <w:t>Logistikken i forbindelse med fodring og håndtering af dyr, er indrettet, så afstanden giver færrest muligt driftstimer.</w:t>
      </w:r>
    </w:p>
    <w:p w14:paraId="7F5CCEAC" w14:textId="77777777" w:rsidR="0066217F" w:rsidRPr="00425004" w:rsidRDefault="0066217F" w:rsidP="00425004">
      <w:pPr>
        <w:pStyle w:val="Listeafsnit"/>
        <w:numPr>
          <w:ilvl w:val="0"/>
          <w:numId w:val="30"/>
        </w:numPr>
      </w:pPr>
      <w:r w:rsidRPr="00425004">
        <w:t xml:space="preserve">Rengøring i og omkring bygningerne og siloer, </w:t>
      </w:r>
      <w:r w:rsidR="00804B44" w:rsidRPr="00425004">
        <w:t>bliver udført</w:t>
      </w:r>
      <w:r w:rsidRPr="00425004">
        <w:t xml:space="preserve"> jævnligt, med henblik på at minimere risikoen for lugt </w:t>
      </w:r>
      <w:r w:rsidR="00804B44" w:rsidRPr="00425004">
        <w:t xml:space="preserve">og </w:t>
      </w:r>
      <w:r w:rsidRPr="00425004">
        <w:t xml:space="preserve">uhygiejniske forhold. Den jævnlige rengøring og visuelle kontrol sikrer, at der ikke opstår ressourcespild </w:t>
      </w:r>
      <w:r w:rsidR="00804B44" w:rsidRPr="00425004">
        <w:t>og at anlægget bliver vedligeholdt</w:t>
      </w:r>
      <w:r w:rsidRPr="00425004">
        <w:t>.</w:t>
      </w:r>
    </w:p>
    <w:p w14:paraId="267197F8" w14:textId="77777777" w:rsidR="0066217F" w:rsidRPr="00425004" w:rsidRDefault="0066217F" w:rsidP="00425004">
      <w:pPr>
        <w:pStyle w:val="Listeafsnit"/>
        <w:numPr>
          <w:ilvl w:val="0"/>
          <w:numId w:val="30"/>
        </w:numPr>
      </w:pPr>
      <w:r w:rsidRPr="00425004">
        <w:t xml:space="preserve">Døde dyr fjernes dagligt fra staldene og </w:t>
      </w:r>
      <w:r w:rsidR="00804B44" w:rsidRPr="00425004">
        <w:t>bliver placeret</w:t>
      </w:r>
      <w:r w:rsidRPr="00425004">
        <w:t xml:space="preserve"> i container eller under kadaverkapsel, så der ikke opstår uhygiejniske forhold.</w:t>
      </w:r>
      <w:r w:rsidR="00804B44" w:rsidRPr="00425004">
        <w:t xml:space="preserve"> Døde dyr bliver afhentet så hurtigt som muligt.</w:t>
      </w:r>
    </w:p>
    <w:p w14:paraId="6EDFC5C1" w14:textId="77777777" w:rsidR="0066217F" w:rsidRPr="00425004" w:rsidRDefault="0066217F" w:rsidP="00425004">
      <w:pPr>
        <w:pStyle w:val="Listeafsnit"/>
        <w:numPr>
          <w:ilvl w:val="0"/>
          <w:numId w:val="30"/>
        </w:numPr>
      </w:pPr>
      <w:r w:rsidRPr="00425004">
        <w:t>Affald bortskaffes, så vidt muligt, til genbrug.</w:t>
      </w:r>
    </w:p>
    <w:p w14:paraId="19B273F4" w14:textId="77777777" w:rsidR="0066217F" w:rsidRPr="00425004" w:rsidRDefault="0066217F" w:rsidP="00425004">
      <w:pPr>
        <w:pStyle w:val="Listeafsnit"/>
        <w:numPr>
          <w:ilvl w:val="0"/>
          <w:numId w:val="30"/>
        </w:numPr>
      </w:pPr>
      <w:r w:rsidRPr="00425004">
        <w:t xml:space="preserve">Medicinforbruget søges minimeret ved systematisk sundhedsrådgivning med dyrlæge og der er </w:t>
      </w:r>
      <w:r w:rsidR="00425004" w:rsidRPr="00B23CBD">
        <w:t>11-12</w:t>
      </w:r>
      <w:r w:rsidRPr="00425004">
        <w:t xml:space="preserve"> årlige besøg af dyrlægen, hvor besætningens generelle sundhed </w:t>
      </w:r>
      <w:r w:rsidR="005B6BF5" w:rsidRPr="00425004">
        <w:t>bliver vurderet</w:t>
      </w:r>
      <w:r w:rsidRPr="00425004">
        <w:t xml:space="preserve"> og hvor det</w:t>
      </w:r>
      <w:r w:rsidR="005B6BF5" w:rsidRPr="00425004">
        <w:t xml:space="preserve"> eller de</w:t>
      </w:r>
      <w:r w:rsidRPr="00425004">
        <w:t xml:space="preserve"> enkelte dyr </w:t>
      </w:r>
      <w:r w:rsidR="005B6BF5" w:rsidRPr="00425004">
        <w:t>bliver behandlet</w:t>
      </w:r>
      <w:r w:rsidRPr="00425004">
        <w:t xml:space="preserve"> efter behov. Herudover er der diverse rådgivningsbesøg.</w:t>
      </w:r>
    </w:p>
    <w:p w14:paraId="6E170E69" w14:textId="77777777" w:rsidR="0066217F" w:rsidRPr="00425004" w:rsidRDefault="0066217F" w:rsidP="00425004">
      <w:pPr>
        <w:pStyle w:val="Listeafsnit"/>
        <w:numPr>
          <w:ilvl w:val="0"/>
          <w:numId w:val="30"/>
        </w:numPr>
      </w:pPr>
      <w:r w:rsidRPr="00425004">
        <w:t xml:space="preserve">Bedriftens medarbejdere </w:t>
      </w:r>
      <w:r w:rsidR="005B6BF5" w:rsidRPr="00425004">
        <w:t>Bliver løbende uddannet</w:t>
      </w:r>
      <w:r w:rsidRPr="00425004">
        <w:t xml:space="preserve"> gennem kurser og efteruddannelse</w:t>
      </w:r>
      <w:r w:rsidR="005B6BF5" w:rsidRPr="00425004">
        <w:t>,</w:t>
      </w:r>
      <w:r w:rsidRPr="00425004">
        <w:t xml:space="preserve"> og </w:t>
      </w:r>
      <w:r w:rsidR="005B6BF5" w:rsidRPr="00425004">
        <w:t>de</w:t>
      </w:r>
      <w:r w:rsidRPr="00425004">
        <w:t xml:space="preserve"> er orienteret om, at ejendommen er </w:t>
      </w:r>
      <w:r w:rsidRPr="00425004">
        <w:lastRenderedPageBreak/>
        <w:t xml:space="preserve">miljøgodkendt, </w:t>
      </w:r>
      <w:r w:rsidR="005B6BF5" w:rsidRPr="00425004">
        <w:t>inklusiv</w:t>
      </w:r>
      <w:r w:rsidRPr="00425004">
        <w:t xml:space="preserve"> hvilke vilkår der er stillet til driften i den forbindelse. Medarbejdere holdes ajour med nye krav og regler på regelmæssige personalemøder.</w:t>
      </w:r>
    </w:p>
    <w:p w14:paraId="0590C9E2" w14:textId="77777777" w:rsidR="0066217F" w:rsidRPr="00425004" w:rsidRDefault="0066217F" w:rsidP="00425004">
      <w:pPr>
        <w:pStyle w:val="Listeafsnit"/>
        <w:numPr>
          <w:ilvl w:val="0"/>
          <w:numId w:val="30"/>
        </w:numPr>
      </w:pPr>
      <w:r w:rsidRPr="00425004">
        <w:t xml:space="preserve">Alle medarbejdere er instrueret i forsvarlig håndtering af forurenende stoffer herunder gylle, kemikalier og brændstof og produktionen </w:t>
      </w:r>
      <w:r w:rsidR="005B6BF5" w:rsidRPr="00425004">
        <w:t>er tilrettelagt</w:t>
      </w:r>
      <w:r w:rsidRPr="00425004">
        <w:t xml:space="preserve"> således, at belastning af den enkelte medarbejder mindskes. </w:t>
      </w:r>
    </w:p>
    <w:p w14:paraId="1E9DA0C5" w14:textId="77777777" w:rsidR="009420D2" w:rsidRPr="00425004" w:rsidRDefault="009420D2" w:rsidP="00BD687B">
      <w:pPr>
        <w:pStyle w:val="Overskrift3"/>
      </w:pPr>
      <w:bookmarkStart w:id="59" w:name="_Toc509233994"/>
      <w:bookmarkStart w:id="60" w:name="_Toc74124749"/>
      <w:bookmarkEnd w:id="58"/>
      <w:r w:rsidRPr="00425004">
        <w:t>Strømsvigt</w:t>
      </w:r>
      <w:bookmarkEnd w:id="59"/>
      <w:bookmarkEnd w:id="60"/>
    </w:p>
    <w:p w14:paraId="202D6BDA" w14:textId="77777777" w:rsidR="009420D2" w:rsidRPr="00425004" w:rsidRDefault="009420D2" w:rsidP="009420D2">
      <w:r w:rsidRPr="00425004">
        <w:t>Ved længerevarende strømsvigt vil energiforsyningsselskabet blive kontaktet. Der er nødopluk i staldene</w:t>
      </w:r>
      <w:r w:rsidR="00C76074" w:rsidRPr="00425004">
        <w:t>,</w:t>
      </w:r>
      <w:r w:rsidRPr="00425004">
        <w:t xml:space="preserve"> og alarmer der straks påkalder en medarbejder.</w:t>
      </w:r>
    </w:p>
    <w:p w14:paraId="098F4C36" w14:textId="77777777" w:rsidR="009420D2" w:rsidRPr="00425004" w:rsidRDefault="009420D2" w:rsidP="00BD687B">
      <w:pPr>
        <w:pStyle w:val="Overskrift3"/>
      </w:pPr>
      <w:bookmarkStart w:id="61" w:name="_Toc509233995"/>
      <w:bookmarkStart w:id="62" w:name="_Toc74124750"/>
      <w:r w:rsidRPr="00425004">
        <w:t>Brand</w:t>
      </w:r>
      <w:bookmarkEnd w:id="61"/>
      <w:bookmarkEnd w:id="62"/>
      <w:r w:rsidRPr="00425004">
        <w:t xml:space="preserve"> </w:t>
      </w:r>
    </w:p>
    <w:p w14:paraId="596B6811" w14:textId="77777777" w:rsidR="009710CB" w:rsidRPr="00425004" w:rsidRDefault="002A1E14" w:rsidP="009420D2">
      <w:r w:rsidRPr="00425004">
        <w:t xml:space="preserve">Ved brand tilkaldes brandvæsnet. </w:t>
      </w:r>
    </w:p>
    <w:p w14:paraId="088433B7" w14:textId="77777777" w:rsidR="009420D2" w:rsidRPr="00425004" w:rsidRDefault="002A1E14" w:rsidP="009420D2">
      <w:r w:rsidRPr="00425004">
        <w:t xml:space="preserve">Der er opsat </w:t>
      </w:r>
      <w:r w:rsidRPr="00B23CBD">
        <w:t>pulverslukkere</w:t>
      </w:r>
      <w:r w:rsidRPr="00425004">
        <w:t xml:space="preserve"> strategiske steder på ejendommen</w:t>
      </w:r>
      <w:r w:rsidR="00C76074" w:rsidRPr="00425004">
        <w:t>,</w:t>
      </w:r>
      <w:r w:rsidR="00095A28" w:rsidRPr="00425004">
        <w:t xml:space="preserve"> og desuden er</w:t>
      </w:r>
      <w:r w:rsidR="009710CB" w:rsidRPr="00425004">
        <w:t xml:space="preserve"> der opsat</w:t>
      </w:r>
      <w:r w:rsidR="00095A28" w:rsidRPr="00425004">
        <w:t xml:space="preserve"> </w:t>
      </w:r>
      <w:r w:rsidR="00B23CBD">
        <w:t>temperaturalarm</w:t>
      </w:r>
      <w:r w:rsidR="00095A28" w:rsidRPr="00425004">
        <w:t xml:space="preserve"> på </w:t>
      </w:r>
      <w:r w:rsidR="00B23CBD">
        <w:t>ventilationsanlægget</w:t>
      </w:r>
      <w:r w:rsidR="00C76074" w:rsidRPr="00425004">
        <w:t>,</w:t>
      </w:r>
      <w:r w:rsidR="00095A28" w:rsidRPr="00425004">
        <w:t xml:space="preserve"> der </w:t>
      </w:r>
      <w:r w:rsidR="009710CB" w:rsidRPr="00425004">
        <w:t>giver alarm</w:t>
      </w:r>
      <w:r w:rsidR="00095A28" w:rsidRPr="00425004">
        <w:t xml:space="preserve"> til staldens øvrige alarmsystem</w:t>
      </w:r>
      <w:r w:rsidRPr="00425004">
        <w:t xml:space="preserve">. Der iværksættes slukningsarbejde i </w:t>
      </w:r>
      <w:r w:rsidR="00095A28" w:rsidRPr="00425004">
        <w:t xml:space="preserve">det omfang det er forsvarligt. </w:t>
      </w:r>
      <w:r w:rsidRPr="00425004">
        <w:t xml:space="preserve">Dyr forsøges reddet ud. </w:t>
      </w:r>
    </w:p>
    <w:p w14:paraId="52C0974C" w14:textId="77777777" w:rsidR="00652054" w:rsidRPr="00E773CC" w:rsidRDefault="00652054">
      <w:pPr>
        <w:spacing w:before="0" w:after="0"/>
        <w:rPr>
          <w:b/>
          <w:caps/>
          <w:spacing w:val="15"/>
          <w:sz w:val="28"/>
          <w:szCs w:val="24"/>
          <w:highlight w:val="yellow"/>
        </w:rPr>
      </w:pPr>
      <w:r w:rsidRPr="00E773CC">
        <w:rPr>
          <w:highlight w:val="yellow"/>
        </w:rPr>
        <w:br w:type="page"/>
      </w:r>
    </w:p>
    <w:p w14:paraId="417911B5" w14:textId="77777777" w:rsidR="00652054" w:rsidRPr="00425004" w:rsidRDefault="00652054" w:rsidP="00D26226">
      <w:pPr>
        <w:pStyle w:val="Overskrift2"/>
      </w:pPr>
      <w:bookmarkStart w:id="63" w:name="_Toc74124751"/>
      <w:r w:rsidRPr="00425004">
        <w:lastRenderedPageBreak/>
        <w:t>Husdyrbrugets ophør</w:t>
      </w:r>
      <w:bookmarkEnd w:id="63"/>
    </w:p>
    <w:p w14:paraId="5CA91116" w14:textId="77777777" w:rsidR="00652054" w:rsidRPr="00425004" w:rsidRDefault="00652054" w:rsidP="00652054">
      <w:r w:rsidRPr="00425004">
        <w:t xml:space="preserve">Ved husdyrbrugets ophør, </w:t>
      </w:r>
      <w:r w:rsidR="00F851F2" w:rsidRPr="00425004">
        <w:t>bliver</w:t>
      </w:r>
      <w:r w:rsidRPr="00425004">
        <w:t xml:space="preserve"> stalde- og gødningsopbevaringsanlæg</w:t>
      </w:r>
      <w:r w:rsidR="00F851F2" w:rsidRPr="00425004">
        <w:t xml:space="preserve"> rengjort</w:t>
      </w:r>
      <w:r w:rsidRPr="00425004">
        <w:t>.</w:t>
      </w:r>
      <w:r w:rsidR="00F851F2" w:rsidRPr="00425004">
        <w:t xml:space="preserve"> Er der bygninger som ikke længere </w:t>
      </w:r>
      <w:r w:rsidR="00F453AC" w:rsidRPr="00425004">
        <w:t>har</w:t>
      </w:r>
      <w:r w:rsidR="00F851F2" w:rsidRPr="00425004">
        <w:t xml:space="preserve"> en funktion vil disse blive nedbrudt. </w:t>
      </w:r>
      <w:r w:rsidR="00F453AC" w:rsidRPr="00425004">
        <w:t>I forbindelse med nedbrydning vil kommunen blive underrettet og alt vil ske efter gældende regler.</w:t>
      </w:r>
    </w:p>
    <w:p w14:paraId="5D016C01" w14:textId="77777777" w:rsidR="00652054" w:rsidRPr="00425004" w:rsidRDefault="00652054" w:rsidP="00652054">
      <w:r w:rsidRPr="0042500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1A995B9A" w14:textId="77777777" w:rsidR="00652054" w:rsidRPr="00E773CC" w:rsidRDefault="00652054">
      <w:pPr>
        <w:spacing w:before="0" w:after="0"/>
        <w:rPr>
          <w:b/>
          <w:caps/>
          <w:spacing w:val="15"/>
          <w:sz w:val="28"/>
          <w:szCs w:val="24"/>
          <w:highlight w:val="yellow"/>
        </w:rPr>
      </w:pPr>
      <w:r w:rsidRPr="00E773CC">
        <w:rPr>
          <w:highlight w:val="yellow"/>
        </w:rPr>
        <w:br w:type="page"/>
      </w:r>
    </w:p>
    <w:p w14:paraId="085BD261" w14:textId="77777777" w:rsidR="00652054" w:rsidRPr="00366175" w:rsidRDefault="00652054" w:rsidP="00F57348">
      <w:pPr>
        <w:pStyle w:val="Overskrift2"/>
      </w:pPr>
      <w:bookmarkStart w:id="64" w:name="_Toc74124752"/>
      <w:r w:rsidRPr="00366175">
        <w:lastRenderedPageBreak/>
        <w:t>Generelle virkninger</w:t>
      </w:r>
      <w:bookmarkEnd w:id="64"/>
      <w:r w:rsidRPr="00366175">
        <w:t xml:space="preserve"> </w:t>
      </w:r>
    </w:p>
    <w:p w14:paraId="45A285E4" w14:textId="77777777" w:rsidR="00F57348" w:rsidRPr="00366175" w:rsidRDefault="00F57348" w:rsidP="00BD687B">
      <w:pPr>
        <w:pStyle w:val="Overskrift3"/>
      </w:pPr>
      <w:bookmarkStart w:id="65" w:name="_Toc74124753"/>
      <w:r w:rsidRPr="00366175">
        <w:t>Grænseoverskridende virkninger på Miljøet</w:t>
      </w:r>
      <w:bookmarkEnd w:id="65"/>
    </w:p>
    <w:p w14:paraId="06F74D94" w14:textId="77777777" w:rsidR="00425004" w:rsidRPr="00366175" w:rsidRDefault="00425004" w:rsidP="00425004">
      <w:r w:rsidRPr="00366175">
        <w:t>Ifølge IE-direktivet har et anlæg grænseoverskridende virkning, hvis anlægget kan få en betydelig negativ indvirkning på miljøet i en anden EU-medlemsstat.</w:t>
      </w:r>
    </w:p>
    <w:p w14:paraId="5867E0C2" w14:textId="77777777" w:rsidR="00425004" w:rsidRPr="00366175" w:rsidRDefault="00425004" w:rsidP="00425004">
      <w:r w:rsidRPr="00366175">
        <w:t>Alene på grund af afstanden vurderes det i den konkrete sag, at det ansøgte ikke vil give anledning til væsentlige virkninger på miljøet i andre EU-medlemsstater.</w:t>
      </w:r>
    </w:p>
    <w:p w14:paraId="242662F2" w14:textId="77777777" w:rsidR="006251A3" w:rsidRPr="00366175" w:rsidRDefault="006251A3" w:rsidP="00366175">
      <w:pPr>
        <w:pStyle w:val="Overskrift3"/>
      </w:pPr>
      <w:bookmarkStart w:id="66" w:name="_Toc74124754"/>
      <w:r w:rsidRPr="00366175">
        <w:t>Befolkningen og menneskers sundhed</w:t>
      </w:r>
      <w:bookmarkEnd w:id="66"/>
      <w:r w:rsidRPr="00366175">
        <w:t xml:space="preserve"> </w:t>
      </w:r>
    </w:p>
    <w:p w14:paraId="6FAEAA0A" w14:textId="77777777" w:rsidR="00366175" w:rsidRPr="00366175" w:rsidRDefault="00366175" w:rsidP="00366175">
      <w:r w:rsidRPr="00366175">
        <w:t xml:space="preserve">Højt ammoniakindhold i luften kan være sundhedsskadeligt for mennesker. Der er via lovgivningen indført en begrænsning på ammoniakemissionen for husdyrbrug i form af krav om miljøvenlig teknologi (BAT). BAT kravet er medvirkende til at de overordnede mål om begrænsning af ammoniakindhold i luften overholdes. På ejendommen overholdes lovgivningens krav til BAT, hvorved ammoniakindholdet i luften begrænses. </w:t>
      </w:r>
    </w:p>
    <w:p w14:paraId="1ABE3074" w14:textId="1802BBBF" w:rsidR="00366175" w:rsidRPr="00366175" w:rsidRDefault="00366175" w:rsidP="00366175">
      <w:r w:rsidRPr="00366175">
        <w:t xml:space="preserve">Risikoen ved MRSA eller antibiotikaresistens håndteres af generelle veterinærregler i fødevarestyrelsens regi. Der er ikke særlige forhold ved </w:t>
      </w:r>
      <w:r w:rsidRPr="00C81558">
        <w:t xml:space="preserve">beliggenheden af </w:t>
      </w:r>
      <w:r w:rsidR="00C81558" w:rsidRPr="00C81558">
        <w:t>Rodemindevej 1</w:t>
      </w:r>
      <w:r w:rsidRPr="00C81558">
        <w:t xml:space="preserve"> som bet</w:t>
      </w:r>
      <w:r w:rsidRPr="00366175">
        <w:t xml:space="preserve">yder at der skal udvises særlig forsigtighed. Særlige forhold kunne f.eks. være beliggenhed i umiddelbar nærhed til sygehus/institutioner ol. </w:t>
      </w:r>
    </w:p>
    <w:p w14:paraId="0D559E7F" w14:textId="77777777" w:rsidR="00366175" w:rsidRPr="00366175" w:rsidRDefault="00366175" w:rsidP="00366175">
      <w:r w:rsidRPr="00366175">
        <w:t xml:space="preserve">Der er i tidligere afsnit gjort rede for at der ikke forventes væsentlige gener for omgivelserne med støv, støj eller lugt mv. </w:t>
      </w:r>
    </w:p>
    <w:p w14:paraId="28AE2523" w14:textId="77777777" w:rsidR="00366175" w:rsidRPr="00366175" w:rsidRDefault="00366175" w:rsidP="00366175">
      <w:r w:rsidRPr="00366175">
        <w:t xml:space="preserve">I forbindelse med ansøgte projekt udledes der ikke sundhedsskadelige stoffer som f.eks. tungmetaller eller dioxin. Det vurderes derfor at projektet ikke vil medføre nogen påvirkning af menneskers sundhed. Der vil </w:t>
      </w:r>
      <w:r w:rsidRPr="00366175">
        <w:lastRenderedPageBreak/>
        <w:t xml:space="preserve">ikke forekomme luftforurening eller forurening af vand der kan påvirke befolkningen og menneskers sundhed. I forbindelse med befolkning og menneskers sundhed påvirker anlægget mest med støv, støj, lugt og ammoniakemissionerne. Reglerne for ammoniak og lugt er overholdt. Ved management og foranstaltninger, forventes det at støj og støv ikke vil give anledning til nabogener. </w:t>
      </w:r>
    </w:p>
    <w:p w14:paraId="3BD36FA1" w14:textId="77777777" w:rsidR="00366175" w:rsidRPr="00366175" w:rsidRDefault="00366175" w:rsidP="00366175">
      <w:r w:rsidRPr="00366175">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Der er regler om smittebeskyttelse for svinebesætninger med sundhedsrådgiv-ningsaftale. For svinebesætninger med sundhedsrådgivningsaftale gælder desuden særlige regler om zoo-notisk smittebeskyttelse, hvor den besætningsansvarlige i samarbejde med besætningsdyrlægen skal udarbejde en zoonotisk smittebeskyttelsesplan, som har til formål at modvirke smittespredning fra besætningen. </w:t>
      </w:r>
    </w:p>
    <w:p w14:paraId="396E4B01" w14:textId="77777777" w:rsidR="00366175" w:rsidRDefault="00366175" w:rsidP="00366175">
      <w:r w:rsidRPr="00366175">
        <w:t>Ud fra ovenstående vurderes det at husdyrbruget på ejendommen kan drives på stedet uden at påvirke menneskers sundhed negativt.</w:t>
      </w:r>
      <w:r>
        <w:t xml:space="preserve"> </w:t>
      </w:r>
    </w:p>
    <w:p w14:paraId="57404532" w14:textId="77777777" w:rsidR="006251A3" w:rsidRPr="00366175" w:rsidRDefault="006251A3" w:rsidP="00366175">
      <w:pPr>
        <w:pStyle w:val="Overskrift3"/>
      </w:pPr>
      <w:bookmarkStart w:id="67" w:name="_Toc74124755"/>
      <w:r w:rsidRPr="00366175">
        <w:t>Biologisk mangfoldighed i forhold til kategori 1– og 2-natur samt bilag IV-arter</w:t>
      </w:r>
      <w:bookmarkEnd w:id="67"/>
    </w:p>
    <w:p w14:paraId="57AB7537" w14:textId="77777777" w:rsidR="006251A3" w:rsidRPr="00366175" w:rsidRDefault="006251A3" w:rsidP="006251A3">
      <w:r w:rsidRPr="00366175">
        <w:t>Ammoniakfordampningen fra husdyrbruget overholder alle lovens afskæringskriterier for ammoniakdeposition til kategori 1</w:t>
      </w:r>
      <w:r w:rsidR="00656164" w:rsidRPr="00366175">
        <w:t xml:space="preserve">, </w:t>
      </w:r>
      <w:r w:rsidRPr="00366175">
        <w:t>2-</w:t>
      </w:r>
      <w:r w:rsidR="00656164" w:rsidRPr="00366175">
        <w:t xml:space="preserve"> og 3 </w:t>
      </w:r>
      <w:r w:rsidRPr="00366175">
        <w:t>natur.</w:t>
      </w:r>
      <w:r w:rsidR="00510E1A" w:rsidRPr="00366175">
        <w:t xml:space="preserve"> </w:t>
      </w:r>
      <w:r w:rsidRPr="00366175">
        <w:t>Tilstanden af nærmeste kategori 1</w:t>
      </w:r>
      <w:r w:rsidR="00967422" w:rsidRPr="00366175">
        <w:t>, 2 og 3</w:t>
      </w:r>
      <w:r w:rsidRPr="00366175">
        <w:t xml:space="preserve"> naturområder forventes derfor ikke ændret af ammoniakfordampningen fra </w:t>
      </w:r>
      <w:r w:rsidR="00510E1A" w:rsidRPr="00366175">
        <w:t>husdyrproduktionen på ejendommen</w:t>
      </w:r>
      <w:r w:rsidRPr="00366175">
        <w:t>.</w:t>
      </w:r>
    </w:p>
    <w:p w14:paraId="67BCA7F4" w14:textId="77777777" w:rsidR="00E3598B" w:rsidRPr="00366175" w:rsidRDefault="00E3598B" w:rsidP="00E3598B">
      <w:pPr>
        <w:rPr>
          <w:rFonts w:cs="Arial"/>
          <w:szCs w:val="20"/>
        </w:rPr>
      </w:pPr>
      <w:r w:rsidRPr="00366175">
        <w:rPr>
          <w:rFonts w:cs="Arial"/>
          <w:szCs w:val="20"/>
        </w:rPr>
        <w:t xml:space="preserve">Merbelastningen til </w:t>
      </w:r>
      <w:r w:rsidR="002D257D" w:rsidRPr="00366175">
        <w:rPr>
          <w:rFonts w:cs="Arial"/>
          <w:szCs w:val="20"/>
        </w:rPr>
        <w:t>de nærmeste §3 områder</w:t>
      </w:r>
      <w:r w:rsidRPr="00366175">
        <w:rPr>
          <w:rFonts w:cs="Arial"/>
          <w:szCs w:val="20"/>
        </w:rPr>
        <w:t xml:space="preserve"> ligger under kravet om 1,0 kg N/ha/år i merbelastning. Det er vurderet, at naturarealer der ligger </w:t>
      </w:r>
      <w:r w:rsidRPr="00366175">
        <w:rPr>
          <w:rFonts w:cs="Arial"/>
          <w:szCs w:val="20"/>
        </w:rPr>
        <w:lastRenderedPageBreak/>
        <w:t>længere væk end de i ansøgningen nævnte naturarealer ikke vil blive belastet med over 1,0 kg N/ha/år, da beregningen til de nærmeste naturarealer ligger under 1,0 kg N/ha/år.</w:t>
      </w:r>
    </w:p>
    <w:p w14:paraId="4B8427D6" w14:textId="77777777" w:rsidR="00E3598B" w:rsidRPr="00366175" w:rsidRDefault="00E3598B" w:rsidP="00E3598B">
      <w:pPr>
        <w:spacing w:before="240"/>
        <w:rPr>
          <w:szCs w:val="20"/>
        </w:rPr>
      </w:pPr>
      <w:bookmarkStart w:id="68" w:name="_Toc508693798"/>
      <w:r w:rsidRPr="00366175">
        <w:rPr>
          <w:rStyle w:val="B-UnderoverskriftTegn"/>
        </w:rPr>
        <w:t>Bilag IV-arter, artsfredninger og rødlistearter</w:t>
      </w:r>
      <w:bookmarkEnd w:id="68"/>
    </w:p>
    <w:p w14:paraId="27F921AC" w14:textId="77777777" w:rsidR="00EE5C3B" w:rsidRPr="00366175" w:rsidRDefault="00E3598B" w:rsidP="00EE5C3B">
      <w:pPr>
        <w:rPr>
          <w:szCs w:val="20"/>
        </w:rPr>
      </w:pPr>
      <w:r w:rsidRPr="00366175">
        <w:rPr>
          <w:szCs w:val="20"/>
        </w:rPr>
        <w:t>En række dyr og planter, der er omfattet af habitatdirektivets bilag IV, kan have levested, fødesøgningsområde eller sporadisk opholdssted på eller omkring landbrugsejendomme og</w:t>
      </w:r>
      <w:r w:rsidR="005A69CC" w:rsidRPr="00366175">
        <w:rPr>
          <w:szCs w:val="20"/>
        </w:rPr>
        <w:t xml:space="preserve"> </w:t>
      </w:r>
      <w:r w:rsidRPr="00366175">
        <w:rPr>
          <w:szCs w:val="20"/>
        </w:rPr>
        <w:t xml:space="preserve">deres tilhørende arealer. </w:t>
      </w:r>
    </w:p>
    <w:p w14:paraId="1B8D90AA" w14:textId="320F0373" w:rsidR="00EE5C3B" w:rsidRDefault="00EE5C3B" w:rsidP="00EE5C3B">
      <w:pPr>
        <w:rPr>
          <w:szCs w:val="20"/>
        </w:rPr>
      </w:pPr>
      <w:r w:rsidRPr="00366175">
        <w:rPr>
          <w:szCs w:val="20"/>
        </w:rPr>
        <w:t xml:space="preserve">I </w:t>
      </w:r>
      <w:r w:rsidR="00366175">
        <w:rPr>
          <w:szCs w:val="20"/>
        </w:rPr>
        <w:t>Guldborgsund</w:t>
      </w:r>
      <w:r w:rsidRPr="00366175">
        <w:rPr>
          <w:szCs w:val="20"/>
        </w:rPr>
        <w:t xml:space="preserve"> Kommune er der kendskab til </w:t>
      </w:r>
      <w:r w:rsidR="00366175">
        <w:rPr>
          <w:szCs w:val="20"/>
        </w:rPr>
        <w:t>f</w:t>
      </w:r>
      <w:r w:rsidR="00366175" w:rsidRPr="00366175">
        <w:rPr>
          <w:szCs w:val="20"/>
        </w:rPr>
        <w:t xml:space="preserve">lere arter af </w:t>
      </w:r>
      <w:r w:rsidR="00D932A3">
        <w:rPr>
          <w:szCs w:val="20"/>
        </w:rPr>
        <w:t>padder</w:t>
      </w:r>
      <w:r w:rsidR="002528C8">
        <w:rPr>
          <w:szCs w:val="20"/>
        </w:rPr>
        <w:t xml:space="preserve"> og fugle så som Havørn</w:t>
      </w:r>
      <w:r w:rsidR="00D932A3">
        <w:rPr>
          <w:szCs w:val="20"/>
        </w:rPr>
        <w:t>.</w:t>
      </w:r>
      <w:r w:rsidR="00B61DF1">
        <w:rPr>
          <w:szCs w:val="20"/>
        </w:rPr>
        <w:t xml:space="preserve"> </w:t>
      </w:r>
    </w:p>
    <w:p w14:paraId="050415FE" w14:textId="2573896A" w:rsidR="00B4067A" w:rsidRPr="00366175" w:rsidRDefault="00B4067A" w:rsidP="00EE5C3B">
      <w:pPr>
        <w:rPr>
          <w:szCs w:val="20"/>
        </w:rPr>
      </w:pPr>
      <w:r>
        <w:rPr>
          <w:szCs w:val="20"/>
        </w:rPr>
        <w:t>Lokale har set flere flagermus i området og dette er ansøger opmærksom på. Der bliver ikke revet gamlebygninger med ej heller fældet gamle hule træer. Derfor vurderer ansøger, at udvidelsen ikke vil få betydning for flagermusenes levesteder.</w:t>
      </w:r>
    </w:p>
    <w:p w14:paraId="20F380AF" w14:textId="77777777" w:rsidR="00E3598B" w:rsidRPr="00366175" w:rsidRDefault="00E3598B" w:rsidP="00EE5C3B">
      <w:pPr>
        <w:rPr>
          <w:szCs w:val="20"/>
        </w:rPr>
      </w:pPr>
      <w:r w:rsidRPr="00366175">
        <w:rPr>
          <w:szCs w:val="20"/>
        </w:rPr>
        <w:t xml:space="preserve">Bortset fra ovennævnte har </w:t>
      </w:r>
      <w:r w:rsidR="00F851F2" w:rsidRPr="00366175">
        <w:rPr>
          <w:szCs w:val="20"/>
        </w:rPr>
        <w:t>ansøger</w:t>
      </w:r>
      <w:r w:rsidRPr="00366175">
        <w:rPr>
          <w:szCs w:val="20"/>
        </w:rPr>
        <w:t xml:space="preserve"> ikke kendskab til andre registreringer af planter og dyr, som er omfattet af artsfredninger eller optaget på nationale eller regionale rødlister på eller i nærheden af husdyrbrugets anlæg og udbringningsarealer. </w:t>
      </w:r>
      <w:r w:rsidR="00E4768B" w:rsidRPr="00366175">
        <w:rPr>
          <w:szCs w:val="20"/>
        </w:rPr>
        <w:t xml:space="preserve">Det </w:t>
      </w:r>
      <w:r w:rsidRPr="00366175">
        <w:rPr>
          <w:szCs w:val="20"/>
        </w:rPr>
        <w:t>vurdere</w:t>
      </w:r>
      <w:r w:rsidR="00E4768B" w:rsidRPr="00366175">
        <w:rPr>
          <w:szCs w:val="20"/>
        </w:rPr>
        <w:t>s</w:t>
      </w:r>
      <w:r w:rsidRPr="00366175">
        <w:rPr>
          <w:szCs w:val="20"/>
        </w:rPr>
        <w:t>, at en række af arterne med stor sandsynlighed forekommer i området.</w:t>
      </w:r>
    </w:p>
    <w:p w14:paraId="389C7285" w14:textId="61F2E528" w:rsidR="00C86E92" w:rsidRPr="00C81558" w:rsidRDefault="00C86E92" w:rsidP="00C86E92">
      <w:pPr>
        <w:rPr>
          <w:szCs w:val="20"/>
        </w:rPr>
      </w:pPr>
      <w:r w:rsidRPr="00C81558">
        <w:rPr>
          <w:szCs w:val="20"/>
        </w:rPr>
        <w:t xml:space="preserve">Det vurderes at der </w:t>
      </w:r>
      <w:r w:rsidR="00C81558" w:rsidRPr="00C81558">
        <w:rPr>
          <w:szCs w:val="20"/>
        </w:rPr>
        <w:t>ifølge de foretagende beregninger</w:t>
      </w:r>
      <w:r w:rsidRPr="00C81558">
        <w:rPr>
          <w:szCs w:val="20"/>
        </w:rPr>
        <w:t xml:space="preserve"> ikke vil ske en belastning af naturområder eller bilag IV arter. Der sker ingen </w:t>
      </w:r>
      <w:r w:rsidR="00C81558" w:rsidRPr="00C81558">
        <w:rPr>
          <w:szCs w:val="20"/>
        </w:rPr>
        <w:t>overskridelse af afskæringskriterier</w:t>
      </w:r>
      <w:r w:rsidRPr="00C81558">
        <w:rPr>
          <w:szCs w:val="20"/>
        </w:rPr>
        <w:t xml:space="preserve"> hvorfor det ikke anses for muligt</w:t>
      </w:r>
      <w:r w:rsidR="00C81558" w:rsidRPr="00C81558">
        <w:rPr>
          <w:szCs w:val="20"/>
        </w:rPr>
        <w:t>,</w:t>
      </w:r>
      <w:r w:rsidRPr="00C81558">
        <w:rPr>
          <w:szCs w:val="20"/>
        </w:rPr>
        <w:t xml:space="preserve"> at der sker en tilstan</w:t>
      </w:r>
      <w:r w:rsidR="00F851F2" w:rsidRPr="00C81558">
        <w:rPr>
          <w:szCs w:val="20"/>
        </w:rPr>
        <w:t>d</w:t>
      </w:r>
      <w:r w:rsidRPr="00C81558">
        <w:rPr>
          <w:szCs w:val="20"/>
        </w:rPr>
        <w:t>sændring.</w:t>
      </w:r>
    </w:p>
    <w:p w14:paraId="64E233F4" w14:textId="77777777" w:rsidR="00E3598B" w:rsidRPr="00366175" w:rsidRDefault="00E3598B" w:rsidP="00E3598B">
      <w:pPr>
        <w:rPr>
          <w:szCs w:val="20"/>
        </w:rPr>
      </w:pPr>
    </w:p>
    <w:p w14:paraId="54EFF719" w14:textId="77777777" w:rsidR="006251A3" w:rsidRPr="00B61DF1" w:rsidRDefault="006251A3" w:rsidP="00BD687B">
      <w:pPr>
        <w:pStyle w:val="Overskrift3"/>
      </w:pPr>
      <w:bookmarkStart w:id="69" w:name="_Toc74124756"/>
      <w:r w:rsidRPr="00B61DF1">
        <w:lastRenderedPageBreak/>
        <w:t>Jordarealer, jordbund, vand, luft og klima</w:t>
      </w:r>
      <w:bookmarkEnd w:id="69"/>
    </w:p>
    <w:p w14:paraId="14E763A9" w14:textId="77777777" w:rsidR="006251A3" w:rsidRPr="00B61DF1" w:rsidRDefault="006251A3" w:rsidP="006251A3">
      <w:r w:rsidRPr="00B61DF1">
        <w:t xml:space="preserve">Udbringning af husdyrgødning fra gården reguleres af generel lovgivning for udbringning af husdyrgødning. </w:t>
      </w:r>
    </w:p>
    <w:p w14:paraId="0BE6FB40" w14:textId="77777777" w:rsidR="0034303C" w:rsidRPr="00B61DF1" w:rsidRDefault="0034303C" w:rsidP="0034303C">
      <w:r w:rsidRPr="00B61DF1">
        <w:t>Generelt er markdriften omfattet af regulering mht</w:t>
      </w:r>
      <w:r w:rsidR="00FA297F" w:rsidRPr="00B61DF1">
        <w:t>.</w:t>
      </w:r>
      <w:r w:rsidRPr="00B61DF1">
        <w:t xml:space="preserve"> næringsstoftilførsel og sædskifte, hvilket har positiv betydning for jordens frugtbarhed og</w:t>
      </w:r>
      <w:r w:rsidR="00F851F2" w:rsidRPr="00B61DF1">
        <w:t xml:space="preserve"> ig der er fokus på minimering</w:t>
      </w:r>
      <w:r w:rsidRPr="00B61DF1">
        <w:t xml:space="preserve"> </w:t>
      </w:r>
      <w:r w:rsidR="00F851F2" w:rsidRPr="00B61DF1">
        <w:t xml:space="preserve">af </w:t>
      </w:r>
      <w:r w:rsidRPr="00B61DF1">
        <w:t xml:space="preserve">udvaskning af næringsstoffer til vandmiljøet. </w:t>
      </w:r>
    </w:p>
    <w:p w14:paraId="37418A36" w14:textId="77777777" w:rsidR="0034303C" w:rsidRPr="00B61DF1" w:rsidRDefault="0034303C" w:rsidP="0034303C">
      <w:r w:rsidRPr="00B61DF1">
        <w:t>Det forventes ikke</w:t>
      </w:r>
      <w:r w:rsidR="00FA297F" w:rsidRPr="00B61DF1">
        <w:t>,</w:t>
      </w:r>
      <w:r w:rsidRPr="00B61DF1">
        <w:t xml:space="preserve"> at projektet har negativ indvirkning på </w:t>
      </w:r>
      <w:r w:rsidR="00FE622F" w:rsidRPr="00B61DF1">
        <w:t xml:space="preserve">jord, </w:t>
      </w:r>
      <w:r w:rsidRPr="00B61DF1">
        <w:t>luft eller klima.</w:t>
      </w:r>
    </w:p>
    <w:p w14:paraId="686009CA" w14:textId="77777777" w:rsidR="006251A3" w:rsidRPr="00B61DF1" w:rsidRDefault="006251A3" w:rsidP="00BD687B">
      <w:pPr>
        <w:pStyle w:val="Overskrift3"/>
      </w:pPr>
      <w:bookmarkStart w:id="70" w:name="_Toc74124757"/>
      <w:r w:rsidRPr="00B61DF1">
        <w:t>Materielle goder, kulturarv og landskabet</w:t>
      </w:r>
      <w:bookmarkEnd w:id="70"/>
    </w:p>
    <w:p w14:paraId="476471DC" w14:textId="19F348B8" w:rsidR="002C24DD" w:rsidRPr="00796E8F" w:rsidRDefault="006251A3" w:rsidP="006251A3">
      <w:pPr>
        <w:sectPr w:rsidR="002C24DD" w:rsidRPr="00796E8F" w:rsidSect="0025068C">
          <w:footerReference w:type="default" r:id="rId32"/>
          <w:pgSz w:w="11906" w:h="16838"/>
          <w:pgMar w:top="1134" w:right="1418" w:bottom="1134" w:left="1418" w:header="709" w:footer="709" w:gutter="0"/>
          <w:cols w:space="708"/>
          <w:docGrid w:linePitch="360"/>
        </w:sectPr>
      </w:pPr>
      <w:r w:rsidRPr="00B61DF1">
        <w:t>Der er taget højde for påvirkningen af materielle goder, kulturarv og landskabet. Det vurderes</w:t>
      </w:r>
      <w:r w:rsidR="00FA297F" w:rsidRPr="00B61DF1">
        <w:t>,</w:t>
      </w:r>
      <w:r w:rsidRPr="00B61DF1">
        <w:t xml:space="preserve"> at ingen af disse tre parametre vil </w:t>
      </w:r>
      <w:r w:rsidR="00510E1A" w:rsidRPr="00B61DF1">
        <w:t>blive påvirket væsentligt</w:t>
      </w:r>
      <w:r w:rsidRPr="00B61DF1">
        <w:t xml:space="preserve"> i forbindelse med </w:t>
      </w:r>
      <w:r w:rsidR="00B61DF1">
        <w:t>a</w:t>
      </w:r>
      <w:r w:rsidR="00F851F2" w:rsidRPr="00B61DF1">
        <w:t>t ejendommen</w:t>
      </w:r>
      <w:r w:rsidR="00C81558">
        <w:t xml:space="preserve">s udvides. I ansøgningen er </w:t>
      </w:r>
      <w:r w:rsidR="008A14DC">
        <w:t>der vurderet på alle relevante parametre.</w:t>
      </w:r>
      <w:r w:rsidR="00F851F2" w:rsidRPr="00B61DF1">
        <w:t xml:space="preserve"> </w:t>
      </w:r>
    </w:p>
    <w:p w14:paraId="7370D8D7" w14:textId="77777777" w:rsidR="00D26226" w:rsidRPr="002528C8" w:rsidRDefault="00796E8F" w:rsidP="00EE5C3B">
      <w:pPr>
        <w:spacing w:before="0" w:after="0"/>
        <w:rPr>
          <w:b/>
          <w:caps/>
          <w:spacing w:val="15"/>
          <w:sz w:val="28"/>
          <w:szCs w:val="24"/>
          <w:highlight w:val="yellow"/>
        </w:rPr>
      </w:pPr>
      <w:r>
        <w:rPr>
          <w:noProof/>
          <w:lang w:eastAsia="da-DK"/>
        </w:rPr>
        <w:lastRenderedPageBreak/>
        <w:drawing>
          <wp:inline distT="0" distB="0" distL="0" distR="0" wp14:anchorId="6AC0C421" wp14:editId="00310633">
            <wp:extent cx="8143240" cy="575945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143240" cy="5759450"/>
                    </a:xfrm>
                    <a:prstGeom prst="rect">
                      <a:avLst/>
                    </a:prstGeom>
                  </pic:spPr>
                </pic:pic>
              </a:graphicData>
            </a:graphic>
          </wp:inline>
        </w:drawing>
      </w:r>
    </w:p>
    <w:p w14:paraId="4B3B9ABA" w14:textId="77777777" w:rsidR="00EF386A" w:rsidRPr="002528C8" w:rsidRDefault="00EF386A" w:rsidP="00EE5C3B">
      <w:pPr>
        <w:spacing w:before="0" w:after="0"/>
        <w:rPr>
          <w:b/>
          <w:caps/>
          <w:spacing w:val="15"/>
          <w:sz w:val="28"/>
          <w:szCs w:val="24"/>
          <w:highlight w:val="yellow"/>
        </w:rPr>
      </w:pPr>
    </w:p>
    <w:p w14:paraId="48ABBDB1" w14:textId="77777777" w:rsidR="00EF386A" w:rsidRPr="002528C8" w:rsidRDefault="00EF386A" w:rsidP="00EE5C3B">
      <w:pPr>
        <w:spacing w:before="0" w:after="0"/>
        <w:rPr>
          <w:b/>
          <w:caps/>
          <w:spacing w:val="15"/>
          <w:sz w:val="28"/>
          <w:szCs w:val="24"/>
          <w:highlight w:val="yellow"/>
        </w:rPr>
      </w:pPr>
      <w:r w:rsidRPr="002528C8">
        <w:rPr>
          <w:noProof/>
          <w:highlight w:val="yellow"/>
          <w:lang w:eastAsia="da-DK"/>
        </w:rPr>
        <w:lastRenderedPageBreak/>
        <w:drawing>
          <wp:inline distT="0" distB="0" distL="0" distR="0" wp14:anchorId="73C78EB1" wp14:editId="49BA1709">
            <wp:extent cx="7886700" cy="5426930"/>
            <wp:effectExtent l="0" t="0" r="0" b="25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899751" cy="5435910"/>
                    </a:xfrm>
                    <a:prstGeom prst="rect">
                      <a:avLst/>
                    </a:prstGeom>
                  </pic:spPr>
                </pic:pic>
              </a:graphicData>
            </a:graphic>
          </wp:inline>
        </w:drawing>
      </w:r>
    </w:p>
    <w:p w14:paraId="7F990D42" w14:textId="77777777" w:rsidR="00EF386A" w:rsidRPr="002528C8" w:rsidRDefault="00EF386A" w:rsidP="00EE5C3B">
      <w:pPr>
        <w:spacing w:before="0" w:after="0"/>
        <w:rPr>
          <w:b/>
          <w:caps/>
          <w:spacing w:val="15"/>
          <w:sz w:val="28"/>
          <w:szCs w:val="24"/>
          <w:highlight w:val="yellow"/>
        </w:rPr>
      </w:pPr>
      <w:r w:rsidRPr="002528C8">
        <w:rPr>
          <w:noProof/>
          <w:highlight w:val="yellow"/>
          <w:lang w:eastAsia="da-DK"/>
        </w:rPr>
        <w:lastRenderedPageBreak/>
        <w:drawing>
          <wp:inline distT="0" distB="0" distL="0" distR="0" wp14:anchorId="03128A5E" wp14:editId="7952E04F">
            <wp:extent cx="8279130" cy="5759450"/>
            <wp:effectExtent l="0" t="0" r="762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279130" cy="5759450"/>
                    </a:xfrm>
                    <a:prstGeom prst="rect">
                      <a:avLst/>
                    </a:prstGeom>
                  </pic:spPr>
                </pic:pic>
              </a:graphicData>
            </a:graphic>
          </wp:inline>
        </w:drawing>
      </w:r>
    </w:p>
    <w:sectPr w:rsidR="00EF386A" w:rsidRPr="002528C8" w:rsidSect="002C24DD">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18AE3" w14:textId="77777777" w:rsidR="00B61CEE" w:rsidRDefault="00B61CEE" w:rsidP="00D91118">
      <w:r>
        <w:separator/>
      </w:r>
    </w:p>
    <w:p w14:paraId="691A0FD0" w14:textId="77777777" w:rsidR="00B61CEE" w:rsidRDefault="00B61CEE" w:rsidP="00D91118"/>
  </w:endnote>
  <w:endnote w:type="continuationSeparator" w:id="0">
    <w:p w14:paraId="789FBF39" w14:textId="77777777" w:rsidR="00B61CEE" w:rsidRDefault="00B61CEE" w:rsidP="00D91118">
      <w:r>
        <w:continuationSeparator/>
      </w:r>
    </w:p>
    <w:p w14:paraId="2377DAE1" w14:textId="77777777" w:rsidR="00B61CEE" w:rsidRDefault="00B61CEE"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2D75" w14:textId="77777777" w:rsidR="0045130B" w:rsidRPr="001635C5" w:rsidRDefault="0045130B"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4F4CE966" w14:textId="77777777" w:rsidR="0045130B" w:rsidRDefault="0045130B"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7918A83B" wp14:editId="41FADC7D">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54A2C6D8" w14:textId="43E5BDF7" w:rsidR="0045130B" w:rsidRPr="00E330B4" w:rsidRDefault="0045130B"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0A4D7E">
          <w:rPr>
            <w:i/>
            <w:noProof/>
            <w:sz w:val="20"/>
            <w:szCs w:val="20"/>
          </w:rPr>
          <w:t>20</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0345E" w14:textId="77777777" w:rsidR="00B61CEE" w:rsidRDefault="00B61CEE" w:rsidP="00D91118">
      <w:r>
        <w:separator/>
      </w:r>
    </w:p>
    <w:p w14:paraId="4505D5DC" w14:textId="77777777" w:rsidR="00B61CEE" w:rsidRDefault="00B61CEE" w:rsidP="00D91118"/>
  </w:footnote>
  <w:footnote w:type="continuationSeparator" w:id="0">
    <w:p w14:paraId="348D1EC9" w14:textId="77777777" w:rsidR="00B61CEE" w:rsidRDefault="00B61CEE" w:rsidP="00D91118">
      <w:r>
        <w:continuationSeparator/>
      </w:r>
    </w:p>
    <w:p w14:paraId="24E2DC9D" w14:textId="77777777" w:rsidR="00B61CEE" w:rsidRDefault="00B61CEE"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9B6"/>
    <w:multiLevelType w:val="hybridMultilevel"/>
    <w:tmpl w:val="63DC62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3F71282"/>
    <w:multiLevelType w:val="hybridMultilevel"/>
    <w:tmpl w:val="5CF453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C311F3"/>
    <w:multiLevelType w:val="hybridMultilevel"/>
    <w:tmpl w:val="ACB2B2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56672E5"/>
    <w:multiLevelType w:val="hybridMultilevel"/>
    <w:tmpl w:val="FB8831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6C93711"/>
    <w:multiLevelType w:val="hybridMultilevel"/>
    <w:tmpl w:val="6C880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C2F45EC"/>
    <w:multiLevelType w:val="hybridMultilevel"/>
    <w:tmpl w:val="5DA05D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47A42742"/>
    <w:multiLevelType w:val="hybridMultilevel"/>
    <w:tmpl w:val="E03850EC"/>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9782154"/>
    <w:multiLevelType w:val="hybridMultilevel"/>
    <w:tmpl w:val="7BC249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450C30"/>
    <w:multiLevelType w:val="hybridMultilevel"/>
    <w:tmpl w:val="76E4A0A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7A56E86"/>
    <w:multiLevelType w:val="hybridMultilevel"/>
    <w:tmpl w:val="0534172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F5A2F15"/>
    <w:multiLevelType w:val="hybridMultilevel"/>
    <w:tmpl w:val="CFE4E1B6"/>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E41675C"/>
    <w:multiLevelType w:val="hybridMultilevel"/>
    <w:tmpl w:val="01EAC9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3"/>
  </w:num>
  <w:num w:numId="4">
    <w:abstractNumId w:val="1"/>
  </w:num>
  <w:num w:numId="5">
    <w:abstractNumId w:val="3"/>
  </w:num>
  <w:num w:numId="6">
    <w:abstractNumId w:val="1"/>
  </w:num>
  <w:num w:numId="7">
    <w:abstractNumId w:val="2"/>
  </w:num>
  <w:num w:numId="8">
    <w:abstractNumId w:val="10"/>
  </w:num>
  <w:num w:numId="9">
    <w:abstractNumId w:val="11"/>
  </w:num>
  <w:num w:numId="10">
    <w:abstractNumId w:val="9"/>
  </w:num>
  <w:num w:numId="11">
    <w:abstractNumId w:val="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6"/>
  </w:num>
  <w:num w:numId="27">
    <w:abstractNumId w:val="1"/>
  </w:num>
  <w:num w:numId="28">
    <w:abstractNumId w:val="12"/>
  </w:num>
  <w:num w:numId="29">
    <w:abstractNumId w:val="14"/>
  </w:num>
  <w:num w:numId="30">
    <w:abstractNumId w:val="5"/>
  </w:num>
  <w:num w:numId="31">
    <w:abstractNumId w:val="1"/>
  </w:num>
  <w:num w:numId="32">
    <w:abstractNumId w:val="4"/>
  </w:num>
  <w:num w:numId="33">
    <w:abstractNumId w:val="8"/>
  </w:num>
  <w:num w:numId="3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4C7E"/>
    <w:rsid w:val="000159E6"/>
    <w:rsid w:val="000169D4"/>
    <w:rsid w:val="0001716B"/>
    <w:rsid w:val="00017551"/>
    <w:rsid w:val="00017A0F"/>
    <w:rsid w:val="00017DE7"/>
    <w:rsid w:val="00020BCD"/>
    <w:rsid w:val="000217C8"/>
    <w:rsid w:val="0002258F"/>
    <w:rsid w:val="00023113"/>
    <w:rsid w:val="000232AF"/>
    <w:rsid w:val="00023765"/>
    <w:rsid w:val="00023EE1"/>
    <w:rsid w:val="0002545C"/>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D53"/>
    <w:rsid w:val="00055423"/>
    <w:rsid w:val="00057609"/>
    <w:rsid w:val="00057BB9"/>
    <w:rsid w:val="00060142"/>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7BF"/>
    <w:rsid w:val="00072A0A"/>
    <w:rsid w:val="000733D3"/>
    <w:rsid w:val="00073E22"/>
    <w:rsid w:val="0007482B"/>
    <w:rsid w:val="0007497B"/>
    <w:rsid w:val="0007551C"/>
    <w:rsid w:val="0007584C"/>
    <w:rsid w:val="0007616B"/>
    <w:rsid w:val="00076ECF"/>
    <w:rsid w:val="00077158"/>
    <w:rsid w:val="00077FBD"/>
    <w:rsid w:val="00080F29"/>
    <w:rsid w:val="00081E7A"/>
    <w:rsid w:val="0008304E"/>
    <w:rsid w:val="00085888"/>
    <w:rsid w:val="00085CD3"/>
    <w:rsid w:val="00091541"/>
    <w:rsid w:val="00091B90"/>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3D1A"/>
    <w:rsid w:val="000A40A7"/>
    <w:rsid w:val="000A4D7E"/>
    <w:rsid w:val="000A55FD"/>
    <w:rsid w:val="000A57FB"/>
    <w:rsid w:val="000A5CA8"/>
    <w:rsid w:val="000B0AE5"/>
    <w:rsid w:val="000B1AE2"/>
    <w:rsid w:val="000B1B07"/>
    <w:rsid w:val="000B2091"/>
    <w:rsid w:val="000B2F8C"/>
    <w:rsid w:val="000B36C8"/>
    <w:rsid w:val="000B3AD9"/>
    <w:rsid w:val="000B3B8E"/>
    <w:rsid w:val="000B41DC"/>
    <w:rsid w:val="000B4992"/>
    <w:rsid w:val="000B51E8"/>
    <w:rsid w:val="000B5730"/>
    <w:rsid w:val="000B5873"/>
    <w:rsid w:val="000B593D"/>
    <w:rsid w:val="000B5B13"/>
    <w:rsid w:val="000C0043"/>
    <w:rsid w:val="000C0184"/>
    <w:rsid w:val="000C2510"/>
    <w:rsid w:val="000C2F2B"/>
    <w:rsid w:val="000C3180"/>
    <w:rsid w:val="000C3468"/>
    <w:rsid w:val="000C445C"/>
    <w:rsid w:val="000C7321"/>
    <w:rsid w:val="000C73EA"/>
    <w:rsid w:val="000D058F"/>
    <w:rsid w:val="000D154A"/>
    <w:rsid w:val="000D1F51"/>
    <w:rsid w:val="000D223B"/>
    <w:rsid w:val="000D4D5C"/>
    <w:rsid w:val="000D4E4D"/>
    <w:rsid w:val="000D58A3"/>
    <w:rsid w:val="000D64D0"/>
    <w:rsid w:val="000D6770"/>
    <w:rsid w:val="000D69B5"/>
    <w:rsid w:val="000D7101"/>
    <w:rsid w:val="000D78E4"/>
    <w:rsid w:val="000D7A87"/>
    <w:rsid w:val="000E0710"/>
    <w:rsid w:val="000E0D15"/>
    <w:rsid w:val="000E11F3"/>
    <w:rsid w:val="000E1468"/>
    <w:rsid w:val="000E1483"/>
    <w:rsid w:val="000E21E6"/>
    <w:rsid w:val="000E34AE"/>
    <w:rsid w:val="000E3E4C"/>
    <w:rsid w:val="000E3ED1"/>
    <w:rsid w:val="000E4100"/>
    <w:rsid w:val="000E4DE0"/>
    <w:rsid w:val="000E59D8"/>
    <w:rsid w:val="000E6E9C"/>
    <w:rsid w:val="000E75BB"/>
    <w:rsid w:val="000F017F"/>
    <w:rsid w:val="000F0565"/>
    <w:rsid w:val="000F05C4"/>
    <w:rsid w:val="000F24D3"/>
    <w:rsid w:val="000F2918"/>
    <w:rsid w:val="000F2E98"/>
    <w:rsid w:val="000F39CF"/>
    <w:rsid w:val="000F694A"/>
    <w:rsid w:val="000F6CF9"/>
    <w:rsid w:val="000F6F6F"/>
    <w:rsid w:val="0010012A"/>
    <w:rsid w:val="00100180"/>
    <w:rsid w:val="00100953"/>
    <w:rsid w:val="001009AD"/>
    <w:rsid w:val="00101AE5"/>
    <w:rsid w:val="00101CBD"/>
    <w:rsid w:val="00102630"/>
    <w:rsid w:val="00103413"/>
    <w:rsid w:val="001038AA"/>
    <w:rsid w:val="001058D5"/>
    <w:rsid w:val="00110CAF"/>
    <w:rsid w:val="001112AE"/>
    <w:rsid w:val="00112057"/>
    <w:rsid w:val="0011299E"/>
    <w:rsid w:val="001147F6"/>
    <w:rsid w:val="001151B2"/>
    <w:rsid w:val="001152A8"/>
    <w:rsid w:val="00120245"/>
    <w:rsid w:val="00120B39"/>
    <w:rsid w:val="00123024"/>
    <w:rsid w:val="0012487E"/>
    <w:rsid w:val="00124C6B"/>
    <w:rsid w:val="00124DC9"/>
    <w:rsid w:val="001255CB"/>
    <w:rsid w:val="001256DC"/>
    <w:rsid w:val="00125CEB"/>
    <w:rsid w:val="00126B6A"/>
    <w:rsid w:val="00127056"/>
    <w:rsid w:val="0012767F"/>
    <w:rsid w:val="00127866"/>
    <w:rsid w:val="001305D3"/>
    <w:rsid w:val="001307CE"/>
    <w:rsid w:val="00131860"/>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20B"/>
    <w:rsid w:val="001477D4"/>
    <w:rsid w:val="001518A8"/>
    <w:rsid w:val="0015374E"/>
    <w:rsid w:val="00156001"/>
    <w:rsid w:val="001568BB"/>
    <w:rsid w:val="00157262"/>
    <w:rsid w:val="001578AE"/>
    <w:rsid w:val="00157AB9"/>
    <w:rsid w:val="00160C76"/>
    <w:rsid w:val="00161004"/>
    <w:rsid w:val="00161404"/>
    <w:rsid w:val="00161BA6"/>
    <w:rsid w:val="00162CFC"/>
    <w:rsid w:val="001635C5"/>
    <w:rsid w:val="001637FB"/>
    <w:rsid w:val="00163C6D"/>
    <w:rsid w:val="0016436D"/>
    <w:rsid w:val="00164F26"/>
    <w:rsid w:val="0016513C"/>
    <w:rsid w:val="00165633"/>
    <w:rsid w:val="00165756"/>
    <w:rsid w:val="001657F7"/>
    <w:rsid w:val="001658B2"/>
    <w:rsid w:val="00166F53"/>
    <w:rsid w:val="00167340"/>
    <w:rsid w:val="0016789F"/>
    <w:rsid w:val="00171555"/>
    <w:rsid w:val="00171C3E"/>
    <w:rsid w:val="00172E37"/>
    <w:rsid w:val="0017461D"/>
    <w:rsid w:val="0017496E"/>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4816"/>
    <w:rsid w:val="0018527F"/>
    <w:rsid w:val="00185832"/>
    <w:rsid w:val="0018620B"/>
    <w:rsid w:val="00187288"/>
    <w:rsid w:val="00190FC0"/>
    <w:rsid w:val="0019112B"/>
    <w:rsid w:val="00191482"/>
    <w:rsid w:val="00191C46"/>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52E0"/>
    <w:rsid w:val="001A6607"/>
    <w:rsid w:val="001A6614"/>
    <w:rsid w:val="001A7C78"/>
    <w:rsid w:val="001B0706"/>
    <w:rsid w:val="001B1931"/>
    <w:rsid w:val="001B1B3C"/>
    <w:rsid w:val="001B221C"/>
    <w:rsid w:val="001B29DD"/>
    <w:rsid w:val="001B2E8C"/>
    <w:rsid w:val="001B3880"/>
    <w:rsid w:val="001B3D25"/>
    <w:rsid w:val="001B3E93"/>
    <w:rsid w:val="001B4DB5"/>
    <w:rsid w:val="001B7F97"/>
    <w:rsid w:val="001C08EF"/>
    <w:rsid w:val="001C2E54"/>
    <w:rsid w:val="001C39BC"/>
    <w:rsid w:val="001C3EB9"/>
    <w:rsid w:val="001C56F5"/>
    <w:rsid w:val="001C59DE"/>
    <w:rsid w:val="001C61B5"/>
    <w:rsid w:val="001C6218"/>
    <w:rsid w:val="001C6CB9"/>
    <w:rsid w:val="001C6F41"/>
    <w:rsid w:val="001C7042"/>
    <w:rsid w:val="001C74EE"/>
    <w:rsid w:val="001D01C9"/>
    <w:rsid w:val="001D0359"/>
    <w:rsid w:val="001D28DC"/>
    <w:rsid w:val="001D2F23"/>
    <w:rsid w:val="001D35D7"/>
    <w:rsid w:val="001D3B71"/>
    <w:rsid w:val="001D4177"/>
    <w:rsid w:val="001D46F9"/>
    <w:rsid w:val="001D5C05"/>
    <w:rsid w:val="001D7C46"/>
    <w:rsid w:val="001D7C47"/>
    <w:rsid w:val="001D7EE7"/>
    <w:rsid w:val="001E0A6F"/>
    <w:rsid w:val="001E14F3"/>
    <w:rsid w:val="001E2B48"/>
    <w:rsid w:val="001E2BB1"/>
    <w:rsid w:val="001E2CAE"/>
    <w:rsid w:val="001E4369"/>
    <w:rsid w:val="001E4AB1"/>
    <w:rsid w:val="001E51E8"/>
    <w:rsid w:val="001E6578"/>
    <w:rsid w:val="001E666E"/>
    <w:rsid w:val="001E6DDC"/>
    <w:rsid w:val="001E72FE"/>
    <w:rsid w:val="001F094D"/>
    <w:rsid w:val="001F0EEC"/>
    <w:rsid w:val="001F1D8A"/>
    <w:rsid w:val="001F2C97"/>
    <w:rsid w:val="001F3DC0"/>
    <w:rsid w:val="001F46FE"/>
    <w:rsid w:val="001F5882"/>
    <w:rsid w:val="001F600F"/>
    <w:rsid w:val="001F6D69"/>
    <w:rsid w:val="001F71B8"/>
    <w:rsid w:val="001F79B6"/>
    <w:rsid w:val="001F7E51"/>
    <w:rsid w:val="00201A9A"/>
    <w:rsid w:val="00201F52"/>
    <w:rsid w:val="002021D9"/>
    <w:rsid w:val="002033A5"/>
    <w:rsid w:val="00203EBF"/>
    <w:rsid w:val="002044CA"/>
    <w:rsid w:val="002044DA"/>
    <w:rsid w:val="00204995"/>
    <w:rsid w:val="002100BE"/>
    <w:rsid w:val="002115E6"/>
    <w:rsid w:val="00211BA0"/>
    <w:rsid w:val="00212B53"/>
    <w:rsid w:val="00213135"/>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42C"/>
    <w:rsid w:val="0022571B"/>
    <w:rsid w:val="00225805"/>
    <w:rsid w:val="00225FA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0D58"/>
    <w:rsid w:val="002516C5"/>
    <w:rsid w:val="002528C8"/>
    <w:rsid w:val="00253179"/>
    <w:rsid w:val="00253624"/>
    <w:rsid w:val="00253FEF"/>
    <w:rsid w:val="0025639E"/>
    <w:rsid w:val="00256ABF"/>
    <w:rsid w:val="00256D7D"/>
    <w:rsid w:val="002607B3"/>
    <w:rsid w:val="002613C2"/>
    <w:rsid w:val="0026223A"/>
    <w:rsid w:val="00262B71"/>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1649"/>
    <w:rsid w:val="00293488"/>
    <w:rsid w:val="0029398F"/>
    <w:rsid w:val="00293EC5"/>
    <w:rsid w:val="00294136"/>
    <w:rsid w:val="00294D23"/>
    <w:rsid w:val="00294DF4"/>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31A"/>
    <w:rsid w:val="002A5CD2"/>
    <w:rsid w:val="002A73CD"/>
    <w:rsid w:val="002A7941"/>
    <w:rsid w:val="002A7B7F"/>
    <w:rsid w:val="002B0583"/>
    <w:rsid w:val="002B136E"/>
    <w:rsid w:val="002B3965"/>
    <w:rsid w:val="002B4853"/>
    <w:rsid w:val="002B4FBC"/>
    <w:rsid w:val="002B5BE9"/>
    <w:rsid w:val="002B5E30"/>
    <w:rsid w:val="002B5F72"/>
    <w:rsid w:val="002B6172"/>
    <w:rsid w:val="002B6633"/>
    <w:rsid w:val="002B74B2"/>
    <w:rsid w:val="002C06AA"/>
    <w:rsid w:val="002C0EFA"/>
    <w:rsid w:val="002C24DD"/>
    <w:rsid w:val="002C3A43"/>
    <w:rsid w:val="002C3F87"/>
    <w:rsid w:val="002C52A2"/>
    <w:rsid w:val="002C6227"/>
    <w:rsid w:val="002C7B01"/>
    <w:rsid w:val="002C7BFB"/>
    <w:rsid w:val="002C7D48"/>
    <w:rsid w:val="002D0558"/>
    <w:rsid w:val="002D13DC"/>
    <w:rsid w:val="002D1BCB"/>
    <w:rsid w:val="002D2313"/>
    <w:rsid w:val="002D257D"/>
    <w:rsid w:val="002D2BB8"/>
    <w:rsid w:val="002D2E00"/>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2182"/>
    <w:rsid w:val="002E30B0"/>
    <w:rsid w:val="002E30DD"/>
    <w:rsid w:val="002E3420"/>
    <w:rsid w:val="002E4900"/>
    <w:rsid w:val="002E4EBA"/>
    <w:rsid w:val="002E4EF8"/>
    <w:rsid w:val="002E4F54"/>
    <w:rsid w:val="002E55AC"/>
    <w:rsid w:val="002E6A98"/>
    <w:rsid w:val="002E6EA3"/>
    <w:rsid w:val="002F0087"/>
    <w:rsid w:val="002F0E70"/>
    <w:rsid w:val="002F152D"/>
    <w:rsid w:val="002F1C2B"/>
    <w:rsid w:val="002F2239"/>
    <w:rsid w:val="002F2E31"/>
    <w:rsid w:val="002F2F13"/>
    <w:rsid w:val="002F379D"/>
    <w:rsid w:val="002F3E40"/>
    <w:rsid w:val="002F458A"/>
    <w:rsid w:val="002F55AD"/>
    <w:rsid w:val="002F5A04"/>
    <w:rsid w:val="002F7022"/>
    <w:rsid w:val="002F7D09"/>
    <w:rsid w:val="003007C0"/>
    <w:rsid w:val="0030115F"/>
    <w:rsid w:val="00301F3A"/>
    <w:rsid w:val="00302561"/>
    <w:rsid w:val="003027A6"/>
    <w:rsid w:val="00302CD3"/>
    <w:rsid w:val="00304302"/>
    <w:rsid w:val="00305408"/>
    <w:rsid w:val="003054B1"/>
    <w:rsid w:val="00306236"/>
    <w:rsid w:val="0030640C"/>
    <w:rsid w:val="0030661D"/>
    <w:rsid w:val="00310024"/>
    <w:rsid w:val="003108C6"/>
    <w:rsid w:val="0031095A"/>
    <w:rsid w:val="00311B26"/>
    <w:rsid w:val="00311D75"/>
    <w:rsid w:val="00311F60"/>
    <w:rsid w:val="0031263D"/>
    <w:rsid w:val="00314936"/>
    <w:rsid w:val="00314FD5"/>
    <w:rsid w:val="0031525B"/>
    <w:rsid w:val="003154CD"/>
    <w:rsid w:val="00315877"/>
    <w:rsid w:val="003205B7"/>
    <w:rsid w:val="00321188"/>
    <w:rsid w:val="00321741"/>
    <w:rsid w:val="0032288D"/>
    <w:rsid w:val="00322997"/>
    <w:rsid w:val="00323AC3"/>
    <w:rsid w:val="00323F27"/>
    <w:rsid w:val="003245DC"/>
    <w:rsid w:val="00325230"/>
    <w:rsid w:val="003255FC"/>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10"/>
    <w:rsid w:val="00343877"/>
    <w:rsid w:val="003460C3"/>
    <w:rsid w:val="003460FC"/>
    <w:rsid w:val="00346726"/>
    <w:rsid w:val="00346994"/>
    <w:rsid w:val="003469EF"/>
    <w:rsid w:val="00347D0F"/>
    <w:rsid w:val="003514C3"/>
    <w:rsid w:val="003515E3"/>
    <w:rsid w:val="0035365B"/>
    <w:rsid w:val="00354782"/>
    <w:rsid w:val="003550D6"/>
    <w:rsid w:val="00355421"/>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5A81"/>
    <w:rsid w:val="00366175"/>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A0E"/>
    <w:rsid w:val="00380A37"/>
    <w:rsid w:val="00380A64"/>
    <w:rsid w:val="00380FB5"/>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8F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19B"/>
    <w:rsid w:val="003A275D"/>
    <w:rsid w:val="003A2CB1"/>
    <w:rsid w:val="003A4489"/>
    <w:rsid w:val="003A5887"/>
    <w:rsid w:val="003A5981"/>
    <w:rsid w:val="003A6212"/>
    <w:rsid w:val="003A7EE3"/>
    <w:rsid w:val="003B145F"/>
    <w:rsid w:val="003B1899"/>
    <w:rsid w:val="003B229A"/>
    <w:rsid w:val="003B2773"/>
    <w:rsid w:val="003B2CCD"/>
    <w:rsid w:val="003B3CA9"/>
    <w:rsid w:val="003B3D9C"/>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9E6"/>
    <w:rsid w:val="003E6AFC"/>
    <w:rsid w:val="003E72B4"/>
    <w:rsid w:val="003E7F8E"/>
    <w:rsid w:val="003F061F"/>
    <w:rsid w:val="003F0BA9"/>
    <w:rsid w:val="003F0EF4"/>
    <w:rsid w:val="003F32EE"/>
    <w:rsid w:val="003F360B"/>
    <w:rsid w:val="003F5C06"/>
    <w:rsid w:val="003F6B8C"/>
    <w:rsid w:val="003F7132"/>
    <w:rsid w:val="003F71DB"/>
    <w:rsid w:val="003F76D5"/>
    <w:rsid w:val="00400330"/>
    <w:rsid w:val="004003D8"/>
    <w:rsid w:val="00400419"/>
    <w:rsid w:val="0040045A"/>
    <w:rsid w:val="00400B8D"/>
    <w:rsid w:val="00402606"/>
    <w:rsid w:val="00403630"/>
    <w:rsid w:val="004045F0"/>
    <w:rsid w:val="00404AA6"/>
    <w:rsid w:val="00405BA8"/>
    <w:rsid w:val="004069C2"/>
    <w:rsid w:val="004074E0"/>
    <w:rsid w:val="00407573"/>
    <w:rsid w:val="004077F0"/>
    <w:rsid w:val="004078CF"/>
    <w:rsid w:val="00407943"/>
    <w:rsid w:val="00407BF3"/>
    <w:rsid w:val="00407C87"/>
    <w:rsid w:val="00407D00"/>
    <w:rsid w:val="00407E5A"/>
    <w:rsid w:val="0041049F"/>
    <w:rsid w:val="00410F9C"/>
    <w:rsid w:val="004110FF"/>
    <w:rsid w:val="0041133B"/>
    <w:rsid w:val="00411F77"/>
    <w:rsid w:val="00412F0F"/>
    <w:rsid w:val="00414794"/>
    <w:rsid w:val="004154D0"/>
    <w:rsid w:val="00415F46"/>
    <w:rsid w:val="00416E38"/>
    <w:rsid w:val="00416E3D"/>
    <w:rsid w:val="00420297"/>
    <w:rsid w:val="0042047C"/>
    <w:rsid w:val="00420ACE"/>
    <w:rsid w:val="00421713"/>
    <w:rsid w:val="0042173A"/>
    <w:rsid w:val="00421DF3"/>
    <w:rsid w:val="004224E2"/>
    <w:rsid w:val="00422868"/>
    <w:rsid w:val="004232F0"/>
    <w:rsid w:val="004233D8"/>
    <w:rsid w:val="00423D00"/>
    <w:rsid w:val="00423F7F"/>
    <w:rsid w:val="00424D83"/>
    <w:rsid w:val="00425004"/>
    <w:rsid w:val="004250EA"/>
    <w:rsid w:val="004256D1"/>
    <w:rsid w:val="00425758"/>
    <w:rsid w:val="0042577D"/>
    <w:rsid w:val="00425B06"/>
    <w:rsid w:val="004260A2"/>
    <w:rsid w:val="00426BA7"/>
    <w:rsid w:val="00427BC3"/>
    <w:rsid w:val="0043028E"/>
    <w:rsid w:val="0043079B"/>
    <w:rsid w:val="00431DBD"/>
    <w:rsid w:val="00431ED3"/>
    <w:rsid w:val="00433244"/>
    <w:rsid w:val="004336B5"/>
    <w:rsid w:val="00433741"/>
    <w:rsid w:val="004342E0"/>
    <w:rsid w:val="00434B84"/>
    <w:rsid w:val="004353E5"/>
    <w:rsid w:val="00440313"/>
    <w:rsid w:val="0044056F"/>
    <w:rsid w:val="00440804"/>
    <w:rsid w:val="00443002"/>
    <w:rsid w:val="004433EA"/>
    <w:rsid w:val="004436BE"/>
    <w:rsid w:val="004441C9"/>
    <w:rsid w:val="0044439B"/>
    <w:rsid w:val="00444E10"/>
    <w:rsid w:val="00445BF1"/>
    <w:rsid w:val="0044601D"/>
    <w:rsid w:val="00447248"/>
    <w:rsid w:val="00447269"/>
    <w:rsid w:val="0044768F"/>
    <w:rsid w:val="0045022E"/>
    <w:rsid w:val="004502A5"/>
    <w:rsid w:val="0045036F"/>
    <w:rsid w:val="00450E89"/>
    <w:rsid w:val="0045130B"/>
    <w:rsid w:val="00452426"/>
    <w:rsid w:val="00453099"/>
    <w:rsid w:val="004537F1"/>
    <w:rsid w:val="00453AE5"/>
    <w:rsid w:val="00455B2F"/>
    <w:rsid w:val="00455BD6"/>
    <w:rsid w:val="0045614B"/>
    <w:rsid w:val="004566B1"/>
    <w:rsid w:val="00460F03"/>
    <w:rsid w:val="00462440"/>
    <w:rsid w:val="00462C40"/>
    <w:rsid w:val="004633A1"/>
    <w:rsid w:val="00463E79"/>
    <w:rsid w:val="00464A16"/>
    <w:rsid w:val="00464F70"/>
    <w:rsid w:val="00467745"/>
    <w:rsid w:val="00467832"/>
    <w:rsid w:val="00470514"/>
    <w:rsid w:val="00471516"/>
    <w:rsid w:val="0047316D"/>
    <w:rsid w:val="00473A4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87EAA"/>
    <w:rsid w:val="00490215"/>
    <w:rsid w:val="00490DA8"/>
    <w:rsid w:val="004913BB"/>
    <w:rsid w:val="00491B69"/>
    <w:rsid w:val="00492002"/>
    <w:rsid w:val="00492024"/>
    <w:rsid w:val="00492614"/>
    <w:rsid w:val="0049298F"/>
    <w:rsid w:val="00493675"/>
    <w:rsid w:val="00495906"/>
    <w:rsid w:val="00495E57"/>
    <w:rsid w:val="0049763B"/>
    <w:rsid w:val="00497BB1"/>
    <w:rsid w:val="00497C16"/>
    <w:rsid w:val="004A04BD"/>
    <w:rsid w:val="004A06F0"/>
    <w:rsid w:val="004A1851"/>
    <w:rsid w:val="004A1ACD"/>
    <w:rsid w:val="004A28DC"/>
    <w:rsid w:val="004A29C4"/>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6504"/>
    <w:rsid w:val="004C72A5"/>
    <w:rsid w:val="004C7D5F"/>
    <w:rsid w:val="004D0873"/>
    <w:rsid w:val="004D0E73"/>
    <w:rsid w:val="004D19A8"/>
    <w:rsid w:val="004D239B"/>
    <w:rsid w:val="004D2AE7"/>
    <w:rsid w:val="004D507F"/>
    <w:rsid w:val="004D5565"/>
    <w:rsid w:val="004D6403"/>
    <w:rsid w:val="004E0329"/>
    <w:rsid w:val="004E0DDB"/>
    <w:rsid w:val="004E1131"/>
    <w:rsid w:val="004E2D27"/>
    <w:rsid w:val="004E5BCA"/>
    <w:rsid w:val="004E5D08"/>
    <w:rsid w:val="004E705B"/>
    <w:rsid w:val="004E79FE"/>
    <w:rsid w:val="004F02D0"/>
    <w:rsid w:val="004F092A"/>
    <w:rsid w:val="004F14ED"/>
    <w:rsid w:val="004F22B7"/>
    <w:rsid w:val="004F2FB1"/>
    <w:rsid w:val="004F311E"/>
    <w:rsid w:val="004F4C82"/>
    <w:rsid w:val="004F592D"/>
    <w:rsid w:val="004F5940"/>
    <w:rsid w:val="004F5D49"/>
    <w:rsid w:val="004F6C7A"/>
    <w:rsid w:val="004F72A5"/>
    <w:rsid w:val="004F7844"/>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649"/>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6FA1"/>
    <w:rsid w:val="0054756C"/>
    <w:rsid w:val="00547AF9"/>
    <w:rsid w:val="00547B0C"/>
    <w:rsid w:val="00547EF1"/>
    <w:rsid w:val="00550FCC"/>
    <w:rsid w:val="00551648"/>
    <w:rsid w:val="00552227"/>
    <w:rsid w:val="0055348A"/>
    <w:rsid w:val="0055579A"/>
    <w:rsid w:val="005558A3"/>
    <w:rsid w:val="00555E96"/>
    <w:rsid w:val="00556045"/>
    <w:rsid w:val="00556EF0"/>
    <w:rsid w:val="00557486"/>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AE2"/>
    <w:rsid w:val="00573F2F"/>
    <w:rsid w:val="00574FA8"/>
    <w:rsid w:val="005757A4"/>
    <w:rsid w:val="00575E84"/>
    <w:rsid w:val="0057649F"/>
    <w:rsid w:val="005779AF"/>
    <w:rsid w:val="0058005C"/>
    <w:rsid w:val="00581772"/>
    <w:rsid w:val="00581E51"/>
    <w:rsid w:val="00581F12"/>
    <w:rsid w:val="005820C1"/>
    <w:rsid w:val="00583195"/>
    <w:rsid w:val="0058343F"/>
    <w:rsid w:val="00583A26"/>
    <w:rsid w:val="00586C5E"/>
    <w:rsid w:val="00586C89"/>
    <w:rsid w:val="00587025"/>
    <w:rsid w:val="00587E9A"/>
    <w:rsid w:val="00590037"/>
    <w:rsid w:val="0059006A"/>
    <w:rsid w:val="005915F2"/>
    <w:rsid w:val="005928B7"/>
    <w:rsid w:val="00592FFA"/>
    <w:rsid w:val="00593257"/>
    <w:rsid w:val="005939BD"/>
    <w:rsid w:val="005A0048"/>
    <w:rsid w:val="005A0CE2"/>
    <w:rsid w:val="005A212F"/>
    <w:rsid w:val="005A2CA7"/>
    <w:rsid w:val="005A3E65"/>
    <w:rsid w:val="005A4890"/>
    <w:rsid w:val="005A4B8E"/>
    <w:rsid w:val="005A56F6"/>
    <w:rsid w:val="005A5ED2"/>
    <w:rsid w:val="005A602F"/>
    <w:rsid w:val="005A69CC"/>
    <w:rsid w:val="005A69EC"/>
    <w:rsid w:val="005A77B1"/>
    <w:rsid w:val="005B0552"/>
    <w:rsid w:val="005B0888"/>
    <w:rsid w:val="005B0B54"/>
    <w:rsid w:val="005B21D5"/>
    <w:rsid w:val="005B5271"/>
    <w:rsid w:val="005B5AEA"/>
    <w:rsid w:val="005B5D40"/>
    <w:rsid w:val="005B5E42"/>
    <w:rsid w:val="005B6BF5"/>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68C3"/>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E6B5F"/>
    <w:rsid w:val="005F0AD3"/>
    <w:rsid w:val="005F1C78"/>
    <w:rsid w:val="005F1C8C"/>
    <w:rsid w:val="005F1EC6"/>
    <w:rsid w:val="005F2332"/>
    <w:rsid w:val="005F25BD"/>
    <w:rsid w:val="005F4059"/>
    <w:rsid w:val="005F62F7"/>
    <w:rsid w:val="005F74A9"/>
    <w:rsid w:val="005F7682"/>
    <w:rsid w:val="005F7A33"/>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33A6"/>
    <w:rsid w:val="00614B3D"/>
    <w:rsid w:val="00614EC9"/>
    <w:rsid w:val="006158DE"/>
    <w:rsid w:val="00615C36"/>
    <w:rsid w:val="00616D73"/>
    <w:rsid w:val="00617552"/>
    <w:rsid w:val="00617E04"/>
    <w:rsid w:val="00620736"/>
    <w:rsid w:val="006211F6"/>
    <w:rsid w:val="0062315D"/>
    <w:rsid w:val="0062394D"/>
    <w:rsid w:val="00624412"/>
    <w:rsid w:val="006245B4"/>
    <w:rsid w:val="00624993"/>
    <w:rsid w:val="00624BB6"/>
    <w:rsid w:val="006250ED"/>
    <w:rsid w:val="0062514C"/>
    <w:rsid w:val="006251A3"/>
    <w:rsid w:val="00627378"/>
    <w:rsid w:val="0063057F"/>
    <w:rsid w:val="0063085C"/>
    <w:rsid w:val="006323F9"/>
    <w:rsid w:val="00632559"/>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47739"/>
    <w:rsid w:val="00650C8E"/>
    <w:rsid w:val="00650E1F"/>
    <w:rsid w:val="00652054"/>
    <w:rsid w:val="00652922"/>
    <w:rsid w:val="006542C6"/>
    <w:rsid w:val="006549D5"/>
    <w:rsid w:val="00654A35"/>
    <w:rsid w:val="00655122"/>
    <w:rsid w:val="0065577E"/>
    <w:rsid w:val="00656164"/>
    <w:rsid w:val="0065688B"/>
    <w:rsid w:val="00657430"/>
    <w:rsid w:val="00657587"/>
    <w:rsid w:val="006575F8"/>
    <w:rsid w:val="00657783"/>
    <w:rsid w:val="00657DD7"/>
    <w:rsid w:val="00660559"/>
    <w:rsid w:val="006615A8"/>
    <w:rsid w:val="00661D97"/>
    <w:rsid w:val="0066217F"/>
    <w:rsid w:val="0066270B"/>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446A"/>
    <w:rsid w:val="0068564F"/>
    <w:rsid w:val="00685E79"/>
    <w:rsid w:val="006867E8"/>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60"/>
    <w:rsid w:val="006B1F72"/>
    <w:rsid w:val="006B2195"/>
    <w:rsid w:val="006B36D9"/>
    <w:rsid w:val="006B3CAE"/>
    <w:rsid w:val="006B3DEA"/>
    <w:rsid w:val="006B4293"/>
    <w:rsid w:val="006B5823"/>
    <w:rsid w:val="006B5CD3"/>
    <w:rsid w:val="006B645F"/>
    <w:rsid w:val="006B6943"/>
    <w:rsid w:val="006B6F6C"/>
    <w:rsid w:val="006B735B"/>
    <w:rsid w:val="006B746C"/>
    <w:rsid w:val="006B7500"/>
    <w:rsid w:val="006C0216"/>
    <w:rsid w:val="006C325F"/>
    <w:rsid w:val="006C38D1"/>
    <w:rsid w:val="006C4820"/>
    <w:rsid w:val="006C5571"/>
    <w:rsid w:val="006C6105"/>
    <w:rsid w:val="006C628D"/>
    <w:rsid w:val="006C6FE0"/>
    <w:rsid w:val="006C7582"/>
    <w:rsid w:val="006D0081"/>
    <w:rsid w:val="006D043C"/>
    <w:rsid w:val="006D14F9"/>
    <w:rsid w:val="006D195B"/>
    <w:rsid w:val="006D1ED2"/>
    <w:rsid w:val="006D2046"/>
    <w:rsid w:val="006D276F"/>
    <w:rsid w:val="006D3541"/>
    <w:rsid w:val="006D38D6"/>
    <w:rsid w:val="006D423E"/>
    <w:rsid w:val="006D4594"/>
    <w:rsid w:val="006D46B9"/>
    <w:rsid w:val="006D5C03"/>
    <w:rsid w:val="006D698A"/>
    <w:rsid w:val="006D749F"/>
    <w:rsid w:val="006D74FE"/>
    <w:rsid w:val="006E0080"/>
    <w:rsid w:val="006E00C0"/>
    <w:rsid w:val="006E0E0C"/>
    <w:rsid w:val="006E100B"/>
    <w:rsid w:val="006E10F1"/>
    <w:rsid w:val="006E28F1"/>
    <w:rsid w:val="006E2D55"/>
    <w:rsid w:val="006E3C92"/>
    <w:rsid w:val="006E61E5"/>
    <w:rsid w:val="006E7169"/>
    <w:rsid w:val="006F021C"/>
    <w:rsid w:val="006F0A0D"/>
    <w:rsid w:val="006F0DC6"/>
    <w:rsid w:val="006F12F7"/>
    <w:rsid w:val="006F1D30"/>
    <w:rsid w:val="006F3460"/>
    <w:rsid w:val="006F3696"/>
    <w:rsid w:val="006F4241"/>
    <w:rsid w:val="006F427A"/>
    <w:rsid w:val="006F4C65"/>
    <w:rsid w:val="006F55E8"/>
    <w:rsid w:val="006F5C70"/>
    <w:rsid w:val="006F66C3"/>
    <w:rsid w:val="00701475"/>
    <w:rsid w:val="007017D2"/>
    <w:rsid w:val="00701EFD"/>
    <w:rsid w:val="00702C47"/>
    <w:rsid w:val="00703CAD"/>
    <w:rsid w:val="00703FB0"/>
    <w:rsid w:val="00704D86"/>
    <w:rsid w:val="00705C4B"/>
    <w:rsid w:val="00710ABF"/>
    <w:rsid w:val="00710B25"/>
    <w:rsid w:val="007116FA"/>
    <w:rsid w:val="00712628"/>
    <w:rsid w:val="0071280D"/>
    <w:rsid w:val="00712A97"/>
    <w:rsid w:val="0071378A"/>
    <w:rsid w:val="007148BE"/>
    <w:rsid w:val="0071490F"/>
    <w:rsid w:val="00715401"/>
    <w:rsid w:val="00715760"/>
    <w:rsid w:val="007167D4"/>
    <w:rsid w:val="00716BF7"/>
    <w:rsid w:val="00716E4D"/>
    <w:rsid w:val="00717BAD"/>
    <w:rsid w:val="00720471"/>
    <w:rsid w:val="00720CFC"/>
    <w:rsid w:val="00723607"/>
    <w:rsid w:val="0072425F"/>
    <w:rsid w:val="0072481E"/>
    <w:rsid w:val="00725138"/>
    <w:rsid w:val="007253EF"/>
    <w:rsid w:val="0072558C"/>
    <w:rsid w:val="00726BE4"/>
    <w:rsid w:val="0072796D"/>
    <w:rsid w:val="0073053C"/>
    <w:rsid w:val="00730973"/>
    <w:rsid w:val="00730C10"/>
    <w:rsid w:val="007310A4"/>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4CBF"/>
    <w:rsid w:val="007452C0"/>
    <w:rsid w:val="0074643C"/>
    <w:rsid w:val="00746D56"/>
    <w:rsid w:val="00746D7F"/>
    <w:rsid w:val="007500C3"/>
    <w:rsid w:val="007508D2"/>
    <w:rsid w:val="00751282"/>
    <w:rsid w:val="0075200F"/>
    <w:rsid w:val="00752752"/>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528"/>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76BAE"/>
    <w:rsid w:val="00776F30"/>
    <w:rsid w:val="0078069A"/>
    <w:rsid w:val="00780A4A"/>
    <w:rsid w:val="007818F5"/>
    <w:rsid w:val="00781959"/>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6E8F"/>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1205"/>
    <w:rsid w:val="007C147C"/>
    <w:rsid w:val="007C1B94"/>
    <w:rsid w:val="007C3BDD"/>
    <w:rsid w:val="007C3DF9"/>
    <w:rsid w:val="007C47AA"/>
    <w:rsid w:val="007C4D5E"/>
    <w:rsid w:val="007C5318"/>
    <w:rsid w:val="007C6429"/>
    <w:rsid w:val="007C6C57"/>
    <w:rsid w:val="007C7F07"/>
    <w:rsid w:val="007C7FBD"/>
    <w:rsid w:val="007C7FD9"/>
    <w:rsid w:val="007D09D2"/>
    <w:rsid w:val="007D3049"/>
    <w:rsid w:val="007D344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12CE"/>
    <w:rsid w:val="007F3251"/>
    <w:rsid w:val="007F4351"/>
    <w:rsid w:val="007F596E"/>
    <w:rsid w:val="007F7CE8"/>
    <w:rsid w:val="00800162"/>
    <w:rsid w:val="008006C1"/>
    <w:rsid w:val="00800F0B"/>
    <w:rsid w:val="008027DF"/>
    <w:rsid w:val="00802E35"/>
    <w:rsid w:val="00804952"/>
    <w:rsid w:val="00804B44"/>
    <w:rsid w:val="00804DBC"/>
    <w:rsid w:val="00804F4A"/>
    <w:rsid w:val="00805D57"/>
    <w:rsid w:val="00805D5F"/>
    <w:rsid w:val="008065C4"/>
    <w:rsid w:val="00806FCF"/>
    <w:rsid w:val="008101C6"/>
    <w:rsid w:val="0081245F"/>
    <w:rsid w:val="008126AB"/>
    <w:rsid w:val="008134F2"/>
    <w:rsid w:val="0081378D"/>
    <w:rsid w:val="008148B8"/>
    <w:rsid w:val="00815522"/>
    <w:rsid w:val="00815B84"/>
    <w:rsid w:val="00815E6A"/>
    <w:rsid w:val="00815FA3"/>
    <w:rsid w:val="008162CF"/>
    <w:rsid w:val="008165E5"/>
    <w:rsid w:val="008175A0"/>
    <w:rsid w:val="008217ED"/>
    <w:rsid w:val="00821FD7"/>
    <w:rsid w:val="00822E07"/>
    <w:rsid w:val="00825343"/>
    <w:rsid w:val="00826BBA"/>
    <w:rsid w:val="0082776C"/>
    <w:rsid w:val="0083014B"/>
    <w:rsid w:val="008301F9"/>
    <w:rsid w:val="008303DC"/>
    <w:rsid w:val="00830B9F"/>
    <w:rsid w:val="0083212B"/>
    <w:rsid w:val="00832390"/>
    <w:rsid w:val="008325A7"/>
    <w:rsid w:val="00834752"/>
    <w:rsid w:val="00835EF0"/>
    <w:rsid w:val="008367DF"/>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4A7"/>
    <w:rsid w:val="008618E2"/>
    <w:rsid w:val="00861A80"/>
    <w:rsid w:val="00861DBB"/>
    <w:rsid w:val="00862049"/>
    <w:rsid w:val="00862A46"/>
    <w:rsid w:val="00862B23"/>
    <w:rsid w:val="00863424"/>
    <w:rsid w:val="008644A8"/>
    <w:rsid w:val="00864BB6"/>
    <w:rsid w:val="00864BEB"/>
    <w:rsid w:val="0086536D"/>
    <w:rsid w:val="008654F2"/>
    <w:rsid w:val="008655D4"/>
    <w:rsid w:val="00865C23"/>
    <w:rsid w:val="00866476"/>
    <w:rsid w:val="008667B5"/>
    <w:rsid w:val="008669D1"/>
    <w:rsid w:val="008670DA"/>
    <w:rsid w:val="00870596"/>
    <w:rsid w:val="00870D7E"/>
    <w:rsid w:val="00871CF8"/>
    <w:rsid w:val="008722A2"/>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08E"/>
    <w:rsid w:val="00892E35"/>
    <w:rsid w:val="00892E91"/>
    <w:rsid w:val="00893A9F"/>
    <w:rsid w:val="00894188"/>
    <w:rsid w:val="00895A0B"/>
    <w:rsid w:val="008960AA"/>
    <w:rsid w:val="008962A6"/>
    <w:rsid w:val="0089701B"/>
    <w:rsid w:val="00897231"/>
    <w:rsid w:val="00897325"/>
    <w:rsid w:val="008979AD"/>
    <w:rsid w:val="008A0362"/>
    <w:rsid w:val="008A0FCC"/>
    <w:rsid w:val="008A11CB"/>
    <w:rsid w:val="008A14DC"/>
    <w:rsid w:val="008A16B2"/>
    <w:rsid w:val="008A26EB"/>
    <w:rsid w:val="008A2A06"/>
    <w:rsid w:val="008A3557"/>
    <w:rsid w:val="008A3859"/>
    <w:rsid w:val="008A49EE"/>
    <w:rsid w:val="008A5086"/>
    <w:rsid w:val="008A657C"/>
    <w:rsid w:val="008A74BB"/>
    <w:rsid w:val="008A7CA2"/>
    <w:rsid w:val="008B10FE"/>
    <w:rsid w:val="008B2289"/>
    <w:rsid w:val="008B3E2F"/>
    <w:rsid w:val="008B7156"/>
    <w:rsid w:val="008B7514"/>
    <w:rsid w:val="008B7568"/>
    <w:rsid w:val="008C0214"/>
    <w:rsid w:val="008C0652"/>
    <w:rsid w:val="008C0A14"/>
    <w:rsid w:val="008C1219"/>
    <w:rsid w:val="008C219A"/>
    <w:rsid w:val="008C2668"/>
    <w:rsid w:val="008C2DEF"/>
    <w:rsid w:val="008C380F"/>
    <w:rsid w:val="008C3C35"/>
    <w:rsid w:val="008C3E57"/>
    <w:rsid w:val="008C404C"/>
    <w:rsid w:val="008D16A7"/>
    <w:rsid w:val="008D2412"/>
    <w:rsid w:val="008D245C"/>
    <w:rsid w:val="008D2EB0"/>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78"/>
    <w:rsid w:val="008E75FA"/>
    <w:rsid w:val="008E7AA8"/>
    <w:rsid w:val="008F03D8"/>
    <w:rsid w:val="008F1D42"/>
    <w:rsid w:val="008F24DC"/>
    <w:rsid w:val="008F34C5"/>
    <w:rsid w:val="008F3927"/>
    <w:rsid w:val="008F5120"/>
    <w:rsid w:val="008F53AB"/>
    <w:rsid w:val="008F56FF"/>
    <w:rsid w:val="008F68FB"/>
    <w:rsid w:val="008F74FC"/>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802"/>
    <w:rsid w:val="009129D7"/>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1E2"/>
    <w:rsid w:val="009333B8"/>
    <w:rsid w:val="00933D4D"/>
    <w:rsid w:val="00934E6F"/>
    <w:rsid w:val="009354A2"/>
    <w:rsid w:val="009357C8"/>
    <w:rsid w:val="00935C3F"/>
    <w:rsid w:val="00935FC1"/>
    <w:rsid w:val="00937842"/>
    <w:rsid w:val="0094078B"/>
    <w:rsid w:val="00940A14"/>
    <w:rsid w:val="00940DDF"/>
    <w:rsid w:val="009410BC"/>
    <w:rsid w:val="009416D9"/>
    <w:rsid w:val="009420D2"/>
    <w:rsid w:val="0094319E"/>
    <w:rsid w:val="009445DA"/>
    <w:rsid w:val="00944F94"/>
    <w:rsid w:val="009459CB"/>
    <w:rsid w:val="0094630F"/>
    <w:rsid w:val="009477E0"/>
    <w:rsid w:val="009500F1"/>
    <w:rsid w:val="009509FE"/>
    <w:rsid w:val="00950F81"/>
    <w:rsid w:val="00951235"/>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52BF"/>
    <w:rsid w:val="00967140"/>
    <w:rsid w:val="009672EB"/>
    <w:rsid w:val="00967422"/>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5B0"/>
    <w:rsid w:val="009B48A8"/>
    <w:rsid w:val="009B53CD"/>
    <w:rsid w:val="009B7380"/>
    <w:rsid w:val="009C0066"/>
    <w:rsid w:val="009C1865"/>
    <w:rsid w:val="009C2D30"/>
    <w:rsid w:val="009C314E"/>
    <w:rsid w:val="009C343A"/>
    <w:rsid w:val="009C4587"/>
    <w:rsid w:val="009C6107"/>
    <w:rsid w:val="009C62C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6D9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090"/>
    <w:rsid w:val="009F3D07"/>
    <w:rsid w:val="009F4018"/>
    <w:rsid w:val="009F4C70"/>
    <w:rsid w:val="009F4DEF"/>
    <w:rsid w:val="009F54AF"/>
    <w:rsid w:val="009F5CAC"/>
    <w:rsid w:val="009F70F9"/>
    <w:rsid w:val="009F7683"/>
    <w:rsid w:val="00A008BC"/>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31C"/>
    <w:rsid w:val="00A15CDE"/>
    <w:rsid w:val="00A16C3F"/>
    <w:rsid w:val="00A173F7"/>
    <w:rsid w:val="00A173FD"/>
    <w:rsid w:val="00A1764B"/>
    <w:rsid w:val="00A202E5"/>
    <w:rsid w:val="00A20B86"/>
    <w:rsid w:val="00A20D3C"/>
    <w:rsid w:val="00A212C6"/>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44A7"/>
    <w:rsid w:val="00A467B5"/>
    <w:rsid w:val="00A47A06"/>
    <w:rsid w:val="00A51587"/>
    <w:rsid w:val="00A5377A"/>
    <w:rsid w:val="00A53ECF"/>
    <w:rsid w:val="00A559EF"/>
    <w:rsid w:val="00A567A3"/>
    <w:rsid w:val="00A567B3"/>
    <w:rsid w:val="00A569E5"/>
    <w:rsid w:val="00A56B19"/>
    <w:rsid w:val="00A57193"/>
    <w:rsid w:val="00A57AF9"/>
    <w:rsid w:val="00A61613"/>
    <w:rsid w:val="00A61E08"/>
    <w:rsid w:val="00A62ED8"/>
    <w:rsid w:val="00A639AB"/>
    <w:rsid w:val="00A64747"/>
    <w:rsid w:val="00A6504A"/>
    <w:rsid w:val="00A65AE6"/>
    <w:rsid w:val="00A65C21"/>
    <w:rsid w:val="00A6623E"/>
    <w:rsid w:val="00A703FB"/>
    <w:rsid w:val="00A70616"/>
    <w:rsid w:val="00A722A6"/>
    <w:rsid w:val="00A738A9"/>
    <w:rsid w:val="00A73BD6"/>
    <w:rsid w:val="00A73D32"/>
    <w:rsid w:val="00A764F7"/>
    <w:rsid w:val="00A76BBC"/>
    <w:rsid w:val="00A81348"/>
    <w:rsid w:val="00A820A9"/>
    <w:rsid w:val="00A827FA"/>
    <w:rsid w:val="00A82C95"/>
    <w:rsid w:val="00A83244"/>
    <w:rsid w:val="00A83873"/>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1F15"/>
    <w:rsid w:val="00AB3BEE"/>
    <w:rsid w:val="00AB40E0"/>
    <w:rsid w:val="00AB442C"/>
    <w:rsid w:val="00AB5EA5"/>
    <w:rsid w:val="00AB5F95"/>
    <w:rsid w:val="00AB6581"/>
    <w:rsid w:val="00AC0EE1"/>
    <w:rsid w:val="00AC1448"/>
    <w:rsid w:val="00AC32FC"/>
    <w:rsid w:val="00AC3A06"/>
    <w:rsid w:val="00AC3C1A"/>
    <w:rsid w:val="00AC3E21"/>
    <w:rsid w:val="00AC4986"/>
    <w:rsid w:val="00AC4A95"/>
    <w:rsid w:val="00AC5057"/>
    <w:rsid w:val="00AC59C2"/>
    <w:rsid w:val="00AC6506"/>
    <w:rsid w:val="00AC6703"/>
    <w:rsid w:val="00AC68FF"/>
    <w:rsid w:val="00AC723C"/>
    <w:rsid w:val="00AC7F9B"/>
    <w:rsid w:val="00AD18CF"/>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B9A"/>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31B"/>
    <w:rsid w:val="00AF2982"/>
    <w:rsid w:val="00AF3645"/>
    <w:rsid w:val="00AF45B6"/>
    <w:rsid w:val="00AF4A11"/>
    <w:rsid w:val="00AF65DB"/>
    <w:rsid w:val="00AF72E8"/>
    <w:rsid w:val="00B019A2"/>
    <w:rsid w:val="00B01B96"/>
    <w:rsid w:val="00B0208C"/>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27B7"/>
    <w:rsid w:val="00B22A5F"/>
    <w:rsid w:val="00B2311A"/>
    <w:rsid w:val="00B23CBD"/>
    <w:rsid w:val="00B2491F"/>
    <w:rsid w:val="00B25804"/>
    <w:rsid w:val="00B262F9"/>
    <w:rsid w:val="00B26811"/>
    <w:rsid w:val="00B27AEE"/>
    <w:rsid w:val="00B30193"/>
    <w:rsid w:val="00B3161F"/>
    <w:rsid w:val="00B31C20"/>
    <w:rsid w:val="00B31F16"/>
    <w:rsid w:val="00B32046"/>
    <w:rsid w:val="00B32148"/>
    <w:rsid w:val="00B326E6"/>
    <w:rsid w:val="00B32BA9"/>
    <w:rsid w:val="00B36D53"/>
    <w:rsid w:val="00B4067A"/>
    <w:rsid w:val="00B40DFE"/>
    <w:rsid w:val="00B4230B"/>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1CEE"/>
    <w:rsid w:val="00B61DF1"/>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1E58"/>
    <w:rsid w:val="00B9234A"/>
    <w:rsid w:val="00B93953"/>
    <w:rsid w:val="00B93CAA"/>
    <w:rsid w:val="00B9457D"/>
    <w:rsid w:val="00B94697"/>
    <w:rsid w:val="00B95163"/>
    <w:rsid w:val="00B95F76"/>
    <w:rsid w:val="00B96115"/>
    <w:rsid w:val="00B96F32"/>
    <w:rsid w:val="00BA0C96"/>
    <w:rsid w:val="00BA1172"/>
    <w:rsid w:val="00BA15A7"/>
    <w:rsid w:val="00BA2377"/>
    <w:rsid w:val="00BA2AA1"/>
    <w:rsid w:val="00BA2F61"/>
    <w:rsid w:val="00BA34F9"/>
    <w:rsid w:val="00BA4342"/>
    <w:rsid w:val="00BA5073"/>
    <w:rsid w:val="00BA5571"/>
    <w:rsid w:val="00BA5674"/>
    <w:rsid w:val="00BA568A"/>
    <w:rsid w:val="00BA6267"/>
    <w:rsid w:val="00BA771F"/>
    <w:rsid w:val="00BB0791"/>
    <w:rsid w:val="00BB1515"/>
    <w:rsid w:val="00BB29BF"/>
    <w:rsid w:val="00BB2A74"/>
    <w:rsid w:val="00BB348D"/>
    <w:rsid w:val="00BB3FDC"/>
    <w:rsid w:val="00BB6262"/>
    <w:rsid w:val="00BB6F32"/>
    <w:rsid w:val="00BB73CC"/>
    <w:rsid w:val="00BC1D00"/>
    <w:rsid w:val="00BC3DEF"/>
    <w:rsid w:val="00BC3EED"/>
    <w:rsid w:val="00BC50C7"/>
    <w:rsid w:val="00BC5847"/>
    <w:rsid w:val="00BC5E8B"/>
    <w:rsid w:val="00BC634E"/>
    <w:rsid w:val="00BC69C4"/>
    <w:rsid w:val="00BC7811"/>
    <w:rsid w:val="00BD0308"/>
    <w:rsid w:val="00BD1416"/>
    <w:rsid w:val="00BD1CAC"/>
    <w:rsid w:val="00BD3437"/>
    <w:rsid w:val="00BD3F6D"/>
    <w:rsid w:val="00BD55CD"/>
    <w:rsid w:val="00BD59DB"/>
    <w:rsid w:val="00BD5CC4"/>
    <w:rsid w:val="00BD687B"/>
    <w:rsid w:val="00BD6F87"/>
    <w:rsid w:val="00BD70A3"/>
    <w:rsid w:val="00BD788F"/>
    <w:rsid w:val="00BE2BC5"/>
    <w:rsid w:val="00BE3569"/>
    <w:rsid w:val="00BE3613"/>
    <w:rsid w:val="00BE3A74"/>
    <w:rsid w:val="00BE408E"/>
    <w:rsid w:val="00BE44C6"/>
    <w:rsid w:val="00BE4B9C"/>
    <w:rsid w:val="00BE5B22"/>
    <w:rsid w:val="00BE5BA9"/>
    <w:rsid w:val="00BE653C"/>
    <w:rsid w:val="00BE68C8"/>
    <w:rsid w:val="00BF10A6"/>
    <w:rsid w:val="00BF17FA"/>
    <w:rsid w:val="00BF22A4"/>
    <w:rsid w:val="00BF3269"/>
    <w:rsid w:val="00BF4962"/>
    <w:rsid w:val="00BF4A89"/>
    <w:rsid w:val="00BF4ADA"/>
    <w:rsid w:val="00BF5048"/>
    <w:rsid w:val="00BF70E3"/>
    <w:rsid w:val="00BF7679"/>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58"/>
    <w:rsid w:val="00C1256D"/>
    <w:rsid w:val="00C12E73"/>
    <w:rsid w:val="00C136EE"/>
    <w:rsid w:val="00C13C5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CBC"/>
    <w:rsid w:val="00C27FAC"/>
    <w:rsid w:val="00C32E2E"/>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1D3D"/>
    <w:rsid w:val="00C72598"/>
    <w:rsid w:val="00C72CB1"/>
    <w:rsid w:val="00C730DA"/>
    <w:rsid w:val="00C73524"/>
    <w:rsid w:val="00C73C85"/>
    <w:rsid w:val="00C747F2"/>
    <w:rsid w:val="00C74B2F"/>
    <w:rsid w:val="00C76074"/>
    <w:rsid w:val="00C76AC2"/>
    <w:rsid w:val="00C80543"/>
    <w:rsid w:val="00C8083F"/>
    <w:rsid w:val="00C80CA5"/>
    <w:rsid w:val="00C81558"/>
    <w:rsid w:val="00C8174A"/>
    <w:rsid w:val="00C835A4"/>
    <w:rsid w:val="00C851DE"/>
    <w:rsid w:val="00C85A92"/>
    <w:rsid w:val="00C8646B"/>
    <w:rsid w:val="00C86BDE"/>
    <w:rsid w:val="00C86C64"/>
    <w:rsid w:val="00C86E92"/>
    <w:rsid w:val="00C876AF"/>
    <w:rsid w:val="00C90650"/>
    <w:rsid w:val="00C906B7"/>
    <w:rsid w:val="00C90B3A"/>
    <w:rsid w:val="00C910F0"/>
    <w:rsid w:val="00C92E7B"/>
    <w:rsid w:val="00C93B4A"/>
    <w:rsid w:val="00C93BC1"/>
    <w:rsid w:val="00C94282"/>
    <w:rsid w:val="00C9644F"/>
    <w:rsid w:val="00C96494"/>
    <w:rsid w:val="00C964CB"/>
    <w:rsid w:val="00C972C1"/>
    <w:rsid w:val="00C977CF"/>
    <w:rsid w:val="00CA0F69"/>
    <w:rsid w:val="00CA291B"/>
    <w:rsid w:val="00CA2CCC"/>
    <w:rsid w:val="00CA3393"/>
    <w:rsid w:val="00CA3509"/>
    <w:rsid w:val="00CA3540"/>
    <w:rsid w:val="00CA3589"/>
    <w:rsid w:val="00CA47A5"/>
    <w:rsid w:val="00CA4EF4"/>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B7F7E"/>
    <w:rsid w:val="00CC0DE8"/>
    <w:rsid w:val="00CC126C"/>
    <w:rsid w:val="00CC1A5E"/>
    <w:rsid w:val="00CC1F4E"/>
    <w:rsid w:val="00CC3444"/>
    <w:rsid w:val="00CC3872"/>
    <w:rsid w:val="00CC4734"/>
    <w:rsid w:val="00CC4DB1"/>
    <w:rsid w:val="00CC5156"/>
    <w:rsid w:val="00CC52AD"/>
    <w:rsid w:val="00CC5379"/>
    <w:rsid w:val="00CC561D"/>
    <w:rsid w:val="00CC733A"/>
    <w:rsid w:val="00CC73EA"/>
    <w:rsid w:val="00CC7D47"/>
    <w:rsid w:val="00CD0B89"/>
    <w:rsid w:val="00CD1433"/>
    <w:rsid w:val="00CD21E4"/>
    <w:rsid w:val="00CD2336"/>
    <w:rsid w:val="00CD2B88"/>
    <w:rsid w:val="00CD2C0D"/>
    <w:rsid w:val="00CD3BB0"/>
    <w:rsid w:val="00CD46FB"/>
    <w:rsid w:val="00CD4EF8"/>
    <w:rsid w:val="00CD75D4"/>
    <w:rsid w:val="00CE02A3"/>
    <w:rsid w:val="00CE02F7"/>
    <w:rsid w:val="00CE1536"/>
    <w:rsid w:val="00CE1D8C"/>
    <w:rsid w:val="00CE42A8"/>
    <w:rsid w:val="00CE49B3"/>
    <w:rsid w:val="00CE591E"/>
    <w:rsid w:val="00CE5C0E"/>
    <w:rsid w:val="00CE602B"/>
    <w:rsid w:val="00CE6A58"/>
    <w:rsid w:val="00CE7C1A"/>
    <w:rsid w:val="00CF03D3"/>
    <w:rsid w:val="00CF0658"/>
    <w:rsid w:val="00CF06A4"/>
    <w:rsid w:val="00CF10F5"/>
    <w:rsid w:val="00CF2E27"/>
    <w:rsid w:val="00CF3473"/>
    <w:rsid w:val="00CF3A2C"/>
    <w:rsid w:val="00CF4410"/>
    <w:rsid w:val="00CF464A"/>
    <w:rsid w:val="00CF48FE"/>
    <w:rsid w:val="00CF51E8"/>
    <w:rsid w:val="00CF57AC"/>
    <w:rsid w:val="00CF5CFA"/>
    <w:rsid w:val="00CF6958"/>
    <w:rsid w:val="00CF6D7E"/>
    <w:rsid w:val="00CF7378"/>
    <w:rsid w:val="00CF799C"/>
    <w:rsid w:val="00D02D45"/>
    <w:rsid w:val="00D04BC9"/>
    <w:rsid w:val="00D04E6B"/>
    <w:rsid w:val="00D0561C"/>
    <w:rsid w:val="00D058BB"/>
    <w:rsid w:val="00D0644D"/>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0038"/>
    <w:rsid w:val="00D21E5C"/>
    <w:rsid w:val="00D23340"/>
    <w:rsid w:val="00D2348D"/>
    <w:rsid w:val="00D24267"/>
    <w:rsid w:val="00D24B75"/>
    <w:rsid w:val="00D256DB"/>
    <w:rsid w:val="00D25D02"/>
    <w:rsid w:val="00D25FDA"/>
    <w:rsid w:val="00D26224"/>
    <w:rsid w:val="00D26226"/>
    <w:rsid w:val="00D2632C"/>
    <w:rsid w:val="00D2666F"/>
    <w:rsid w:val="00D26D82"/>
    <w:rsid w:val="00D26E26"/>
    <w:rsid w:val="00D26F4A"/>
    <w:rsid w:val="00D27073"/>
    <w:rsid w:val="00D2779D"/>
    <w:rsid w:val="00D27AD3"/>
    <w:rsid w:val="00D302F2"/>
    <w:rsid w:val="00D30513"/>
    <w:rsid w:val="00D30AEE"/>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550C"/>
    <w:rsid w:val="00D671AF"/>
    <w:rsid w:val="00D7024D"/>
    <w:rsid w:val="00D70ED9"/>
    <w:rsid w:val="00D71B92"/>
    <w:rsid w:val="00D72654"/>
    <w:rsid w:val="00D72732"/>
    <w:rsid w:val="00D74CF6"/>
    <w:rsid w:val="00D74EE7"/>
    <w:rsid w:val="00D75AEF"/>
    <w:rsid w:val="00D760BE"/>
    <w:rsid w:val="00D76A93"/>
    <w:rsid w:val="00D7720B"/>
    <w:rsid w:val="00D77682"/>
    <w:rsid w:val="00D77C37"/>
    <w:rsid w:val="00D80336"/>
    <w:rsid w:val="00D80AAF"/>
    <w:rsid w:val="00D814E0"/>
    <w:rsid w:val="00D81AB5"/>
    <w:rsid w:val="00D841FE"/>
    <w:rsid w:val="00D85165"/>
    <w:rsid w:val="00D85A07"/>
    <w:rsid w:val="00D85E51"/>
    <w:rsid w:val="00D85F38"/>
    <w:rsid w:val="00D86864"/>
    <w:rsid w:val="00D86C21"/>
    <w:rsid w:val="00D87078"/>
    <w:rsid w:val="00D8733E"/>
    <w:rsid w:val="00D8773B"/>
    <w:rsid w:val="00D87F38"/>
    <w:rsid w:val="00D91118"/>
    <w:rsid w:val="00D9254E"/>
    <w:rsid w:val="00D932A3"/>
    <w:rsid w:val="00D93374"/>
    <w:rsid w:val="00D936F5"/>
    <w:rsid w:val="00D941E8"/>
    <w:rsid w:val="00D9477E"/>
    <w:rsid w:val="00D94AEF"/>
    <w:rsid w:val="00D952E1"/>
    <w:rsid w:val="00D953C6"/>
    <w:rsid w:val="00D963F4"/>
    <w:rsid w:val="00D97865"/>
    <w:rsid w:val="00D97A01"/>
    <w:rsid w:val="00D97E55"/>
    <w:rsid w:val="00DA0AA8"/>
    <w:rsid w:val="00DA0FA5"/>
    <w:rsid w:val="00DA20DC"/>
    <w:rsid w:val="00DA3089"/>
    <w:rsid w:val="00DA3FDC"/>
    <w:rsid w:val="00DA4653"/>
    <w:rsid w:val="00DA4FF7"/>
    <w:rsid w:val="00DA5F18"/>
    <w:rsid w:val="00DA60AC"/>
    <w:rsid w:val="00DB073C"/>
    <w:rsid w:val="00DB234C"/>
    <w:rsid w:val="00DB26CF"/>
    <w:rsid w:val="00DB29C7"/>
    <w:rsid w:val="00DB6138"/>
    <w:rsid w:val="00DC04E1"/>
    <w:rsid w:val="00DC09A4"/>
    <w:rsid w:val="00DC0A9E"/>
    <w:rsid w:val="00DC2D97"/>
    <w:rsid w:val="00DC5470"/>
    <w:rsid w:val="00DC67BC"/>
    <w:rsid w:val="00DC6A86"/>
    <w:rsid w:val="00DC6D07"/>
    <w:rsid w:val="00DC7C69"/>
    <w:rsid w:val="00DD0E59"/>
    <w:rsid w:val="00DD146C"/>
    <w:rsid w:val="00DD23D7"/>
    <w:rsid w:val="00DD248F"/>
    <w:rsid w:val="00DD348C"/>
    <w:rsid w:val="00DD3A0A"/>
    <w:rsid w:val="00DD407D"/>
    <w:rsid w:val="00DD40A9"/>
    <w:rsid w:val="00DD5A49"/>
    <w:rsid w:val="00DD5A83"/>
    <w:rsid w:val="00DD5AF4"/>
    <w:rsid w:val="00DD6A9D"/>
    <w:rsid w:val="00DD6BCB"/>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0C82"/>
    <w:rsid w:val="00DF2A92"/>
    <w:rsid w:val="00DF3D22"/>
    <w:rsid w:val="00DF44AE"/>
    <w:rsid w:val="00DF45C1"/>
    <w:rsid w:val="00DF4B34"/>
    <w:rsid w:val="00DF5B7D"/>
    <w:rsid w:val="00DF5DC1"/>
    <w:rsid w:val="00DF6587"/>
    <w:rsid w:val="00DF6DED"/>
    <w:rsid w:val="00DF7052"/>
    <w:rsid w:val="00DF79D5"/>
    <w:rsid w:val="00DF7BBD"/>
    <w:rsid w:val="00E00797"/>
    <w:rsid w:val="00E01E2B"/>
    <w:rsid w:val="00E0234F"/>
    <w:rsid w:val="00E02D3C"/>
    <w:rsid w:val="00E02DA5"/>
    <w:rsid w:val="00E03F0A"/>
    <w:rsid w:val="00E0410C"/>
    <w:rsid w:val="00E0422D"/>
    <w:rsid w:val="00E04D5C"/>
    <w:rsid w:val="00E05B05"/>
    <w:rsid w:val="00E06BB4"/>
    <w:rsid w:val="00E072E2"/>
    <w:rsid w:val="00E07CC6"/>
    <w:rsid w:val="00E07E8F"/>
    <w:rsid w:val="00E10E9C"/>
    <w:rsid w:val="00E11AB5"/>
    <w:rsid w:val="00E11C81"/>
    <w:rsid w:val="00E122BA"/>
    <w:rsid w:val="00E1354D"/>
    <w:rsid w:val="00E14B56"/>
    <w:rsid w:val="00E14E59"/>
    <w:rsid w:val="00E166CC"/>
    <w:rsid w:val="00E16A45"/>
    <w:rsid w:val="00E173FB"/>
    <w:rsid w:val="00E178FA"/>
    <w:rsid w:val="00E17BFA"/>
    <w:rsid w:val="00E17D14"/>
    <w:rsid w:val="00E20798"/>
    <w:rsid w:val="00E2087B"/>
    <w:rsid w:val="00E20A1C"/>
    <w:rsid w:val="00E21A7E"/>
    <w:rsid w:val="00E21A9E"/>
    <w:rsid w:val="00E22340"/>
    <w:rsid w:val="00E225A9"/>
    <w:rsid w:val="00E23964"/>
    <w:rsid w:val="00E2425E"/>
    <w:rsid w:val="00E242AD"/>
    <w:rsid w:val="00E24D93"/>
    <w:rsid w:val="00E253AB"/>
    <w:rsid w:val="00E2596E"/>
    <w:rsid w:val="00E25C7F"/>
    <w:rsid w:val="00E2680B"/>
    <w:rsid w:val="00E26B6A"/>
    <w:rsid w:val="00E26D8B"/>
    <w:rsid w:val="00E274FB"/>
    <w:rsid w:val="00E2785E"/>
    <w:rsid w:val="00E30DB1"/>
    <w:rsid w:val="00E30EED"/>
    <w:rsid w:val="00E330B4"/>
    <w:rsid w:val="00E331A5"/>
    <w:rsid w:val="00E339DD"/>
    <w:rsid w:val="00E33BBE"/>
    <w:rsid w:val="00E35003"/>
    <w:rsid w:val="00E3598B"/>
    <w:rsid w:val="00E35A6A"/>
    <w:rsid w:val="00E35E17"/>
    <w:rsid w:val="00E37049"/>
    <w:rsid w:val="00E37B74"/>
    <w:rsid w:val="00E40AA3"/>
    <w:rsid w:val="00E417C8"/>
    <w:rsid w:val="00E42318"/>
    <w:rsid w:val="00E424D1"/>
    <w:rsid w:val="00E42CA1"/>
    <w:rsid w:val="00E442E5"/>
    <w:rsid w:val="00E44420"/>
    <w:rsid w:val="00E45333"/>
    <w:rsid w:val="00E4548A"/>
    <w:rsid w:val="00E456DA"/>
    <w:rsid w:val="00E457E4"/>
    <w:rsid w:val="00E45F59"/>
    <w:rsid w:val="00E46481"/>
    <w:rsid w:val="00E4654B"/>
    <w:rsid w:val="00E46F7F"/>
    <w:rsid w:val="00E473EC"/>
    <w:rsid w:val="00E474F7"/>
    <w:rsid w:val="00E4768B"/>
    <w:rsid w:val="00E47B88"/>
    <w:rsid w:val="00E47D0C"/>
    <w:rsid w:val="00E5039D"/>
    <w:rsid w:val="00E5089B"/>
    <w:rsid w:val="00E50968"/>
    <w:rsid w:val="00E525C4"/>
    <w:rsid w:val="00E54018"/>
    <w:rsid w:val="00E550E3"/>
    <w:rsid w:val="00E55A37"/>
    <w:rsid w:val="00E55C4D"/>
    <w:rsid w:val="00E568B6"/>
    <w:rsid w:val="00E57079"/>
    <w:rsid w:val="00E57306"/>
    <w:rsid w:val="00E60680"/>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773CC"/>
    <w:rsid w:val="00E81054"/>
    <w:rsid w:val="00E832DD"/>
    <w:rsid w:val="00E84091"/>
    <w:rsid w:val="00E84D53"/>
    <w:rsid w:val="00E85289"/>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1792"/>
    <w:rsid w:val="00EB236E"/>
    <w:rsid w:val="00EB2D4B"/>
    <w:rsid w:val="00EB33D2"/>
    <w:rsid w:val="00EB3643"/>
    <w:rsid w:val="00EB3F00"/>
    <w:rsid w:val="00EB457C"/>
    <w:rsid w:val="00EB49AC"/>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689E"/>
    <w:rsid w:val="00EC703C"/>
    <w:rsid w:val="00EC7C52"/>
    <w:rsid w:val="00EC7D4C"/>
    <w:rsid w:val="00ED0346"/>
    <w:rsid w:val="00ED0F26"/>
    <w:rsid w:val="00ED181E"/>
    <w:rsid w:val="00ED185D"/>
    <w:rsid w:val="00ED24DD"/>
    <w:rsid w:val="00ED2ED9"/>
    <w:rsid w:val="00ED3D4F"/>
    <w:rsid w:val="00ED4D67"/>
    <w:rsid w:val="00ED5E8C"/>
    <w:rsid w:val="00ED6118"/>
    <w:rsid w:val="00ED7710"/>
    <w:rsid w:val="00EE0C96"/>
    <w:rsid w:val="00EE14FB"/>
    <w:rsid w:val="00EE201A"/>
    <w:rsid w:val="00EE337E"/>
    <w:rsid w:val="00EE3E1A"/>
    <w:rsid w:val="00EE4DFA"/>
    <w:rsid w:val="00EE5002"/>
    <w:rsid w:val="00EE5134"/>
    <w:rsid w:val="00EE5C3B"/>
    <w:rsid w:val="00EE6B40"/>
    <w:rsid w:val="00EE79EE"/>
    <w:rsid w:val="00EE7BD0"/>
    <w:rsid w:val="00EF0DB4"/>
    <w:rsid w:val="00EF1387"/>
    <w:rsid w:val="00EF20BB"/>
    <w:rsid w:val="00EF386A"/>
    <w:rsid w:val="00EF4865"/>
    <w:rsid w:val="00EF51B9"/>
    <w:rsid w:val="00EF611F"/>
    <w:rsid w:val="00EF6B89"/>
    <w:rsid w:val="00F00008"/>
    <w:rsid w:val="00F00D3E"/>
    <w:rsid w:val="00F00DDA"/>
    <w:rsid w:val="00F00EBE"/>
    <w:rsid w:val="00F01A4D"/>
    <w:rsid w:val="00F01B85"/>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2FEA"/>
    <w:rsid w:val="00F1419C"/>
    <w:rsid w:val="00F14D82"/>
    <w:rsid w:val="00F14EC8"/>
    <w:rsid w:val="00F15140"/>
    <w:rsid w:val="00F15A02"/>
    <w:rsid w:val="00F16EB2"/>
    <w:rsid w:val="00F1735B"/>
    <w:rsid w:val="00F17573"/>
    <w:rsid w:val="00F17933"/>
    <w:rsid w:val="00F17F73"/>
    <w:rsid w:val="00F21290"/>
    <w:rsid w:val="00F21E26"/>
    <w:rsid w:val="00F24635"/>
    <w:rsid w:val="00F24679"/>
    <w:rsid w:val="00F249D0"/>
    <w:rsid w:val="00F24B52"/>
    <w:rsid w:val="00F25FE4"/>
    <w:rsid w:val="00F26037"/>
    <w:rsid w:val="00F26E3E"/>
    <w:rsid w:val="00F271A0"/>
    <w:rsid w:val="00F27FDC"/>
    <w:rsid w:val="00F30417"/>
    <w:rsid w:val="00F3169F"/>
    <w:rsid w:val="00F3172C"/>
    <w:rsid w:val="00F3187B"/>
    <w:rsid w:val="00F31979"/>
    <w:rsid w:val="00F31996"/>
    <w:rsid w:val="00F31C76"/>
    <w:rsid w:val="00F31E16"/>
    <w:rsid w:val="00F32534"/>
    <w:rsid w:val="00F336FE"/>
    <w:rsid w:val="00F33AB3"/>
    <w:rsid w:val="00F33ABA"/>
    <w:rsid w:val="00F3417D"/>
    <w:rsid w:val="00F3585B"/>
    <w:rsid w:val="00F3592F"/>
    <w:rsid w:val="00F360BD"/>
    <w:rsid w:val="00F360E6"/>
    <w:rsid w:val="00F36800"/>
    <w:rsid w:val="00F36C48"/>
    <w:rsid w:val="00F400DF"/>
    <w:rsid w:val="00F4133F"/>
    <w:rsid w:val="00F41F63"/>
    <w:rsid w:val="00F424DD"/>
    <w:rsid w:val="00F43FB9"/>
    <w:rsid w:val="00F44F67"/>
    <w:rsid w:val="00F453AC"/>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57AA3"/>
    <w:rsid w:val="00F6034F"/>
    <w:rsid w:val="00F607CC"/>
    <w:rsid w:val="00F61353"/>
    <w:rsid w:val="00F62542"/>
    <w:rsid w:val="00F62AA5"/>
    <w:rsid w:val="00F62B2B"/>
    <w:rsid w:val="00F648F0"/>
    <w:rsid w:val="00F6585D"/>
    <w:rsid w:val="00F672EC"/>
    <w:rsid w:val="00F674B4"/>
    <w:rsid w:val="00F700DC"/>
    <w:rsid w:val="00F709ED"/>
    <w:rsid w:val="00F70DEB"/>
    <w:rsid w:val="00F711DC"/>
    <w:rsid w:val="00F71761"/>
    <w:rsid w:val="00F7256D"/>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2FA9"/>
    <w:rsid w:val="00F834D9"/>
    <w:rsid w:val="00F83BD4"/>
    <w:rsid w:val="00F843AA"/>
    <w:rsid w:val="00F84473"/>
    <w:rsid w:val="00F851F2"/>
    <w:rsid w:val="00F852AD"/>
    <w:rsid w:val="00F85913"/>
    <w:rsid w:val="00F8676F"/>
    <w:rsid w:val="00F87F9E"/>
    <w:rsid w:val="00F903F4"/>
    <w:rsid w:val="00F90467"/>
    <w:rsid w:val="00F90954"/>
    <w:rsid w:val="00F91AC2"/>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6A36"/>
    <w:rsid w:val="00FB73CC"/>
    <w:rsid w:val="00FB75F0"/>
    <w:rsid w:val="00FC02CB"/>
    <w:rsid w:val="00FC0A8C"/>
    <w:rsid w:val="00FC0BC2"/>
    <w:rsid w:val="00FC2612"/>
    <w:rsid w:val="00FC294F"/>
    <w:rsid w:val="00FC2DB9"/>
    <w:rsid w:val="00FC40F7"/>
    <w:rsid w:val="00FC54D3"/>
    <w:rsid w:val="00FC59AA"/>
    <w:rsid w:val="00FC66E9"/>
    <w:rsid w:val="00FC69E3"/>
    <w:rsid w:val="00FC730C"/>
    <w:rsid w:val="00FC733F"/>
    <w:rsid w:val="00FC766F"/>
    <w:rsid w:val="00FC789A"/>
    <w:rsid w:val="00FD11FA"/>
    <w:rsid w:val="00FD1A9F"/>
    <w:rsid w:val="00FD2A32"/>
    <w:rsid w:val="00FD2A3F"/>
    <w:rsid w:val="00FD352F"/>
    <w:rsid w:val="00FD384B"/>
    <w:rsid w:val="00FD4650"/>
    <w:rsid w:val="00FD50BA"/>
    <w:rsid w:val="00FD553C"/>
    <w:rsid w:val="00FD585B"/>
    <w:rsid w:val="00FD59C5"/>
    <w:rsid w:val="00FE2861"/>
    <w:rsid w:val="00FE29E6"/>
    <w:rsid w:val="00FE3DE3"/>
    <w:rsid w:val="00FE4C48"/>
    <w:rsid w:val="00FE57FE"/>
    <w:rsid w:val="00FE5CE4"/>
    <w:rsid w:val="00FE622F"/>
    <w:rsid w:val="00FE69CF"/>
    <w:rsid w:val="00FE7129"/>
    <w:rsid w:val="00FE7977"/>
    <w:rsid w:val="00FE7C5F"/>
    <w:rsid w:val="00FE7EFA"/>
    <w:rsid w:val="00FF036C"/>
    <w:rsid w:val="00FF073C"/>
    <w:rsid w:val="00FF0911"/>
    <w:rsid w:val="00FF215F"/>
    <w:rsid w:val="00FF2C3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4:docId w14:val="4CFBFB51"/>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qFormat="1"/>
    <w:lsdException w:name="heading 3" w:locked="1" w:uiPriority="0"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rsid w:val="00301F3A"/>
    <w:pPr>
      <w:pageBreakBefore/>
      <w:numPr>
        <w:numId w:val="4"/>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D26226"/>
    <w:pPr>
      <w:numPr>
        <w:ilvl w:val="1"/>
        <w:numId w:val="4"/>
      </w:numPr>
      <w:spacing w:before="480" w:after="120"/>
      <w:ind w:left="576"/>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8A14DC"/>
    <w:pPr>
      <w:keepNext/>
      <w:numPr>
        <w:ilvl w:val="2"/>
        <w:numId w:val="4"/>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rsid w:val="00DC5470"/>
    <w:pPr>
      <w:keepNext/>
      <w:framePr w:wrap="notBeside" w:vAnchor="page" w:hAnchor="text" w:y="1"/>
      <w:numPr>
        <w:ilvl w:val="3"/>
        <w:numId w:val="4"/>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rsid w:val="00301F3A"/>
    <w:pPr>
      <w:keepNext/>
      <w:numPr>
        <w:ilvl w:val="4"/>
        <w:numId w:val="4"/>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4"/>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4"/>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4"/>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4"/>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D26226"/>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8A14DC"/>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rsid w:val="007352C4"/>
    <w:rPr>
      <w:sz w:val="20"/>
    </w:rPr>
  </w:style>
  <w:style w:type="character" w:customStyle="1" w:styleId="FodnotetekstTegn">
    <w:name w:val="Fodnotetekst Tegn"/>
    <w:basedOn w:val="Standardskrifttypeiafsnit"/>
    <w:link w:val="Fodnotetekst"/>
    <w:locked/>
    <w:rsid w:val="00F80F70"/>
    <w:rPr>
      <w:rFonts w:cs="Times New Roman"/>
      <w:sz w:val="20"/>
      <w:szCs w:val="20"/>
      <w:lang w:val="en-US" w:eastAsia="en-US"/>
    </w:rPr>
  </w:style>
  <w:style w:type="character" w:styleId="Fodnotehenvisning">
    <w:name w:val="footnote reference"/>
    <w:basedOn w:val="Standardskrifttypeiafsnit"/>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qFormat/>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1"/>
    <w:qFormat/>
    <w:rsid w:val="003A030F"/>
    <w:pPr>
      <w:spacing w:after="0"/>
    </w:pPr>
  </w:style>
  <w:style w:type="character" w:customStyle="1" w:styleId="IngenafstandTegn">
    <w:name w:val="Ingen afstand Tegn"/>
    <w:basedOn w:val="Standardskrifttypeiafsnit"/>
    <w:link w:val="Ingenafstand"/>
    <w:uiPriority w:val="1"/>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lstomtale1">
    <w:name w:val="Uløst omtale1"/>
    <w:basedOn w:val="Standardskrifttypeiafsnit"/>
    <w:uiPriority w:val="99"/>
    <w:semiHidden/>
    <w:unhideWhenUsed/>
    <w:rsid w:val="00BB1515"/>
    <w:rPr>
      <w:color w:val="808080"/>
      <w:shd w:val="clear" w:color="auto" w:fill="E6E6E6"/>
    </w:rPr>
  </w:style>
  <w:style w:type="paragraph" w:customStyle="1" w:styleId="B-Underoverskrift">
    <w:name w:val="B - Underoverskrift"/>
    <w:basedOn w:val="Normal"/>
    <w:link w:val="B-UnderoverskriftTegn"/>
    <w:qFormat/>
    <w:rsid w:val="00E3598B"/>
    <w:pPr>
      <w:spacing w:before="240" w:line="280" w:lineRule="exact"/>
    </w:pPr>
    <w:rPr>
      <w:rFonts w:ascii="Verdana" w:hAnsi="Verdana"/>
      <w:b/>
      <w:sz w:val="20"/>
      <w:szCs w:val="20"/>
      <w:lang w:eastAsia="da-DK"/>
    </w:rPr>
  </w:style>
  <w:style w:type="character" w:customStyle="1" w:styleId="B-UnderoverskriftTegn">
    <w:name w:val="B - Underoverskrift Tegn"/>
    <w:basedOn w:val="Standardskrifttypeiafsnit"/>
    <w:link w:val="B-Underoverskrift"/>
    <w:rsid w:val="00E3598B"/>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5843">
      <w:bodyDiv w:val="1"/>
      <w:marLeft w:val="0"/>
      <w:marRight w:val="0"/>
      <w:marTop w:val="0"/>
      <w:marBottom w:val="0"/>
      <w:divBdr>
        <w:top w:val="none" w:sz="0" w:space="0" w:color="auto"/>
        <w:left w:val="none" w:sz="0" w:space="0" w:color="auto"/>
        <w:bottom w:val="none" w:sz="0" w:space="0" w:color="auto"/>
        <w:right w:val="none" w:sz="0" w:space="0" w:color="auto"/>
      </w:divBdr>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73388061">
      <w:bodyDiv w:val="1"/>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672728735">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862287544">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8315517">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husdyrgodkendelse.dk" TargetMode="External"/><Relationship Id="rId26" Type="http://schemas.openxmlformats.org/officeDocument/2006/relationships/hyperlink" Target="http://www.mst.dk/Virksomhed_og_myndighed/Landbrug/Husdyrgodkendelser/bat/Luftrensning_soer_og_smaagrise.htm" TargetMode="External"/><Relationship Id="rId3" Type="http://schemas.openxmlformats.org/officeDocument/2006/relationships/styles" Target="styles.xml"/><Relationship Id="rId21" Type="http://schemas.openxmlformats.org/officeDocument/2006/relationships/hyperlink" Target="http://www.husdyrgodkendelse.dk" TargetMode="External"/><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www.mst.dk/Virksomhed_og_myndighed/Landbrug/Husdyrgodkendelser/bat/Svovlsyrebehandling_sogyll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www.mst.dk/Virksomhed_og_myndighed/Landbrug/Husdyrgodkendelser/bat/Koeling_af_gylle_i_slagtesvinestalde.htm"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www.mst.dk/Virksomhed_og_myndighed/Landbrug/Husdyrgodkendelser/bat/Luftrensning_soer_og_smaagrise.htm" TargetMode="External"/><Relationship Id="rId4" Type="http://schemas.openxmlformats.org/officeDocument/2006/relationships/settings" Target="settings.xml"/><Relationship Id="rId9" Type="http://schemas.openxmlformats.org/officeDocument/2006/relationships/hyperlink" Target="mailto:hachr@graakjaer.dk"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www.mst.dk/Virksomhed_og_myndighed/Landbrug/Husdyrgodkendelser/bat/Delvist_fast_gulv_slagtesvin.htm" TargetMode="External"/><Relationship Id="rId30" Type="http://schemas.openxmlformats.org/officeDocument/2006/relationships/hyperlink" Target="http://www.mst.dk/Virksomhed_og_myndighed/Landbrug/Husdyrgodkendelser/bat/Svovlsyrebehandling_sogylle.htm" TargetMode="External"/><Relationship Id="rId35"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3A4AD-2D94-468B-8B90-0FAD2C11F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7112</Words>
  <Characters>45984</Characters>
  <Application>Microsoft Office Word</Application>
  <DocSecurity>4</DocSecurity>
  <Lines>1242</Lines>
  <Paragraphs>737</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52359</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2019-12-13T09:55:00Z</cp:lastPrinted>
  <dcterms:created xsi:type="dcterms:W3CDTF">2022-02-17T10:28:00Z</dcterms:created>
  <dcterms:modified xsi:type="dcterms:W3CDTF">2022-02-17T10:28:00Z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{6F8173D2-43AA-4361-B42E-E106B88D0AE3}</vt:lpwstr>
  </property>
</Properties>
</file>